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753675" w:displacedByCustomXml="next"/>
    <w:bookmarkEnd w:id="0" w:displacedByCustomXml="next"/>
    <w:sdt>
      <w:sdtPr>
        <w:id w:val="798192451"/>
      </w:sdtPr>
      <w:sdtContent>
        <w:p w14:paraId="6A8DAAF2" w14:textId="77777777" w:rsidR="00C805C3" w:rsidRDefault="00000000">
          <w:pPr>
            <w:jc w:val="center"/>
            <w:rPr>
              <w:rFonts w:hint="eastAsia"/>
            </w:rPr>
          </w:pPr>
          <w:r>
            <w:rPr>
              <w:noProof/>
            </w:rPr>
            <mc:AlternateContent>
              <mc:Choice Requires="wpg">
                <w:drawing>
                  <wp:anchor distT="0" distB="0" distL="114300" distR="114300" simplePos="0" relativeHeight="251660288" behindDoc="0" locked="0" layoutInCell="1" allowOverlap="1" wp14:anchorId="1DCCED73" wp14:editId="59BE1C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0288;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C805C3" w14:paraId="00E90E59" w14:textId="77777777">
            <w:trPr>
              <w:cantSplit/>
              <w:trHeight w:val="319"/>
            </w:trPr>
            <w:tc>
              <w:tcPr>
                <w:tcW w:w="2356" w:type="dxa"/>
                <w:vMerge w:val="restart"/>
              </w:tcPr>
              <w:p w14:paraId="57E3ECC1" w14:textId="77777777" w:rsidR="00C805C3" w:rsidRDefault="00000000">
                <w:pPr>
                  <w:jc w:val="center"/>
                  <w:rPr>
                    <w:rFonts w:ascii="宋体" w:hAnsi="宋体" w:hint="eastAsia"/>
                    <w:sz w:val="21"/>
                    <w:szCs w:val="21"/>
                  </w:rPr>
                </w:pPr>
                <w:r>
                  <w:rPr>
                    <w:rFonts w:ascii="宋体" w:hAnsi="宋体" w:hint="eastAsia"/>
                    <w:sz w:val="21"/>
                    <w:szCs w:val="21"/>
                  </w:rPr>
                  <w:t>文件状态：</w:t>
                </w:r>
              </w:p>
              <w:p w14:paraId="5DFE7A62" w14:textId="77777777" w:rsidR="00C805C3" w:rsidRDefault="00000000">
                <w:pPr>
                  <w:jc w:val="center"/>
                  <w:rPr>
                    <w:rFonts w:ascii="宋体" w:hAnsi="宋体" w:hint="eastAsia"/>
                    <w:sz w:val="21"/>
                    <w:szCs w:val="21"/>
                  </w:rPr>
                </w:pP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06A9EC61" w14:textId="77777777" w:rsidR="00C805C3" w:rsidRDefault="00000000">
                <w:pPr>
                  <w:ind w:firstLineChars="100" w:firstLine="210"/>
                  <w:jc w:val="center"/>
                  <w:rPr>
                    <w:rFonts w:ascii="宋体" w:hAnsi="宋体" w:hint="eastAsia"/>
                    <w:sz w:val="21"/>
                    <w:szCs w:val="21"/>
                  </w:rPr>
                </w:pP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正式发布</w:t>
                </w:r>
              </w:p>
              <w:p w14:paraId="3FDDF27F" w14:textId="77777777" w:rsidR="00C805C3" w:rsidRDefault="00000000">
                <w:pPr>
                  <w:ind w:firstLineChars="100" w:firstLine="210"/>
                  <w:jc w:val="center"/>
                  <w:rPr>
                    <w:rFonts w:hint="eastAsia"/>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40ACC0E3" w14:textId="77777777" w:rsidR="00C805C3" w:rsidRDefault="00000000">
                <w:pPr>
                  <w:jc w:val="center"/>
                  <w:rPr>
                    <w:rFonts w:hint="eastAsia"/>
                    <w:sz w:val="21"/>
                    <w:szCs w:val="21"/>
                  </w:rPr>
                </w:pPr>
                <w:r>
                  <w:rPr>
                    <w:rFonts w:hint="eastAsia"/>
                    <w:sz w:val="21"/>
                    <w:szCs w:val="21"/>
                  </w:rPr>
                  <w:t>文件标识：</w:t>
                </w:r>
              </w:p>
            </w:tc>
            <w:tc>
              <w:tcPr>
                <w:tcW w:w="3543" w:type="dxa"/>
              </w:tcPr>
              <w:p w14:paraId="3E709AA2" w14:textId="33326312" w:rsidR="00C805C3" w:rsidRDefault="00000000">
                <w:pPr>
                  <w:jc w:val="center"/>
                  <w:rPr>
                    <w:rFonts w:hint="eastAsia"/>
                    <w:sz w:val="21"/>
                    <w:szCs w:val="21"/>
                  </w:rPr>
                </w:pPr>
                <w:r>
                  <w:rPr>
                    <w:rFonts w:hint="eastAsia"/>
                    <w:sz w:val="21"/>
                    <w:szCs w:val="21"/>
                  </w:rPr>
                  <w:t>PSY-SR-</w:t>
                </w:r>
                <w:r w:rsidR="00164F55">
                  <w:rPr>
                    <w:rFonts w:hint="eastAsia"/>
                    <w:sz w:val="21"/>
                    <w:szCs w:val="21"/>
                  </w:rPr>
                  <w:t>20</w:t>
                </w:r>
              </w:p>
            </w:tc>
          </w:tr>
          <w:tr w:rsidR="00C805C3" w14:paraId="6D0A38F2" w14:textId="77777777">
            <w:trPr>
              <w:cantSplit/>
              <w:trHeight w:val="319"/>
            </w:trPr>
            <w:tc>
              <w:tcPr>
                <w:tcW w:w="2356" w:type="dxa"/>
                <w:vMerge/>
              </w:tcPr>
              <w:p w14:paraId="07D8297A" w14:textId="77777777" w:rsidR="00C805C3" w:rsidRDefault="00C805C3">
                <w:pPr>
                  <w:ind w:firstLineChars="200" w:firstLine="420"/>
                  <w:jc w:val="center"/>
                  <w:rPr>
                    <w:rFonts w:hint="eastAsia"/>
                    <w:sz w:val="21"/>
                    <w:szCs w:val="21"/>
                  </w:rPr>
                </w:pPr>
              </w:p>
            </w:tc>
            <w:tc>
              <w:tcPr>
                <w:tcW w:w="1467" w:type="dxa"/>
                <w:shd w:val="clear" w:color="auto" w:fill="D9D9D9"/>
              </w:tcPr>
              <w:p w14:paraId="0ABBE931" w14:textId="77777777" w:rsidR="00C805C3" w:rsidRDefault="00000000">
                <w:pPr>
                  <w:jc w:val="center"/>
                  <w:rPr>
                    <w:rFonts w:hint="eastAsia"/>
                    <w:sz w:val="21"/>
                    <w:szCs w:val="21"/>
                  </w:rPr>
                </w:pPr>
                <w:r>
                  <w:rPr>
                    <w:rFonts w:hint="eastAsia"/>
                    <w:sz w:val="21"/>
                    <w:szCs w:val="21"/>
                  </w:rPr>
                  <w:t>当前版本：</w:t>
                </w:r>
              </w:p>
            </w:tc>
            <w:tc>
              <w:tcPr>
                <w:tcW w:w="3543" w:type="dxa"/>
              </w:tcPr>
              <w:p w14:paraId="65EDC0CC" w14:textId="47626761" w:rsidR="00C805C3" w:rsidRDefault="00000000">
                <w:pPr>
                  <w:jc w:val="center"/>
                  <w:rPr>
                    <w:rFonts w:hint="eastAsia"/>
                    <w:sz w:val="21"/>
                    <w:szCs w:val="21"/>
                  </w:rPr>
                </w:pPr>
                <w:r>
                  <w:rPr>
                    <w:rFonts w:hint="eastAsia"/>
                    <w:sz w:val="21"/>
                    <w:szCs w:val="21"/>
                  </w:rPr>
                  <w:t>V</w:t>
                </w:r>
                <w:r w:rsidR="00D37831">
                  <w:rPr>
                    <w:rFonts w:hint="eastAsia"/>
                    <w:sz w:val="21"/>
                    <w:szCs w:val="21"/>
                  </w:rPr>
                  <w:t>2</w:t>
                </w:r>
                <w:r>
                  <w:rPr>
                    <w:rFonts w:hint="eastAsia"/>
                    <w:sz w:val="21"/>
                    <w:szCs w:val="21"/>
                  </w:rPr>
                  <w:t>.0</w:t>
                </w:r>
              </w:p>
            </w:tc>
          </w:tr>
          <w:tr w:rsidR="00C805C3" w14:paraId="1965E77E" w14:textId="77777777">
            <w:trPr>
              <w:cantSplit/>
            </w:trPr>
            <w:tc>
              <w:tcPr>
                <w:tcW w:w="2356" w:type="dxa"/>
                <w:vMerge/>
              </w:tcPr>
              <w:p w14:paraId="3C37948D" w14:textId="77777777" w:rsidR="00C805C3" w:rsidRDefault="00C805C3">
                <w:pPr>
                  <w:ind w:firstLineChars="200" w:firstLine="420"/>
                  <w:jc w:val="center"/>
                  <w:rPr>
                    <w:rFonts w:hint="eastAsia"/>
                    <w:sz w:val="21"/>
                    <w:szCs w:val="21"/>
                  </w:rPr>
                </w:pPr>
              </w:p>
            </w:tc>
            <w:tc>
              <w:tcPr>
                <w:tcW w:w="1467" w:type="dxa"/>
                <w:shd w:val="clear" w:color="auto" w:fill="D9D9D9"/>
              </w:tcPr>
              <w:p w14:paraId="3B4AA9C8" w14:textId="77777777" w:rsidR="00C805C3" w:rsidRDefault="00000000">
                <w:pPr>
                  <w:jc w:val="center"/>
                  <w:rPr>
                    <w:rFonts w:hint="eastAsia"/>
                    <w:sz w:val="21"/>
                    <w:szCs w:val="21"/>
                  </w:rPr>
                </w:pPr>
                <w:r>
                  <w:rPr>
                    <w:rFonts w:hint="eastAsia"/>
                    <w:sz w:val="21"/>
                    <w:szCs w:val="21"/>
                  </w:rPr>
                  <w:t>作    者：</w:t>
                </w:r>
              </w:p>
            </w:tc>
            <w:tc>
              <w:tcPr>
                <w:tcW w:w="3543" w:type="dxa"/>
              </w:tcPr>
              <w:p w14:paraId="3A603F37" w14:textId="77777777" w:rsidR="00C805C3" w:rsidRDefault="00000000">
                <w:pPr>
                  <w:jc w:val="center"/>
                  <w:rPr>
                    <w:rFonts w:hint="eastAsia"/>
                    <w:sz w:val="21"/>
                    <w:szCs w:val="21"/>
                  </w:rPr>
                </w:pPr>
                <w:r>
                  <w:rPr>
                    <w:rFonts w:hint="eastAsia"/>
                    <w:sz w:val="21"/>
                    <w:szCs w:val="21"/>
                  </w:rPr>
                  <w:t>王晨楠</w:t>
                </w:r>
              </w:p>
            </w:tc>
          </w:tr>
          <w:tr w:rsidR="00C805C3" w14:paraId="29AA64D1" w14:textId="77777777">
            <w:trPr>
              <w:cantSplit/>
            </w:trPr>
            <w:tc>
              <w:tcPr>
                <w:tcW w:w="2356" w:type="dxa"/>
                <w:vMerge/>
              </w:tcPr>
              <w:p w14:paraId="756E7D53" w14:textId="77777777" w:rsidR="00C805C3" w:rsidRDefault="00C805C3">
                <w:pPr>
                  <w:ind w:firstLineChars="200" w:firstLine="420"/>
                  <w:jc w:val="center"/>
                  <w:rPr>
                    <w:rFonts w:hint="eastAsia"/>
                    <w:sz w:val="21"/>
                    <w:szCs w:val="21"/>
                  </w:rPr>
                </w:pPr>
              </w:p>
            </w:tc>
            <w:tc>
              <w:tcPr>
                <w:tcW w:w="1467" w:type="dxa"/>
                <w:shd w:val="clear" w:color="auto" w:fill="D9D9D9"/>
              </w:tcPr>
              <w:p w14:paraId="2ACACDF8" w14:textId="77777777" w:rsidR="00C805C3" w:rsidRDefault="00000000">
                <w:pPr>
                  <w:jc w:val="center"/>
                  <w:rPr>
                    <w:rFonts w:hint="eastAsia"/>
                    <w:sz w:val="21"/>
                    <w:szCs w:val="21"/>
                  </w:rPr>
                </w:pPr>
                <w:r>
                  <w:rPr>
                    <w:rFonts w:hint="eastAsia"/>
                    <w:sz w:val="21"/>
                    <w:szCs w:val="21"/>
                  </w:rPr>
                  <w:t>完成日期：</w:t>
                </w:r>
              </w:p>
            </w:tc>
            <w:tc>
              <w:tcPr>
                <w:tcW w:w="3543" w:type="dxa"/>
              </w:tcPr>
              <w:p w14:paraId="414C5D77" w14:textId="2E7D3789" w:rsidR="00C805C3" w:rsidRDefault="00000000">
                <w:pPr>
                  <w:jc w:val="center"/>
                  <w:rPr>
                    <w:rFonts w:hint="eastAsia"/>
                    <w:sz w:val="21"/>
                    <w:szCs w:val="21"/>
                  </w:rPr>
                </w:pPr>
                <w:r>
                  <w:rPr>
                    <w:rFonts w:hint="eastAsia"/>
                    <w:sz w:val="21"/>
                    <w:szCs w:val="21"/>
                  </w:rPr>
                  <w:t>2025.</w:t>
                </w:r>
                <w:r w:rsidR="00016962">
                  <w:rPr>
                    <w:rFonts w:hint="eastAsia"/>
                    <w:sz w:val="21"/>
                    <w:szCs w:val="21"/>
                  </w:rPr>
                  <w:t>4.15</w:t>
                </w:r>
              </w:p>
            </w:tc>
          </w:tr>
        </w:tbl>
        <w:p w14:paraId="08EA5D74" w14:textId="77777777" w:rsidR="00C805C3" w:rsidRDefault="00000000">
          <w:pPr>
            <w:widowControl/>
            <w:snapToGrid/>
            <w:spacing w:line="240" w:lineRule="auto"/>
            <w:jc w:val="right"/>
            <w:rPr>
              <w:rFonts w:asciiTheme="majorEastAsia" w:eastAsiaTheme="majorEastAsia" w:hAnsiTheme="majorEastAsia" w:hint="eastAsia"/>
              <w:bCs/>
              <w:color w:val="4472C4" w:themeColor="accent1"/>
              <w:kern w:val="44"/>
              <w:sz w:val="30"/>
              <w:szCs w:val="30"/>
            </w:rPr>
          </w:pPr>
          <w:r>
            <w:rPr>
              <w:noProof/>
            </w:rPr>
            <mc:AlternateContent>
              <mc:Choice Requires="wps">
                <w:drawing>
                  <wp:anchor distT="45720" distB="45720" distL="114300" distR="114300" simplePos="0" relativeHeight="251661312" behindDoc="0" locked="0" layoutInCell="1" allowOverlap="1" wp14:anchorId="6D465524" wp14:editId="3E3D380B">
                    <wp:simplePos x="0" y="0"/>
                    <wp:positionH relativeFrom="margin">
                      <wp:align>center</wp:align>
                    </wp:positionH>
                    <wp:positionV relativeFrom="paragraph">
                      <wp:posOffset>2049145</wp:posOffset>
                    </wp:positionV>
                    <wp:extent cx="4044950" cy="1671955"/>
                    <wp:effectExtent l="0" t="0" r="1270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671955"/>
                            </a:xfrm>
                            <a:prstGeom prst="rect">
                              <a:avLst/>
                            </a:prstGeom>
                            <a:solidFill>
                              <a:srgbClr val="FFFFFF"/>
                            </a:solidFill>
                            <a:ln w="9525">
                              <a:solidFill>
                                <a:schemeClr val="bg1"/>
                              </a:solidFill>
                              <a:miter lim="800000"/>
                            </a:ln>
                          </wps:spPr>
                          <wps:txbx>
                            <w:txbxContent>
                              <w:p w14:paraId="0F9DF777" w14:textId="77777777" w:rsidR="00C805C3" w:rsidRDefault="00000000">
                                <w:pPr>
                                  <w:jc w:val="center"/>
                                  <w:rPr>
                                    <w:rFonts w:hint="eastAsia"/>
                                    <w:color w:val="2F5496" w:themeColor="accent1" w:themeShade="BF"/>
                                    <w:sz w:val="52"/>
                                    <w:szCs w:val="52"/>
                                  </w:rPr>
                                </w:pPr>
                                <w:r>
                                  <w:rPr>
                                    <w:rFonts w:hint="eastAsia"/>
                                    <w:color w:val="2F5496" w:themeColor="accent1" w:themeShade="BF"/>
                                    <w:sz w:val="52"/>
                                    <w:szCs w:val="52"/>
                                  </w:rPr>
                                  <w:t>KomeijiHelper</w:t>
                                </w:r>
                              </w:p>
                              <w:p w14:paraId="3A2B4654" w14:textId="77777777" w:rsidR="00C805C3" w:rsidRDefault="00000000">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wps:txbx>
                          <wps:bodyPr rot="0" vert="horz" wrap="square" lIns="91440" tIns="45720" rIns="91440" bIns="45720" anchor="t" anchorCtr="0">
                            <a:noAutofit/>
                          </wps:bodyPr>
                        </wps:wsp>
                      </a:graphicData>
                    </a:graphic>
                  </wp:anchor>
                </w:drawing>
              </mc:Choice>
              <mc:Fallback>
                <w:pict>
                  <v:shapetype w14:anchorId="6D465524" id="_x0000_t202" coordsize="21600,21600" o:spt="202" path="m,l,21600r21600,l21600,xe">
                    <v:stroke joinstyle="miter"/>
                    <v:path gradientshapeok="t" o:connecttype="rect"/>
                  </v:shapetype>
                  <v:shape id="文本框 2" o:spid="_x0000_s1026" type="#_x0000_t202" style="position:absolute;left:0;text-align:left;margin-left:0;margin-top:161.35pt;width:318.5pt;height:131.65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" strokecolor="white [3212]">
                    <v:textbox>
                      <w:txbxContent>
                        <w:p w14:paraId="0F9DF777" w14:textId="77777777" w:rsidR="00C805C3" w:rsidRDefault="00000000">
                          <w:pPr>
                            <w:jc w:val="center"/>
                            <w:rPr>
                              <w:rFonts w:hint="eastAsia"/>
                              <w:color w:val="2F5496" w:themeColor="accent1" w:themeShade="BF"/>
                              <w:sz w:val="52"/>
                              <w:szCs w:val="52"/>
                            </w:rPr>
                          </w:pPr>
                          <w:r>
                            <w:rPr>
                              <w:rFonts w:hint="eastAsia"/>
                              <w:color w:val="2F5496" w:themeColor="accent1" w:themeShade="BF"/>
                              <w:sz w:val="52"/>
                              <w:szCs w:val="52"/>
                            </w:rPr>
                            <w:t>KomeijiHelper</w:t>
                          </w:r>
                        </w:p>
                        <w:p w14:paraId="3A2B4654" w14:textId="77777777" w:rsidR="00C805C3" w:rsidRDefault="00000000">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4D9BE279" wp14:editId="704C2C0C">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4D12A" w14:textId="77777777" w:rsidR="00C805C3"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4D9BE279" id="文本框 153" o:spid="_x0000_s1027" type="#_x0000_t202" style="position:absolute;left:0;text-align:left;margin-left:56.9pt;margin-top:597.45pt;width:8in;height:79.5pt;z-index:25165926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p w14:paraId="1374D12A" w14:textId="77777777" w:rsidR="00C805C3"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br w:type="page"/>
          </w:r>
        </w:p>
      </w:sdtContent>
    </w:sdt>
    <w:p w14:paraId="220FCF1C" w14:textId="77777777" w:rsidR="00C805C3" w:rsidRDefault="00000000">
      <w:pPr>
        <w:widowControl/>
        <w:snapToGrid/>
        <w:spacing w:line="240" w:lineRule="auto"/>
        <w:jc w:val="center"/>
        <w:rPr>
          <w:rFonts w:hint="eastAsia"/>
          <w:sz w:val="30"/>
          <w:szCs w:val="30"/>
          <w:lang w:val="zh-CN"/>
        </w:rPr>
      </w:pPr>
      <w:r>
        <w:rPr>
          <w:rFonts w:hint="eastAsia"/>
          <w:sz w:val="30"/>
          <w:szCs w:val="30"/>
          <w:lang w:val="zh-CN"/>
        </w:rPr>
        <w:lastRenderedPageBreak/>
        <w:t>版 本 历 史</w:t>
      </w:r>
    </w:p>
    <w:p w14:paraId="53891FD7" w14:textId="77777777" w:rsidR="00C805C3" w:rsidRDefault="00C805C3">
      <w:pPr>
        <w:widowControl/>
        <w:snapToGrid/>
        <w:spacing w:line="240" w:lineRule="auto"/>
        <w:jc w:val="center"/>
        <w:rPr>
          <w:rFonts w:hint="eastAsia"/>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71"/>
        <w:gridCol w:w="1180"/>
        <w:gridCol w:w="1495"/>
        <w:gridCol w:w="3054"/>
      </w:tblGrid>
      <w:tr w:rsidR="00C805C3" w14:paraId="76435F6E" w14:textId="77777777">
        <w:trPr>
          <w:trHeight w:val="467"/>
        </w:trPr>
        <w:tc>
          <w:tcPr>
            <w:tcW w:w="1596" w:type="dxa"/>
            <w:shd w:val="clear" w:color="auto" w:fill="D9D9D9" w:themeFill="background1" w:themeFillShade="D9"/>
            <w:vAlign w:val="center"/>
          </w:tcPr>
          <w:p w14:paraId="4E975D90" w14:textId="77777777" w:rsidR="00C805C3" w:rsidRDefault="00000000">
            <w:pPr>
              <w:jc w:val="center"/>
              <w:rPr>
                <w:rFonts w:hint="eastAsia"/>
                <w:sz w:val="22"/>
              </w:rPr>
            </w:pPr>
            <w:r>
              <w:rPr>
                <w:rFonts w:hint="eastAsia"/>
                <w:sz w:val="22"/>
              </w:rPr>
              <w:t>版本</w:t>
            </w:r>
            <w:r>
              <w:rPr>
                <w:sz w:val="22"/>
              </w:rPr>
              <w:t>/</w:t>
            </w:r>
            <w:r>
              <w:rPr>
                <w:rFonts w:hint="eastAsia"/>
                <w:sz w:val="22"/>
              </w:rPr>
              <w:t>状态</w:t>
            </w:r>
          </w:p>
        </w:tc>
        <w:tc>
          <w:tcPr>
            <w:tcW w:w="971" w:type="dxa"/>
            <w:shd w:val="clear" w:color="auto" w:fill="D9D9D9" w:themeFill="background1" w:themeFillShade="D9"/>
            <w:vAlign w:val="center"/>
          </w:tcPr>
          <w:p w14:paraId="1FED2AB7" w14:textId="77777777" w:rsidR="00C805C3" w:rsidRDefault="00000000">
            <w:pPr>
              <w:jc w:val="center"/>
              <w:rPr>
                <w:rFonts w:hint="eastAsia"/>
                <w:sz w:val="22"/>
              </w:rPr>
            </w:pPr>
            <w:r>
              <w:rPr>
                <w:rFonts w:hint="eastAsia"/>
                <w:sz w:val="22"/>
              </w:rPr>
              <w:t>作者</w:t>
            </w:r>
          </w:p>
        </w:tc>
        <w:tc>
          <w:tcPr>
            <w:tcW w:w="1180" w:type="dxa"/>
            <w:shd w:val="clear" w:color="auto" w:fill="D9D9D9" w:themeFill="background1" w:themeFillShade="D9"/>
            <w:vAlign w:val="center"/>
          </w:tcPr>
          <w:p w14:paraId="688C7A4E" w14:textId="77777777" w:rsidR="00C805C3" w:rsidRDefault="00000000">
            <w:pPr>
              <w:jc w:val="center"/>
              <w:rPr>
                <w:rFonts w:hint="eastAsia"/>
                <w:sz w:val="22"/>
              </w:rPr>
            </w:pPr>
            <w:r>
              <w:rPr>
                <w:rFonts w:hint="eastAsia"/>
                <w:sz w:val="22"/>
              </w:rPr>
              <w:t>参与者</w:t>
            </w:r>
          </w:p>
        </w:tc>
        <w:tc>
          <w:tcPr>
            <w:tcW w:w="1495" w:type="dxa"/>
            <w:shd w:val="clear" w:color="auto" w:fill="D9D9D9" w:themeFill="background1" w:themeFillShade="D9"/>
            <w:vAlign w:val="center"/>
          </w:tcPr>
          <w:p w14:paraId="703CFBA4" w14:textId="77777777" w:rsidR="00C805C3" w:rsidRDefault="00000000">
            <w:pPr>
              <w:jc w:val="center"/>
              <w:rPr>
                <w:rFonts w:hint="eastAsia"/>
                <w:sz w:val="22"/>
              </w:rPr>
            </w:pPr>
            <w:r>
              <w:rPr>
                <w:rFonts w:hint="eastAsia"/>
                <w:sz w:val="22"/>
              </w:rPr>
              <w:t>起止日期</w:t>
            </w:r>
          </w:p>
        </w:tc>
        <w:tc>
          <w:tcPr>
            <w:tcW w:w="3054" w:type="dxa"/>
            <w:shd w:val="clear" w:color="auto" w:fill="D9D9D9" w:themeFill="background1" w:themeFillShade="D9"/>
            <w:vAlign w:val="center"/>
          </w:tcPr>
          <w:p w14:paraId="6E8EC5B3" w14:textId="77777777" w:rsidR="00C805C3" w:rsidRDefault="00000000">
            <w:pPr>
              <w:jc w:val="center"/>
              <w:rPr>
                <w:rFonts w:hint="eastAsia"/>
                <w:sz w:val="22"/>
              </w:rPr>
            </w:pPr>
            <w:r>
              <w:rPr>
                <w:rFonts w:hint="eastAsia"/>
                <w:sz w:val="22"/>
              </w:rPr>
              <w:t>备注</w:t>
            </w:r>
          </w:p>
        </w:tc>
      </w:tr>
      <w:tr w:rsidR="00C805C3" w14:paraId="6975633A" w14:textId="77777777">
        <w:tc>
          <w:tcPr>
            <w:tcW w:w="1596" w:type="dxa"/>
          </w:tcPr>
          <w:p w14:paraId="11B10576" w14:textId="77777777" w:rsidR="00C805C3" w:rsidRDefault="00000000">
            <w:pPr>
              <w:rPr>
                <w:rFonts w:hint="eastAsia"/>
              </w:rPr>
            </w:pPr>
            <w:r>
              <w:rPr>
                <w:rFonts w:hint="eastAsia"/>
              </w:rPr>
              <w:t>V0.1</w:t>
            </w:r>
          </w:p>
          <w:p w14:paraId="4F2B3524" w14:textId="77777777" w:rsidR="00C805C3" w:rsidRDefault="00C805C3">
            <w:pPr>
              <w:rPr>
                <w:rFonts w:hint="eastAsia"/>
              </w:rPr>
            </w:pPr>
          </w:p>
        </w:tc>
        <w:tc>
          <w:tcPr>
            <w:tcW w:w="971" w:type="dxa"/>
          </w:tcPr>
          <w:p w14:paraId="47A28589" w14:textId="77777777" w:rsidR="00C805C3" w:rsidRDefault="00000000">
            <w:pPr>
              <w:rPr>
                <w:rFonts w:hint="eastAsia"/>
              </w:rPr>
            </w:pPr>
            <w:r>
              <w:rPr>
                <w:rFonts w:hint="eastAsia"/>
              </w:rPr>
              <w:t>王晨楠</w:t>
            </w:r>
          </w:p>
        </w:tc>
        <w:tc>
          <w:tcPr>
            <w:tcW w:w="1180" w:type="dxa"/>
          </w:tcPr>
          <w:p w14:paraId="40E9C258" w14:textId="77777777" w:rsidR="00C805C3" w:rsidRDefault="00000000">
            <w:pPr>
              <w:rPr>
                <w:rFonts w:hint="eastAsia"/>
              </w:rPr>
            </w:pPr>
            <w:r>
              <w:rPr>
                <w:rFonts w:hint="eastAsia"/>
              </w:rPr>
              <w:t>朱炎</w:t>
            </w:r>
          </w:p>
        </w:tc>
        <w:tc>
          <w:tcPr>
            <w:tcW w:w="1495" w:type="dxa"/>
          </w:tcPr>
          <w:p w14:paraId="62D1812F" w14:textId="77777777" w:rsidR="00C805C3" w:rsidRDefault="00000000">
            <w:pPr>
              <w:rPr>
                <w:rFonts w:hint="eastAsia"/>
              </w:rPr>
            </w:pPr>
            <w:r>
              <w:rPr>
                <w:rFonts w:hint="eastAsia"/>
              </w:rPr>
              <w:t>2025.3.12-2025.3.14</w:t>
            </w:r>
          </w:p>
        </w:tc>
        <w:tc>
          <w:tcPr>
            <w:tcW w:w="3054" w:type="dxa"/>
          </w:tcPr>
          <w:p w14:paraId="1A55D266" w14:textId="77777777" w:rsidR="00C805C3" w:rsidRDefault="00000000">
            <w:pPr>
              <w:rPr>
                <w:rFonts w:hint="eastAsia"/>
              </w:rPr>
            </w:pPr>
            <w:r>
              <w:rPr>
                <w:rFonts w:hint="eastAsia"/>
              </w:rPr>
              <w:t>初版</w:t>
            </w:r>
          </w:p>
        </w:tc>
      </w:tr>
      <w:tr w:rsidR="00C805C3" w14:paraId="7B595E33" w14:textId="77777777">
        <w:tc>
          <w:tcPr>
            <w:tcW w:w="1596" w:type="dxa"/>
          </w:tcPr>
          <w:p w14:paraId="576C8F8C" w14:textId="77777777" w:rsidR="00C805C3" w:rsidRDefault="00000000">
            <w:pPr>
              <w:rPr>
                <w:rFonts w:hint="eastAsia"/>
              </w:rPr>
            </w:pPr>
            <w:r>
              <w:rPr>
                <w:rFonts w:hint="eastAsia"/>
              </w:rPr>
              <w:t>V1.0</w:t>
            </w:r>
          </w:p>
          <w:p w14:paraId="7ACBC1C7" w14:textId="77777777" w:rsidR="00C805C3" w:rsidRDefault="00C805C3">
            <w:pPr>
              <w:rPr>
                <w:rFonts w:hint="eastAsia"/>
              </w:rPr>
            </w:pPr>
          </w:p>
        </w:tc>
        <w:tc>
          <w:tcPr>
            <w:tcW w:w="971" w:type="dxa"/>
          </w:tcPr>
          <w:p w14:paraId="75D5D9EA" w14:textId="77777777" w:rsidR="00C805C3" w:rsidRDefault="00000000">
            <w:pPr>
              <w:rPr>
                <w:rFonts w:hint="eastAsia"/>
              </w:rPr>
            </w:pPr>
            <w:r>
              <w:rPr>
                <w:rFonts w:hint="eastAsia"/>
              </w:rPr>
              <w:t>王晨楠</w:t>
            </w:r>
          </w:p>
        </w:tc>
        <w:tc>
          <w:tcPr>
            <w:tcW w:w="1180" w:type="dxa"/>
          </w:tcPr>
          <w:p w14:paraId="2815D222" w14:textId="77777777" w:rsidR="00C805C3" w:rsidRDefault="00000000">
            <w:pPr>
              <w:rPr>
                <w:rFonts w:hint="eastAsia"/>
              </w:rPr>
            </w:pPr>
            <w:r>
              <w:rPr>
                <w:rFonts w:hint="eastAsia"/>
              </w:rPr>
              <w:t>朱炎</w:t>
            </w:r>
          </w:p>
        </w:tc>
        <w:tc>
          <w:tcPr>
            <w:tcW w:w="1495" w:type="dxa"/>
          </w:tcPr>
          <w:p w14:paraId="682B1A05" w14:textId="0BA5E602" w:rsidR="00C805C3" w:rsidRDefault="00000000">
            <w:pPr>
              <w:rPr>
                <w:rFonts w:hint="eastAsia"/>
              </w:rPr>
            </w:pPr>
            <w:r>
              <w:rPr>
                <w:rFonts w:hint="eastAsia"/>
              </w:rPr>
              <w:t>2025.3.14-</w:t>
            </w:r>
            <w:r w:rsidR="004E0549">
              <w:rPr>
                <w:rFonts w:hint="eastAsia"/>
              </w:rPr>
              <w:t>2025.4.12</w:t>
            </w:r>
          </w:p>
        </w:tc>
        <w:tc>
          <w:tcPr>
            <w:tcW w:w="3054" w:type="dxa"/>
          </w:tcPr>
          <w:p w14:paraId="58923072" w14:textId="23C781F1" w:rsidR="00C805C3" w:rsidRDefault="00C805C3">
            <w:pPr>
              <w:rPr>
                <w:rFonts w:hint="eastAsia"/>
              </w:rPr>
            </w:pPr>
          </w:p>
        </w:tc>
      </w:tr>
      <w:tr w:rsidR="005C01AF" w14:paraId="702DA242" w14:textId="77777777">
        <w:tc>
          <w:tcPr>
            <w:tcW w:w="1596" w:type="dxa"/>
          </w:tcPr>
          <w:p w14:paraId="25B4938F" w14:textId="120A1E7E" w:rsidR="005C01AF" w:rsidRDefault="005C01AF" w:rsidP="005C01AF">
            <w:pPr>
              <w:rPr>
                <w:rFonts w:hint="eastAsia"/>
              </w:rPr>
            </w:pPr>
            <w:r>
              <w:rPr>
                <w:rFonts w:hint="eastAsia"/>
              </w:rPr>
              <w:t>V1.1</w:t>
            </w:r>
          </w:p>
          <w:p w14:paraId="78F88970" w14:textId="77777777" w:rsidR="005C01AF" w:rsidRDefault="005C01AF" w:rsidP="005C01AF">
            <w:pPr>
              <w:rPr>
                <w:rFonts w:hint="eastAsia"/>
              </w:rPr>
            </w:pPr>
          </w:p>
        </w:tc>
        <w:tc>
          <w:tcPr>
            <w:tcW w:w="971" w:type="dxa"/>
          </w:tcPr>
          <w:p w14:paraId="71BD7D07" w14:textId="1B8DA56D" w:rsidR="005C01AF" w:rsidRDefault="005C01AF" w:rsidP="005C01AF">
            <w:pPr>
              <w:rPr>
                <w:rFonts w:hint="eastAsia"/>
              </w:rPr>
            </w:pPr>
            <w:r>
              <w:rPr>
                <w:rFonts w:hint="eastAsia"/>
              </w:rPr>
              <w:t>王晨楠</w:t>
            </w:r>
          </w:p>
        </w:tc>
        <w:tc>
          <w:tcPr>
            <w:tcW w:w="1180" w:type="dxa"/>
          </w:tcPr>
          <w:p w14:paraId="0D7272C0" w14:textId="240FFD39" w:rsidR="005C01AF" w:rsidRDefault="005C01AF" w:rsidP="005C01AF">
            <w:pPr>
              <w:rPr>
                <w:rFonts w:hint="eastAsia"/>
              </w:rPr>
            </w:pPr>
            <w:r>
              <w:rPr>
                <w:rFonts w:hint="eastAsia"/>
              </w:rPr>
              <w:t>朱炎</w:t>
            </w:r>
          </w:p>
        </w:tc>
        <w:tc>
          <w:tcPr>
            <w:tcW w:w="1495" w:type="dxa"/>
          </w:tcPr>
          <w:p w14:paraId="7AA8F74E" w14:textId="70B8C7ED" w:rsidR="005C01AF" w:rsidRDefault="005C01AF" w:rsidP="005C01AF">
            <w:pPr>
              <w:rPr>
                <w:rFonts w:hint="eastAsia"/>
              </w:rPr>
            </w:pPr>
            <w:r>
              <w:rPr>
                <w:rFonts w:hint="eastAsia"/>
              </w:rPr>
              <w:t>2025.</w:t>
            </w:r>
            <w:r w:rsidR="004E0549">
              <w:rPr>
                <w:rFonts w:hint="eastAsia"/>
              </w:rPr>
              <w:t>4</w:t>
            </w:r>
            <w:r>
              <w:rPr>
                <w:rFonts w:hint="eastAsia"/>
              </w:rPr>
              <w:t>.1</w:t>
            </w:r>
            <w:r w:rsidR="004E0549">
              <w:rPr>
                <w:rFonts w:hint="eastAsia"/>
              </w:rPr>
              <w:t>2</w:t>
            </w:r>
            <w:r>
              <w:rPr>
                <w:rFonts w:hint="eastAsia"/>
              </w:rPr>
              <w:t>-</w:t>
            </w:r>
            <w:r w:rsidR="00F7055A">
              <w:rPr>
                <w:rFonts w:hint="eastAsia"/>
              </w:rPr>
              <w:t>2025.4.15</w:t>
            </w:r>
          </w:p>
        </w:tc>
        <w:tc>
          <w:tcPr>
            <w:tcW w:w="3054" w:type="dxa"/>
          </w:tcPr>
          <w:p w14:paraId="3F245715" w14:textId="77777777" w:rsidR="005C01AF" w:rsidRDefault="005C01AF" w:rsidP="005C01AF">
            <w:pPr>
              <w:rPr>
                <w:rFonts w:hint="eastAsia"/>
              </w:rPr>
            </w:pPr>
          </w:p>
        </w:tc>
      </w:tr>
      <w:tr w:rsidR="003E6551" w14:paraId="49BBDB57" w14:textId="77777777">
        <w:tc>
          <w:tcPr>
            <w:tcW w:w="1596" w:type="dxa"/>
          </w:tcPr>
          <w:p w14:paraId="109A2E75" w14:textId="13D08CAE" w:rsidR="003E6551" w:rsidRDefault="003E6551" w:rsidP="003E6551">
            <w:pPr>
              <w:rPr>
                <w:rFonts w:hint="eastAsia"/>
              </w:rPr>
            </w:pPr>
            <w:r>
              <w:rPr>
                <w:rFonts w:hint="eastAsia"/>
              </w:rPr>
              <w:t>V</w:t>
            </w:r>
            <w:r w:rsidR="00861E4B">
              <w:rPr>
                <w:rFonts w:hint="eastAsia"/>
              </w:rPr>
              <w:t>2.0</w:t>
            </w:r>
          </w:p>
          <w:p w14:paraId="7F07F267" w14:textId="77777777" w:rsidR="003E6551" w:rsidRDefault="003E6551" w:rsidP="003E6551">
            <w:pPr>
              <w:rPr>
                <w:rFonts w:hint="eastAsia"/>
              </w:rPr>
            </w:pPr>
          </w:p>
        </w:tc>
        <w:tc>
          <w:tcPr>
            <w:tcW w:w="971" w:type="dxa"/>
          </w:tcPr>
          <w:p w14:paraId="6EEB59C5" w14:textId="05F50A56" w:rsidR="003E6551" w:rsidRDefault="003E6551" w:rsidP="003E6551">
            <w:pPr>
              <w:rPr>
                <w:rFonts w:hint="eastAsia"/>
              </w:rPr>
            </w:pPr>
            <w:r>
              <w:rPr>
                <w:rFonts w:hint="eastAsia"/>
              </w:rPr>
              <w:t>王晨楠</w:t>
            </w:r>
          </w:p>
        </w:tc>
        <w:tc>
          <w:tcPr>
            <w:tcW w:w="1180" w:type="dxa"/>
          </w:tcPr>
          <w:p w14:paraId="55DFBA40" w14:textId="249A31D4" w:rsidR="003E6551" w:rsidRDefault="003E6551" w:rsidP="003E6551">
            <w:pPr>
              <w:rPr>
                <w:rFonts w:hint="eastAsia"/>
              </w:rPr>
            </w:pPr>
            <w:r>
              <w:rPr>
                <w:rFonts w:hint="eastAsia"/>
              </w:rPr>
              <w:t>朱炎</w:t>
            </w:r>
          </w:p>
        </w:tc>
        <w:tc>
          <w:tcPr>
            <w:tcW w:w="1495" w:type="dxa"/>
          </w:tcPr>
          <w:p w14:paraId="02F90172" w14:textId="02B19D90" w:rsidR="003E6551" w:rsidRDefault="003E6551" w:rsidP="003E6551">
            <w:pPr>
              <w:rPr>
                <w:rFonts w:hint="eastAsia"/>
              </w:rPr>
            </w:pPr>
            <w:r>
              <w:rPr>
                <w:rFonts w:hint="eastAsia"/>
              </w:rPr>
              <w:t>2025.</w:t>
            </w:r>
            <w:r w:rsidR="00F7055A">
              <w:rPr>
                <w:rFonts w:hint="eastAsia"/>
              </w:rPr>
              <w:t>4.15</w:t>
            </w:r>
            <w:r>
              <w:rPr>
                <w:rFonts w:hint="eastAsia"/>
              </w:rPr>
              <w:t>-</w:t>
            </w:r>
          </w:p>
        </w:tc>
        <w:tc>
          <w:tcPr>
            <w:tcW w:w="3054" w:type="dxa"/>
          </w:tcPr>
          <w:p w14:paraId="25B91DE0" w14:textId="77777777" w:rsidR="003E6551" w:rsidRDefault="003E6551" w:rsidP="003E6551">
            <w:pPr>
              <w:rPr>
                <w:rFonts w:hint="eastAsia"/>
              </w:rPr>
            </w:pPr>
          </w:p>
        </w:tc>
      </w:tr>
    </w:tbl>
    <w:p w14:paraId="21B6B1D1" w14:textId="77777777" w:rsidR="00C805C3" w:rsidRDefault="00000000">
      <w:pPr>
        <w:widowControl/>
        <w:snapToGrid/>
        <w:spacing w:line="240" w:lineRule="auto"/>
        <w:rPr>
          <w:rFonts w:hint="eastAsia"/>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78D071DE" w14:textId="77777777" w:rsidR="00C805C3" w:rsidRDefault="00000000">
          <w:pPr>
            <w:pStyle w:val="TOC10"/>
            <w:spacing w:before="326"/>
            <w:rPr>
              <w:rFonts w:hint="eastAsia"/>
            </w:rPr>
          </w:pPr>
          <w:r>
            <w:rPr>
              <w:lang w:val="zh-CN"/>
            </w:rPr>
            <w:t>目录</w:t>
          </w:r>
        </w:p>
        <w:p w14:paraId="3496D1BD" w14:textId="66FD07E0" w:rsidR="00386E3F" w:rsidRDefault="00000000">
          <w:pPr>
            <w:pStyle w:val="TOC1"/>
            <w:tabs>
              <w:tab w:val="left" w:pos="420"/>
              <w:tab w:val="right" w:leader="dot" w:pos="8296"/>
            </w:tabs>
            <w:rPr>
              <w:rFonts w:hint="eastAsia"/>
              <w:noProof/>
              <w:sz w:val="22"/>
              <w14:ligatures w14:val="standardContextual"/>
            </w:rPr>
          </w:pPr>
          <w:r>
            <w:fldChar w:fldCharType="begin"/>
          </w:r>
          <w:r>
            <w:instrText xml:space="preserve"> TOC \o "1-3" \h \z \u </w:instrText>
          </w:r>
          <w:r>
            <w:fldChar w:fldCharType="separate"/>
          </w:r>
          <w:hyperlink w:anchor="_Toc195641160" w:history="1">
            <w:r w:rsidR="00386E3F" w:rsidRPr="00A53E56">
              <w:rPr>
                <w:rStyle w:val="ad"/>
                <w:rFonts w:hint="eastAsia"/>
                <w:noProof/>
              </w:rPr>
              <w:t>1</w:t>
            </w:r>
            <w:r w:rsidR="00386E3F">
              <w:rPr>
                <w:rFonts w:hint="eastAsia"/>
                <w:noProof/>
                <w:sz w:val="22"/>
                <w14:ligatures w14:val="standardContextual"/>
              </w:rPr>
              <w:tab/>
            </w:r>
            <w:r w:rsidR="00386E3F" w:rsidRPr="00A53E56">
              <w:rPr>
                <w:rStyle w:val="ad"/>
                <w:rFonts w:hint="eastAsia"/>
                <w:noProof/>
              </w:rPr>
              <w:t>引言</w:t>
            </w:r>
            <w:r w:rsidR="00386E3F">
              <w:rPr>
                <w:rFonts w:hint="eastAsia"/>
                <w:noProof/>
                <w:webHidden/>
              </w:rPr>
              <w:tab/>
            </w:r>
            <w:r w:rsidR="00386E3F">
              <w:rPr>
                <w:rFonts w:hint="eastAsia"/>
                <w:noProof/>
                <w:webHidden/>
              </w:rPr>
              <w:fldChar w:fldCharType="begin"/>
            </w:r>
            <w:r w:rsidR="00386E3F">
              <w:rPr>
                <w:rFonts w:hint="eastAsia"/>
                <w:noProof/>
                <w:webHidden/>
              </w:rPr>
              <w:instrText xml:space="preserve"> </w:instrText>
            </w:r>
            <w:r w:rsidR="00386E3F">
              <w:rPr>
                <w:noProof/>
                <w:webHidden/>
              </w:rPr>
              <w:instrText>PAGEREF _Toc195641160 \h</w:instrText>
            </w:r>
            <w:r w:rsidR="00386E3F">
              <w:rPr>
                <w:rFonts w:hint="eastAsia"/>
                <w:noProof/>
                <w:webHidden/>
              </w:rPr>
              <w:instrText xml:space="preserve"> </w:instrText>
            </w:r>
            <w:r w:rsidR="00386E3F">
              <w:rPr>
                <w:rFonts w:hint="eastAsia"/>
                <w:noProof/>
                <w:webHidden/>
              </w:rPr>
            </w:r>
            <w:r w:rsidR="00386E3F">
              <w:rPr>
                <w:rFonts w:hint="eastAsia"/>
                <w:noProof/>
                <w:webHidden/>
              </w:rPr>
              <w:fldChar w:fldCharType="separate"/>
            </w:r>
            <w:r w:rsidR="00386E3F">
              <w:rPr>
                <w:rFonts w:hint="eastAsia"/>
                <w:noProof/>
                <w:webHidden/>
              </w:rPr>
              <w:t>3</w:t>
            </w:r>
            <w:r w:rsidR="00386E3F">
              <w:rPr>
                <w:rFonts w:hint="eastAsia"/>
                <w:noProof/>
                <w:webHidden/>
              </w:rPr>
              <w:fldChar w:fldCharType="end"/>
            </w:r>
          </w:hyperlink>
        </w:p>
        <w:p w14:paraId="18F9184E" w14:textId="56F6D995" w:rsidR="00386E3F" w:rsidRDefault="00386E3F">
          <w:pPr>
            <w:pStyle w:val="TOC2"/>
            <w:tabs>
              <w:tab w:val="left" w:pos="1100"/>
              <w:tab w:val="right" w:leader="dot" w:pos="8296"/>
            </w:tabs>
            <w:ind w:left="480"/>
            <w:rPr>
              <w:rFonts w:hint="eastAsia"/>
              <w:noProof/>
              <w:sz w:val="22"/>
              <w14:ligatures w14:val="standardContextual"/>
            </w:rPr>
          </w:pPr>
          <w:hyperlink w:anchor="_Toc195641161" w:history="1">
            <w:r w:rsidRPr="00A53E56">
              <w:rPr>
                <w:rStyle w:val="ad"/>
                <w:rFonts w:hint="eastAsia"/>
                <w:noProof/>
              </w:rPr>
              <w:t>1.1</w:t>
            </w:r>
            <w:r>
              <w:rPr>
                <w:rFonts w:hint="eastAsia"/>
                <w:noProof/>
                <w:sz w:val="22"/>
                <w14:ligatures w14:val="standardContextual"/>
              </w:rPr>
              <w:tab/>
            </w:r>
            <w:r w:rsidRPr="00A53E56">
              <w:rPr>
                <w:rStyle w:val="ad"/>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726173E" w14:textId="20EC2F20" w:rsidR="00386E3F" w:rsidRDefault="00386E3F">
          <w:pPr>
            <w:pStyle w:val="TOC2"/>
            <w:tabs>
              <w:tab w:val="left" w:pos="1100"/>
              <w:tab w:val="right" w:leader="dot" w:pos="8296"/>
            </w:tabs>
            <w:ind w:left="480"/>
            <w:rPr>
              <w:rFonts w:hint="eastAsia"/>
              <w:noProof/>
              <w:sz w:val="22"/>
              <w14:ligatures w14:val="standardContextual"/>
            </w:rPr>
          </w:pPr>
          <w:hyperlink w:anchor="_Toc195641162" w:history="1">
            <w:r w:rsidRPr="00A53E56">
              <w:rPr>
                <w:rStyle w:val="ad"/>
                <w:rFonts w:hint="eastAsia"/>
                <w:noProof/>
              </w:rPr>
              <w:t>1.2</w:t>
            </w:r>
            <w:r>
              <w:rPr>
                <w:rFonts w:hint="eastAsia"/>
                <w:noProof/>
                <w:sz w:val="22"/>
                <w14:ligatures w14:val="standardContextual"/>
              </w:rPr>
              <w:tab/>
            </w:r>
            <w:r w:rsidRPr="00A53E56">
              <w:rPr>
                <w:rStyle w:val="ad"/>
                <w:rFonts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B56741F" w14:textId="5F132BE8" w:rsidR="00386E3F" w:rsidRDefault="00386E3F">
          <w:pPr>
            <w:pStyle w:val="TOC2"/>
            <w:tabs>
              <w:tab w:val="left" w:pos="1100"/>
              <w:tab w:val="right" w:leader="dot" w:pos="8296"/>
            </w:tabs>
            <w:ind w:left="480"/>
            <w:rPr>
              <w:rFonts w:hint="eastAsia"/>
              <w:noProof/>
              <w:sz w:val="22"/>
              <w14:ligatures w14:val="standardContextual"/>
            </w:rPr>
          </w:pPr>
          <w:hyperlink w:anchor="_Toc195641163" w:history="1">
            <w:r w:rsidRPr="00A53E56">
              <w:rPr>
                <w:rStyle w:val="ad"/>
                <w:rFonts w:hint="eastAsia"/>
                <w:noProof/>
              </w:rPr>
              <w:t>1.3</w:t>
            </w:r>
            <w:r>
              <w:rPr>
                <w:rFonts w:hint="eastAsia"/>
                <w:noProof/>
                <w:sz w:val="22"/>
                <w14:ligatures w14:val="standardContextual"/>
              </w:rPr>
              <w:tab/>
            </w:r>
            <w:r w:rsidRPr="00A53E56">
              <w:rPr>
                <w:rStyle w:val="ad"/>
                <w:rFonts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EB1B7DB" w14:textId="7677515F" w:rsidR="00386E3F" w:rsidRDefault="00386E3F">
          <w:pPr>
            <w:pStyle w:val="TOC2"/>
            <w:tabs>
              <w:tab w:val="left" w:pos="1100"/>
              <w:tab w:val="right" w:leader="dot" w:pos="8296"/>
            </w:tabs>
            <w:ind w:left="480"/>
            <w:rPr>
              <w:rFonts w:hint="eastAsia"/>
              <w:noProof/>
              <w:sz w:val="22"/>
              <w14:ligatures w14:val="standardContextual"/>
            </w:rPr>
          </w:pPr>
          <w:hyperlink w:anchor="_Toc195641164" w:history="1">
            <w:r w:rsidRPr="00A53E56">
              <w:rPr>
                <w:rStyle w:val="ad"/>
                <w:rFonts w:hint="eastAsia"/>
                <w:noProof/>
              </w:rPr>
              <w:t>1.4</w:t>
            </w:r>
            <w:r>
              <w:rPr>
                <w:rFonts w:hint="eastAsia"/>
                <w:noProof/>
                <w:sz w:val="22"/>
                <w14:ligatures w14:val="standardContextual"/>
              </w:rPr>
              <w:tab/>
            </w:r>
            <w:r w:rsidRPr="00A53E56">
              <w:rPr>
                <w:rStyle w:val="ad"/>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2E72A4B" w14:textId="669620EB" w:rsidR="00386E3F" w:rsidRDefault="00386E3F">
          <w:pPr>
            <w:pStyle w:val="TOC2"/>
            <w:tabs>
              <w:tab w:val="left" w:pos="1100"/>
              <w:tab w:val="right" w:leader="dot" w:pos="8296"/>
            </w:tabs>
            <w:ind w:left="480"/>
            <w:rPr>
              <w:rFonts w:hint="eastAsia"/>
              <w:noProof/>
              <w:sz w:val="22"/>
              <w14:ligatures w14:val="standardContextual"/>
            </w:rPr>
          </w:pPr>
          <w:hyperlink w:anchor="_Toc195641165" w:history="1">
            <w:r w:rsidRPr="00A53E56">
              <w:rPr>
                <w:rStyle w:val="ad"/>
                <w:rFonts w:hint="eastAsia"/>
                <w:noProof/>
              </w:rPr>
              <w:t>1.5</w:t>
            </w:r>
            <w:r>
              <w:rPr>
                <w:rFonts w:hint="eastAsia"/>
                <w:noProof/>
                <w:sz w:val="22"/>
                <w14:ligatures w14:val="standardContextual"/>
              </w:rPr>
              <w:tab/>
            </w:r>
            <w:r w:rsidRPr="00A53E56">
              <w:rPr>
                <w:rStyle w:val="ad"/>
                <w:rFonts w:hint="eastAsia"/>
                <w:noProof/>
              </w:rPr>
              <w:t>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94E6201" w14:textId="7728C3BF" w:rsidR="00386E3F" w:rsidRDefault="00386E3F">
          <w:pPr>
            <w:pStyle w:val="TOC2"/>
            <w:tabs>
              <w:tab w:val="left" w:pos="1100"/>
              <w:tab w:val="right" w:leader="dot" w:pos="8296"/>
            </w:tabs>
            <w:ind w:left="480"/>
            <w:rPr>
              <w:rFonts w:hint="eastAsia"/>
              <w:noProof/>
              <w:sz w:val="22"/>
              <w14:ligatures w14:val="standardContextual"/>
            </w:rPr>
          </w:pPr>
          <w:hyperlink w:anchor="_Toc195641166" w:history="1">
            <w:r w:rsidRPr="00A53E56">
              <w:rPr>
                <w:rStyle w:val="ad"/>
                <w:rFonts w:hint="eastAsia"/>
                <w:noProof/>
              </w:rPr>
              <w:t>1.6</w:t>
            </w:r>
            <w:r>
              <w:rPr>
                <w:rFonts w:hint="eastAsia"/>
                <w:noProof/>
                <w:sz w:val="22"/>
                <w14:ligatures w14:val="standardContextual"/>
              </w:rPr>
              <w:tab/>
            </w:r>
            <w:r w:rsidRPr="00A53E56">
              <w:rPr>
                <w:rStyle w:val="ad"/>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F128347" w14:textId="1F2C428B" w:rsidR="00386E3F" w:rsidRDefault="00386E3F">
          <w:pPr>
            <w:pStyle w:val="TOC1"/>
            <w:tabs>
              <w:tab w:val="left" w:pos="420"/>
              <w:tab w:val="right" w:leader="dot" w:pos="8296"/>
            </w:tabs>
            <w:rPr>
              <w:rFonts w:hint="eastAsia"/>
              <w:noProof/>
              <w:sz w:val="22"/>
              <w14:ligatures w14:val="standardContextual"/>
            </w:rPr>
          </w:pPr>
          <w:hyperlink w:anchor="_Toc195641167" w:history="1">
            <w:r w:rsidRPr="00A53E56">
              <w:rPr>
                <w:rStyle w:val="ad"/>
                <w:rFonts w:hint="eastAsia"/>
                <w:noProof/>
              </w:rPr>
              <w:t>2</w:t>
            </w:r>
            <w:r>
              <w:rPr>
                <w:rFonts w:hint="eastAsia"/>
                <w:noProof/>
                <w:sz w:val="22"/>
                <w14:ligatures w14:val="standardContextual"/>
              </w:rPr>
              <w:tab/>
            </w:r>
            <w:r w:rsidRPr="00A53E56">
              <w:rPr>
                <w:rStyle w:val="ad"/>
                <w:rFonts w:hint="eastAsia"/>
                <w:noProof/>
              </w:rPr>
              <w:t>系统目标与范围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442F623" w14:textId="612DB0AE" w:rsidR="00386E3F" w:rsidRDefault="00386E3F">
          <w:pPr>
            <w:pStyle w:val="TOC1"/>
            <w:tabs>
              <w:tab w:val="left" w:pos="420"/>
              <w:tab w:val="right" w:leader="dot" w:pos="8296"/>
            </w:tabs>
            <w:rPr>
              <w:rFonts w:hint="eastAsia"/>
              <w:noProof/>
              <w:sz w:val="22"/>
              <w14:ligatures w14:val="standardContextual"/>
            </w:rPr>
          </w:pPr>
          <w:hyperlink w:anchor="_Toc195641168" w:history="1">
            <w:r w:rsidRPr="00A53E56">
              <w:rPr>
                <w:rStyle w:val="ad"/>
                <w:rFonts w:hint="eastAsia"/>
                <w:noProof/>
              </w:rPr>
              <w:t>3</w:t>
            </w:r>
            <w:r>
              <w:rPr>
                <w:rFonts w:hint="eastAsia"/>
                <w:noProof/>
                <w:sz w:val="22"/>
                <w14:ligatures w14:val="standardContextual"/>
              </w:rPr>
              <w:tab/>
            </w:r>
            <w:r w:rsidRPr="00A53E56">
              <w:rPr>
                <w:rStyle w:val="ad"/>
                <w:rFonts w:hint="eastAsia"/>
                <w:noProof/>
              </w:rPr>
              <w:t>系统中的角色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7E97129" w14:textId="7E12A148" w:rsidR="00386E3F" w:rsidRDefault="00386E3F">
          <w:pPr>
            <w:pStyle w:val="TOC1"/>
            <w:tabs>
              <w:tab w:val="left" w:pos="420"/>
              <w:tab w:val="right" w:leader="dot" w:pos="8296"/>
            </w:tabs>
            <w:rPr>
              <w:rFonts w:hint="eastAsia"/>
              <w:noProof/>
              <w:sz w:val="22"/>
              <w14:ligatures w14:val="standardContextual"/>
            </w:rPr>
          </w:pPr>
          <w:hyperlink w:anchor="_Toc195641169" w:history="1">
            <w:r w:rsidRPr="00A53E56">
              <w:rPr>
                <w:rStyle w:val="ad"/>
                <w:rFonts w:asciiTheme="majorHAnsi" w:hAnsiTheme="majorHAnsi" w:cstheme="majorBidi" w:hint="eastAsia"/>
                <w:noProof/>
              </w:rPr>
              <w:t>4.</w:t>
            </w:r>
            <w:r>
              <w:rPr>
                <w:rFonts w:hint="eastAsia"/>
                <w:noProof/>
                <w:sz w:val="22"/>
                <w14:ligatures w14:val="standardContextual"/>
              </w:rPr>
              <w:tab/>
            </w:r>
            <w:r w:rsidRPr="00A53E56">
              <w:rPr>
                <w:rStyle w:val="ad"/>
                <w:rFonts w:asciiTheme="majorHAnsi" w:hAnsiTheme="majorHAnsi" w:cstheme="majorBidi" w:hint="eastAsia"/>
                <w:noProof/>
              </w:rPr>
              <w:t>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1A70092" w14:textId="0BF5DFF5" w:rsidR="00386E3F" w:rsidRDefault="00386E3F">
          <w:pPr>
            <w:pStyle w:val="TOC2"/>
            <w:tabs>
              <w:tab w:val="right" w:leader="dot" w:pos="8296"/>
            </w:tabs>
            <w:ind w:left="480"/>
            <w:rPr>
              <w:rFonts w:hint="eastAsia"/>
              <w:noProof/>
              <w:sz w:val="22"/>
              <w14:ligatures w14:val="standardContextual"/>
            </w:rPr>
          </w:pPr>
          <w:hyperlink w:anchor="_Toc195641170" w:history="1">
            <w:r w:rsidRPr="00A53E56">
              <w:rPr>
                <w:rStyle w:val="ad"/>
                <w:rFonts w:hint="eastAsia"/>
                <w:noProof/>
              </w:rPr>
              <w:t>4.1系统的总用例图及用例说明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ECDB03D" w14:textId="0BB92C68" w:rsidR="00386E3F" w:rsidRDefault="00386E3F">
          <w:pPr>
            <w:pStyle w:val="TOC2"/>
            <w:tabs>
              <w:tab w:val="right" w:leader="dot" w:pos="8296"/>
            </w:tabs>
            <w:ind w:left="480"/>
            <w:rPr>
              <w:rFonts w:hint="eastAsia"/>
              <w:noProof/>
              <w:sz w:val="22"/>
              <w14:ligatures w14:val="standardContextual"/>
            </w:rPr>
          </w:pPr>
          <w:hyperlink w:anchor="_Toc195641171" w:history="1">
            <w:r w:rsidRPr="00A53E56">
              <w:rPr>
                <w:rStyle w:val="ad"/>
                <w:rFonts w:hint="eastAsia"/>
                <w:noProof/>
              </w:rPr>
              <w:t>4.2机构管理员用例图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3EEEDC6" w14:textId="1BFE5060" w:rsidR="00386E3F" w:rsidRDefault="00386E3F">
          <w:pPr>
            <w:pStyle w:val="TOC2"/>
            <w:tabs>
              <w:tab w:val="right" w:leader="dot" w:pos="8296"/>
            </w:tabs>
            <w:ind w:left="480"/>
            <w:rPr>
              <w:rFonts w:hint="eastAsia"/>
              <w:noProof/>
              <w:sz w:val="22"/>
              <w14:ligatures w14:val="standardContextual"/>
            </w:rPr>
          </w:pPr>
          <w:hyperlink w:anchor="_Toc195641172" w:history="1">
            <w:r w:rsidRPr="00A53E56">
              <w:rPr>
                <w:rStyle w:val="ad"/>
                <w:rFonts w:hint="eastAsia"/>
                <w:noProof/>
              </w:rPr>
              <w:t>4.3督导用例图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024A810" w14:textId="63EE81DC" w:rsidR="00386E3F" w:rsidRDefault="00386E3F">
          <w:pPr>
            <w:pStyle w:val="TOC2"/>
            <w:tabs>
              <w:tab w:val="right" w:leader="dot" w:pos="8296"/>
            </w:tabs>
            <w:ind w:left="480"/>
            <w:rPr>
              <w:rFonts w:hint="eastAsia"/>
              <w:noProof/>
              <w:sz w:val="22"/>
              <w14:ligatures w14:val="standardContextual"/>
            </w:rPr>
          </w:pPr>
          <w:hyperlink w:anchor="_Toc195641173" w:history="1">
            <w:r w:rsidRPr="00A53E56">
              <w:rPr>
                <w:rStyle w:val="ad"/>
                <w:rFonts w:hint="eastAsia"/>
                <w:noProof/>
              </w:rPr>
              <w:t>4.4咨询师&amp;咨询者用例图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9502D48" w14:textId="6CE40D82" w:rsidR="00386E3F" w:rsidRDefault="00386E3F">
          <w:pPr>
            <w:pStyle w:val="TOC1"/>
            <w:tabs>
              <w:tab w:val="right" w:leader="dot" w:pos="8296"/>
            </w:tabs>
            <w:rPr>
              <w:rFonts w:hint="eastAsia"/>
              <w:noProof/>
              <w:sz w:val="22"/>
              <w14:ligatures w14:val="standardContextual"/>
            </w:rPr>
          </w:pPr>
          <w:hyperlink w:anchor="_Toc195641174" w:history="1">
            <w:r w:rsidRPr="00A53E56">
              <w:rPr>
                <w:rStyle w:val="ad"/>
                <w:rFonts w:asciiTheme="majorHAnsi" w:hAnsiTheme="majorHAnsi" w:cstheme="majorBidi" w:hint="eastAsia"/>
                <w:noProof/>
              </w:rPr>
              <w:t>5.</w:t>
            </w:r>
            <w:r w:rsidRPr="00A53E56">
              <w:rPr>
                <w:rStyle w:val="ad"/>
                <w:rFonts w:asciiTheme="majorHAnsi" w:hAnsiTheme="majorHAnsi" w:cstheme="majorBidi" w:hint="eastAsia"/>
                <w:noProof/>
              </w:rPr>
              <w:t>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3E5D0DC" w14:textId="6AAE2CA0" w:rsidR="00386E3F" w:rsidRDefault="00386E3F">
          <w:pPr>
            <w:pStyle w:val="TOC2"/>
            <w:tabs>
              <w:tab w:val="right" w:leader="dot" w:pos="8296"/>
            </w:tabs>
            <w:ind w:left="480"/>
            <w:rPr>
              <w:rFonts w:hint="eastAsia"/>
              <w:noProof/>
              <w:sz w:val="22"/>
              <w14:ligatures w14:val="standardContextual"/>
            </w:rPr>
          </w:pPr>
          <w:hyperlink w:anchor="_Toc195641175" w:history="1">
            <w:r w:rsidRPr="00A53E56">
              <w:rPr>
                <w:rStyle w:val="ad"/>
                <w:rFonts w:hint="eastAsia"/>
                <w:noProof/>
              </w:rPr>
              <w:t>5.1用户界面需求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28A807C" w14:textId="4D511972" w:rsidR="00386E3F" w:rsidRDefault="00386E3F">
          <w:pPr>
            <w:pStyle w:val="TOC2"/>
            <w:tabs>
              <w:tab w:val="right" w:leader="dot" w:pos="8296"/>
            </w:tabs>
            <w:ind w:left="480"/>
            <w:rPr>
              <w:rFonts w:hint="eastAsia"/>
              <w:noProof/>
              <w:sz w:val="22"/>
              <w14:ligatures w14:val="standardContextual"/>
            </w:rPr>
          </w:pPr>
          <w:hyperlink w:anchor="_Toc195641176" w:history="1">
            <w:r w:rsidRPr="00A53E56">
              <w:rPr>
                <w:rStyle w:val="ad"/>
                <w:rFonts w:hint="eastAsia"/>
                <w:noProof/>
              </w:rPr>
              <w:t>5.2部署环境需求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66FD27E" w14:textId="6D8FF6FD" w:rsidR="00386E3F" w:rsidRDefault="00386E3F">
          <w:pPr>
            <w:pStyle w:val="TOC2"/>
            <w:tabs>
              <w:tab w:val="right" w:leader="dot" w:pos="8296"/>
            </w:tabs>
            <w:ind w:left="480"/>
            <w:rPr>
              <w:rFonts w:hint="eastAsia"/>
              <w:noProof/>
              <w:sz w:val="22"/>
              <w14:ligatures w14:val="standardContextual"/>
            </w:rPr>
          </w:pPr>
          <w:hyperlink w:anchor="_Toc195641177" w:history="1">
            <w:r w:rsidRPr="00A53E56">
              <w:rPr>
                <w:rStyle w:val="ad"/>
                <w:rFonts w:hint="eastAsia"/>
                <w:noProof/>
              </w:rPr>
              <w:t>5.3性能需求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AEADD27" w14:textId="54BCFDDA" w:rsidR="00386E3F" w:rsidRDefault="00386E3F">
          <w:pPr>
            <w:pStyle w:val="TOC2"/>
            <w:tabs>
              <w:tab w:val="right" w:leader="dot" w:pos="8296"/>
            </w:tabs>
            <w:ind w:left="480"/>
            <w:rPr>
              <w:rFonts w:hint="eastAsia"/>
              <w:noProof/>
              <w:sz w:val="22"/>
              <w14:ligatures w14:val="standardContextual"/>
            </w:rPr>
          </w:pPr>
          <w:hyperlink w:anchor="_Toc195641178" w:history="1">
            <w:r w:rsidRPr="00A53E56">
              <w:rPr>
                <w:rStyle w:val="ad"/>
                <w:rFonts w:hint="eastAsia"/>
                <w:noProof/>
              </w:rPr>
              <w:t>5.4其它需求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CCBCB3D" w14:textId="7F33068B" w:rsidR="00C805C3" w:rsidRDefault="00000000">
          <w:pPr>
            <w:rPr>
              <w:rFonts w:hint="eastAsia"/>
            </w:rPr>
          </w:pPr>
          <w:r>
            <w:rPr>
              <w:b/>
              <w:bCs/>
              <w:lang w:val="zh-CN"/>
            </w:rPr>
            <w:fldChar w:fldCharType="end"/>
          </w:r>
        </w:p>
      </w:sdtContent>
    </w:sdt>
    <w:p w14:paraId="7140B8E0" w14:textId="77777777" w:rsidR="00C805C3" w:rsidRDefault="00000000">
      <w:pPr>
        <w:widowControl/>
        <w:snapToGrid/>
        <w:spacing w:line="240" w:lineRule="auto"/>
        <w:jc w:val="left"/>
        <w:rPr>
          <w:rFonts w:hint="eastAsia"/>
          <w:sz w:val="30"/>
          <w:szCs w:val="30"/>
        </w:rPr>
      </w:pPr>
      <w:r>
        <w:rPr>
          <w:sz w:val="30"/>
          <w:szCs w:val="30"/>
        </w:rPr>
        <w:br w:type="page"/>
      </w:r>
    </w:p>
    <w:p w14:paraId="5B0161C9" w14:textId="77777777" w:rsidR="00C805C3" w:rsidRDefault="00000000">
      <w:pPr>
        <w:pStyle w:val="1"/>
        <w:rPr>
          <w:rFonts w:hint="eastAsia"/>
          <w:color w:val="auto"/>
        </w:rPr>
      </w:pPr>
      <w:bookmarkStart w:id="1" w:name="_Toc195641160"/>
      <w:r>
        <w:rPr>
          <w:rFonts w:hint="eastAsia"/>
          <w:color w:val="auto"/>
        </w:rPr>
        <w:lastRenderedPageBreak/>
        <w:t>引言</w:t>
      </w:r>
      <w:bookmarkEnd w:id="1"/>
    </w:p>
    <w:p w14:paraId="5F1131F6" w14:textId="77777777" w:rsidR="00C805C3" w:rsidRDefault="00C805C3">
      <w:pPr>
        <w:rPr>
          <w:rFonts w:hint="eastAsia"/>
        </w:rPr>
      </w:pPr>
    </w:p>
    <w:p w14:paraId="31B69152" w14:textId="77777777" w:rsidR="00C805C3" w:rsidRDefault="00000000">
      <w:pPr>
        <w:pStyle w:val="2"/>
        <w:spacing w:before="326" w:after="326"/>
        <w:rPr>
          <w:rFonts w:hint="eastAsia"/>
        </w:rPr>
      </w:pPr>
      <w:bookmarkStart w:id="2" w:name="_Toc195641161"/>
      <w:r>
        <w:rPr>
          <w:rFonts w:hint="eastAsia"/>
        </w:rPr>
        <w:t>编写目的</w:t>
      </w:r>
      <w:bookmarkEnd w:id="2"/>
    </w:p>
    <w:p w14:paraId="43F1C04B"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kern w:val="0"/>
          <w:sz w:val="21"/>
          <w:szCs w:val="21"/>
          <w:lang w:bidi="ar"/>
        </w:rPr>
        <w:t>随着城市化进程加快和生活节奏的提升，人们面临的工作压力、生活焦虑以及人际关系问题日益突出。社会对心理健康的关注度逐渐提高。随着心理健康教育的普及，人们越来越意识到心理问题的普遍性，寻求专业帮助的观念也逐渐被接受。然而，传统的面对面心理咨询虽然有效，但因时间、地点和费用的限制，无法满足所有人的需求。</w:t>
      </w:r>
      <w:r>
        <w:rPr>
          <w:rFonts w:ascii="宋体" w:eastAsia="宋体" w:hAnsi="宋体" w:cs="宋体" w:hint="eastAsia"/>
          <w:kern w:val="0"/>
          <w:sz w:val="21"/>
          <w:szCs w:val="21"/>
          <w:lang w:bidi="ar"/>
        </w:rPr>
        <w:t>并且有些心理问题虽然不至于去看专业的心理医生，但是也会对生活产生一定影响。</w:t>
      </w:r>
      <w:r>
        <w:rPr>
          <w:rFonts w:ascii="宋体" w:eastAsia="宋体" w:hAnsi="宋体" w:cs="宋体"/>
          <w:kern w:val="0"/>
          <w:sz w:val="21"/>
          <w:szCs w:val="21"/>
          <w:lang w:bidi="ar"/>
        </w:rPr>
        <w:t>尤其是在快节奏的生活中，许多人希望能更灵活地获取心理</w:t>
      </w:r>
      <w:r>
        <w:rPr>
          <w:rFonts w:ascii="宋体" w:eastAsia="宋体" w:hAnsi="宋体" w:cs="宋体" w:hint="eastAsia"/>
          <w:kern w:val="0"/>
          <w:sz w:val="21"/>
          <w:szCs w:val="21"/>
          <w:lang w:bidi="ar"/>
        </w:rPr>
        <w:t>咨询服务</w:t>
      </w:r>
      <w:r>
        <w:rPr>
          <w:rFonts w:ascii="宋体" w:eastAsia="宋体" w:hAnsi="宋体" w:cs="宋体"/>
          <w:kern w:val="0"/>
          <w:sz w:val="21"/>
          <w:szCs w:val="21"/>
          <w:lang w:bidi="ar"/>
        </w:rPr>
        <w:t>。</w:t>
      </w:r>
      <w:r>
        <w:rPr>
          <w:rFonts w:ascii="宋体" w:eastAsia="宋体" w:hAnsi="宋体" w:cs="宋体" w:hint="eastAsia"/>
          <w:kern w:val="0"/>
          <w:sz w:val="21"/>
          <w:szCs w:val="21"/>
          <w:lang w:bidi="ar"/>
        </w:rPr>
        <w:t>为此，我们设计了一款以“安全、专业、高效”为导向的线上心理咨询系统，让用户能够在线上与专业的心理医生对接，高效地表达自己的诉求并收到咨询师的反馈。</w:t>
      </w:r>
    </w:p>
    <w:p w14:paraId="2C6ADE5B" w14:textId="77777777" w:rsidR="00C805C3" w:rsidRDefault="00000000">
      <w:pPr>
        <w:widowControl/>
        <w:ind w:firstLineChars="200" w:firstLine="420"/>
        <w:jc w:val="left"/>
        <w:rPr>
          <w:rFonts w:hint="eastAsia"/>
        </w:rPr>
      </w:pPr>
      <w:r>
        <w:rPr>
          <w:rFonts w:ascii="宋体" w:eastAsia="宋体" w:hAnsi="宋体" w:cs="宋体" w:hint="eastAsia"/>
          <w:kern w:val="0"/>
          <w:sz w:val="21"/>
          <w:szCs w:val="21"/>
          <w:lang w:bidi="ar"/>
        </w:rPr>
        <w:t>本产品采用纯线上服务模式，整合线上心理咨询、心理评估等功能，为用户提供全流程、个性化的心</w:t>
      </w:r>
      <w:r>
        <w:rPr>
          <w:rFonts w:ascii="宋体" w:eastAsia="宋体" w:hAnsi="宋体" w:cs="宋体"/>
          <w:kern w:val="0"/>
          <w:sz w:val="21"/>
          <w:szCs w:val="21"/>
          <w:lang w:bidi="ar"/>
        </w:rPr>
        <w:t>理健康服务，平台将支持用户与认证心理咨询师之间的一对一实时沟通，为需要心理咨询的用户提供专业的心理疏导与支持，通过线上平台解决传统心理咨询方式在时间和空间上的局限性</w:t>
      </w:r>
      <w:r>
        <w:rPr>
          <w:rFonts w:ascii="宋体" w:eastAsia="宋体" w:hAnsi="宋体" w:cs="宋体" w:hint="eastAsia"/>
          <w:kern w:val="0"/>
          <w:sz w:val="21"/>
          <w:szCs w:val="21"/>
          <w:lang w:bidi="ar"/>
        </w:rPr>
        <w:t>。</w:t>
      </w:r>
    </w:p>
    <w:p w14:paraId="1AE10C1F" w14:textId="77777777" w:rsidR="00C805C3" w:rsidRDefault="00000000">
      <w:pPr>
        <w:pStyle w:val="2"/>
        <w:spacing w:before="326" w:after="326"/>
        <w:rPr>
          <w:rFonts w:hint="eastAsia"/>
        </w:rPr>
      </w:pPr>
      <w:bookmarkStart w:id="3" w:name="_Toc195641162"/>
      <w:r>
        <w:rPr>
          <w:rFonts w:hint="eastAsia"/>
        </w:rPr>
        <w:t>读者对象</w:t>
      </w:r>
      <w:bookmarkEnd w:id="3"/>
    </w:p>
    <w:p w14:paraId="469ACA8B"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华东师范大学软件工程学院 毛宏燕老师</w:t>
      </w:r>
    </w:p>
    <w:p w14:paraId="3B5902B3"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华东师范大学软件工程学院 孙海英老师</w:t>
      </w:r>
    </w:p>
    <w:p w14:paraId="60C95C73"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心理咨询机构</w:t>
      </w:r>
    </w:p>
    <w:p w14:paraId="27EC964C" w14:textId="77777777" w:rsidR="00C805C3" w:rsidRDefault="00000000">
      <w:pPr>
        <w:widowControl/>
        <w:ind w:firstLineChars="200" w:firstLine="420"/>
        <w:jc w:val="left"/>
        <w:rPr>
          <w:rFonts w:ascii="宋体" w:eastAsia="宋体" w:hAnsi="宋体" w:cs="宋体" w:hint="eastAsia"/>
          <w:bCs/>
          <w:iCs/>
          <w:color w:val="000000"/>
        </w:rPr>
      </w:pPr>
      <w:r>
        <w:rPr>
          <w:rFonts w:ascii="宋体" w:eastAsia="宋体" w:hAnsi="宋体" w:cs="宋体" w:hint="eastAsia"/>
          <w:kern w:val="0"/>
          <w:sz w:val="21"/>
          <w:szCs w:val="21"/>
          <w:lang w:bidi="ar"/>
        </w:rPr>
        <w:t>g2_komeijihelper的组内人员</w:t>
      </w:r>
    </w:p>
    <w:p w14:paraId="3A4EB861" w14:textId="77777777" w:rsidR="00C805C3" w:rsidRDefault="00000000">
      <w:pPr>
        <w:pStyle w:val="2"/>
        <w:spacing w:before="326" w:after="326"/>
        <w:rPr>
          <w:rFonts w:hint="eastAsia"/>
        </w:rPr>
      </w:pPr>
      <w:bookmarkStart w:id="4" w:name="_Toc195641163"/>
      <w:r>
        <w:rPr>
          <w:rFonts w:hint="eastAsia"/>
        </w:rPr>
        <w:t>项目概述</w:t>
      </w:r>
      <w:bookmarkEnd w:id="4"/>
    </w:p>
    <w:p w14:paraId="790421C0"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项目名称：g2_komeijihelper</w:t>
      </w:r>
    </w:p>
    <w:p w14:paraId="2E8FABA7"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用户单位：高校大学生</w:t>
      </w:r>
    </w:p>
    <w:p w14:paraId="58B8E488"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开发单位：华东师范大学软件开发实践小组</w:t>
      </w:r>
    </w:p>
    <w:p w14:paraId="48241E75"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功能用途：</w:t>
      </w:r>
      <w:r>
        <w:rPr>
          <w:rFonts w:ascii="宋体" w:eastAsia="宋体" w:hAnsi="宋体" w:cs="宋体"/>
          <w:kern w:val="0"/>
          <w:sz w:val="21"/>
          <w:szCs w:val="21"/>
          <w:lang w:bidi="ar"/>
        </w:rPr>
        <w:t>本产品</w:t>
      </w:r>
      <w:r>
        <w:rPr>
          <w:rFonts w:ascii="宋体" w:eastAsia="宋体" w:hAnsi="宋体" w:cs="宋体" w:hint="eastAsia"/>
          <w:kern w:val="0"/>
          <w:sz w:val="21"/>
          <w:szCs w:val="21"/>
          <w:lang w:bidi="ar"/>
        </w:rPr>
        <w:t>面向有心理焦虑的用户群体，功能用途包括但不限于：</w:t>
      </w:r>
    </w:p>
    <w:p w14:paraId="2CB13B4F"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1.通过专业心理咨询师，与用户沟通，缓解用户心理压力</w:t>
      </w:r>
    </w:p>
    <w:p w14:paraId="263D0025"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2.在与用户沟通之后，咨询师给出解决方案</w:t>
      </w:r>
    </w:p>
    <w:p w14:paraId="0D3B58FF"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3.便于用户与咨询师建立长期联系，规律地反映自己的治疗情况</w:t>
      </w:r>
    </w:p>
    <w:p w14:paraId="38D1E20A" w14:textId="77777777" w:rsidR="00C805C3"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4.在用户同意的前提下，收集相关详细用于科学研究</w:t>
      </w:r>
    </w:p>
    <w:p w14:paraId="66D96456" w14:textId="77777777" w:rsidR="00C805C3" w:rsidRDefault="00C805C3">
      <w:pPr>
        <w:widowControl/>
        <w:ind w:firstLineChars="200" w:firstLine="420"/>
        <w:jc w:val="left"/>
        <w:rPr>
          <w:rFonts w:ascii="宋体" w:eastAsia="宋体" w:hAnsi="宋体" w:cs="宋体" w:hint="eastAsia"/>
          <w:kern w:val="0"/>
          <w:sz w:val="21"/>
          <w:szCs w:val="21"/>
          <w:lang w:bidi="ar"/>
        </w:rPr>
      </w:pPr>
    </w:p>
    <w:p w14:paraId="3CEB14C1" w14:textId="77777777" w:rsidR="00C805C3" w:rsidRDefault="00C805C3">
      <w:pPr>
        <w:widowControl/>
        <w:ind w:firstLineChars="200" w:firstLine="420"/>
        <w:jc w:val="left"/>
        <w:rPr>
          <w:rFonts w:ascii="宋体" w:eastAsia="宋体" w:hAnsi="宋体" w:cs="宋体" w:hint="eastAsia"/>
          <w:kern w:val="0"/>
          <w:sz w:val="21"/>
          <w:szCs w:val="21"/>
          <w:lang w:bidi="ar"/>
        </w:rPr>
      </w:pPr>
    </w:p>
    <w:p w14:paraId="2187FDF7" w14:textId="77777777" w:rsidR="00C805C3" w:rsidRDefault="00000000">
      <w:pPr>
        <w:pStyle w:val="2"/>
        <w:spacing w:before="326" w:after="326"/>
        <w:rPr>
          <w:rFonts w:hint="eastAsia"/>
        </w:rPr>
      </w:pPr>
      <w:bookmarkStart w:id="5" w:name="_Toc195641164"/>
      <w:r>
        <w:rPr>
          <w:rFonts w:hint="eastAsia"/>
        </w:rPr>
        <w:lastRenderedPageBreak/>
        <w:t>文档概述</w:t>
      </w:r>
      <w:bookmarkEnd w:id="5"/>
    </w:p>
    <w:p w14:paraId="7926BC00" w14:textId="77777777" w:rsidR="00C805C3" w:rsidRDefault="00000000">
      <w:p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本文档为komeijihelper系统的软件需求说明书。文档第一部分为引言，简要介绍了文档编写的目的和读者对象，并对项目和文档进行了概述，最后给出了一些专门术语的定义以及参考资料。随后我们在第二部分阐述了系统的目标与范围，在第三部分分析了系统中不同角色的职责。在第四、第五部分，我们具体地分析了系统的功能性需求和非功能性需求。</w:t>
      </w:r>
    </w:p>
    <w:p w14:paraId="5E0752F2" w14:textId="77777777" w:rsidR="00C805C3" w:rsidRDefault="00000000">
      <w:pPr>
        <w:pStyle w:val="2"/>
        <w:spacing w:before="326" w:after="326"/>
        <w:rPr>
          <w:rFonts w:hint="eastAsia"/>
        </w:rPr>
      </w:pPr>
      <w:bookmarkStart w:id="6" w:name="_Toc195641165"/>
      <w:r>
        <w:rPr>
          <w:rFonts w:hint="eastAsia"/>
        </w:rPr>
        <w:t>定义</w:t>
      </w:r>
      <w:bookmarkEnd w:id="6"/>
    </w:p>
    <w:p w14:paraId="5A05ECFF" w14:textId="77777777" w:rsidR="00C805C3" w:rsidRDefault="00000000">
      <w:pPr>
        <w:rPr>
          <w:rFonts w:hint="eastAsia"/>
        </w:rPr>
      </w:pPr>
      <w:r>
        <w:rPr>
          <w:rFonts w:hint="eastAsia"/>
        </w:rPr>
        <w:t>专门术语和概念：</w:t>
      </w:r>
    </w:p>
    <w:p w14:paraId="3061DFBC"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用例：在软件开发中，用例（Use Case）是一种描述系统行为的方法，特别强调用户与系统之间的交互。它主要用来捕捉系统的功能需求，通过定义系统应提供的服务或功能来展示用户如何与系统互动以完成特定目标。</w:t>
      </w:r>
    </w:p>
    <w:p w14:paraId="35D0F4C2"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CPU利用率：CPU利用率指的是中央处理器（CPU）在一段时间内用于执行程序代码的时间比例，它反映了处理器忙于处理实际任务的程度。简单来说，就是CPU用于执行用户和系统进程所花费的时间占总时间的百分比。CPU利用率可以用来衡量计算机系统的性能和负载情况。</w:t>
      </w:r>
    </w:p>
    <w:p w14:paraId="2C4A7891"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心理焦虑：心理焦虑是一种情绪反应，通常表现为对未来可能发生的事情的过度担忧和恐惧。它不仅限于单纯的担心或紧张感，还可能包括一系列的身体和心理症状。</w:t>
      </w:r>
    </w:p>
    <w:p w14:paraId="40000E18"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会话：</w:t>
      </w:r>
      <w:r>
        <w:rPr>
          <w:rFonts w:ascii="宋体" w:eastAsia="宋体" w:hAnsi="宋体" w:cs="宋体"/>
          <w:kern w:val="0"/>
          <w:sz w:val="21"/>
          <w:szCs w:val="21"/>
          <w:lang w:bidi="ar"/>
        </w:rPr>
        <w:t>指两个或多个通信实体之间进行交互的一段时间内的连接。</w:t>
      </w:r>
    </w:p>
    <w:p w14:paraId="5D298A21"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系统：若未特别指出，表示线上心理咨询系统</w:t>
      </w:r>
    </w:p>
    <w:p w14:paraId="1DA504E8" w14:textId="77777777" w:rsidR="00C805C3"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UML：一种从软件分析、设计到编写程序规范的标准化建模语言。</w:t>
      </w:r>
    </w:p>
    <w:p w14:paraId="5EBA07DB" w14:textId="77777777" w:rsidR="00C805C3" w:rsidRDefault="00000000">
      <w:pPr>
        <w:pStyle w:val="2"/>
        <w:spacing w:before="326" w:after="326"/>
        <w:rPr>
          <w:rFonts w:hint="eastAsia"/>
        </w:rPr>
      </w:pPr>
      <w:bookmarkStart w:id="7" w:name="_Toc195641166"/>
      <w:r>
        <w:rPr>
          <w:rFonts w:hint="eastAsia"/>
        </w:rPr>
        <w:t>参考资料</w:t>
      </w:r>
      <w:bookmarkEnd w:id="7"/>
    </w:p>
    <w:p w14:paraId="21CC32A7" w14:textId="77777777" w:rsidR="00C805C3" w:rsidRDefault="00000000">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1. 2023 李镇西、王丹凤：关于青少年心理焦虑、抑郁的问卷调查报告</w:t>
      </w:r>
    </w:p>
    <w:p w14:paraId="31BFFF32" w14:textId="77777777" w:rsidR="00C805C3" w:rsidRDefault="00000000">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2. 2022《国民抑郁症蓝皮书》人民日报主导</w:t>
      </w:r>
    </w:p>
    <w:p w14:paraId="2DADE26E" w14:textId="77777777" w:rsidR="00C805C3" w:rsidRDefault="00000000">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3. 2022《大学生心理健康状况调查报告》中国科学院心理研究所</w:t>
      </w:r>
    </w:p>
    <w:p w14:paraId="02D45175" w14:textId="77777777" w:rsidR="00C805C3" w:rsidRDefault="00000000">
      <w:pPr>
        <w:pStyle w:val="1"/>
        <w:rPr>
          <w:rFonts w:hint="eastAsia"/>
        </w:rPr>
      </w:pPr>
      <w:bookmarkStart w:id="8" w:name="_Toc195641167"/>
      <w:r>
        <w:rPr>
          <w:rFonts w:hint="eastAsia"/>
        </w:rPr>
        <w:t>系统目标与范围</w:t>
      </w:r>
      <w:bookmarkEnd w:id="8"/>
    </w:p>
    <w:p w14:paraId="2645B186" w14:textId="77777777" w:rsidR="00C805C3" w:rsidRDefault="00000000">
      <w:pPr>
        <w:rPr>
          <w:rFonts w:ascii="宋体" w:eastAsia="宋体" w:hAnsi="宋体" w:cs="宋体" w:hint="eastAsia"/>
          <w:kern w:val="0"/>
          <w:sz w:val="21"/>
          <w:szCs w:val="21"/>
          <w:lang w:bidi="ar"/>
        </w:rPr>
      </w:pPr>
      <w:r>
        <w:rPr>
          <w:rFonts w:ascii="宋体" w:eastAsia="宋体" w:hAnsi="宋体" w:cs="宋体" w:hint="eastAsia"/>
          <w:kern w:val="0"/>
          <w:sz w:val="21"/>
          <w:szCs w:val="21"/>
          <w:lang w:bidi="ar"/>
        </w:rPr>
        <w:t>请参见《KomeijiHelper业务分析说明书》的2.1、2.2、2.3章节</w:t>
      </w:r>
    </w:p>
    <w:p w14:paraId="5AB8281D" w14:textId="77777777" w:rsidR="00C805C3" w:rsidRDefault="00000000">
      <w:pPr>
        <w:widowControl/>
        <w:snapToGrid/>
        <w:spacing w:line="240" w:lineRule="auto"/>
        <w:jc w:val="left"/>
        <w:rPr>
          <w:rFonts w:hint="eastAsia"/>
        </w:rPr>
      </w:pPr>
      <w:r>
        <w:rPr>
          <w:rFonts w:hint="eastAsia"/>
        </w:rPr>
        <w:br w:type="page"/>
      </w:r>
    </w:p>
    <w:p w14:paraId="65E7C77C" w14:textId="77777777" w:rsidR="00C805C3" w:rsidRPr="00CF384A" w:rsidRDefault="00000000">
      <w:pPr>
        <w:pStyle w:val="1"/>
        <w:rPr>
          <w:rFonts w:hint="eastAsia"/>
          <w:color w:val="000000" w:themeColor="text1"/>
        </w:rPr>
      </w:pPr>
      <w:bookmarkStart w:id="9" w:name="_Toc195641168"/>
      <w:r w:rsidRPr="00CF384A">
        <w:rPr>
          <w:rFonts w:hint="eastAsia"/>
          <w:color w:val="000000" w:themeColor="text1"/>
        </w:rPr>
        <w:lastRenderedPageBreak/>
        <w:t>系统中的角色</w:t>
      </w:r>
      <w:bookmarkEnd w:id="9"/>
    </w:p>
    <w:tbl>
      <w:tblPr>
        <w:tblStyle w:val="ac"/>
        <w:tblW w:w="8217" w:type="dxa"/>
        <w:tblLook w:val="04A0" w:firstRow="1" w:lastRow="0" w:firstColumn="1" w:lastColumn="0" w:noHBand="0" w:noVBand="1"/>
      </w:tblPr>
      <w:tblGrid>
        <w:gridCol w:w="2830"/>
        <w:gridCol w:w="5387"/>
      </w:tblGrid>
      <w:tr w:rsidR="00C805C3" w14:paraId="3B99B2F6" w14:textId="77777777">
        <w:tc>
          <w:tcPr>
            <w:tcW w:w="2830" w:type="dxa"/>
            <w:shd w:val="clear" w:color="auto" w:fill="D9D9D9" w:themeFill="background1" w:themeFillShade="D9"/>
            <w:vAlign w:val="center"/>
          </w:tcPr>
          <w:p w14:paraId="07DCCFEB" w14:textId="77777777" w:rsidR="00C805C3" w:rsidRDefault="00000000">
            <w:pPr>
              <w:jc w:val="center"/>
              <w:rPr>
                <w:rFonts w:hint="eastAsia"/>
                <w:b/>
                <w:sz w:val="18"/>
                <w:szCs w:val="18"/>
              </w:rPr>
            </w:pPr>
            <w:r>
              <w:rPr>
                <w:rFonts w:hint="eastAsia"/>
                <w:b/>
                <w:sz w:val="18"/>
                <w:szCs w:val="18"/>
              </w:rPr>
              <w:t>角色名称</w:t>
            </w:r>
          </w:p>
        </w:tc>
        <w:tc>
          <w:tcPr>
            <w:tcW w:w="5387" w:type="dxa"/>
            <w:shd w:val="clear" w:color="auto" w:fill="D9D9D9" w:themeFill="background1" w:themeFillShade="D9"/>
            <w:vAlign w:val="center"/>
          </w:tcPr>
          <w:p w14:paraId="3D21251E" w14:textId="77777777" w:rsidR="00C805C3" w:rsidRDefault="00000000">
            <w:pPr>
              <w:jc w:val="center"/>
              <w:rPr>
                <w:rFonts w:hint="eastAsia"/>
                <w:b/>
                <w:sz w:val="18"/>
                <w:szCs w:val="18"/>
              </w:rPr>
            </w:pPr>
            <w:r>
              <w:rPr>
                <w:rFonts w:hint="eastAsia"/>
                <w:b/>
                <w:sz w:val="18"/>
                <w:szCs w:val="18"/>
              </w:rPr>
              <w:t>职责描述</w:t>
            </w:r>
          </w:p>
        </w:tc>
      </w:tr>
      <w:tr w:rsidR="00C805C3" w14:paraId="5DF196A6" w14:textId="77777777">
        <w:tc>
          <w:tcPr>
            <w:tcW w:w="2830" w:type="dxa"/>
          </w:tcPr>
          <w:p w14:paraId="127350A6" w14:textId="77777777" w:rsidR="00C805C3" w:rsidRDefault="00000000">
            <w:pPr>
              <w:widowControl/>
              <w:jc w:val="center"/>
              <w:rPr>
                <w:rFonts w:hint="eastAsia"/>
                <w:sz w:val="18"/>
                <w:szCs w:val="18"/>
              </w:rPr>
            </w:pPr>
            <w:r>
              <w:rPr>
                <w:rFonts w:ascii="CIDFont" w:eastAsia="宋体" w:hAnsi="CIDFont" w:cs="CIDFont" w:hint="eastAsia"/>
                <w:color w:val="000000"/>
                <w:kern w:val="0"/>
                <w:sz w:val="18"/>
                <w:szCs w:val="18"/>
                <w:lang w:bidi="ar"/>
              </w:rPr>
              <w:t>咨询者</w:t>
            </w:r>
          </w:p>
        </w:tc>
        <w:tc>
          <w:tcPr>
            <w:tcW w:w="5387" w:type="dxa"/>
          </w:tcPr>
          <w:p w14:paraId="6CE9BC81" w14:textId="77777777"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发起注册、选择服务、填写心理评估、参加在线咨询</w:t>
            </w:r>
          </w:p>
        </w:tc>
      </w:tr>
      <w:tr w:rsidR="00C805C3" w14:paraId="344E1CC0" w14:textId="77777777">
        <w:tc>
          <w:tcPr>
            <w:tcW w:w="2830" w:type="dxa"/>
          </w:tcPr>
          <w:p w14:paraId="182D4CD4" w14:textId="084D8542"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咨询师</w:t>
            </w:r>
          </w:p>
        </w:tc>
        <w:tc>
          <w:tcPr>
            <w:tcW w:w="5387" w:type="dxa"/>
          </w:tcPr>
          <w:p w14:paraId="1CE9116C" w14:textId="77777777"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提供咨询服务、完成心理评估、回应用户请求</w:t>
            </w:r>
          </w:p>
        </w:tc>
      </w:tr>
      <w:tr w:rsidR="00C805C3" w14:paraId="10DA3D70" w14:textId="77777777">
        <w:tc>
          <w:tcPr>
            <w:tcW w:w="2830" w:type="dxa"/>
          </w:tcPr>
          <w:p w14:paraId="33B1B44A" w14:textId="77777777" w:rsidR="00C805C3" w:rsidRDefault="00000000">
            <w:pPr>
              <w:jc w:val="center"/>
              <w:rPr>
                <w:rFonts w:hint="eastAsia"/>
                <w:sz w:val="18"/>
                <w:szCs w:val="18"/>
              </w:rPr>
            </w:pPr>
            <w:r>
              <w:rPr>
                <w:rFonts w:hint="eastAsia"/>
                <w:sz w:val="18"/>
                <w:szCs w:val="18"/>
              </w:rPr>
              <w:t>系统管理员</w:t>
            </w:r>
          </w:p>
        </w:tc>
        <w:tc>
          <w:tcPr>
            <w:tcW w:w="5387" w:type="dxa"/>
          </w:tcPr>
          <w:p w14:paraId="435E39BF" w14:textId="77777777"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管理用户账户、监控系统运行状态、处理用户</w:t>
            </w:r>
            <w:r>
              <w:rPr>
                <w:rFonts w:ascii="CIDFont" w:eastAsia="CIDFont" w:hAnsi="CIDFont" w:cs="CIDFont" w:hint="eastAsia"/>
                <w:color w:val="000000"/>
                <w:kern w:val="0"/>
                <w:sz w:val="18"/>
                <w:szCs w:val="18"/>
                <w:lang w:bidi="ar"/>
              </w:rPr>
              <w:t>投诉</w:t>
            </w:r>
          </w:p>
        </w:tc>
      </w:tr>
      <w:tr w:rsidR="00C805C3" w14:paraId="0DDF0BE6" w14:textId="77777777">
        <w:tc>
          <w:tcPr>
            <w:tcW w:w="2830" w:type="dxa"/>
          </w:tcPr>
          <w:p w14:paraId="1F73BE7E" w14:textId="77777777" w:rsidR="00C805C3" w:rsidRDefault="00000000">
            <w:pPr>
              <w:jc w:val="center"/>
              <w:rPr>
                <w:rFonts w:hint="eastAsia"/>
                <w:sz w:val="18"/>
                <w:szCs w:val="18"/>
              </w:rPr>
            </w:pPr>
            <w:r>
              <w:rPr>
                <w:rFonts w:hint="eastAsia"/>
                <w:sz w:val="18"/>
                <w:szCs w:val="18"/>
              </w:rPr>
              <w:t>督导</w:t>
            </w:r>
          </w:p>
        </w:tc>
        <w:tc>
          <w:tcPr>
            <w:tcW w:w="5387" w:type="dxa"/>
          </w:tcPr>
          <w:p w14:paraId="365FA238" w14:textId="77777777" w:rsidR="00C805C3" w:rsidRDefault="00000000">
            <w:pPr>
              <w:widowControl/>
              <w:jc w:val="center"/>
              <w:rPr>
                <w:rFonts w:hint="eastAsia"/>
                <w:sz w:val="18"/>
                <w:szCs w:val="18"/>
              </w:rPr>
            </w:pPr>
            <w:r>
              <w:rPr>
                <w:rFonts w:ascii="CIDFont" w:eastAsia="CIDFont" w:hAnsi="CIDFont" w:cs="CIDFont"/>
                <w:color w:val="000000"/>
                <w:kern w:val="0"/>
                <w:sz w:val="18"/>
                <w:szCs w:val="18"/>
                <w:lang w:bidi="ar"/>
              </w:rPr>
              <w:t>监督和评估心理咨询师的工作质量，提供评价与反馈</w:t>
            </w:r>
          </w:p>
        </w:tc>
      </w:tr>
    </w:tbl>
    <w:p w14:paraId="40D829F5" w14:textId="77777777" w:rsidR="00C805C3" w:rsidRDefault="00000000">
      <w:pPr>
        <w:pStyle w:val="1"/>
        <w:numPr>
          <w:ilvl w:val="0"/>
          <w:numId w:val="3"/>
        </w:numPr>
        <w:rPr>
          <w:rFonts w:asciiTheme="majorHAnsi" w:hAnsiTheme="majorHAnsi" w:cstheme="majorBidi" w:hint="eastAsia"/>
          <w:color w:val="auto"/>
          <w:kern w:val="2"/>
          <w:sz w:val="28"/>
          <w:szCs w:val="28"/>
        </w:rPr>
      </w:pPr>
      <w:bookmarkStart w:id="10" w:name="_Toc195641169"/>
      <w:r>
        <w:rPr>
          <w:rFonts w:asciiTheme="majorHAnsi" w:hAnsiTheme="majorHAnsi" w:cstheme="majorBidi" w:hint="eastAsia"/>
          <w:color w:val="auto"/>
          <w:kern w:val="2"/>
          <w:sz w:val="28"/>
          <w:szCs w:val="28"/>
        </w:rPr>
        <w:t>功能性需求</w:t>
      </w:r>
      <w:bookmarkEnd w:id="10"/>
    </w:p>
    <w:p w14:paraId="3FCE66B5" w14:textId="77777777" w:rsidR="00C805C3" w:rsidRDefault="00C805C3">
      <w:pPr>
        <w:rPr>
          <w:rFonts w:hint="eastAsia"/>
        </w:rPr>
      </w:pPr>
    </w:p>
    <w:p w14:paraId="56FC469D" w14:textId="6D24C45A" w:rsidR="00C805C3" w:rsidRDefault="00000000" w:rsidP="003766AE">
      <w:pPr>
        <w:pStyle w:val="2"/>
        <w:numPr>
          <w:ilvl w:val="0"/>
          <w:numId w:val="0"/>
        </w:numPr>
        <w:spacing w:before="326" w:after="326"/>
        <w:rPr>
          <w:rFonts w:hint="eastAsia"/>
        </w:rPr>
      </w:pPr>
      <w:bookmarkStart w:id="11" w:name="_Toc195641170"/>
      <w:r>
        <w:rPr>
          <w:rFonts w:hint="eastAsia"/>
        </w:rPr>
        <w:t>4.1系统的总用例图及用例说明</w:t>
      </w:r>
      <w:bookmarkEnd w:id="11"/>
    </w:p>
    <w:p w14:paraId="272DDC23" w14:textId="77777777" w:rsidR="00C805C3" w:rsidRDefault="00C805C3">
      <w:pPr>
        <w:rPr>
          <w:rFonts w:hint="eastAsia"/>
        </w:rPr>
      </w:pPr>
    </w:p>
    <w:p w14:paraId="25630228" w14:textId="7828AB79" w:rsidR="00C805C3" w:rsidRDefault="0003706D">
      <w:pPr>
        <w:rPr>
          <w:rFonts w:hint="eastAsia"/>
        </w:rPr>
      </w:pPr>
      <w:r w:rsidRPr="0003706D">
        <w:rPr>
          <w:noProof/>
        </w:rPr>
        <w:drawing>
          <wp:inline distT="0" distB="0" distL="0" distR="0" wp14:anchorId="47557759" wp14:editId="32BB80D9">
            <wp:extent cx="5274310" cy="3153410"/>
            <wp:effectExtent l="0" t="0" r="2540" b="8890"/>
            <wp:docPr id="969162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2672" name=""/>
                    <pic:cNvPicPr/>
                  </pic:nvPicPr>
                  <pic:blipFill>
                    <a:blip r:embed="rId12"/>
                    <a:stretch>
                      <a:fillRect/>
                    </a:stretch>
                  </pic:blipFill>
                  <pic:spPr>
                    <a:xfrm>
                      <a:off x="0" y="0"/>
                      <a:ext cx="5274310" cy="3153410"/>
                    </a:xfrm>
                    <a:prstGeom prst="rect">
                      <a:avLst/>
                    </a:prstGeom>
                  </pic:spPr>
                </pic:pic>
              </a:graphicData>
            </a:graphic>
          </wp:inline>
        </w:drawing>
      </w:r>
    </w:p>
    <w:p w14:paraId="62569165" w14:textId="77777777" w:rsidR="00C805C3"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系统总用例图</w:t>
      </w:r>
    </w:p>
    <w:p w14:paraId="2E14B9DE" w14:textId="77777777" w:rsidR="00C805C3" w:rsidRDefault="00C805C3">
      <w:pPr>
        <w:rPr>
          <w:rFonts w:hint="eastAsia"/>
        </w:rPr>
      </w:pPr>
    </w:p>
    <w:p w14:paraId="6C2B3BE2" w14:textId="77777777" w:rsidR="00C805C3" w:rsidRDefault="00000000">
      <w:pPr>
        <w:rPr>
          <w:rFonts w:ascii="宋体" w:eastAsia="宋体" w:hAnsi="宋体" w:cs="宋体" w:hint="eastAsia"/>
        </w:rPr>
      </w:pPr>
      <w:r>
        <w:rPr>
          <w:rFonts w:ascii="宋体" w:eastAsia="宋体" w:hAnsi="宋体" w:cs="宋体" w:hint="eastAsia"/>
        </w:rPr>
        <w:t>用例1：注册</w:t>
      </w:r>
    </w:p>
    <w:p w14:paraId="51A53CD2" w14:textId="77777777" w:rsidR="00C805C3" w:rsidRDefault="00000000">
      <w:pPr>
        <w:rPr>
          <w:rFonts w:ascii="宋体" w:eastAsia="宋体" w:hAnsi="宋体" w:cs="宋体" w:hint="eastAsia"/>
        </w:rPr>
      </w:pPr>
      <w:r>
        <w:rPr>
          <w:rFonts w:ascii="宋体" w:eastAsia="宋体" w:hAnsi="宋体" w:cs="宋体" w:hint="eastAsia"/>
        </w:rPr>
        <w:t>用例编号：UC-01</w:t>
      </w:r>
    </w:p>
    <w:p w14:paraId="4B1B1789" w14:textId="7983C8D8" w:rsidR="00C805C3" w:rsidRDefault="00000000">
      <w:pPr>
        <w:rPr>
          <w:rFonts w:ascii="宋体" w:eastAsia="宋体" w:hAnsi="宋体" w:cs="宋体" w:hint="eastAsia"/>
        </w:rPr>
      </w:pPr>
      <w:r>
        <w:rPr>
          <w:rFonts w:ascii="宋体" w:eastAsia="宋体" w:hAnsi="宋体" w:cs="宋体" w:hint="eastAsia"/>
        </w:rPr>
        <w:t>Actor：</w:t>
      </w:r>
      <w:r w:rsidR="004927BB">
        <w:rPr>
          <w:rFonts w:ascii="宋体" w:eastAsia="宋体" w:hAnsi="宋体" w:cs="宋体" w:hint="eastAsia"/>
        </w:rPr>
        <w:t>任何用户</w:t>
      </w:r>
      <w:r w:rsidR="00A46391">
        <w:rPr>
          <w:rFonts w:ascii="宋体" w:eastAsia="宋体" w:hAnsi="宋体" w:cs="宋体" w:hint="eastAsia"/>
        </w:rPr>
        <w:t>（除管理员）</w:t>
      </w:r>
    </w:p>
    <w:p w14:paraId="6962B50A" w14:textId="7A416301" w:rsidR="00C805C3" w:rsidRDefault="00000000">
      <w:pPr>
        <w:rPr>
          <w:rFonts w:ascii="宋体" w:eastAsia="宋体" w:hAnsi="宋体" w:cs="宋体" w:hint="eastAsia"/>
        </w:rPr>
      </w:pPr>
      <w:r>
        <w:rPr>
          <w:rFonts w:ascii="宋体" w:eastAsia="宋体" w:hAnsi="宋体" w:cs="宋体" w:hint="eastAsia"/>
        </w:rPr>
        <w:t>用例说明：</w:t>
      </w:r>
      <w:r w:rsidR="004927BB">
        <w:rPr>
          <w:rFonts w:ascii="宋体" w:eastAsia="宋体" w:hAnsi="宋体" w:cs="宋体" w:hint="eastAsia"/>
        </w:rPr>
        <w:t>用户</w:t>
      </w:r>
      <w:r>
        <w:rPr>
          <w:rFonts w:ascii="宋体" w:eastAsia="宋体" w:hAnsi="宋体" w:cs="宋体" w:hint="eastAsia"/>
        </w:rPr>
        <w:t>可以注册账号，成为平台上的注册用户。</w:t>
      </w:r>
    </w:p>
    <w:p w14:paraId="0AC82B69" w14:textId="77777777" w:rsidR="00C805C3" w:rsidRDefault="00000000">
      <w:pPr>
        <w:rPr>
          <w:rFonts w:ascii="宋体" w:eastAsia="宋体" w:hAnsi="宋体" w:cs="宋体" w:hint="eastAsia"/>
        </w:rPr>
      </w:pPr>
      <w:r>
        <w:rPr>
          <w:rFonts w:ascii="宋体" w:eastAsia="宋体" w:hAnsi="宋体" w:cs="宋体" w:hint="eastAsia"/>
        </w:rPr>
        <w:t>前置条件：无</w:t>
      </w:r>
    </w:p>
    <w:p w14:paraId="3C360867" w14:textId="77777777" w:rsidR="00C805C3" w:rsidRDefault="00000000">
      <w:pPr>
        <w:rPr>
          <w:rFonts w:ascii="宋体" w:eastAsia="宋体" w:hAnsi="宋体" w:cs="宋体" w:hint="eastAsia"/>
        </w:rPr>
      </w:pPr>
      <w:r>
        <w:rPr>
          <w:rFonts w:ascii="宋体" w:eastAsia="宋体" w:hAnsi="宋体" w:cs="宋体" w:hint="eastAsia"/>
        </w:rPr>
        <w:t>基本事件流：</w:t>
      </w:r>
    </w:p>
    <w:p w14:paraId="7FED262A" w14:textId="1F950049" w:rsidR="00C805C3" w:rsidRDefault="00000000">
      <w:pPr>
        <w:rPr>
          <w:rFonts w:ascii="宋体" w:eastAsia="宋体" w:hAnsi="宋体" w:cs="宋体" w:hint="eastAsia"/>
        </w:rPr>
      </w:pPr>
      <w:r>
        <w:rPr>
          <w:rFonts w:ascii="宋体" w:eastAsia="宋体" w:hAnsi="宋体" w:cs="宋体" w:hint="eastAsia"/>
        </w:rPr>
        <w:t>1.</w:t>
      </w:r>
      <w:r w:rsidR="001F2706">
        <w:rPr>
          <w:rFonts w:ascii="宋体" w:eastAsia="宋体" w:hAnsi="宋体" w:cs="宋体" w:hint="eastAsia"/>
        </w:rPr>
        <w:t>用户</w:t>
      </w:r>
      <w:r>
        <w:rPr>
          <w:rFonts w:ascii="宋体" w:eastAsia="宋体" w:hAnsi="宋体" w:cs="宋体" w:hint="eastAsia"/>
        </w:rPr>
        <w:t>打开网页，点击注册按钮</w:t>
      </w:r>
    </w:p>
    <w:p w14:paraId="47DE15CA" w14:textId="3C9C7F79" w:rsidR="00C805C3" w:rsidRDefault="00000000">
      <w:pPr>
        <w:rPr>
          <w:rFonts w:ascii="宋体" w:eastAsia="宋体" w:hAnsi="宋体" w:cs="宋体" w:hint="eastAsia"/>
        </w:rPr>
      </w:pPr>
      <w:r>
        <w:rPr>
          <w:rFonts w:ascii="宋体" w:eastAsia="宋体" w:hAnsi="宋体" w:cs="宋体" w:hint="eastAsia"/>
        </w:rPr>
        <w:t>2.系统弹出注册页面，让</w:t>
      </w:r>
      <w:r w:rsidR="00CD6A87">
        <w:rPr>
          <w:rFonts w:ascii="宋体" w:eastAsia="宋体" w:hAnsi="宋体" w:cs="宋体" w:hint="eastAsia"/>
        </w:rPr>
        <w:t>用户</w:t>
      </w:r>
      <w:r>
        <w:rPr>
          <w:rFonts w:ascii="宋体" w:eastAsia="宋体" w:hAnsi="宋体" w:cs="宋体" w:hint="eastAsia"/>
        </w:rPr>
        <w:t>填写相关信息</w:t>
      </w:r>
    </w:p>
    <w:p w14:paraId="2DF6BC07" w14:textId="20C0A316" w:rsidR="00C805C3" w:rsidRDefault="00000000">
      <w:pPr>
        <w:rPr>
          <w:rFonts w:ascii="宋体" w:eastAsia="宋体" w:hAnsi="宋体" w:cs="宋体" w:hint="eastAsia"/>
        </w:rPr>
      </w:pPr>
      <w:r>
        <w:rPr>
          <w:rFonts w:ascii="宋体" w:eastAsia="宋体" w:hAnsi="宋体" w:cs="宋体" w:hint="eastAsia"/>
        </w:rPr>
        <w:lastRenderedPageBreak/>
        <w:t>2.1</w:t>
      </w:r>
      <w:r w:rsidR="00C52699">
        <w:rPr>
          <w:rFonts w:ascii="宋体" w:eastAsia="宋体" w:hAnsi="宋体" w:cs="宋体" w:hint="eastAsia"/>
        </w:rPr>
        <w:t>用户</w:t>
      </w:r>
      <w:r>
        <w:rPr>
          <w:rFonts w:ascii="宋体" w:eastAsia="宋体" w:hAnsi="宋体" w:cs="宋体" w:hint="eastAsia"/>
        </w:rPr>
        <w:t>填写用户名、密码、再次输入以确认密码</w:t>
      </w:r>
    </w:p>
    <w:p w14:paraId="6D98239E" w14:textId="61A66E7B" w:rsidR="00C805C3" w:rsidRDefault="00000000">
      <w:pPr>
        <w:rPr>
          <w:rFonts w:ascii="宋体" w:eastAsia="宋体" w:hAnsi="宋体" w:cs="宋体" w:hint="eastAsia"/>
        </w:rPr>
      </w:pPr>
      <w:r>
        <w:rPr>
          <w:rFonts w:ascii="宋体" w:eastAsia="宋体" w:hAnsi="宋体" w:cs="宋体" w:hint="eastAsia"/>
        </w:rPr>
        <w:t>2.2</w:t>
      </w:r>
      <w:r w:rsidR="00C52699">
        <w:rPr>
          <w:rFonts w:ascii="宋体" w:eastAsia="宋体" w:hAnsi="宋体" w:cs="宋体" w:hint="eastAsia"/>
        </w:rPr>
        <w:t>用户</w:t>
      </w:r>
      <w:r>
        <w:rPr>
          <w:rFonts w:ascii="宋体" w:eastAsia="宋体" w:hAnsi="宋体" w:cs="宋体" w:hint="eastAsia"/>
        </w:rPr>
        <w:t>填写邮箱，并发送邮箱验证码</w:t>
      </w:r>
    </w:p>
    <w:p w14:paraId="009B64C1" w14:textId="39F04B3F" w:rsidR="00C805C3" w:rsidRDefault="00000000">
      <w:pPr>
        <w:rPr>
          <w:rFonts w:ascii="宋体" w:eastAsia="宋体" w:hAnsi="宋体" w:cs="宋体" w:hint="eastAsia"/>
        </w:rPr>
      </w:pPr>
      <w:r>
        <w:rPr>
          <w:rFonts w:ascii="宋体" w:eastAsia="宋体" w:hAnsi="宋体" w:cs="宋体" w:hint="eastAsia"/>
        </w:rPr>
        <w:t>2.3</w:t>
      </w:r>
      <w:r w:rsidR="00C52699">
        <w:rPr>
          <w:rFonts w:ascii="宋体" w:eastAsia="宋体" w:hAnsi="宋体" w:cs="宋体" w:hint="eastAsia"/>
        </w:rPr>
        <w:t>用户</w:t>
      </w:r>
      <w:r>
        <w:rPr>
          <w:rFonts w:ascii="宋体" w:eastAsia="宋体" w:hAnsi="宋体" w:cs="宋体" w:hint="eastAsia"/>
        </w:rPr>
        <w:t>填写邮箱验证码</w:t>
      </w:r>
    </w:p>
    <w:p w14:paraId="6474F96E" w14:textId="77777777" w:rsidR="00C805C3" w:rsidRDefault="00000000">
      <w:pPr>
        <w:rPr>
          <w:rFonts w:ascii="宋体" w:eastAsia="宋体" w:hAnsi="宋体" w:cs="宋体" w:hint="eastAsia"/>
        </w:rPr>
      </w:pPr>
      <w:r>
        <w:rPr>
          <w:rFonts w:ascii="宋体" w:eastAsia="宋体" w:hAnsi="宋体" w:cs="宋体" w:hint="eastAsia"/>
        </w:rPr>
        <w:t>2.4如果是督导、咨询师，注册时需要额外填入资格书编号</w:t>
      </w:r>
    </w:p>
    <w:p w14:paraId="7691EF70" w14:textId="4AC15194" w:rsidR="00C805C3" w:rsidRDefault="00000000">
      <w:pPr>
        <w:rPr>
          <w:rFonts w:ascii="宋体" w:eastAsia="宋体" w:hAnsi="宋体" w:cs="宋体" w:hint="eastAsia"/>
        </w:rPr>
      </w:pPr>
      <w:r>
        <w:rPr>
          <w:rFonts w:ascii="宋体" w:eastAsia="宋体" w:hAnsi="宋体" w:cs="宋体" w:hint="eastAsia"/>
        </w:rPr>
        <w:t>3.</w:t>
      </w:r>
      <w:r w:rsidR="006D2BEA" w:rsidRPr="006D2BEA">
        <w:rPr>
          <w:rFonts w:ascii="宋体" w:eastAsia="宋体" w:hAnsi="宋体" w:cs="宋体" w:hint="eastAsia"/>
        </w:rPr>
        <w:t xml:space="preserve"> </w:t>
      </w:r>
      <w:r w:rsidR="006D2BEA">
        <w:rPr>
          <w:rFonts w:ascii="宋体" w:eastAsia="宋体" w:hAnsi="宋体" w:cs="宋体" w:hint="eastAsia"/>
        </w:rPr>
        <w:t>用户</w:t>
      </w:r>
      <w:r>
        <w:rPr>
          <w:rFonts w:ascii="宋体" w:eastAsia="宋体" w:hAnsi="宋体" w:cs="宋体" w:hint="eastAsia"/>
        </w:rPr>
        <w:t>填写完成后，点击提交按钮</w:t>
      </w:r>
    </w:p>
    <w:p w14:paraId="579B985E" w14:textId="5FBC89E9" w:rsidR="00C805C3" w:rsidRDefault="00000000">
      <w:pPr>
        <w:rPr>
          <w:rFonts w:ascii="宋体" w:eastAsia="宋体" w:hAnsi="宋体" w:cs="宋体" w:hint="eastAsia"/>
        </w:rPr>
      </w:pPr>
      <w:r>
        <w:rPr>
          <w:rFonts w:ascii="宋体" w:eastAsia="宋体" w:hAnsi="宋体" w:cs="宋体" w:hint="eastAsia"/>
        </w:rPr>
        <w:t>4.系统验证</w:t>
      </w:r>
      <w:r w:rsidR="006D2BEA">
        <w:rPr>
          <w:rFonts w:ascii="宋体" w:eastAsia="宋体" w:hAnsi="宋体" w:cs="宋体" w:hint="eastAsia"/>
        </w:rPr>
        <w:t>用户</w:t>
      </w:r>
      <w:r>
        <w:rPr>
          <w:rFonts w:ascii="宋体" w:eastAsia="宋体" w:hAnsi="宋体" w:cs="宋体" w:hint="eastAsia"/>
        </w:rPr>
        <w:t>填写的信息，如果验证通过，则创建账号，并发送注册成功的提示信息</w:t>
      </w:r>
    </w:p>
    <w:p w14:paraId="07313195" w14:textId="77777777" w:rsidR="00C805C3" w:rsidRDefault="00000000">
      <w:pPr>
        <w:rPr>
          <w:rFonts w:ascii="宋体" w:eastAsia="宋体" w:hAnsi="宋体" w:cs="宋体" w:hint="eastAsia"/>
        </w:rPr>
      </w:pPr>
      <w:r>
        <w:rPr>
          <w:rFonts w:ascii="宋体" w:eastAsia="宋体" w:hAnsi="宋体" w:cs="宋体" w:hint="eastAsia"/>
        </w:rPr>
        <w:t>异常事件流：</w:t>
      </w:r>
    </w:p>
    <w:p w14:paraId="0547D608" w14:textId="1ABE8F47" w:rsidR="00C805C3" w:rsidRDefault="00000000">
      <w:pPr>
        <w:rPr>
          <w:rFonts w:ascii="宋体" w:eastAsia="宋体" w:hAnsi="宋体" w:cs="宋体" w:hint="eastAsia"/>
        </w:rPr>
      </w:pPr>
      <w:r>
        <w:rPr>
          <w:rFonts w:ascii="宋体" w:eastAsia="宋体" w:hAnsi="宋体" w:cs="宋体" w:hint="eastAsia"/>
        </w:rPr>
        <w:t xml:space="preserve">a. </w:t>
      </w:r>
      <w:r w:rsidR="004843A7">
        <w:rPr>
          <w:rFonts w:ascii="宋体" w:eastAsia="宋体" w:hAnsi="宋体" w:cs="宋体" w:hint="eastAsia"/>
        </w:rPr>
        <w:t>用户</w:t>
      </w:r>
      <w:r>
        <w:rPr>
          <w:rFonts w:ascii="宋体" w:eastAsia="宋体" w:hAnsi="宋体" w:cs="宋体" w:hint="eastAsia"/>
        </w:rPr>
        <w:t>信息未全部填写完毕，则系统提示填写必要信息</w:t>
      </w:r>
    </w:p>
    <w:p w14:paraId="2FEAAD86" w14:textId="1DF728C7" w:rsidR="00C805C3" w:rsidRDefault="00000000">
      <w:pPr>
        <w:rPr>
          <w:rFonts w:ascii="宋体" w:eastAsia="宋体" w:hAnsi="宋体" w:cs="宋体" w:hint="eastAsia"/>
        </w:rPr>
      </w:pPr>
      <w:r>
        <w:rPr>
          <w:rFonts w:ascii="宋体" w:eastAsia="宋体" w:hAnsi="宋体" w:cs="宋体" w:hint="eastAsia"/>
        </w:rPr>
        <w:t>b.</w:t>
      </w:r>
      <w:r w:rsidR="004843A7">
        <w:rPr>
          <w:rFonts w:ascii="宋体" w:eastAsia="宋体" w:hAnsi="宋体" w:cs="宋体" w:hint="eastAsia"/>
        </w:rPr>
        <w:t xml:space="preserve"> </w:t>
      </w:r>
      <w:r>
        <w:rPr>
          <w:rFonts w:ascii="宋体" w:eastAsia="宋体" w:hAnsi="宋体" w:cs="宋体" w:hint="eastAsia"/>
        </w:rPr>
        <w:t>填写的用户名或密码不符合规范，则系统提示输入正确的用户名或密码</w:t>
      </w:r>
    </w:p>
    <w:p w14:paraId="590FC57F" w14:textId="56DDAE1A" w:rsidR="00C805C3" w:rsidRDefault="00000000">
      <w:pPr>
        <w:rPr>
          <w:rFonts w:ascii="宋体" w:eastAsia="宋体" w:hAnsi="宋体" w:cs="宋体" w:hint="eastAsia"/>
        </w:rPr>
      </w:pPr>
      <w:r>
        <w:rPr>
          <w:rFonts w:ascii="宋体" w:eastAsia="宋体" w:hAnsi="宋体" w:cs="宋体" w:hint="eastAsia"/>
        </w:rPr>
        <w:t>c.</w:t>
      </w:r>
      <w:r w:rsidR="004843A7">
        <w:rPr>
          <w:rFonts w:ascii="宋体" w:eastAsia="宋体" w:hAnsi="宋体" w:cs="宋体" w:hint="eastAsia"/>
        </w:rPr>
        <w:t xml:space="preserve"> </w:t>
      </w:r>
      <w:r>
        <w:rPr>
          <w:rFonts w:ascii="宋体" w:eastAsia="宋体" w:hAnsi="宋体" w:cs="宋体" w:hint="eastAsia"/>
        </w:rPr>
        <w:t>填写的两次输入密码不一致，则系统提示输入相同的密码</w:t>
      </w:r>
    </w:p>
    <w:p w14:paraId="4D186E7B" w14:textId="66494044" w:rsidR="00C805C3" w:rsidRDefault="004843A7">
      <w:pPr>
        <w:rPr>
          <w:rFonts w:ascii="宋体" w:eastAsia="宋体" w:hAnsi="宋体" w:cs="宋体" w:hint="eastAsia"/>
        </w:rPr>
      </w:pPr>
      <w:r>
        <w:rPr>
          <w:rFonts w:ascii="宋体" w:eastAsia="宋体" w:hAnsi="宋体" w:cs="宋体" w:hint="eastAsia"/>
        </w:rPr>
        <w:t>d</w:t>
      </w:r>
      <w:r w:rsidR="00000000">
        <w:rPr>
          <w:rFonts w:ascii="宋体" w:eastAsia="宋体" w:hAnsi="宋体" w:cs="宋体" w:hint="eastAsia"/>
        </w:rPr>
        <w:t>.</w:t>
      </w:r>
      <w:r>
        <w:rPr>
          <w:rFonts w:ascii="宋体" w:eastAsia="宋体" w:hAnsi="宋体" w:cs="宋体" w:hint="eastAsia"/>
        </w:rPr>
        <w:t xml:space="preserve"> </w:t>
      </w:r>
      <w:r w:rsidR="00000000">
        <w:rPr>
          <w:rFonts w:ascii="宋体" w:eastAsia="宋体" w:hAnsi="宋体" w:cs="宋体" w:hint="eastAsia"/>
        </w:rPr>
        <w:t>填写的资格书编号不合规，则系统提示输入合规的编号</w:t>
      </w:r>
    </w:p>
    <w:p w14:paraId="3D533A41" w14:textId="23336D63" w:rsidR="00C805C3" w:rsidRDefault="00000000">
      <w:pPr>
        <w:rPr>
          <w:rFonts w:ascii="宋体" w:eastAsia="宋体" w:hAnsi="宋体" w:cs="宋体" w:hint="eastAsia"/>
        </w:rPr>
      </w:pPr>
      <w:r>
        <w:rPr>
          <w:rFonts w:ascii="宋体" w:eastAsia="宋体" w:hAnsi="宋体" w:cs="宋体" w:hint="eastAsia"/>
        </w:rPr>
        <w:t>后置条件：成功注册并登录</w:t>
      </w:r>
    </w:p>
    <w:p w14:paraId="3CEE93B9" w14:textId="77777777" w:rsidR="00C805C3" w:rsidRDefault="00C805C3">
      <w:pPr>
        <w:rPr>
          <w:rFonts w:ascii="宋体" w:eastAsia="宋体" w:hAnsi="宋体" w:cs="宋体" w:hint="eastAsia"/>
        </w:rPr>
      </w:pPr>
    </w:p>
    <w:p w14:paraId="27A5FE52" w14:textId="77777777" w:rsidR="00C805C3" w:rsidRDefault="00000000">
      <w:pPr>
        <w:rPr>
          <w:rFonts w:ascii="宋体" w:eastAsia="宋体" w:hAnsi="宋体" w:cs="宋体" w:hint="eastAsia"/>
        </w:rPr>
      </w:pPr>
      <w:r>
        <w:rPr>
          <w:rFonts w:ascii="宋体" w:eastAsia="宋体" w:hAnsi="宋体" w:cs="宋体" w:hint="eastAsia"/>
        </w:rPr>
        <w:t>用例2：登录</w:t>
      </w:r>
    </w:p>
    <w:p w14:paraId="261A48A9" w14:textId="77777777" w:rsidR="00C805C3" w:rsidRDefault="00000000">
      <w:pPr>
        <w:rPr>
          <w:rFonts w:ascii="宋体" w:eastAsia="宋体" w:hAnsi="宋体" w:cs="宋体" w:hint="eastAsia"/>
        </w:rPr>
      </w:pPr>
      <w:r>
        <w:rPr>
          <w:rFonts w:ascii="宋体" w:eastAsia="宋体" w:hAnsi="宋体" w:cs="宋体" w:hint="eastAsia"/>
        </w:rPr>
        <w:t>用例编号：UC-02</w:t>
      </w:r>
    </w:p>
    <w:p w14:paraId="59625010" w14:textId="77777777" w:rsidR="00C805C3" w:rsidRDefault="00000000">
      <w:pPr>
        <w:rPr>
          <w:rFonts w:ascii="宋体" w:eastAsia="宋体" w:hAnsi="宋体" w:cs="宋体" w:hint="eastAsia"/>
        </w:rPr>
      </w:pPr>
      <w:r>
        <w:rPr>
          <w:rFonts w:ascii="宋体" w:eastAsia="宋体" w:hAnsi="宋体" w:cs="宋体" w:hint="eastAsia"/>
        </w:rPr>
        <w:t>Actor：咨询者、咨询师、督导、机构管理员</w:t>
      </w:r>
    </w:p>
    <w:p w14:paraId="2BA65965" w14:textId="77777777" w:rsidR="00C805C3" w:rsidRDefault="00000000">
      <w:pPr>
        <w:rPr>
          <w:rFonts w:ascii="宋体" w:eastAsia="宋体" w:hAnsi="宋体" w:cs="宋体" w:hint="eastAsia"/>
        </w:rPr>
      </w:pPr>
      <w:r>
        <w:rPr>
          <w:rFonts w:ascii="宋体" w:eastAsia="宋体" w:hAnsi="宋体" w:cs="宋体" w:hint="eastAsia"/>
        </w:rPr>
        <w:t>用例说明：用户可以通过注册功能，访问已注册的账户</w:t>
      </w:r>
    </w:p>
    <w:p w14:paraId="27C03A87" w14:textId="77777777" w:rsidR="00C805C3" w:rsidRDefault="00000000">
      <w:pPr>
        <w:rPr>
          <w:rFonts w:ascii="宋体" w:eastAsia="宋体" w:hAnsi="宋体" w:cs="宋体" w:hint="eastAsia"/>
        </w:rPr>
      </w:pPr>
      <w:r>
        <w:rPr>
          <w:rFonts w:ascii="宋体" w:eastAsia="宋体" w:hAnsi="宋体" w:cs="宋体" w:hint="eastAsia"/>
        </w:rPr>
        <w:t>前置条件：该用户已经是注册用户，即完成过注册过程</w:t>
      </w:r>
    </w:p>
    <w:p w14:paraId="149227C9" w14:textId="77777777" w:rsidR="00C805C3" w:rsidRDefault="00000000">
      <w:pPr>
        <w:rPr>
          <w:rFonts w:ascii="宋体" w:eastAsia="宋体" w:hAnsi="宋体" w:cs="宋体" w:hint="eastAsia"/>
        </w:rPr>
      </w:pPr>
      <w:r>
        <w:rPr>
          <w:rFonts w:ascii="宋体" w:eastAsia="宋体" w:hAnsi="宋体" w:cs="宋体" w:hint="eastAsia"/>
        </w:rPr>
        <w:t>基本事件流：</w:t>
      </w:r>
    </w:p>
    <w:p w14:paraId="460CFC39" w14:textId="77777777" w:rsidR="00C805C3" w:rsidRDefault="00000000">
      <w:pPr>
        <w:rPr>
          <w:rFonts w:ascii="宋体" w:eastAsia="宋体" w:hAnsi="宋体" w:cs="宋体" w:hint="eastAsia"/>
        </w:rPr>
      </w:pPr>
      <w:r>
        <w:rPr>
          <w:rFonts w:ascii="宋体" w:eastAsia="宋体" w:hAnsi="宋体" w:cs="宋体" w:hint="eastAsia"/>
        </w:rPr>
        <w:t>1.用户打开网页，点击登录按钮</w:t>
      </w:r>
    </w:p>
    <w:p w14:paraId="7B34E501" w14:textId="77777777" w:rsidR="00C805C3" w:rsidRDefault="00000000">
      <w:pPr>
        <w:rPr>
          <w:rFonts w:ascii="宋体" w:eastAsia="宋体" w:hAnsi="宋体" w:cs="宋体" w:hint="eastAsia"/>
        </w:rPr>
      </w:pPr>
      <w:r>
        <w:rPr>
          <w:rFonts w:ascii="宋体" w:eastAsia="宋体" w:hAnsi="宋体" w:cs="宋体" w:hint="eastAsia"/>
        </w:rPr>
        <w:t>2.系统弹出登录页面，让用户填写相关信息</w:t>
      </w:r>
    </w:p>
    <w:p w14:paraId="37425073" w14:textId="77777777" w:rsidR="00C805C3" w:rsidRDefault="00000000">
      <w:pPr>
        <w:rPr>
          <w:rFonts w:ascii="宋体" w:eastAsia="宋体" w:hAnsi="宋体" w:cs="宋体" w:hint="eastAsia"/>
        </w:rPr>
      </w:pPr>
      <w:r>
        <w:rPr>
          <w:rFonts w:ascii="宋体" w:eastAsia="宋体" w:hAnsi="宋体" w:cs="宋体" w:hint="eastAsia"/>
        </w:rPr>
        <w:t>2.1.用户填写用户名、密码</w:t>
      </w:r>
    </w:p>
    <w:p w14:paraId="061513A3" w14:textId="77777777" w:rsidR="00C805C3" w:rsidRDefault="00000000">
      <w:pPr>
        <w:rPr>
          <w:rFonts w:ascii="宋体" w:eastAsia="宋体" w:hAnsi="宋体" w:cs="宋体" w:hint="eastAsia"/>
        </w:rPr>
      </w:pPr>
      <w:r>
        <w:rPr>
          <w:rFonts w:ascii="宋体" w:eastAsia="宋体" w:hAnsi="宋体" w:cs="宋体" w:hint="eastAsia"/>
        </w:rPr>
        <w:t>2.2.用户填写完成后，点击确认</w:t>
      </w:r>
    </w:p>
    <w:p w14:paraId="719F0F1B" w14:textId="77777777" w:rsidR="00C805C3" w:rsidRDefault="00000000">
      <w:pPr>
        <w:rPr>
          <w:rFonts w:ascii="宋体" w:eastAsia="宋体" w:hAnsi="宋体" w:cs="宋体" w:hint="eastAsia"/>
        </w:rPr>
      </w:pPr>
      <w:r>
        <w:rPr>
          <w:rFonts w:ascii="宋体" w:eastAsia="宋体" w:hAnsi="宋体" w:cs="宋体" w:hint="eastAsia"/>
        </w:rPr>
        <w:t>3.系统验证用户填写的信息，如果验证通过，则进入该用户的账号</w:t>
      </w:r>
    </w:p>
    <w:p w14:paraId="7E13762A" w14:textId="77777777" w:rsidR="00C805C3" w:rsidRDefault="00000000">
      <w:pPr>
        <w:rPr>
          <w:rFonts w:ascii="宋体" w:eastAsia="宋体" w:hAnsi="宋体" w:cs="宋体" w:hint="eastAsia"/>
        </w:rPr>
      </w:pPr>
      <w:r>
        <w:rPr>
          <w:rFonts w:ascii="宋体" w:eastAsia="宋体" w:hAnsi="宋体" w:cs="宋体" w:hint="eastAsia"/>
        </w:rPr>
        <w:t>异常事件流：</w:t>
      </w:r>
    </w:p>
    <w:p w14:paraId="4BA93719" w14:textId="77777777" w:rsidR="00C805C3" w:rsidRDefault="00000000">
      <w:pPr>
        <w:rPr>
          <w:rFonts w:ascii="宋体" w:eastAsia="宋体" w:hAnsi="宋体" w:cs="宋体" w:hint="eastAsia"/>
        </w:rPr>
      </w:pPr>
      <w:r>
        <w:rPr>
          <w:rFonts w:ascii="宋体" w:eastAsia="宋体" w:hAnsi="宋体" w:cs="宋体" w:hint="eastAsia"/>
        </w:rPr>
        <w:t>a. 注册账号的信息未全部填写完毕，则系统提示用户填写必要信息</w:t>
      </w:r>
    </w:p>
    <w:p w14:paraId="35B38E14" w14:textId="77777777" w:rsidR="00C805C3" w:rsidRDefault="00000000">
      <w:pPr>
        <w:rPr>
          <w:rFonts w:ascii="宋体" w:eastAsia="宋体" w:hAnsi="宋体" w:cs="宋体" w:hint="eastAsia"/>
        </w:rPr>
      </w:pPr>
      <w:r>
        <w:rPr>
          <w:rFonts w:ascii="宋体" w:eastAsia="宋体" w:hAnsi="宋体" w:cs="宋体" w:hint="eastAsia"/>
        </w:rPr>
        <w:t>b. 用户填写的用户名或密码不匹配，则系统提示用户重新输入密码</w:t>
      </w:r>
    </w:p>
    <w:p w14:paraId="445E607E" w14:textId="77777777" w:rsidR="00C805C3" w:rsidRDefault="00000000">
      <w:pPr>
        <w:rPr>
          <w:rFonts w:ascii="宋体" w:eastAsia="宋体" w:hAnsi="宋体" w:cs="宋体" w:hint="eastAsia"/>
        </w:rPr>
      </w:pPr>
      <w:r>
        <w:rPr>
          <w:rFonts w:ascii="宋体" w:eastAsia="宋体" w:hAnsi="宋体" w:cs="宋体" w:hint="eastAsia"/>
        </w:rPr>
        <w:t>c. 账号已被禁用，则系统提示该账号已被禁用。</w:t>
      </w:r>
    </w:p>
    <w:p w14:paraId="73A8A9B2" w14:textId="77777777" w:rsidR="00C805C3" w:rsidRDefault="00000000">
      <w:pPr>
        <w:rPr>
          <w:rFonts w:ascii="宋体" w:eastAsia="宋体" w:hAnsi="宋体" w:cs="宋体" w:hint="eastAsia"/>
        </w:rPr>
      </w:pPr>
      <w:r>
        <w:rPr>
          <w:rFonts w:ascii="宋体" w:eastAsia="宋体" w:hAnsi="宋体" w:cs="宋体" w:hint="eastAsia"/>
        </w:rPr>
        <w:t>后置条件：用户成功登录并访问其账号</w:t>
      </w:r>
    </w:p>
    <w:p w14:paraId="28830F65" w14:textId="77777777" w:rsidR="00C805C3" w:rsidRDefault="00C805C3">
      <w:pPr>
        <w:rPr>
          <w:rFonts w:ascii="宋体" w:eastAsia="宋体" w:hAnsi="宋体" w:cs="宋体" w:hint="eastAsia"/>
        </w:rPr>
      </w:pPr>
    </w:p>
    <w:p w14:paraId="46F267BD" w14:textId="77777777" w:rsidR="00C805C3" w:rsidRDefault="00000000">
      <w:pPr>
        <w:rPr>
          <w:rFonts w:ascii="宋体" w:eastAsia="宋体" w:hAnsi="宋体" w:cs="宋体" w:hint="eastAsia"/>
        </w:rPr>
      </w:pPr>
      <w:r>
        <w:rPr>
          <w:rFonts w:ascii="宋体" w:eastAsia="宋体" w:hAnsi="宋体" w:cs="宋体" w:hint="eastAsia"/>
        </w:rPr>
        <w:t>用例3：维护个人信息</w:t>
      </w:r>
    </w:p>
    <w:p w14:paraId="5C829387" w14:textId="77777777" w:rsidR="00C805C3" w:rsidRDefault="00000000">
      <w:pPr>
        <w:rPr>
          <w:rFonts w:ascii="宋体" w:eastAsia="宋体" w:hAnsi="宋体" w:cs="宋体" w:hint="eastAsia"/>
        </w:rPr>
      </w:pPr>
      <w:r>
        <w:rPr>
          <w:rFonts w:ascii="宋体" w:eastAsia="宋体" w:hAnsi="宋体" w:cs="宋体" w:hint="eastAsia"/>
        </w:rPr>
        <w:t>用例编号：UC-03</w:t>
      </w:r>
    </w:p>
    <w:p w14:paraId="18628207" w14:textId="77777777" w:rsidR="00C805C3" w:rsidRDefault="00000000">
      <w:pPr>
        <w:rPr>
          <w:rFonts w:ascii="宋体" w:eastAsia="宋体" w:hAnsi="宋体" w:cs="宋体" w:hint="eastAsia"/>
        </w:rPr>
      </w:pPr>
      <w:r>
        <w:rPr>
          <w:rFonts w:ascii="宋体" w:eastAsia="宋体" w:hAnsi="宋体" w:cs="宋体" w:hint="eastAsia"/>
        </w:rPr>
        <w:t>Actor：用户、咨询师、督导、机构管理员</w:t>
      </w:r>
    </w:p>
    <w:p w14:paraId="1623142C" w14:textId="77777777" w:rsidR="00C805C3" w:rsidRDefault="00000000">
      <w:pPr>
        <w:rPr>
          <w:rFonts w:ascii="宋体" w:eastAsia="宋体" w:hAnsi="宋体" w:cs="宋体" w:hint="eastAsia"/>
        </w:rPr>
      </w:pPr>
      <w:r>
        <w:rPr>
          <w:rFonts w:ascii="宋体" w:eastAsia="宋体" w:hAnsi="宋体" w:cs="宋体" w:hint="eastAsia"/>
        </w:rPr>
        <w:t>用例说明：用户可以修改个人信息</w:t>
      </w:r>
    </w:p>
    <w:p w14:paraId="5AC9965A" w14:textId="77777777" w:rsidR="00C805C3" w:rsidRDefault="00000000">
      <w:pPr>
        <w:rPr>
          <w:rFonts w:ascii="宋体" w:eastAsia="宋体" w:hAnsi="宋体" w:cs="宋体" w:hint="eastAsia"/>
        </w:rPr>
      </w:pPr>
      <w:r>
        <w:rPr>
          <w:rFonts w:ascii="宋体" w:eastAsia="宋体" w:hAnsi="宋体" w:cs="宋体" w:hint="eastAsia"/>
        </w:rPr>
        <w:t>前置条件：用户已经登录</w:t>
      </w:r>
    </w:p>
    <w:p w14:paraId="0299E7A5" w14:textId="77777777" w:rsidR="00C805C3" w:rsidRDefault="00000000">
      <w:pPr>
        <w:rPr>
          <w:rFonts w:ascii="宋体" w:eastAsia="宋体" w:hAnsi="宋体" w:cs="宋体" w:hint="eastAsia"/>
        </w:rPr>
      </w:pPr>
      <w:r>
        <w:rPr>
          <w:rFonts w:ascii="宋体" w:eastAsia="宋体" w:hAnsi="宋体" w:cs="宋体" w:hint="eastAsia"/>
        </w:rPr>
        <w:t>基本事件流：</w:t>
      </w:r>
    </w:p>
    <w:p w14:paraId="65585C76" w14:textId="77777777" w:rsidR="00C805C3" w:rsidRDefault="00000000">
      <w:pPr>
        <w:rPr>
          <w:rFonts w:ascii="宋体" w:eastAsia="宋体" w:hAnsi="宋体" w:cs="宋体" w:hint="eastAsia"/>
        </w:rPr>
      </w:pPr>
      <w:r>
        <w:rPr>
          <w:rFonts w:ascii="宋体" w:eastAsia="宋体" w:hAnsi="宋体" w:cs="宋体" w:hint="eastAsia"/>
        </w:rPr>
        <w:lastRenderedPageBreak/>
        <w:t>1. 用户进入其账户页面，点击修改个人信息</w:t>
      </w:r>
    </w:p>
    <w:p w14:paraId="09E00B91" w14:textId="77777777" w:rsidR="00C805C3" w:rsidRDefault="00000000">
      <w:pPr>
        <w:rPr>
          <w:rFonts w:ascii="宋体" w:eastAsia="宋体" w:hAnsi="宋体" w:cs="宋体" w:hint="eastAsia"/>
        </w:rPr>
      </w:pPr>
      <w:r>
        <w:rPr>
          <w:rFonts w:ascii="宋体" w:eastAsia="宋体" w:hAnsi="宋体" w:cs="宋体" w:hint="eastAsia"/>
        </w:rPr>
        <w:t>2. 系统弹出修改个人信息页面，用户输入新的个人信息.</w:t>
      </w:r>
    </w:p>
    <w:p w14:paraId="732864FB" w14:textId="77777777" w:rsidR="00C805C3" w:rsidRDefault="00000000">
      <w:pPr>
        <w:rPr>
          <w:rFonts w:ascii="宋体" w:eastAsia="宋体" w:hAnsi="宋体" w:cs="宋体" w:hint="eastAsia"/>
        </w:rPr>
      </w:pPr>
      <w:r>
        <w:rPr>
          <w:rFonts w:ascii="宋体" w:eastAsia="宋体" w:hAnsi="宋体" w:cs="宋体" w:hint="eastAsia"/>
        </w:rPr>
        <w:t>3. 用户完成修改后点击“提交”按钮</w:t>
      </w:r>
    </w:p>
    <w:p w14:paraId="6FB6F0EF" w14:textId="4D761DA8" w:rsidR="00C805C3" w:rsidRDefault="00000000">
      <w:pPr>
        <w:rPr>
          <w:rFonts w:ascii="宋体" w:eastAsia="宋体" w:hAnsi="宋体" w:cs="宋体" w:hint="eastAsia"/>
        </w:rPr>
      </w:pPr>
      <w:r>
        <w:rPr>
          <w:rFonts w:ascii="宋体" w:eastAsia="宋体" w:hAnsi="宋体" w:cs="宋体" w:hint="eastAsia"/>
        </w:rPr>
        <w:t>4. 系统验证用户提交的修改，如果通过，则更新用户的个人信息。</w:t>
      </w:r>
    </w:p>
    <w:p w14:paraId="5845F57D" w14:textId="77777777" w:rsidR="00C805C3" w:rsidRDefault="00000000">
      <w:pPr>
        <w:rPr>
          <w:rFonts w:ascii="宋体" w:eastAsia="宋体" w:hAnsi="宋体" w:cs="宋体" w:hint="eastAsia"/>
        </w:rPr>
      </w:pPr>
      <w:r>
        <w:rPr>
          <w:rFonts w:ascii="宋体" w:eastAsia="宋体" w:hAnsi="宋体" w:cs="宋体" w:hint="eastAsia"/>
        </w:rPr>
        <w:t>异常事件流：</w:t>
      </w:r>
    </w:p>
    <w:p w14:paraId="0EE78F36" w14:textId="77777777" w:rsidR="00C805C3" w:rsidRDefault="00000000">
      <w:pPr>
        <w:numPr>
          <w:ilvl w:val="0"/>
          <w:numId w:val="4"/>
        </w:numPr>
        <w:rPr>
          <w:rFonts w:ascii="宋体" w:eastAsia="宋体" w:hAnsi="宋体" w:cs="宋体" w:hint="eastAsia"/>
        </w:rPr>
      </w:pPr>
      <w:r>
        <w:rPr>
          <w:rFonts w:ascii="宋体" w:eastAsia="宋体" w:hAnsi="宋体" w:cs="宋体" w:hint="eastAsia"/>
        </w:rPr>
        <w:t>用户提交的修改不符合规范，系统提示“该修改不符合规范”</w:t>
      </w:r>
    </w:p>
    <w:p w14:paraId="646DB314" w14:textId="77777777" w:rsidR="00C805C3" w:rsidRDefault="00000000">
      <w:pPr>
        <w:rPr>
          <w:rFonts w:ascii="宋体" w:eastAsia="宋体" w:hAnsi="宋体" w:cs="宋体" w:hint="eastAsia"/>
        </w:rPr>
      </w:pPr>
      <w:r>
        <w:rPr>
          <w:rFonts w:ascii="宋体" w:eastAsia="宋体" w:hAnsi="宋体" w:cs="宋体" w:hint="eastAsia"/>
        </w:rPr>
        <w:t>后置条件：用户成功修改个人信息</w:t>
      </w:r>
    </w:p>
    <w:p w14:paraId="5F7BE366" w14:textId="77777777" w:rsidR="00C805C3" w:rsidRDefault="00C805C3">
      <w:pPr>
        <w:rPr>
          <w:rFonts w:ascii="宋体" w:eastAsia="宋体" w:hAnsi="宋体" w:cs="宋体" w:hint="eastAsia"/>
        </w:rPr>
      </w:pPr>
    </w:p>
    <w:p w14:paraId="2ECFB7CB" w14:textId="77777777" w:rsidR="00C805C3" w:rsidRDefault="00C805C3">
      <w:pPr>
        <w:rPr>
          <w:rFonts w:ascii="宋体" w:eastAsia="宋体" w:hAnsi="宋体" w:cs="宋体" w:hint="eastAsia"/>
        </w:rPr>
      </w:pPr>
    </w:p>
    <w:p w14:paraId="71CAA442" w14:textId="5A49BAD4" w:rsidR="00C805C3" w:rsidRDefault="00000000">
      <w:pPr>
        <w:rPr>
          <w:rFonts w:ascii="宋体" w:eastAsia="宋体" w:hAnsi="宋体" w:cs="宋体" w:hint="eastAsia"/>
        </w:rPr>
      </w:pPr>
      <w:r>
        <w:rPr>
          <w:rFonts w:ascii="宋体" w:eastAsia="宋体" w:hAnsi="宋体" w:cs="宋体" w:hint="eastAsia"/>
        </w:rPr>
        <w:t>用例4：</w:t>
      </w:r>
      <w:r w:rsidR="001B0BC7">
        <w:rPr>
          <w:rFonts w:ascii="宋体" w:eastAsia="宋体" w:hAnsi="宋体" w:cs="宋体" w:hint="eastAsia"/>
        </w:rPr>
        <w:t>管理用户信息</w:t>
      </w:r>
    </w:p>
    <w:p w14:paraId="060C7D0E" w14:textId="77777777" w:rsidR="00C805C3" w:rsidRDefault="00000000">
      <w:pPr>
        <w:rPr>
          <w:rFonts w:ascii="宋体" w:eastAsia="宋体" w:hAnsi="宋体" w:cs="宋体" w:hint="eastAsia"/>
        </w:rPr>
      </w:pPr>
      <w:r>
        <w:rPr>
          <w:rFonts w:ascii="宋体" w:eastAsia="宋体" w:hAnsi="宋体" w:cs="宋体" w:hint="eastAsia"/>
        </w:rPr>
        <w:t>用例编号：UC-04</w:t>
      </w:r>
    </w:p>
    <w:p w14:paraId="282625FA" w14:textId="77777777" w:rsidR="00C805C3" w:rsidRDefault="00000000">
      <w:pPr>
        <w:rPr>
          <w:rFonts w:ascii="宋体" w:eastAsia="宋体" w:hAnsi="宋体" w:cs="宋体" w:hint="eastAsia"/>
        </w:rPr>
      </w:pPr>
      <w:r>
        <w:rPr>
          <w:rFonts w:ascii="宋体" w:eastAsia="宋体" w:hAnsi="宋体" w:cs="宋体" w:hint="eastAsia"/>
        </w:rPr>
        <w:t>Actor：机构管理员</w:t>
      </w:r>
    </w:p>
    <w:p w14:paraId="5A8BC1E2" w14:textId="422238AE" w:rsidR="00C805C3" w:rsidRDefault="00000000">
      <w:pPr>
        <w:rPr>
          <w:rFonts w:ascii="宋体" w:eastAsia="宋体" w:hAnsi="宋体" w:cs="宋体" w:hint="eastAsia"/>
        </w:rPr>
      </w:pPr>
      <w:r>
        <w:rPr>
          <w:rFonts w:ascii="宋体" w:eastAsia="宋体" w:hAnsi="宋体" w:cs="宋体" w:hint="eastAsia"/>
        </w:rPr>
        <w:t>用例说明：用户可以对咨询者、咨询师、督导账户进行管理，包括但不限于添加、删除等</w:t>
      </w:r>
    </w:p>
    <w:p w14:paraId="3E99E1AE" w14:textId="77777777" w:rsidR="00C805C3" w:rsidRDefault="00000000">
      <w:pPr>
        <w:rPr>
          <w:rFonts w:ascii="宋体" w:eastAsia="宋体" w:hAnsi="宋体" w:cs="宋体" w:hint="eastAsia"/>
        </w:rPr>
      </w:pPr>
      <w:r>
        <w:rPr>
          <w:rFonts w:ascii="宋体" w:eastAsia="宋体" w:hAnsi="宋体" w:cs="宋体" w:hint="eastAsia"/>
        </w:rPr>
        <w:t>前置条件：机构管理员已经登录</w:t>
      </w:r>
    </w:p>
    <w:p w14:paraId="30739D3D" w14:textId="77777777" w:rsidR="00C805C3" w:rsidRDefault="00000000">
      <w:pPr>
        <w:rPr>
          <w:rFonts w:ascii="宋体" w:eastAsia="宋体" w:hAnsi="宋体" w:cs="宋体" w:hint="eastAsia"/>
        </w:rPr>
      </w:pPr>
      <w:r>
        <w:rPr>
          <w:rFonts w:ascii="宋体" w:eastAsia="宋体" w:hAnsi="宋体" w:cs="宋体" w:hint="eastAsia"/>
        </w:rPr>
        <w:t>基本事件流：</w:t>
      </w:r>
    </w:p>
    <w:p w14:paraId="5E63FC82" w14:textId="74EC8AFD" w:rsidR="00C805C3" w:rsidRDefault="00000000">
      <w:pPr>
        <w:numPr>
          <w:ilvl w:val="0"/>
          <w:numId w:val="5"/>
        </w:numPr>
        <w:rPr>
          <w:rFonts w:ascii="宋体" w:eastAsia="宋体" w:hAnsi="宋体" w:cs="宋体" w:hint="eastAsia"/>
        </w:rPr>
      </w:pPr>
      <w:r>
        <w:rPr>
          <w:rFonts w:ascii="宋体" w:eastAsia="宋体" w:hAnsi="宋体" w:cs="宋体" w:hint="eastAsia"/>
        </w:rPr>
        <w:t>选择“账户管理”按钮，进入账户管理界面</w:t>
      </w:r>
    </w:p>
    <w:p w14:paraId="3CDAEEC7" w14:textId="6E90A12E" w:rsidR="00C805C3" w:rsidRDefault="00000000">
      <w:pPr>
        <w:numPr>
          <w:ilvl w:val="0"/>
          <w:numId w:val="5"/>
        </w:numPr>
        <w:rPr>
          <w:rFonts w:ascii="宋体" w:eastAsia="宋体" w:hAnsi="宋体" w:cs="宋体" w:hint="eastAsia"/>
        </w:rPr>
      </w:pPr>
      <w:r>
        <w:rPr>
          <w:rFonts w:ascii="宋体" w:eastAsia="宋体" w:hAnsi="宋体" w:cs="宋体" w:hint="eastAsia"/>
        </w:rPr>
        <w:t>选择需要管理的账户</w:t>
      </w:r>
    </w:p>
    <w:p w14:paraId="3607232F" w14:textId="17E16009" w:rsidR="00C805C3" w:rsidRDefault="00000000">
      <w:pPr>
        <w:numPr>
          <w:ilvl w:val="0"/>
          <w:numId w:val="5"/>
        </w:numPr>
        <w:rPr>
          <w:rFonts w:ascii="宋体" w:eastAsia="宋体" w:hAnsi="宋体" w:cs="宋体" w:hint="eastAsia"/>
        </w:rPr>
      </w:pPr>
      <w:r>
        <w:rPr>
          <w:rFonts w:ascii="宋体" w:eastAsia="宋体" w:hAnsi="宋体" w:cs="宋体" w:hint="eastAsia"/>
        </w:rPr>
        <w:t>对选中的账户进行管理</w:t>
      </w:r>
    </w:p>
    <w:p w14:paraId="4ADD8236" w14:textId="77777777" w:rsidR="00C805C3" w:rsidRDefault="00000000">
      <w:pPr>
        <w:numPr>
          <w:ilvl w:val="0"/>
          <w:numId w:val="5"/>
        </w:numPr>
        <w:rPr>
          <w:rFonts w:ascii="宋体" w:eastAsia="宋体" w:hAnsi="宋体" w:cs="宋体" w:hint="eastAsia"/>
        </w:rPr>
      </w:pPr>
      <w:r>
        <w:rPr>
          <w:rFonts w:ascii="宋体" w:eastAsia="宋体" w:hAnsi="宋体" w:cs="宋体" w:hint="eastAsia"/>
        </w:rPr>
        <w:t>系统弹出确认框</w:t>
      </w:r>
    </w:p>
    <w:p w14:paraId="2ED93E0A" w14:textId="4972C676" w:rsidR="00C805C3" w:rsidRDefault="00000000">
      <w:pPr>
        <w:numPr>
          <w:ilvl w:val="0"/>
          <w:numId w:val="5"/>
        </w:numPr>
        <w:rPr>
          <w:rFonts w:ascii="宋体" w:eastAsia="宋体" w:hAnsi="宋体" w:cs="宋体" w:hint="eastAsia"/>
        </w:rPr>
      </w:pPr>
      <w:r>
        <w:rPr>
          <w:rFonts w:ascii="宋体" w:eastAsia="宋体" w:hAnsi="宋体" w:cs="宋体" w:hint="eastAsia"/>
        </w:rPr>
        <w:t>点击“确定”，提交管理操作</w:t>
      </w:r>
    </w:p>
    <w:p w14:paraId="5F2DD91A" w14:textId="77777777" w:rsidR="00C805C3" w:rsidRDefault="00000000">
      <w:pPr>
        <w:numPr>
          <w:ilvl w:val="0"/>
          <w:numId w:val="5"/>
        </w:numPr>
        <w:rPr>
          <w:rFonts w:ascii="宋体" w:eastAsia="宋体" w:hAnsi="宋体" w:cs="宋体" w:hint="eastAsia"/>
        </w:rPr>
      </w:pPr>
      <w:r>
        <w:rPr>
          <w:rFonts w:ascii="宋体" w:eastAsia="宋体" w:hAnsi="宋体" w:cs="宋体" w:hint="eastAsia"/>
        </w:rPr>
        <w:t>系统验证管理操作，若通过，则更新数据</w:t>
      </w:r>
    </w:p>
    <w:p w14:paraId="7CEEA19E" w14:textId="77777777" w:rsidR="00C805C3" w:rsidRDefault="00000000">
      <w:pPr>
        <w:rPr>
          <w:rFonts w:ascii="宋体" w:eastAsia="宋体" w:hAnsi="宋体" w:cs="宋体" w:hint="eastAsia"/>
        </w:rPr>
      </w:pPr>
      <w:r>
        <w:rPr>
          <w:rFonts w:ascii="宋体" w:eastAsia="宋体" w:hAnsi="宋体" w:cs="宋体" w:hint="eastAsia"/>
        </w:rPr>
        <w:t>异常事件流：</w:t>
      </w:r>
    </w:p>
    <w:p w14:paraId="69BB2F2B" w14:textId="77777777" w:rsidR="00C805C3" w:rsidRDefault="00000000">
      <w:pPr>
        <w:numPr>
          <w:ilvl w:val="0"/>
          <w:numId w:val="6"/>
        </w:numPr>
        <w:rPr>
          <w:rFonts w:ascii="宋体" w:eastAsia="宋体" w:hAnsi="宋体" w:cs="宋体" w:hint="eastAsia"/>
        </w:rPr>
      </w:pPr>
      <w:r>
        <w:rPr>
          <w:rFonts w:ascii="宋体" w:eastAsia="宋体" w:hAnsi="宋体" w:cs="宋体" w:hint="eastAsia"/>
        </w:rPr>
        <w:t>若有修改不符合规范，系统弹出“修改不合规范，请重新修改”</w:t>
      </w:r>
    </w:p>
    <w:p w14:paraId="4D0D7FBA" w14:textId="77777777" w:rsidR="00C805C3" w:rsidRDefault="00000000">
      <w:pPr>
        <w:numPr>
          <w:ilvl w:val="0"/>
          <w:numId w:val="6"/>
        </w:numPr>
        <w:rPr>
          <w:rFonts w:ascii="宋体" w:eastAsia="宋体" w:hAnsi="宋体" w:cs="宋体" w:hint="eastAsia"/>
        </w:rPr>
      </w:pPr>
      <w:r>
        <w:rPr>
          <w:rFonts w:ascii="宋体" w:eastAsia="宋体" w:hAnsi="宋体" w:cs="宋体" w:hint="eastAsia"/>
        </w:rPr>
        <w:t>若添加的账户已经存在，系统提示“该账户已经存在，无法添加”</w:t>
      </w:r>
    </w:p>
    <w:p w14:paraId="19E9ED1F" w14:textId="77777777" w:rsidR="00C805C3" w:rsidRDefault="00000000">
      <w:pPr>
        <w:numPr>
          <w:ilvl w:val="0"/>
          <w:numId w:val="6"/>
        </w:numPr>
        <w:rPr>
          <w:rFonts w:ascii="宋体" w:eastAsia="宋体" w:hAnsi="宋体" w:cs="宋体" w:hint="eastAsia"/>
        </w:rPr>
      </w:pPr>
      <w:r>
        <w:rPr>
          <w:rFonts w:ascii="宋体" w:eastAsia="宋体" w:hAnsi="宋体" w:cs="宋体" w:hint="eastAsia"/>
        </w:rPr>
        <w:t>若删除的账户已经被删除，系统提示“该用户已经被删除，无法重复操作”</w:t>
      </w:r>
    </w:p>
    <w:p w14:paraId="3E3A7CFA" w14:textId="77777777" w:rsidR="00C805C3" w:rsidRDefault="00000000">
      <w:pPr>
        <w:numPr>
          <w:ilvl w:val="0"/>
          <w:numId w:val="6"/>
        </w:numPr>
        <w:rPr>
          <w:rFonts w:ascii="宋体" w:eastAsia="宋体" w:hAnsi="宋体" w:cs="宋体" w:hint="eastAsia"/>
        </w:rPr>
      </w:pPr>
      <w:r>
        <w:rPr>
          <w:rFonts w:ascii="宋体" w:eastAsia="宋体" w:hAnsi="宋体" w:cs="宋体" w:hint="eastAsia"/>
        </w:rPr>
        <w:t>后置条件：账户被成功修改，且系统完成更新</w:t>
      </w:r>
    </w:p>
    <w:p w14:paraId="64D95DEE" w14:textId="77777777" w:rsidR="00C805C3" w:rsidRDefault="00C805C3">
      <w:pPr>
        <w:rPr>
          <w:rFonts w:ascii="宋体" w:eastAsia="宋体" w:hAnsi="宋体" w:cs="宋体" w:hint="eastAsia"/>
        </w:rPr>
      </w:pPr>
    </w:p>
    <w:p w14:paraId="01F56EDF" w14:textId="77777777" w:rsidR="00C805C3" w:rsidRDefault="00000000">
      <w:pPr>
        <w:rPr>
          <w:rFonts w:ascii="宋体" w:eastAsia="宋体" w:hAnsi="宋体" w:cs="宋体" w:hint="eastAsia"/>
        </w:rPr>
      </w:pPr>
      <w:r>
        <w:rPr>
          <w:rFonts w:ascii="宋体" w:eastAsia="宋体" w:hAnsi="宋体" w:cs="宋体" w:hint="eastAsia"/>
        </w:rPr>
        <w:t>用例5：数据统计</w:t>
      </w:r>
    </w:p>
    <w:p w14:paraId="3FAB1AB5" w14:textId="77777777" w:rsidR="00C805C3" w:rsidRDefault="00000000">
      <w:pPr>
        <w:rPr>
          <w:rFonts w:ascii="宋体" w:eastAsia="宋体" w:hAnsi="宋体" w:cs="宋体" w:hint="eastAsia"/>
        </w:rPr>
      </w:pPr>
      <w:r>
        <w:rPr>
          <w:rFonts w:ascii="宋体" w:eastAsia="宋体" w:hAnsi="宋体" w:cs="宋体" w:hint="eastAsia"/>
        </w:rPr>
        <w:t>用例编号：UC-05</w:t>
      </w:r>
    </w:p>
    <w:p w14:paraId="222C665A" w14:textId="74FC172C" w:rsidR="00C805C3" w:rsidRDefault="00000000">
      <w:pPr>
        <w:rPr>
          <w:rFonts w:ascii="宋体" w:eastAsia="宋体" w:hAnsi="宋体" w:cs="宋体" w:hint="eastAsia"/>
        </w:rPr>
      </w:pPr>
      <w:r>
        <w:rPr>
          <w:rFonts w:ascii="宋体" w:eastAsia="宋体" w:hAnsi="宋体" w:cs="宋体" w:hint="eastAsia"/>
        </w:rPr>
        <w:t>Actor：咨询师、督导</w:t>
      </w:r>
    </w:p>
    <w:p w14:paraId="1C5F57F3" w14:textId="0611E567" w:rsidR="00C805C3" w:rsidRDefault="00000000">
      <w:pPr>
        <w:rPr>
          <w:rFonts w:ascii="宋体" w:eastAsia="宋体" w:hAnsi="宋体" w:cs="宋体" w:hint="eastAsia"/>
        </w:rPr>
      </w:pPr>
      <w:r>
        <w:rPr>
          <w:rFonts w:ascii="宋体" w:eastAsia="宋体" w:hAnsi="宋体" w:cs="宋体" w:hint="eastAsia"/>
        </w:rPr>
        <w:t>用例说明：咨询师、督导可以对系统授权的数据进行分析</w:t>
      </w:r>
    </w:p>
    <w:p w14:paraId="10BDC32C" w14:textId="77777777" w:rsidR="00C805C3" w:rsidRDefault="00000000">
      <w:pPr>
        <w:rPr>
          <w:rFonts w:ascii="宋体" w:eastAsia="宋体" w:hAnsi="宋体" w:cs="宋体" w:hint="eastAsia"/>
        </w:rPr>
      </w:pPr>
      <w:r>
        <w:rPr>
          <w:rFonts w:ascii="宋体" w:eastAsia="宋体" w:hAnsi="宋体" w:cs="宋体" w:hint="eastAsia"/>
        </w:rPr>
        <w:t>前置条件：用户已经登录</w:t>
      </w:r>
    </w:p>
    <w:p w14:paraId="5AF523CF" w14:textId="77777777" w:rsidR="00C805C3" w:rsidRDefault="00000000">
      <w:pPr>
        <w:rPr>
          <w:rFonts w:ascii="宋体" w:eastAsia="宋体" w:hAnsi="宋体" w:cs="宋体" w:hint="eastAsia"/>
        </w:rPr>
      </w:pPr>
      <w:r>
        <w:rPr>
          <w:rFonts w:ascii="宋体" w:eastAsia="宋体" w:hAnsi="宋体" w:cs="宋体" w:hint="eastAsia"/>
        </w:rPr>
        <w:t>基本事件流：</w:t>
      </w:r>
    </w:p>
    <w:p w14:paraId="096B9837" w14:textId="24B9A0E9" w:rsidR="00C805C3" w:rsidRDefault="00000000">
      <w:pPr>
        <w:rPr>
          <w:rFonts w:ascii="宋体" w:eastAsia="宋体" w:hAnsi="宋体" w:cs="宋体" w:hint="eastAsia"/>
        </w:rPr>
      </w:pPr>
      <w:r>
        <w:rPr>
          <w:rFonts w:ascii="宋体" w:eastAsia="宋体" w:hAnsi="宋体" w:cs="宋体" w:hint="eastAsia"/>
        </w:rPr>
        <w:t>1.用户进入数据统计界面</w:t>
      </w:r>
    </w:p>
    <w:p w14:paraId="7FBB2B8D" w14:textId="77777777" w:rsidR="00C805C3" w:rsidRDefault="00000000">
      <w:pPr>
        <w:rPr>
          <w:rFonts w:ascii="宋体" w:eastAsia="宋体" w:hAnsi="宋体" w:cs="宋体" w:hint="eastAsia"/>
        </w:rPr>
      </w:pPr>
      <w:r>
        <w:rPr>
          <w:rFonts w:ascii="宋体" w:eastAsia="宋体" w:hAnsi="宋体" w:cs="宋体" w:hint="eastAsia"/>
        </w:rPr>
        <w:t>2.用户可以看到各项数据指标</w:t>
      </w:r>
    </w:p>
    <w:p w14:paraId="4A82BB8E" w14:textId="77777777" w:rsidR="00C805C3" w:rsidRDefault="00000000">
      <w:pPr>
        <w:rPr>
          <w:rFonts w:ascii="宋体" w:eastAsia="宋体" w:hAnsi="宋体" w:cs="宋体" w:hint="eastAsia"/>
        </w:rPr>
      </w:pPr>
      <w:r>
        <w:rPr>
          <w:rFonts w:ascii="宋体" w:eastAsia="宋体" w:hAnsi="宋体" w:cs="宋体" w:hint="eastAsia"/>
        </w:rPr>
        <w:t>2.1咨询师可以看到自己的被咨询次数、评分等</w:t>
      </w:r>
    </w:p>
    <w:p w14:paraId="14620FD4" w14:textId="77777777" w:rsidR="00C805C3" w:rsidRDefault="00000000">
      <w:pPr>
        <w:rPr>
          <w:rFonts w:ascii="宋体" w:eastAsia="宋体" w:hAnsi="宋体" w:cs="宋体" w:hint="eastAsia"/>
        </w:rPr>
      </w:pPr>
      <w:r>
        <w:rPr>
          <w:rFonts w:ascii="宋体" w:eastAsia="宋体" w:hAnsi="宋体" w:cs="宋体" w:hint="eastAsia"/>
        </w:rPr>
        <w:lastRenderedPageBreak/>
        <w:t>2.2督导可以看到与自己绑定的咨询师的被咨询次数、评分等，还可以看到自己的帮助接入次数</w:t>
      </w:r>
    </w:p>
    <w:p w14:paraId="1105F84F" w14:textId="77777777" w:rsidR="00C805C3" w:rsidRDefault="00000000">
      <w:pPr>
        <w:rPr>
          <w:rFonts w:ascii="宋体" w:eastAsia="宋体" w:hAnsi="宋体" w:cs="宋体" w:hint="eastAsia"/>
        </w:rPr>
      </w:pPr>
      <w:r>
        <w:rPr>
          <w:rFonts w:ascii="宋体" w:eastAsia="宋体" w:hAnsi="宋体" w:cs="宋体" w:hint="eastAsia"/>
        </w:rPr>
        <w:t>2.3机构管理员可以看到咨询师和督导的所有数据</w:t>
      </w:r>
    </w:p>
    <w:p w14:paraId="2D139C55" w14:textId="77777777" w:rsidR="00C805C3" w:rsidRDefault="00000000">
      <w:pPr>
        <w:rPr>
          <w:rFonts w:ascii="宋体" w:eastAsia="宋体" w:hAnsi="宋体" w:cs="宋体" w:hint="eastAsia"/>
        </w:rPr>
      </w:pPr>
      <w:r>
        <w:rPr>
          <w:rFonts w:ascii="宋体" w:eastAsia="宋体" w:hAnsi="宋体" w:cs="宋体" w:hint="eastAsia"/>
        </w:rPr>
        <w:t>异常事件流：</w:t>
      </w:r>
    </w:p>
    <w:p w14:paraId="6461341B" w14:textId="77777777" w:rsidR="00C805C3" w:rsidRDefault="00000000">
      <w:pPr>
        <w:numPr>
          <w:ilvl w:val="0"/>
          <w:numId w:val="7"/>
        </w:numPr>
        <w:rPr>
          <w:rFonts w:ascii="宋体" w:eastAsia="宋体" w:hAnsi="宋体" w:cs="宋体" w:hint="eastAsia"/>
        </w:rPr>
      </w:pPr>
      <w:r>
        <w:rPr>
          <w:rFonts w:ascii="宋体" w:eastAsia="宋体" w:hAnsi="宋体" w:cs="宋体" w:hint="eastAsia"/>
        </w:rPr>
        <w:t xml:space="preserve">如果该项数据为空，则系统提示“该项数据暂无” </w:t>
      </w:r>
    </w:p>
    <w:p w14:paraId="0018D7BD" w14:textId="77777777" w:rsidR="00C805C3" w:rsidRDefault="00000000">
      <w:pPr>
        <w:rPr>
          <w:rFonts w:ascii="宋体" w:eastAsia="宋体" w:hAnsi="宋体" w:cs="宋体" w:hint="eastAsia"/>
        </w:rPr>
      </w:pPr>
      <w:r>
        <w:rPr>
          <w:rFonts w:ascii="宋体" w:eastAsia="宋体" w:hAnsi="宋体" w:cs="宋体" w:hint="eastAsia"/>
        </w:rPr>
        <w:t>后置条件：用户得到所选数据，并根据结果进行进一步决策</w:t>
      </w:r>
    </w:p>
    <w:p w14:paraId="54191EAA" w14:textId="77777777" w:rsidR="00C805C3" w:rsidRDefault="00C805C3">
      <w:pPr>
        <w:rPr>
          <w:rFonts w:ascii="宋体" w:eastAsia="宋体" w:hAnsi="宋体" w:cs="宋体" w:hint="eastAsia"/>
        </w:rPr>
      </w:pPr>
    </w:p>
    <w:p w14:paraId="62BA31A7" w14:textId="77777777" w:rsidR="00C805C3" w:rsidRDefault="00C805C3">
      <w:pPr>
        <w:rPr>
          <w:rFonts w:ascii="宋体" w:eastAsia="宋体" w:hAnsi="宋体" w:cs="宋体" w:hint="eastAsia"/>
        </w:rPr>
      </w:pPr>
    </w:p>
    <w:p w14:paraId="1C0FCF9A" w14:textId="77777777" w:rsidR="00C805C3" w:rsidRDefault="00000000">
      <w:pPr>
        <w:rPr>
          <w:rFonts w:ascii="宋体" w:eastAsia="宋体" w:hAnsi="宋体" w:cs="宋体" w:hint="eastAsia"/>
        </w:rPr>
      </w:pPr>
      <w:r>
        <w:rPr>
          <w:rFonts w:ascii="宋体" w:eastAsia="宋体" w:hAnsi="宋体" w:cs="宋体" w:hint="eastAsia"/>
        </w:rPr>
        <w:t>用例6：查询聊天记录</w:t>
      </w:r>
    </w:p>
    <w:p w14:paraId="259C0B0F" w14:textId="77777777" w:rsidR="00C805C3" w:rsidRDefault="00000000">
      <w:pPr>
        <w:rPr>
          <w:rFonts w:ascii="宋体" w:eastAsia="宋体" w:hAnsi="宋体" w:cs="宋体" w:hint="eastAsia"/>
        </w:rPr>
      </w:pPr>
      <w:r>
        <w:rPr>
          <w:rFonts w:ascii="宋体" w:eastAsia="宋体" w:hAnsi="宋体" w:cs="宋体" w:hint="eastAsia"/>
        </w:rPr>
        <w:t>用例编号：UC-06</w:t>
      </w:r>
    </w:p>
    <w:p w14:paraId="6E60F632" w14:textId="0E956035" w:rsidR="00C805C3" w:rsidRDefault="00000000">
      <w:pPr>
        <w:rPr>
          <w:rFonts w:ascii="宋体" w:eastAsia="宋体" w:hAnsi="宋体" w:cs="宋体" w:hint="eastAsia"/>
        </w:rPr>
      </w:pPr>
      <w:r>
        <w:rPr>
          <w:rFonts w:ascii="宋体" w:eastAsia="宋体" w:hAnsi="宋体" w:cs="宋体" w:hint="eastAsia"/>
        </w:rPr>
        <w:t>Actor：咨询者、咨询师、督导</w:t>
      </w:r>
    </w:p>
    <w:p w14:paraId="18D1BB67" w14:textId="77777777" w:rsidR="00C805C3" w:rsidRDefault="00000000">
      <w:pPr>
        <w:rPr>
          <w:rFonts w:ascii="宋体" w:eastAsia="宋体" w:hAnsi="宋体" w:cs="宋体" w:hint="eastAsia"/>
        </w:rPr>
      </w:pPr>
      <w:r>
        <w:rPr>
          <w:rFonts w:ascii="宋体" w:eastAsia="宋体" w:hAnsi="宋体" w:cs="宋体" w:hint="eastAsia"/>
        </w:rPr>
        <w:t>用例说明：用户可以在权限内查看聊天记录</w:t>
      </w:r>
    </w:p>
    <w:p w14:paraId="410F0CCD" w14:textId="77777777" w:rsidR="00C805C3" w:rsidRDefault="00000000">
      <w:pPr>
        <w:rPr>
          <w:rFonts w:ascii="宋体" w:eastAsia="宋体" w:hAnsi="宋体" w:cs="宋体" w:hint="eastAsia"/>
        </w:rPr>
      </w:pPr>
      <w:r>
        <w:rPr>
          <w:rFonts w:ascii="宋体" w:eastAsia="宋体" w:hAnsi="宋体" w:cs="宋体" w:hint="eastAsia"/>
        </w:rPr>
        <w:t>前置条件：用户已登录</w:t>
      </w:r>
    </w:p>
    <w:p w14:paraId="796AD8A7" w14:textId="77777777" w:rsidR="00C805C3" w:rsidRDefault="00000000">
      <w:pPr>
        <w:rPr>
          <w:rFonts w:ascii="宋体" w:eastAsia="宋体" w:hAnsi="宋体" w:cs="宋体" w:hint="eastAsia"/>
        </w:rPr>
      </w:pPr>
      <w:r>
        <w:rPr>
          <w:rFonts w:ascii="宋体" w:eastAsia="宋体" w:hAnsi="宋体" w:cs="宋体" w:hint="eastAsia"/>
        </w:rPr>
        <w:t>基本事件流：</w:t>
      </w:r>
    </w:p>
    <w:p w14:paraId="13068A1D" w14:textId="77777777" w:rsidR="00C805C3" w:rsidRDefault="00000000">
      <w:pPr>
        <w:numPr>
          <w:ilvl w:val="0"/>
          <w:numId w:val="8"/>
        </w:numPr>
        <w:rPr>
          <w:rFonts w:ascii="宋体" w:eastAsia="宋体" w:hAnsi="宋体" w:cs="宋体" w:hint="eastAsia"/>
        </w:rPr>
      </w:pPr>
      <w:r>
        <w:rPr>
          <w:rFonts w:ascii="宋体" w:eastAsia="宋体" w:hAnsi="宋体" w:cs="宋体" w:hint="eastAsia"/>
        </w:rPr>
        <w:t>用户进入到聊天记录查询界面</w:t>
      </w:r>
    </w:p>
    <w:p w14:paraId="7CED2F5B" w14:textId="77777777" w:rsidR="00C805C3" w:rsidRDefault="00000000">
      <w:pPr>
        <w:numPr>
          <w:ilvl w:val="0"/>
          <w:numId w:val="8"/>
        </w:numPr>
        <w:rPr>
          <w:rFonts w:ascii="宋体" w:eastAsia="宋体" w:hAnsi="宋体" w:cs="宋体" w:hint="eastAsia"/>
        </w:rPr>
      </w:pPr>
      <w:r>
        <w:rPr>
          <w:rFonts w:ascii="宋体" w:eastAsia="宋体" w:hAnsi="宋体" w:cs="宋体" w:hint="eastAsia"/>
        </w:rPr>
        <w:t>系统显示可以选择的聊天记录</w:t>
      </w:r>
    </w:p>
    <w:p w14:paraId="323EB86F" w14:textId="77777777" w:rsidR="00C805C3" w:rsidRDefault="00000000">
      <w:pPr>
        <w:numPr>
          <w:ilvl w:val="1"/>
          <w:numId w:val="8"/>
        </w:numPr>
        <w:rPr>
          <w:rFonts w:ascii="宋体" w:eastAsia="宋体" w:hAnsi="宋体" w:cs="宋体" w:hint="eastAsia"/>
        </w:rPr>
      </w:pPr>
      <w:r>
        <w:rPr>
          <w:rFonts w:ascii="宋体" w:eastAsia="宋体" w:hAnsi="宋体" w:cs="宋体" w:hint="eastAsia"/>
        </w:rPr>
        <w:t>咨询师显示该用户所有被咨询记录和求助记录</w:t>
      </w:r>
    </w:p>
    <w:p w14:paraId="2B365643" w14:textId="77777777" w:rsidR="00C805C3" w:rsidRDefault="00000000">
      <w:pPr>
        <w:numPr>
          <w:ilvl w:val="1"/>
          <w:numId w:val="8"/>
        </w:numPr>
        <w:rPr>
          <w:rFonts w:ascii="宋体" w:eastAsia="宋体" w:hAnsi="宋体" w:cs="宋体" w:hint="eastAsia"/>
        </w:rPr>
      </w:pPr>
      <w:r>
        <w:rPr>
          <w:rFonts w:ascii="宋体" w:eastAsia="宋体" w:hAnsi="宋体" w:cs="宋体" w:hint="eastAsia"/>
        </w:rPr>
        <w:t>督导显示该用户所有被求助记录，以及与其绑定的咨询师的聊天记录</w:t>
      </w:r>
    </w:p>
    <w:p w14:paraId="5E981D4F" w14:textId="77777777" w:rsidR="00C805C3" w:rsidRDefault="00000000">
      <w:pPr>
        <w:numPr>
          <w:ilvl w:val="1"/>
          <w:numId w:val="8"/>
        </w:numPr>
        <w:rPr>
          <w:rFonts w:ascii="宋体" w:eastAsia="宋体" w:hAnsi="宋体" w:cs="宋体" w:hint="eastAsia"/>
        </w:rPr>
      </w:pPr>
      <w:r>
        <w:rPr>
          <w:rFonts w:ascii="宋体" w:eastAsia="宋体" w:hAnsi="宋体" w:cs="宋体" w:hint="eastAsia"/>
        </w:rPr>
        <w:t>咨询者显示该用户所有的咨询记录</w:t>
      </w:r>
    </w:p>
    <w:p w14:paraId="0CA938CB" w14:textId="77777777" w:rsidR="00C805C3" w:rsidRDefault="00000000">
      <w:pPr>
        <w:rPr>
          <w:rFonts w:ascii="宋体" w:eastAsia="宋体" w:hAnsi="宋体" w:cs="宋体" w:hint="eastAsia"/>
        </w:rPr>
      </w:pPr>
      <w:r>
        <w:rPr>
          <w:rFonts w:ascii="宋体" w:eastAsia="宋体" w:hAnsi="宋体" w:cs="宋体" w:hint="eastAsia"/>
        </w:rPr>
        <w:t>3.用户选择要查看的聊天记录</w:t>
      </w:r>
    </w:p>
    <w:p w14:paraId="52F47619" w14:textId="77777777" w:rsidR="00C805C3" w:rsidRDefault="00000000">
      <w:pPr>
        <w:rPr>
          <w:rFonts w:ascii="宋体" w:eastAsia="宋体" w:hAnsi="宋体" w:cs="宋体" w:hint="eastAsia"/>
        </w:rPr>
      </w:pPr>
      <w:r>
        <w:rPr>
          <w:rFonts w:ascii="宋体" w:eastAsia="宋体" w:hAnsi="宋体" w:cs="宋体" w:hint="eastAsia"/>
        </w:rPr>
        <w:t>4.系统验证之后显示聊天记录</w:t>
      </w:r>
    </w:p>
    <w:p w14:paraId="07637953" w14:textId="77777777" w:rsidR="00C805C3" w:rsidRDefault="00000000">
      <w:pPr>
        <w:rPr>
          <w:rFonts w:ascii="宋体" w:eastAsia="宋体" w:hAnsi="宋体" w:cs="宋体" w:hint="eastAsia"/>
        </w:rPr>
      </w:pPr>
      <w:r>
        <w:rPr>
          <w:rFonts w:ascii="宋体" w:eastAsia="宋体" w:hAnsi="宋体" w:cs="宋体" w:hint="eastAsia"/>
        </w:rPr>
        <w:t>5.用户可以导出聊天记录（需要同意知情同意书）</w:t>
      </w:r>
    </w:p>
    <w:p w14:paraId="0E320945" w14:textId="77777777" w:rsidR="00C805C3" w:rsidRDefault="00000000">
      <w:pPr>
        <w:rPr>
          <w:rFonts w:ascii="宋体" w:eastAsia="宋体" w:hAnsi="宋体" w:cs="宋体" w:hint="eastAsia"/>
        </w:rPr>
      </w:pPr>
      <w:r>
        <w:rPr>
          <w:rFonts w:ascii="宋体" w:eastAsia="宋体" w:hAnsi="宋体" w:cs="宋体" w:hint="eastAsia"/>
        </w:rPr>
        <w:t>异常事件流：</w:t>
      </w:r>
    </w:p>
    <w:p w14:paraId="309A64AC" w14:textId="77777777" w:rsidR="00C805C3" w:rsidRDefault="00000000">
      <w:pPr>
        <w:rPr>
          <w:rFonts w:ascii="宋体" w:eastAsia="宋体" w:hAnsi="宋体" w:cs="宋体" w:hint="eastAsia"/>
        </w:rPr>
      </w:pPr>
      <w:r>
        <w:rPr>
          <w:rFonts w:ascii="宋体" w:eastAsia="宋体" w:hAnsi="宋体" w:cs="宋体" w:hint="eastAsia"/>
        </w:rPr>
        <w:t>a.如果尚未进行过聊天，系统显示暂无聊天记录</w:t>
      </w:r>
    </w:p>
    <w:p w14:paraId="2E14F4B3" w14:textId="77777777" w:rsidR="00C805C3" w:rsidRDefault="00000000">
      <w:pPr>
        <w:rPr>
          <w:rFonts w:ascii="宋体" w:eastAsia="宋体" w:hAnsi="宋体" w:cs="宋体" w:hint="eastAsia"/>
        </w:rPr>
      </w:pPr>
      <w:r>
        <w:rPr>
          <w:rFonts w:ascii="宋体" w:eastAsia="宋体" w:hAnsi="宋体" w:cs="宋体" w:hint="eastAsia"/>
        </w:rPr>
        <w:t>b.若验证失败，聊天记录无法显示与导出</w:t>
      </w:r>
    </w:p>
    <w:p w14:paraId="74FC452D" w14:textId="77777777" w:rsidR="00C805C3" w:rsidRDefault="00000000">
      <w:pPr>
        <w:rPr>
          <w:rFonts w:ascii="宋体" w:eastAsia="宋体" w:hAnsi="宋体" w:cs="宋体" w:hint="eastAsia"/>
        </w:rPr>
      </w:pPr>
      <w:r>
        <w:rPr>
          <w:rFonts w:ascii="宋体" w:eastAsia="宋体" w:hAnsi="宋体" w:cs="宋体" w:hint="eastAsia"/>
        </w:rPr>
        <w:t>c.若不同意知情同意书，则无法导出聊天记录</w:t>
      </w:r>
    </w:p>
    <w:p w14:paraId="54253C4F" w14:textId="77777777" w:rsidR="00C805C3" w:rsidRDefault="00C805C3">
      <w:pPr>
        <w:rPr>
          <w:rFonts w:ascii="宋体" w:eastAsia="宋体" w:hAnsi="宋体" w:cs="宋体" w:hint="eastAsia"/>
        </w:rPr>
      </w:pPr>
    </w:p>
    <w:p w14:paraId="33877545" w14:textId="77777777" w:rsidR="00C805C3" w:rsidRDefault="00C805C3">
      <w:pPr>
        <w:rPr>
          <w:rFonts w:ascii="宋体" w:eastAsia="宋体" w:hAnsi="宋体" w:cs="宋体" w:hint="eastAsia"/>
        </w:rPr>
      </w:pPr>
    </w:p>
    <w:p w14:paraId="6EAAB859" w14:textId="77777777" w:rsidR="00C805C3" w:rsidRDefault="00000000">
      <w:pPr>
        <w:rPr>
          <w:rFonts w:ascii="宋体" w:eastAsia="宋体" w:hAnsi="宋体" w:cs="宋体" w:hint="eastAsia"/>
        </w:rPr>
      </w:pPr>
      <w:r>
        <w:rPr>
          <w:rFonts w:ascii="宋体" w:eastAsia="宋体" w:hAnsi="宋体" w:cs="宋体" w:hint="eastAsia"/>
        </w:rPr>
        <w:t>用例7 咨询会话</w:t>
      </w:r>
    </w:p>
    <w:p w14:paraId="266F17D5" w14:textId="77777777" w:rsidR="00C805C3" w:rsidRDefault="00000000">
      <w:pPr>
        <w:rPr>
          <w:rFonts w:ascii="宋体" w:eastAsia="宋体" w:hAnsi="宋体" w:cs="宋体" w:hint="eastAsia"/>
        </w:rPr>
      </w:pPr>
      <w:r>
        <w:rPr>
          <w:rFonts w:ascii="宋体" w:eastAsia="宋体" w:hAnsi="宋体" w:cs="宋体" w:hint="eastAsia"/>
        </w:rPr>
        <w:t>用例编号：UC-</w:t>
      </w:r>
      <w:r>
        <w:rPr>
          <w:rFonts w:ascii="宋体" w:eastAsia="宋体" w:hAnsi="宋体" w:cs="宋体"/>
        </w:rPr>
        <w:t>0</w:t>
      </w:r>
      <w:r>
        <w:rPr>
          <w:rFonts w:ascii="宋体" w:eastAsia="宋体" w:hAnsi="宋体" w:cs="宋体" w:hint="eastAsia"/>
        </w:rPr>
        <w:t>7</w:t>
      </w:r>
    </w:p>
    <w:p w14:paraId="0EF216A1" w14:textId="77777777" w:rsidR="00C805C3" w:rsidRDefault="00000000">
      <w:pPr>
        <w:rPr>
          <w:rFonts w:ascii="宋体" w:eastAsia="宋体" w:hAnsi="宋体" w:cs="宋体" w:hint="eastAsia"/>
        </w:rPr>
      </w:pPr>
      <w:r>
        <w:rPr>
          <w:rFonts w:ascii="宋体" w:eastAsia="宋体" w:hAnsi="宋体" w:cs="宋体" w:hint="eastAsia"/>
        </w:rPr>
        <w:t>Actor：咨询师，咨询者</w:t>
      </w:r>
    </w:p>
    <w:p w14:paraId="785AE691" w14:textId="77777777" w:rsidR="00C805C3" w:rsidRDefault="00000000">
      <w:pPr>
        <w:rPr>
          <w:rFonts w:ascii="宋体" w:eastAsia="宋体" w:hAnsi="宋体" w:cs="宋体" w:hint="eastAsia"/>
        </w:rPr>
      </w:pPr>
      <w:r>
        <w:rPr>
          <w:rFonts w:ascii="宋体" w:eastAsia="宋体" w:hAnsi="宋体" w:cs="宋体" w:hint="eastAsia"/>
        </w:rPr>
        <w:t>用例说明：咨询者可以发起与咨询师的咨询会话</w:t>
      </w:r>
    </w:p>
    <w:p w14:paraId="524C3ED6" w14:textId="77777777" w:rsidR="00C805C3" w:rsidRDefault="00000000">
      <w:pPr>
        <w:rPr>
          <w:rFonts w:ascii="宋体" w:eastAsia="宋体" w:hAnsi="宋体" w:cs="宋体" w:hint="eastAsia"/>
        </w:rPr>
      </w:pPr>
      <w:r>
        <w:rPr>
          <w:rFonts w:ascii="宋体" w:eastAsia="宋体" w:hAnsi="宋体" w:cs="宋体" w:hint="eastAsia"/>
        </w:rPr>
        <w:t>前置条件：咨询者登入账户，且咨询师在线并且空闲</w:t>
      </w:r>
    </w:p>
    <w:p w14:paraId="521382D0" w14:textId="77777777" w:rsidR="00C805C3" w:rsidRDefault="00000000">
      <w:pPr>
        <w:rPr>
          <w:rFonts w:ascii="宋体" w:eastAsia="宋体" w:hAnsi="宋体" w:cs="宋体" w:hint="eastAsia"/>
        </w:rPr>
      </w:pPr>
      <w:r>
        <w:rPr>
          <w:rFonts w:ascii="宋体" w:eastAsia="宋体" w:hAnsi="宋体" w:cs="宋体" w:hint="eastAsia"/>
        </w:rPr>
        <w:t>基本事件流：</w:t>
      </w:r>
    </w:p>
    <w:p w14:paraId="518E550E" w14:textId="77777777" w:rsidR="00C805C3" w:rsidRDefault="00000000">
      <w:pPr>
        <w:numPr>
          <w:ilvl w:val="0"/>
          <w:numId w:val="9"/>
        </w:numPr>
        <w:rPr>
          <w:rFonts w:ascii="宋体" w:eastAsia="宋体" w:hAnsi="宋体" w:cs="宋体" w:hint="eastAsia"/>
        </w:rPr>
      </w:pPr>
      <w:r>
        <w:rPr>
          <w:rFonts w:ascii="宋体" w:eastAsia="宋体" w:hAnsi="宋体" w:cs="宋体" w:hint="eastAsia"/>
        </w:rPr>
        <w:t>咨询者选择空闲咨询师，点击“发起会话”按钮,此时可以看到咨询师的评分等数据，并弹出《知情同意书》</w:t>
      </w:r>
    </w:p>
    <w:p w14:paraId="5C61DEB7" w14:textId="77777777" w:rsidR="00C805C3" w:rsidRDefault="00000000">
      <w:pPr>
        <w:numPr>
          <w:ilvl w:val="0"/>
          <w:numId w:val="9"/>
        </w:numPr>
        <w:rPr>
          <w:rFonts w:ascii="宋体" w:eastAsia="宋体" w:hAnsi="宋体" w:cs="宋体" w:hint="eastAsia"/>
        </w:rPr>
      </w:pPr>
      <w:r>
        <w:rPr>
          <w:rFonts w:ascii="宋体" w:eastAsia="宋体" w:hAnsi="宋体" w:cs="宋体" w:hint="eastAsia"/>
        </w:rPr>
        <w:t>用户确认知情同意书。等待确认后与咨询师进行咨询会话，向咨询师进行心</w:t>
      </w:r>
      <w:r>
        <w:rPr>
          <w:rFonts w:ascii="宋体" w:eastAsia="宋体" w:hAnsi="宋体" w:cs="宋体" w:hint="eastAsia"/>
        </w:rPr>
        <w:lastRenderedPageBreak/>
        <w:t>理咨询</w:t>
      </w:r>
    </w:p>
    <w:p w14:paraId="31A9EA26" w14:textId="77777777" w:rsidR="00C805C3" w:rsidRDefault="00000000">
      <w:pPr>
        <w:rPr>
          <w:rFonts w:ascii="宋体" w:eastAsia="宋体" w:hAnsi="宋体" w:cs="宋体" w:hint="eastAsia"/>
        </w:rPr>
      </w:pPr>
      <w:r>
        <w:rPr>
          <w:rFonts w:ascii="宋体" w:eastAsia="宋体" w:hAnsi="宋体" w:cs="宋体" w:hint="eastAsia"/>
        </w:rPr>
        <w:t>3.1双方可发送文字、图片交流</w:t>
      </w:r>
    </w:p>
    <w:p w14:paraId="5E887B36" w14:textId="77777777" w:rsidR="00C805C3" w:rsidRDefault="00000000">
      <w:pPr>
        <w:rPr>
          <w:rFonts w:ascii="宋体" w:eastAsia="宋体" w:hAnsi="宋体" w:cs="宋体" w:hint="eastAsia"/>
        </w:rPr>
      </w:pPr>
      <w:r>
        <w:rPr>
          <w:rFonts w:ascii="宋体" w:eastAsia="宋体" w:hAnsi="宋体" w:cs="宋体" w:hint="eastAsia"/>
        </w:rPr>
        <w:t>3.2双方可以结束咨询会话</w:t>
      </w:r>
    </w:p>
    <w:p w14:paraId="34EBA46E" w14:textId="634A109F" w:rsidR="00C805C3" w:rsidRDefault="00000000">
      <w:pPr>
        <w:numPr>
          <w:ilvl w:val="0"/>
          <w:numId w:val="9"/>
        </w:numPr>
        <w:rPr>
          <w:rFonts w:ascii="宋体" w:eastAsia="宋体" w:hAnsi="宋体" w:cs="宋体" w:hint="eastAsia"/>
        </w:rPr>
      </w:pPr>
      <w:r>
        <w:rPr>
          <w:rFonts w:ascii="宋体" w:eastAsia="宋体" w:hAnsi="宋体" w:cs="宋体" w:hint="eastAsia"/>
        </w:rPr>
        <w:t>会话结束后进行评分</w:t>
      </w:r>
    </w:p>
    <w:p w14:paraId="4F0FD352" w14:textId="77777777" w:rsidR="00C805C3" w:rsidRDefault="00000000">
      <w:pPr>
        <w:numPr>
          <w:ilvl w:val="0"/>
          <w:numId w:val="9"/>
        </w:numPr>
        <w:rPr>
          <w:rFonts w:ascii="宋体" w:eastAsia="宋体" w:hAnsi="宋体" w:cs="宋体" w:hint="eastAsia"/>
        </w:rPr>
      </w:pPr>
      <w:r>
        <w:rPr>
          <w:rFonts w:ascii="宋体" w:eastAsia="宋体" w:hAnsi="宋体" w:cs="宋体" w:hint="eastAsia"/>
        </w:rPr>
        <w:t>系统保存此次会话的聊天记录</w:t>
      </w:r>
    </w:p>
    <w:p w14:paraId="2D2AD5F2" w14:textId="77777777" w:rsidR="00C805C3" w:rsidRDefault="00000000">
      <w:pPr>
        <w:numPr>
          <w:ilvl w:val="0"/>
          <w:numId w:val="9"/>
        </w:numPr>
        <w:rPr>
          <w:rFonts w:ascii="宋体" w:eastAsia="宋体" w:hAnsi="宋体" w:cs="宋体" w:hint="eastAsia"/>
        </w:rPr>
      </w:pPr>
      <w:r>
        <w:rPr>
          <w:rFonts w:ascii="宋体" w:eastAsia="宋体" w:hAnsi="宋体" w:cs="宋体" w:hint="eastAsia"/>
        </w:rPr>
        <w:t>咨询者回到选人界面，并弹出评分窗口</w:t>
      </w:r>
    </w:p>
    <w:p w14:paraId="5F5E60A1" w14:textId="77777777" w:rsidR="00C805C3" w:rsidRDefault="00000000">
      <w:pPr>
        <w:rPr>
          <w:rFonts w:ascii="宋体" w:eastAsia="宋体" w:hAnsi="宋体" w:cs="宋体" w:hint="eastAsia"/>
        </w:rPr>
      </w:pPr>
      <w:r>
        <w:rPr>
          <w:rFonts w:ascii="宋体" w:eastAsia="宋体" w:hAnsi="宋体" w:cs="宋体" w:hint="eastAsia"/>
        </w:rPr>
        <w:t xml:space="preserve">异常事件流： </w:t>
      </w:r>
    </w:p>
    <w:p w14:paraId="42ADF7C6" w14:textId="77777777" w:rsidR="00C805C3" w:rsidRDefault="00000000">
      <w:pPr>
        <w:rPr>
          <w:rFonts w:ascii="宋体" w:eastAsia="宋体" w:hAnsi="宋体" w:cs="宋体" w:hint="eastAsia"/>
        </w:rPr>
      </w:pPr>
      <w:r>
        <w:rPr>
          <w:rFonts w:ascii="宋体" w:eastAsia="宋体" w:hAnsi="宋体" w:cs="宋体" w:hint="eastAsia"/>
        </w:rPr>
        <w:t>a咨询者在会话期间发起和其他咨询师的会话</w:t>
      </w:r>
    </w:p>
    <w:p w14:paraId="2707475D" w14:textId="77777777" w:rsidR="00C805C3" w:rsidRDefault="00000000">
      <w:pPr>
        <w:rPr>
          <w:rFonts w:ascii="宋体" w:eastAsia="宋体" w:hAnsi="宋体" w:cs="宋体" w:hint="eastAsia"/>
        </w:rPr>
      </w:pPr>
      <w:r>
        <w:rPr>
          <w:rFonts w:ascii="宋体" w:eastAsia="宋体" w:hAnsi="宋体" w:cs="宋体" w:hint="eastAsia"/>
        </w:rPr>
        <w:t>b咨询者不同意《知情同意书》</w:t>
      </w:r>
    </w:p>
    <w:p w14:paraId="5D498BDB" w14:textId="77777777" w:rsidR="00C805C3" w:rsidRDefault="00000000">
      <w:pPr>
        <w:rPr>
          <w:rFonts w:ascii="宋体" w:eastAsia="宋体" w:hAnsi="宋体" w:cs="宋体" w:hint="eastAsia"/>
        </w:rPr>
      </w:pPr>
      <w:r>
        <w:rPr>
          <w:rFonts w:ascii="宋体" w:eastAsia="宋体" w:hAnsi="宋体" w:cs="宋体" w:hint="eastAsia"/>
        </w:rPr>
        <w:t>c若十分钟无人发信息，会话自动结束</w:t>
      </w:r>
    </w:p>
    <w:p w14:paraId="69873EED" w14:textId="77777777" w:rsidR="00C805C3" w:rsidRDefault="00000000">
      <w:pPr>
        <w:rPr>
          <w:rFonts w:ascii="宋体" w:eastAsia="宋体" w:hAnsi="宋体" w:cs="宋体" w:hint="eastAsia"/>
        </w:rPr>
      </w:pPr>
      <w:r>
        <w:rPr>
          <w:rFonts w:ascii="宋体" w:eastAsia="宋体" w:hAnsi="宋体" w:cs="宋体" w:hint="eastAsia"/>
        </w:rPr>
        <w:t>后置条件：咨询会话完成，系统保留会话记录</w:t>
      </w:r>
    </w:p>
    <w:p w14:paraId="0485F94C" w14:textId="77777777" w:rsidR="00C805C3" w:rsidRDefault="00C805C3">
      <w:pPr>
        <w:rPr>
          <w:rFonts w:ascii="宋体" w:eastAsia="宋体" w:hAnsi="宋体" w:cs="宋体" w:hint="eastAsia"/>
        </w:rPr>
      </w:pPr>
    </w:p>
    <w:p w14:paraId="22B97B01" w14:textId="77777777" w:rsidR="00C805C3" w:rsidRDefault="00C805C3">
      <w:pPr>
        <w:rPr>
          <w:rFonts w:ascii="宋体" w:eastAsia="宋体" w:hAnsi="宋体" w:cs="宋体" w:hint="eastAsia"/>
        </w:rPr>
      </w:pPr>
    </w:p>
    <w:p w14:paraId="40B09727" w14:textId="77777777" w:rsidR="00C805C3" w:rsidRDefault="00000000">
      <w:pPr>
        <w:rPr>
          <w:rFonts w:ascii="宋体" w:eastAsia="宋体" w:hAnsi="宋体" w:cs="宋体" w:hint="eastAsia"/>
        </w:rPr>
      </w:pPr>
      <w:r>
        <w:rPr>
          <w:rFonts w:ascii="宋体" w:eastAsia="宋体" w:hAnsi="宋体" w:cs="宋体" w:hint="eastAsia"/>
        </w:rPr>
        <w:t>用例8 求助会话</w:t>
      </w:r>
    </w:p>
    <w:p w14:paraId="51A37913" w14:textId="77777777" w:rsidR="00C805C3" w:rsidRDefault="00000000">
      <w:pPr>
        <w:rPr>
          <w:rFonts w:ascii="宋体" w:eastAsia="宋体" w:hAnsi="宋体" w:cs="宋体" w:hint="eastAsia"/>
        </w:rPr>
      </w:pPr>
      <w:r>
        <w:rPr>
          <w:rFonts w:ascii="宋体" w:eastAsia="宋体" w:hAnsi="宋体" w:cs="宋体" w:hint="eastAsia"/>
        </w:rPr>
        <w:t>用例编号：UC-</w:t>
      </w:r>
      <w:r>
        <w:rPr>
          <w:rFonts w:ascii="宋体" w:eastAsia="宋体" w:hAnsi="宋体" w:cs="宋体"/>
        </w:rPr>
        <w:t>0</w:t>
      </w:r>
      <w:r>
        <w:rPr>
          <w:rFonts w:ascii="宋体" w:eastAsia="宋体" w:hAnsi="宋体" w:cs="宋体" w:hint="eastAsia"/>
        </w:rPr>
        <w:t>8</w:t>
      </w:r>
    </w:p>
    <w:p w14:paraId="0768B9CE" w14:textId="77777777" w:rsidR="00C805C3" w:rsidRDefault="00000000">
      <w:pPr>
        <w:rPr>
          <w:rFonts w:ascii="宋体" w:eastAsia="宋体" w:hAnsi="宋体" w:cs="宋体" w:hint="eastAsia"/>
        </w:rPr>
      </w:pPr>
      <w:r>
        <w:rPr>
          <w:rFonts w:ascii="宋体" w:eastAsia="宋体" w:hAnsi="宋体" w:cs="宋体" w:hint="eastAsia"/>
        </w:rPr>
        <w:t>Actor：督导、咨询师</w:t>
      </w:r>
    </w:p>
    <w:p w14:paraId="57ACB687" w14:textId="77777777" w:rsidR="00C805C3" w:rsidRDefault="00000000">
      <w:pPr>
        <w:rPr>
          <w:rFonts w:ascii="宋体" w:eastAsia="宋体" w:hAnsi="宋体" w:cs="宋体" w:hint="eastAsia"/>
        </w:rPr>
      </w:pPr>
      <w:r>
        <w:rPr>
          <w:rFonts w:ascii="宋体" w:eastAsia="宋体" w:hAnsi="宋体" w:cs="宋体" w:hint="eastAsia"/>
        </w:rPr>
        <w:t>用例说明：咨询师在会话时可以向已经绑定的督导求助，接入求助会话</w:t>
      </w:r>
    </w:p>
    <w:p w14:paraId="17E336B5" w14:textId="77777777" w:rsidR="00C805C3" w:rsidRDefault="00000000">
      <w:pPr>
        <w:rPr>
          <w:rFonts w:ascii="宋体" w:eastAsia="宋体" w:hAnsi="宋体" w:cs="宋体" w:hint="eastAsia"/>
        </w:rPr>
      </w:pPr>
      <w:r>
        <w:rPr>
          <w:rFonts w:ascii="宋体" w:eastAsia="宋体" w:hAnsi="宋体" w:cs="宋体" w:hint="eastAsia"/>
        </w:rPr>
        <w:t>前置条件：督导已经登录账户，咨询师发起求助请求</w:t>
      </w:r>
    </w:p>
    <w:p w14:paraId="02B6732F" w14:textId="77777777" w:rsidR="00C805C3" w:rsidRDefault="00000000">
      <w:pPr>
        <w:rPr>
          <w:rFonts w:ascii="宋体" w:eastAsia="宋体" w:hAnsi="宋体" w:cs="宋体" w:hint="eastAsia"/>
        </w:rPr>
      </w:pPr>
      <w:r>
        <w:rPr>
          <w:rFonts w:ascii="宋体" w:eastAsia="宋体" w:hAnsi="宋体" w:cs="宋体" w:hint="eastAsia"/>
        </w:rPr>
        <w:t>基本事件流：</w:t>
      </w:r>
    </w:p>
    <w:p w14:paraId="2C6D72BF"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系统在督导的消息界面显示有新的求助请求</w:t>
      </w:r>
    </w:p>
    <w:p w14:paraId="7DD7C45B"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督导点击“接受”按钮，进入求助会话</w:t>
      </w:r>
    </w:p>
    <w:p w14:paraId="5994C607"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系统将咨询师的咨询记录同步给督导</w:t>
      </w:r>
    </w:p>
    <w:p w14:paraId="3B7DD4D5"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督导对咨询师做出指导</w:t>
      </w:r>
    </w:p>
    <w:p w14:paraId="655AC47F" w14:textId="77777777" w:rsidR="00C805C3" w:rsidRDefault="00000000">
      <w:pPr>
        <w:numPr>
          <w:ilvl w:val="0"/>
          <w:numId w:val="10"/>
        </w:numPr>
        <w:rPr>
          <w:rFonts w:ascii="宋体" w:eastAsia="宋体" w:hAnsi="宋体" w:cs="宋体" w:hint="eastAsia"/>
        </w:rPr>
      </w:pPr>
      <w:r>
        <w:rPr>
          <w:rFonts w:ascii="宋体" w:eastAsia="宋体" w:hAnsi="宋体" w:cs="宋体" w:hint="eastAsia"/>
        </w:rPr>
        <w:t>结束求助会话</w:t>
      </w:r>
    </w:p>
    <w:p w14:paraId="66312329" w14:textId="77777777" w:rsidR="00C805C3" w:rsidRDefault="00000000">
      <w:pPr>
        <w:rPr>
          <w:rFonts w:ascii="宋体" w:eastAsia="宋体" w:hAnsi="宋体" w:cs="宋体" w:hint="eastAsia"/>
        </w:rPr>
      </w:pPr>
      <w:r>
        <w:rPr>
          <w:rFonts w:ascii="宋体" w:eastAsia="宋体" w:hAnsi="宋体" w:cs="宋体" w:hint="eastAsia"/>
        </w:rPr>
        <w:t>异常事件流：</w:t>
      </w:r>
    </w:p>
    <w:p w14:paraId="061ED2BC" w14:textId="77777777" w:rsidR="00C805C3" w:rsidRDefault="00000000">
      <w:pPr>
        <w:rPr>
          <w:rFonts w:ascii="宋体" w:eastAsia="宋体" w:hAnsi="宋体" w:cs="宋体" w:hint="eastAsia"/>
        </w:rPr>
      </w:pPr>
      <w:r>
        <w:rPr>
          <w:rFonts w:ascii="宋体" w:eastAsia="宋体" w:hAnsi="宋体" w:cs="宋体" w:hint="eastAsia"/>
        </w:rPr>
        <w:t>a若督导提前结束求助会话，咨询师可以再次发起</w:t>
      </w:r>
    </w:p>
    <w:p w14:paraId="67872CEB" w14:textId="77777777" w:rsidR="00C805C3" w:rsidRDefault="00000000">
      <w:pPr>
        <w:rPr>
          <w:rFonts w:ascii="宋体" w:eastAsia="宋体" w:hAnsi="宋体" w:cs="宋体" w:hint="eastAsia"/>
        </w:rPr>
      </w:pPr>
      <w:r>
        <w:rPr>
          <w:rFonts w:ascii="宋体" w:eastAsia="宋体" w:hAnsi="宋体" w:cs="宋体" w:hint="eastAsia"/>
        </w:rPr>
        <w:t>后置条件：系统保存督导做出的指导，求助会话记录可以导出。</w:t>
      </w:r>
    </w:p>
    <w:p w14:paraId="47D31D2B" w14:textId="77777777" w:rsidR="00C805C3" w:rsidRDefault="00000000">
      <w:pPr>
        <w:pStyle w:val="2"/>
        <w:numPr>
          <w:ilvl w:val="1"/>
          <w:numId w:val="0"/>
        </w:numPr>
        <w:spacing w:before="326" w:after="326"/>
        <w:rPr>
          <w:rFonts w:ascii="宋体" w:eastAsia="宋体" w:hAnsi="宋体" w:cs="宋体" w:hint="eastAsia"/>
        </w:rPr>
      </w:pPr>
      <w:bookmarkStart w:id="12" w:name="_Toc195641171"/>
      <w:r>
        <w:rPr>
          <w:rFonts w:hint="eastAsia"/>
        </w:rPr>
        <w:lastRenderedPageBreak/>
        <w:t>4.2机构管理员用例图</w:t>
      </w:r>
      <w:bookmarkEnd w:id="12"/>
    </w:p>
    <w:p w14:paraId="0912E6BF" w14:textId="77777777" w:rsidR="00C805C3" w:rsidRDefault="00000000">
      <w:pPr>
        <w:rPr>
          <w:rFonts w:hint="eastAsia"/>
        </w:rPr>
      </w:pPr>
      <w:r>
        <w:rPr>
          <w:noProof/>
        </w:rPr>
        <w:drawing>
          <wp:inline distT="0" distB="0" distL="114300" distR="114300" wp14:anchorId="5360F4AD" wp14:editId="499774BA">
            <wp:extent cx="5265420" cy="2719070"/>
            <wp:effectExtent l="0" t="0" r="190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65420" cy="2719070"/>
                    </a:xfrm>
                    <a:prstGeom prst="rect">
                      <a:avLst/>
                    </a:prstGeom>
                    <a:noFill/>
                    <a:ln>
                      <a:noFill/>
                    </a:ln>
                  </pic:spPr>
                </pic:pic>
              </a:graphicData>
            </a:graphic>
          </wp:inline>
        </w:drawing>
      </w:r>
    </w:p>
    <w:p w14:paraId="352AE4FC" w14:textId="77777777" w:rsidR="00C805C3"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机构管理员用例图</w:t>
      </w:r>
    </w:p>
    <w:p w14:paraId="499F68D8" w14:textId="77777777" w:rsidR="00C805C3" w:rsidRDefault="00000000">
      <w:pPr>
        <w:pStyle w:val="2"/>
        <w:numPr>
          <w:ilvl w:val="1"/>
          <w:numId w:val="0"/>
        </w:numPr>
        <w:spacing w:before="326" w:after="326"/>
        <w:rPr>
          <w:rFonts w:hint="eastAsia"/>
        </w:rPr>
      </w:pPr>
      <w:bookmarkStart w:id="13" w:name="_Toc195641172"/>
      <w:r>
        <w:rPr>
          <w:rFonts w:hint="eastAsia"/>
        </w:rPr>
        <w:t>4.3督导用例图</w:t>
      </w:r>
      <w:bookmarkEnd w:id="13"/>
    </w:p>
    <w:p w14:paraId="03860362" w14:textId="77777777" w:rsidR="00C805C3" w:rsidRDefault="00000000">
      <w:pPr>
        <w:rPr>
          <w:rFonts w:hint="eastAsia"/>
        </w:rPr>
      </w:pPr>
      <w:r>
        <w:rPr>
          <w:noProof/>
        </w:rPr>
        <mc:AlternateContent>
          <mc:Choice Requires="wps">
            <w:drawing>
              <wp:anchor distT="0" distB="0" distL="114300" distR="114300" simplePos="0" relativeHeight="251664384" behindDoc="0" locked="0" layoutInCell="1" allowOverlap="1" wp14:anchorId="5265E247" wp14:editId="29A6AE69">
                <wp:simplePos x="0" y="0"/>
                <wp:positionH relativeFrom="column">
                  <wp:posOffset>579755</wp:posOffset>
                </wp:positionH>
                <wp:positionV relativeFrom="paragraph">
                  <wp:posOffset>2456815</wp:posOffset>
                </wp:positionV>
                <wp:extent cx="829945" cy="386080"/>
                <wp:effectExtent l="6350" t="6350" r="17145" b="19050"/>
                <wp:wrapNone/>
                <wp:docPr id="10" name="椭圆 10"/>
                <wp:cNvGraphicFramePr/>
                <a:graphic xmlns:a="http://schemas.openxmlformats.org/drawingml/2006/main">
                  <a:graphicData uri="http://schemas.microsoft.com/office/word/2010/wordprocessingShape">
                    <wps:wsp>
                      <wps:cNvSpPr/>
                      <wps:spPr>
                        <a:xfrm>
                          <a:off x="1766570" y="7541895"/>
                          <a:ext cx="829945" cy="386080"/>
                        </a:xfrm>
                        <a:prstGeom prst="ellipse">
                          <a:avLst/>
                        </a:prstGeom>
                      </wps:spPr>
                      <wps:style>
                        <a:lnRef idx="2">
                          <a:schemeClr val="accent1"/>
                        </a:lnRef>
                        <a:fillRef idx="0">
                          <a:srgbClr val="FFFFFF"/>
                        </a:fillRef>
                        <a:effectRef idx="0">
                          <a:srgbClr val="FFFFFF"/>
                        </a:effectRef>
                        <a:fontRef idx="minor">
                          <a:schemeClr val="tx1"/>
                        </a:fontRef>
                      </wps:style>
                      <wps:txbx>
                        <w:txbxContent>
                          <w:p w14:paraId="3701DA62" w14:textId="77777777" w:rsidR="00C805C3" w:rsidRDefault="00000000">
                            <w:pPr>
                              <w:jc w:val="center"/>
                              <w:rPr>
                                <w:rFonts w:hint="eastAsia"/>
                              </w:rP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265E247" id="椭圆 10" o:spid="_x0000_s1028" style="position:absolute;left:0;text-align:left;margin-left:45.65pt;margin-top:193.45pt;width:65.35pt;height:3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" filled="f" strokecolor="#4472c4 [3204]" strokeweight="1pt">
                <v:stroke joinstyle="miter"/>
                <v:textbox>
                  <w:txbxContent>
                    <w:p w14:paraId="3701DA62" w14:textId="77777777" w:rsidR="00C805C3" w:rsidRDefault="00000000">
                      <w:pPr>
                        <w:jc w:val="center"/>
                        <w:rPr>
                          <w:rFonts w:hint="eastAsia"/>
                        </w:rPr>
                      </w:pPr>
                      <w:r>
                        <w:rPr>
                          <w:rFonts w:hint="eastAsia"/>
                        </w:rPr>
                        <w:t>注册</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A7DCC35" wp14:editId="470FF3D5">
                <wp:simplePos x="0" y="0"/>
                <wp:positionH relativeFrom="column">
                  <wp:posOffset>608965</wp:posOffset>
                </wp:positionH>
                <wp:positionV relativeFrom="paragraph">
                  <wp:posOffset>1781810</wp:posOffset>
                </wp:positionV>
                <wp:extent cx="159385" cy="670560"/>
                <wp:effectExtent l="6350" t="1270" r="32385" b="13970"/>
                <wp:wrapNone/>
                <wp:docPr id="3" name="直接箭头连接符 3"/>
                <wp:cNvGraphicFramePr/>
                <a:graphic xmlns:a="http://schemas.openxmlformats.org/drawingml/2006/main">
                  <a:graphicData uri="http://schemas.microsoft.com/office/word/2010/wordprocessingShape">
                    <wps:wsp>
                      <wps:cNvCnPr/>
                      <wps:spPr>
                        <a:xfrm>
                          <a:off x="1737995" y="5165090"/>
                          <a:ext cx="159385" cy="6705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7.95pt;margin-top:140.3pt;height:52.8pt;width:12.55pt;z-index:251663360;mso-width-relative:page;mso-height-relative:page;" filled="f" stroked="t" coordsize="21600,21600" o:gfxdata="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OCvuZ2AAAAAoBAAAP&#10;AAAAAAAAAAEAIAAAACIAAABkcnMvZG93bnJldi54bWxQSwECFAAUAAAACACHTuJA/QPq2BgCAADv&#10;AwAADgAAAAAAAAABACAAAAAnAQAAZHJzL2Uyb0RvYy54bWxQSwUGAAAAAAYABgBZAQAAsQUAAAAA&#10;">
                <v:fill on="f" focussize="0,0"/>
                <v:stroke weight="1pt" color="#4472C4 [3204]" miterlimit="8" joinstyle="miter" endarrow="open"/>
                <v:imagedata o:title=""/>
                <o:lock v:ext="edit" aspectratio="f"/>
              </v:shape>
            </w:pict>
          </mc:Fallback>
        </mc:AlternateContent>
      </w:r>
      <w:r>
        <w:rPr>
          <w:noProof/>
        </w:rPr>
        <w:drawing>
          <wp:inline distT="0" distB="0" distL="114300" distR="114300" wp14:anchorId="4A09FF7B" wp14:editId="7C9AE7FF">
            <wp:extent cx="4142105" cy="3013710"/>
            <wp:effectExtent l="0" t="0" r="3175"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4142105" cy="3013710"/>
                    </a:xfrm>
                    <a:prstGeom prst="rect">
                      <a:avLst/>
                    </a:prstGeom>
                    <a:noFill/>
                    <a:ln>
                      <a:noFill/>
                    </a:ln>
                  </pic:spPr>
                </pic:pic>
              </a:graphicData>
            </a:graphic>
          </wp:inline>
        </w:drawing>
      </w:r>
    </w:p>
    <w:p w14:paraId="473C8312" w14:textId="77777777" w:rsidR="00C805C3"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rPr>
          <w:rFonts w:hint="eastAsia"/>
        </w:rPr>
        <w:t>督导用例图</w:t>
      </w:r>
    </w:p>
    <w:p w14:paraId="777D136A" w14:textId="77777777" w:rsidR="00C805C3" w:rsidRDefault="00000000">
      <w:pPr>
        <w:pStyle w:val="2"/>
        <w:numPr>
          <w:ilvl w:val="1"/>
          <w:numId w:val="0"/>
        </w:numPr>
        <w:spacing w:before="326" w:after="326"/>
        <w:rPr>
          <w:rFonts w:hint="eastAsia"/>
        </w:rPr>
      </w:pPr>
      <w:bookmarkStart w:id="14" w:name="_Toc195641173"/>
      <w:r>
        <w:rPr>
          <w:rFonts w:hint="eastAsia"/>
        </w:rPr>
        <w:lastRenderedPageBreak/>
        <w:t>4.4咨询师&amp;咨询者用例图</w:t>
      </w:r>
      <w:bookmarkEnd w:id="14"/>
    </w:p>
    <w:p w14:paraId="145ECD76" w14:textId="77777777" w:rsidR="00C805C3" w:rsidRDefault="00000000">
      <w:pPr>
        <w:rPr>
          <w:rFonts w:hint="eastAsia"/>
        </w:rPr>
      </w:pPr>
      <w:r>
        <w:rPr>
          <w:noProof/>
        </w:rPr>
        <mc:AlternateContent>
          <mc:Choice Requires="wps">
            <w:drawing>
              <wp:anchor distT="0" distB="0" distL="114300" distR="114300" simplePos="0" relativeHeight="251662336" behindDoc="0" locked="0" layoutInCell="1" allowOverlap="1" wp14:anchorId="5DC32B6E" wp14:editId="2365F64D">
                <wp:simplePos x="0" y="0"/>
                <wp:positionH relativeFrom="column">
                  <wp:posOffset>466090</wp:posOffset>
                </wp:positionH>
                <wp:positionV relativeFrom="paragraph">
                  <wp:posOffset>172720</wp:posOffset>
                </wp:positionV>
                <wp:extent cx="2185035" cy="986155"/>
                <wp:effectExtent l="2540" t="10160" r="6985" b="9525"/>
                <wp:wrapNone/>
                <wp:docPr id="2" name="直接箭头连接符 2"/>
                <wp:cNvGraphicFramePr/>
                <a:graphic xmlns:a="http://schemas.openxmlformats.org/drawingml/2006/main">
                  <a:graphicData uri="http://schemas.microsoft.com/office/word/2010/wordprocessingShape">
                    <wps:wsp>
                      <wps:cNvCnPr/>
                      <wps:spPr>
                        <a:xfrm flipV="1">
                          <a:off x="1609090" y="1508125"/>
                          <a:ext cx="2185035" cy="98615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6.7pt;margin-top:13.6pt;height:77.65pt;width:172.05pt;z-index:251662336;mso-width-relative:page;mso-height-relative:page;" filled="f" stroked="t" coordsize="21600,21600" o:gfxdata="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Br1RNcAAAAJ&#10;AQAADwAAAAAAAAABACAAAAAiAAAAZHJzL2Rvd25yZXYueG1sUEsBAhQAFAAAAAgAh07iQM7HmzEd&#10;AgAA+gMAAA4AAAAAAAAAAQAgAAAAJgEAAGRycy9lMm9Eb2MueG1sUEsFBgAAAAAGAAYAWQEAALUF&#10;AAAAAA==&#10;">
                <v:fill on="f" focussize="0,0"/>
                <v:stroke weight="1pt" color="#FF0000 [3204]" miterlimit="8" joinstyle="miter" endarrow="open"/>
                <v:imagedata o:title=""/>
                <o:lock v:ext="edit" aspectratio="f"/>
              </v:shape>
            </w:pict>
          </mc:Fallback>
        </mc:AlternateContent>
      </w:r>
      <w:r>
        <w:rPr>
          <w:noProof/>
        </w:rPr>
        <w:drawing>
          <wp:inline distT="0" distB="0" distL="114300" distR="114300" wp14:anchorId="19A6AB90" wp14:editId="2A1060A5">
            <wp:extent cx="4640580" cy="2390775"/>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4640580" cy="2390775"/>
                    </a:xfrm>
                    <a:prstGeom prst="rect">
                      <a:avLst/>
                    </a:prstGeom>
                    <a:noFill/>
                    <a:ln>
                      <a:noFill/>
                    </a:ln>
                  </pic:spPr>
                </pic:pic>
              </a:graphicData>
            </a:graphic>
          </wp:inline>
        </w:drawing>
      </w:r>
    </w:p>
    <w:p w14:paraId="13FCD667" w14:textId="77777777" w:rsidR="00C805C3" w:rsidRDefault="00000000">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咨询师</w:t>
      </w:r>
      <w:r>
        <w:rPr>
          <w:rFonts w:hint="eastAsia"/>
        </w:rPr>
        <w:t>&amp;</w:t>
      </w:r>
      <w:r>
        <w:rPr>
          <w:rFonts w:hint="eastAsia"/>
        </w:rPr>
        <w:t>咨询者用例图</w:t>
      </w:r>
    </w:p>
    <w:p w14:paraId="65B9D92D" w14:textId="77777777" w:rsidR="00C805C3" w:rsidRDefault="00C805C3">
      <w:pPr>
        <w:rPr>
          <w:rFonts w:ascii="宋体" w:hAnsi="宋体" w:hint="eastAsia"/>
          <w:b/>
          <w:bCs/>
          <w:i/>
          <w:iCs/>
          <w:color w:val="0070C0"/>
          <w:sz w:val="18"/>
          <w:szCs w:val="18"/>
        </w:rPr>
      </w:pPr>
    </w:p>
    <w:p w14:paraId="25CD7030" w14:textId="77777777" w:rsidR="00C805C3" w:rsidRDefault="00C805C3">
      <w:pPr>
        <w:rPr>
          <w:rFonts w:hint="eastAsia"/>
        </w:rPr>
      </w:pPr>
    </w:p>
    <w:p w14:paraId="555596EF" w14:textId="77777777" w:rsidR="00C805C3" w:rsidRDefault="00000000">
      <w:pPr>
        <w:pStyle w:val="1"/>
        <w:numPr>
          <w:ilvl w:val="0"/>
          <w:numId w:val="0"/>
        </w:numPr>
        <w:rPr>
          <w:rFonts w:asciiTheme="majorHAnsi" w:hAnsiTheme="majorHAnsi" w:cstheme="majorBidi" w:hint="eastAsia"/>
          <w:color w:val="auto"/>
          <w:kern w:val="2"/>
          <w:sz w:val="28"/>
          <w:szCs w:val="28"/>
        </w:rPr>
      </w:pPr>
      <w:bookmarkStart w:id="15" w:name="_Toc195641174"/>
      <w:r>
        <w:rPr>
          <w:rFonts w:asciiTheme="majorHAnsi" w:hAnsiTheme="majorHAnsi" w:cstheme="majorBidi" w:hint="eastAsia"/>
          <w:color w:val="auto"/>
          <w:kern w:val="2"/>
          <w:sz w:val="28"/>
          <w:szCs w:val="28"/>
        </w:rPr>
        <w:t>5.非功能性需求</w:t>
      </w:r>
      <w:bookmarkEnd w:id="15"/>
    </w:p>
    <w:p w14:paraId="4F8C4330" w14:textId="77777777" w:rsidR="00C805C3" w:rsidRDefault="00000000">
      <w:pPr>
        <w:pStyle w:val="2"/>
        <w:numPr>
          <w:ilvl w:val="1"/>
          <w:numId w:val="0"/>
        </w:numPr>
        <w:spacing w:before="326" w:after="326"/>
        <w:rPr>
          <w:rFonts w:hint="eastAsia"/>
        </w:rPr>
      </w:pPr>
      <w:bookmarkStart w:id="16" w:name="_Toc195641175"/>
      <w:r>
        <w:rPr>
          <w:rFonts w:hint="eastAsia"/>
        </w:rPr>
        <w:t>5.1用户界面需求</w:t>
      </w:r>
      <w:bookmarkEnd w:id="16"/>
    </w:p>
    <w:p w14:paraId="52FA65A6" w14:textId="77777777" w:rsidR="00C805C3" w:rsidRDefault="00000000">
      <w:pPr>
        <w:ind w:firstLineChars="200" w:firstLine="480"/>
        <w:rPr>
          <w:rFonts w:ascii="宋体" w:eastAsia="宋体" w:hAnsi="宋体" w:cs="宋体" w:hint="eastAsia"/>
        </w:rPr>
      </w:pPr>
      <w:r>
        <w:rPr>
          <w:rFonts w:ascii="宋体" w:eastAsia="宋体" w:hAnsi="宋体" w:cs="宋体" w:hint="eastAsia"/>
        </w:rPr>
        <w:t>用户界面是一个产品的“门面”，本产品的用户界面遵守普适的界面设计原则，应该从主要用户群体进行调研，考虑到不常使用电脑的用户群体，提供简洁美观的用户界面，并给出通俗易懂的操作指南。在与用户交互时表达清楚此步骤的目的与后果，在涉及到敏感信息或个人隐私时应当弹出知情同意书，用户勾选之后方可进入下一步。</w:t>
      </w:r>
    </w:p>
    <w:p w14:paraId="6B1A69A5" w14:textId="77777777" w:rsidR="00C805C3" w:rsidRDefault="00000000">
      <w:pPr>
        <w:ind w:firstLineChars="200" w:firstLine="480"/>
        <w:rPr>
          <w:rFonts w:eastAsia="宋体" w:hint="eastAsia"/>
        </w:rPr>
      </w:pPr>
      <w:r>
        <w:rPr>
          <w:rFonts w:ascii="宋体" w:eastAsia="宋体" w:hAnsi="宋体" w:cs="宋体" w:hint="eastAsia"/>
        </w:rPr>
        <w:t>在确保了界面的简捷友好和运行速度之后，我们适度考虑了用户的美观性：为网页的跳转、图标、渲染设计了独特的风格</w:t>
      </w:r>
      <w:r>
        <w:rPr>
          <w:rFonts w:hint="eastAsia"/>
        </w:rPr>
        <w:t>，</w:t>
      </w:r>
      <w:r>
        <w:rPr>
          <w:rFonts w:ascii="宋体" w:eastAsia="宋体" w:hAnsi="宋体" w:cs="宋体" w:hint="eastAsia"/>
        </w:rPr>
        <w:t>借助脚本语言编程实现各种交互式效果，从而使用户在使用时心情更加放松。</w:t>
      </w:r>
    </w:p>
    <w:p w14:paraId="6F53BEB2" w14:textId="77777777" w:rsidR="00C805C3" w:rsidRDefault="00000000">
      <w:pPr>
        <w:pStyle w:val="2"/>
        <w:numPr>
          <w:ilvl w:val="1"/>
          <w:numId w:val="0"/>
        </w:numPr>
        <w:spacing w:before="326" w:after="326"/>
        <w:rPr>
          <w:rFonts w:hint="eastAsia"/>
        </w:rPr>
      </w:pPr>
      <w:bookmarkStart w:id="17" w:name="_Toc195641176"/>
      <w:r>
        <w:rPr>
          <w:rFonts w:hint="eastAsia"/>
        </w:rPr>
        <w:t>5.2部署环境需求</w:t>
      </w:r>
      <w:bookmarkEnd w:id="17"/>
    </w:p>
    <w:p w14:paraId="7AC7B842" w14:textId="77777777" w:rsidR="00C805C3" w:rsidRDefault="00000000">
      <w:pPr>
        <w:ind w:firstLineChars="200" w:firstLine="480"/>
        <w:rPr>
          <w:rFonts w:ascii="宋体" w:eastAsia="宋体" w:hAnsi="宋体" w:cs="宋体" w:hint="eastAsia"/>
        </w:rPr>
      </w:pPr>
      <w:r>
        <w:rPr>
          <w:rFonts w:ascii="宋体" w:eastAsia="宋体" w:hAnsi="宋体" w:cs="宋体" w:hint="eastAsia"/>
        </w:rPr>
        <w:t>系统需要部署在合适的服务器上，这里我们选用阿里云服务器作为部署环境，服务器操作系统为linux Ubuntu 20.04 64位，配置为2核 2GiB，确保了系统的正常处理和响应时间。服务器和客户端之间应当搭建好TCP/IP协议，保证双方的网络联通。服务器端应当安装有基本服务软件，如mysql、vue、java、node.js等。</w:t>
      </w:r>
    </w:p>
    <w:p w14:paraId="5AF4B715" w14:textId="77777777" w:rsidR="00C805C3" w:rsidRDefault="00000000">
      <w:pPr>
        <w:pStyle w:val="2"/>
        <w:numPr>
          <w:ilvl w:val="1"/>
          <w:numId w:val="0"/>
        </w:numPr>
        <w:spacing w:before="326" w:after="326"/>
        <w:rPr>
          <w:rFonts w:hint="eastAsia"/>
        </w:rPr>
      </w:pPr>
      <w:bookmarkStart w:id="18" w:name="_Toc195641177"/>
      <w:r>
        <w:rPr>
          <w:rFonts w:hint="eastAsia"/>
        </w:rPr>
        <w:lastRenderedPageBreak/>
        <w:t>5.3性能需求</w:t>
      </w:r>
      <w:bookmarkEnd w:id="18"/>
    </w:p>
    <w:p w14:paraId="79208B40" w14:textId="77777777" w:rsidR="00C805C3" w:rsidRDefault="00000000">
      <w:pPr>
        <w:snapToGrid/>
        <w:spacing w:line="276" w:lineRule="auto"/>
        <w:rPr>
          <w:rFonts w:ascii="宋体" w:eastAsia="宋体" w:hAnsi="宋体" w:cs="宋体" w:hint="eastAsia"/>
        </w:rPr>
      </w:pPr>
      <w:r>
        <w:rPr>
          <w:rFonts w:ascii="宋体" w:eastAsia="宋体" w:hAnsi="宋体" w:cs="宋体" w:hint="eastAsia"/>
        </w:rPr>
        <w:t>平均响应时间：除咨询总体概览页面的打开时间（网页加载时间）应低于2s；</w:t>
      </w:r>
    </w:p>
    <w:p w14:paraId="708B024B" w14:textId="77777777" w:rsidR="00C805C3" w:rsidRDefault="00000000">
      <w:pPr>
        <w:snapToGrid/>
        <w:spacing w:line="276" w:lineRule="auto"/>
        <w:rPr>
          <w:rFonts w:ascii="宋体" w:eastAsia="宋体" w:hAnsi="宋体" w:cs="宋体" w:hint="eastAsia"/>
        </w:rPr>
      </w:pPr>
      <w:r>
        <w:rPr>
          <w:rFonts w:ascii="宋体" w:eastAsia="宋体" w:hAnsi="宋体" w:cs="宋体" w:hint="eastAsia"/>
        </w:rPr>
        <w:t>聊天记录导出时间：对于选定的聊天记录，导出的等待时间不高于5s</w:t>
      </w:r>
    </w:p>
    <w:p w14:paraId="1FE3F4C1" w14:textId="77777777" w:rsidR="00C805C3" w:rsidRDefault="00000000">
      <w:pPr>
        <w:snapToGrid/>
        <w:spacing w:line="276" w:lineRule="auto"/>
        <w:rPr>
          <w:rFonts w:ascii="宋体" w:eastAsia="宋体" w:hAnsi="宋体" w:cs="宋体" w:hint="eastAsia"/>
        </w:rPr>
      </w:pPr>
      <w:r>
        <w:rPr>
          <w:rFonts w:ascii="宋体" w:eastAsia="宋体" w:hAnsi="宋体" w:cs="宋体" w:hint="eastAsia"/>
        </w:rPr>
        <w:t>并发用户数：支持同时在线用户数约100人；</w:t>
      </w:r>
    </w:p>
    <w:p w14:paraId="07314D2F" w14:textId="77777777" w:rsidR="00C805C3" w:rsidRDefault="00000000">
      <w:pPr>
        <w:pStyle w:val="2"/>
        <w:numPr>
          <w:ilvl w:val="1"/>
          <w:numId w:val="0"/>
        </w:numPr>
        <w:spacing w:before="326" w:after="326"/>
        <w:rPr>
          <w:rFonts w:hint="eastAsia"/>
        </w:rPr>
      </w:pPr>
      <w:bookmarkStart w:id="19" w:name="_Toc195641178"/>
      <w:r>
        <w:rPr>
          <w:rFonts w:hint="eastAsia"/>
        </w:rPr>
        <w:t>5.4其它需求</w:t>
      </w:r>
      <w:bookmarkEnd w:id="19"/>
    </w:p>
    <w:p w14:paraId="096AB8FA" w14:textId="77777777" w:rsidR="00C805C3" w:rsidRDefault="00000000">
      <w:pPr>
        <w:rPr>
          <w:rFonts w:hint="eastAsia"/>
        </w:rPr>
      </w:pPr>
      <w:r>
        <w:rPr>
          <w:rFonts w:hint="eastAsia"/>
        </w:rPr>
        <w:t>1.开放性</w:t>
      </w:r>
    </w:p>
    <w:p w14:paraId="5E470B70" w14:textId="77777777" w:rsidR="00C805C3"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本着开放性的设计理念，致力于为用户提供灵活、高效且无缝衔接的服务体验。系统采用跨平台运行的体系架构，适配各种平台，确保用户在不同设备上都能顺畅使用。同时，系统兼具高度的操作性与可扩展性，具备强大的兼容能力，可将多种应用系统集成于统一的网站平台，打破信息孤岛，实现功能聚合。</w:t>
      </w:r>
    </w:p>
    <w:p w14:paraId="668E9F80" w14:textId="77777777" w:rsidR="00C805C3"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为了进一步提升协作效率，我们提供了开放的API接口。这一设计允许系统与其他外部系统进行无缝集成与交互，无论是数据共享还是协同工作，都能轻松实现，助力机构或个人用户构建定制化的心理咨询生态。此外，系统采用开放的Json数据格式，支持与其他系统高效交换和共享数据，确保信息的互通性，为用户提供更全面的服务支持。</w:t>
      </w:r>
    </w:p>
    <w:p w14:paraId="0889ED36" w14:textId="77777777" w:rsidR="00C805C3"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深知用户体验的重要性，因此在开发过程中精心汇集了详尽的文档和使用教程，并开放源码供用户下载。这些资源不仅帮助用户快速掌握系统的功能与操作方法，还能激发开发者对系统的进一步优化与创新。通过开放性设计，我们的线上心理咨询系统不仅是一个工具，更是一个可成长、可定制的平台，旨在提升用户的使用效率与满意度，满足多样化的心理咨询需求。</w:t>
      </w:r>
    </w:p>
    <w:p w14:paraId="2E5DDFD3" w14:textId="77777777" w:rsidR="00C805C3" w:rsidRDefault="00C805C3">
      <w:pPr>
        <w:snapToGrid/>
        <w:spacing w:line="276" w:lineRule="auto"/>
        <w:ind w:firstLineChars="200" w:firstLine="480"/>
        <w:rPr>
          <w:rFonts w:ascii="宋体" w:eastAsia="宋体" w:hAnsi="宋体" w:cs="宋体" w:hint="eastAsia"/>
        </w:rPr>
      </w:pPr>
    </w:p>
    <w:p w14:paraId="626065C3" w14:textId="77777777" w:rsidR="00C805C3" w:rsidRDefault="00000000">
      <w:pPr>
        <w:rPr>
          <w:rFonts w:hint="eastAsia"/>
        </w:rPr>
      </w:pPr>
      <w:r>
        <w:rPr>
          <w:rFonts w:hint="eastAsia"/>
        </w:rPr>
        <w:t>2.可用性</w:t>
      </w:r>
    </w:p>
    <w:p w14:paraId="272CC7F4" w14:textId="77777777" w:rsidR="00C805C3" w:rsidRDefault="00000000">
      <w:pPr>
        <w:rPr>
          <w:rFonts w:ascii="宋体" w:eastAsia="宋体" w:hAnsi="宋体" w:cs="宋体" w:hint="eastAsia"/>
        </w:rPr>
      </w:pPr>
      <w:r>
        <w:rPr>
          <w:rFonts w:hint="eastAsia"/>
        </w:rPr>
        <w:t xml:space="preserve">   </w:t>
      </w:r>
      <w:r>
        <w:rPr>
          <w:rFonts w:ascii="宋体" w:eastAsia="宋体" w:hAnsi="宋体" w:cs="宋体" w:hint="eastAsia"/>
        </w:rPr>
        <w:t>我们的系统考虑了不太擅长使用电脑的人群，对于新用户十分友好。我们的引导较为细致，能够教会新用户快速上手。我们的系统界面加载时间和操作响应时间都在可接受范围内，使用非常舒适。我们也开源了详细的代码文档和使用手册，以提高系统可用性。</w:t>
      </w:r>
    </w:p>
    <w:p w14:paraId="7BFF9482" w14:textId="77777777" w:rsidR="00C805C3" w:rsidRDefault="00C805C3">
      <w:pPr>
        <w:rPr>
          <w:rFonts w:ascii="宋体" w:eastAsia="宋体" w:hAnsi="宋体" w:cs="宋体" w:hint="eastAsia"/>
        </w:rPr>
      </w:pPr>
    </w:p>
    <w:p w14:paraId="16F13A43" w14:textId="77777777" w:rsidR="00C805C3" w:rsidRDefault="00000000">
      <w:pPr>
        <w:rPr>
          <w:rFonts w:hint="eastAsia"/>
        </w:rPr>
      </w:pPr>
      <w:r>
        <w:rPr>
          <w:rFonts w:hint="eastAsia"/>
        </w:rPr>
        <w:t>3.安全性</w:t>
      </w:r>
    </w:p>
    <w:p w14:paraId="3F54D9B5" w14:textId="77777777" w:rsidR="00C805C3"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为用户打造了强大的安全保障。用户需通过用户名注册，每一用户名仅限注册一次，确保账号唯一性。用户名支持中英文，长度为2至16字符，不允许使用特殊字符（如;!@#$%^&amp;*-()）。无论是注册还是后续修改个人信息，字段约束规则始终统一，确保数据规范。</w:t>
      </w:r>
    </w:p>
    <w:p w14:paraId="3530C587" w14:textId="77777777" w:rsidR="00C805C3" w:rsidRDefault="00000000">
      <w:pPr>
        <w:snapToGrid/>
        <w:spacing w:line="276" w:lineRule="auto"/>
        <w:rPr>
          <w:rFonts w:hint="eastAsia"/>
        </w:rPr>
      </w:pPr>
      <w:r>
        <w:rPr>
          <w:rFonts w:hint="eastAsia"/>
        </w:rPr>
        <w:t>4.可移植性</w:t>
      </w:r>
    </w:p>
    <w:p w14:paraId="2B169E8A" w14:textId="77777777" w:rsidR="00C805C3" w:rsidRDefault="00000000">
      <w:pPr>
        <w:snapToGrid/>
        <w:spacing w:line="276" w:lineRule="auto"/>
        <w:ind w:firstLineChars="200" w:firstLine="480"/>
        <w:rPr>
          <w:rFonts w:hint="eastAsia"/>
        </w:rPr>
      </w:pPr>
      <w:r>
        <w:rPr>
          <w:rFonts w:ascii="宋体" w:eastAsia="宋体" w:hAnsi="宋体" w:cs="宋体" w:hint="eastAsia"/>
          <w:kern w:val="0"/>
          <w:lang w:bidi="ar"/>
        </w:rPr>
        <w:lastRenderedPageBreak/>
        <w:t>我们的系统采用了</w:t>
      </w:r>
      <w:r>
        <w:rPr>
          <w:rFonts w:ascii="宋体" w:eastAsia="宋体" w:hAnsi="宋体" w:cs="宋体"/>
          <w:kern w:val="0"/>
          <w:lang w:bidi="ar"/>
        </w:rPr>
        <w:t>良好的模块化设计、标准化的接口</w:t>
      </w:r>
      <w:r>
        <w:rPr>
          <w:rFonts w:ascii="宋体" w:eastAsia="宋体" w:hAnsi="宋体" w:cs="宋体" w:hint="eastAsia"/>
          <w:kern w:val="0"/>
          <w:lang w:bidi="ar"/>
        </w:rPr>
        <w:t>，达成</w:t>
      </w:r>
      <w:r>
        <w:rPr>
          <w:rFonts w:ascii="宋体" w:eastAsia="宋体" w:hAnsi="宋体" w:cs="宋体"/>
          <w:kern w:val="0"/>
          <w:lang w:bidi="ar"/>
        </w:rPr>
        <w:t>对底层依赖的最小化</w:t>
      </w:r>
      <w:r>
        <w:rPr>
          <w:rFonts w:ascii="宋体" w:eastAsia="宋体" w:hAnsi="宋体" w:cs="宋体" w:hint="eastAsia"/>
          <w:kern w:val="0"/>
          <w:lang w:bidi="ar"/>
        </w:rPr>
        <w:t>，可以在不同的环境下运行，而无需对其核心代码或功能进行大幅修改</w:t>
      </w:r>
      <w:r>
        <w:rPr>
          <w:rFonts w:ascii="宋体" w:eastAsia="宋体" w:hAnsi="宋体" w:cs="宋体"/>
          <w:kern w:val="0"/>
          <w:lang w:bidi="ar"/>
        </w:rPr>
        <w:t>。这种特性不仅提高了系统的灵活性和适应性，确保</w:t>
      </w:r>
      <w:r>
        <w:rPr>
          <w:rFonts w:ascii="宋体" w:eastAsia="宋体" w:hAnsi="宋体" w:cs="宋体" w:hint="eastAsia"/>
          <w:kern w:val="0"/>
          <w:lang w:bidi="ar"/>
        </w:rPr>
        <w:t>了</w:t>
      </w:r>
      <w:r>
        <w:rPr>
          <w:rFonts w:ascii="宋体" w:eastAsia="宋体" w:hAnsi="宋体" w:cs="宋体"/>
          <w:kern w:val="0"/>
          <w:lang w:bidi="ar"/>
        </w:rPr>
        <w:t>其在多样化技术生态中的兼容性和稳定性</w:t>
      </w:r>
      <w:r>
        <w:rPr>
          <w:rFonts w:ascii="宋体" w:eastAsia="宋体" w:hAnsi="宋体" w:cs="宋体" w:hint="eastAsia"/>
          <w:kern w:val="0"/>
          <w:lang w:bidi="ar"/>
        </w:rPr>
        <w:t>，</w:t>
      </w:r>
      <w:r>
        <w:rPr>
          <w:rFonts w:ascii="宋体" w:eastAsia="宋体" w:hAnsi="宋体" w:cs="宋体"/>
          <w:kern w:val="0"/>
          <w:lang w:bidi="ar"/>
        </w:rPr>
        <w:t>还降低了开发和维护成本</w:t>
      </w:r>
      <w:r>
        <w:rPr>
          <w:rFonts w:ascii="宋体" w:eastAsia="宋体" w:hAnsi="宋体" w:cs="宋体" w:hint="eastAsia"/>
          <w:kern w:val="0"/>
          <w:lang w:bidi="ar"/>
        </w:rPr>
        <w:t>。</w:t>
      </w:r>
    </w:p>
    <w:sectPr w:rsidR="00C805C3">
      <w:headerReference w:type="default"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C55C9" w14:textId="77777777" w:rsidR="00D5692E" w:rsidRDefault="00D5692E">
      <w:pPr>
        <w:spacing w:line="240" w:lineRule="auto"/>
        <w:rPr>
          <w:rFonts w:hint="eastAsia"/>
        </w:rPr>
      </w:pPr>
      <w:r>
        <w:separator/>
      </w:r>
    </w:p>
  </w:endnote>
  <w:endnote w:type="continuationSeparator" w:id="0">
    <w:p w14:paraId="7E6E4037" w14:textId="77777777" w:rsidR="00D5692E" w:rsidRDefault="00D5692E">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063251"/>
    </w:sdtPr>
    <w:sdtContent>
      <w:sdt>
        <w:sdtPr>
          <w:id w:val="1728636285"/>
        </w:sdtPr>
        <w:sdtContent>
          <w:p w14:paraId="0AC97112" w14:textId="77777777" w:rsidR="00C805C3" w:rsidRDefault="00000000">
            <w:pPr>
              <w:pStyle w:val="a6"/>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6D037A6E" w14:textId="77777777" w:rsidR="00C805C3" w:rsidRDefault="00C805C3">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58463" w14:textId="77777777" w:rsidR="00C805C3" w:rsidRDefault="00000000">
    <w:pPr>
      <w:pStyle w:val="a6"/>
      <w:rPr>
        <w:rFonts w:hint="eastAsia"/>
      </w:rP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354D1" w14:textId="77777777" w:rsidR="00D5692E" w:rsidRDefault="00D5692E">
      <w:pPr>
        <w:rPr>
          <w:rFonts w:hint="eastAsia"/>
        </w:rPr>
      </w:pPr>
      <w:r>
        <w:separator/>
      </w:r>
    </w:p>
  </w:footnote>
  <w:footnote w:type="continuationSeparator" w:id="0">
    <w:p w14:paraId="2DB9BCA2" w14:textId="77777777" w:rsidR="00D5692E" w:rsidRDefault="00D5692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9809A" w14:textId="77777777" w:rsidR="00C805C3" w:rsidRDefault="00000000">
    <w:pPr>
      <w:pStyle w:val="a8"/>
      <w:rPr>
        <w:rFonts w:hint="eastAsia"/>
      </w:rPr>
    </w:pPr>
    <w:r>
      <w:rPr>
        <w:rFonts w:hint="eastAsia"/>
      </w:rPr>
      <w:t>KomeijiHelper心理咨询系统需求规格说明书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AC245" w14:textId="77777777" w:rsidR="00C805C3" w:rsidRDefault="00000000">
    <w:pPr>
      <w:pStyle w:val="a8"/>
      <w:rPr>
        <w:rFonts w:hint="eastAsia"/>
      </w:rPr>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56CBFD0"/>
    <w:multiLevelType w:val="singleLevel"/>
    <w:tmpl w:val="956CBFD0"/>
    <w:lvl w:ilvl="0">
      <w:start w:val="1"/>
      <w:numFmt w:val="decimal"/>
      <w:lvlText w:val="%1."/>
      <w:lvlJc w:val="left"/>
      <w:pPr>
        <w:tabs>
          <w:tab w:val="left" w:pos="312"/>
        </w:tabs>
      </w:pPr>
    </w:lvl>
  </w:abstractNum>
  <w:abstractNum w:abstractNumId="1" w15:restartNumberingAfterBreak="0">
    <w:nsid w:val="C10C1265"/>
    <w:multiLevelType w:val="singleLevel"/>
    <w:tmpl w:val="C10C1265"/>
    <w:lvl w:ilvl="0">
      <w:start w:val="1"/>
      <w:numFmt w:val="lowerLetter"/>
      <w:lvlText w:val="%1."/>
      <w:lvlJc w:val="left"/>
      <w:pPr>
        <w:tabs>
          <w:tab w:val="left" w:pos="312"/>
        </w:tabs>
      </w:pPr>
    </w:lvl>
  </w:abstractNum>
  <w:abstractNum w:abstractNumId="2" w15:restartNumberingAfterBreak="0">
    <w:nsid w:val="EFBC4F1C"/>
    <w:multiLevelType w:val="singleLevel"/>
    <w:tmpl w:val="EFBC4F1C"/>
    <w:lvl w:ilvl="0">
      <w:start w:val="1"/>
      <w:numFmt w:val="decimal"/>
      <w:lvlText w:val="%1."/>
      <w:lvlJc w:val="left"/>
      <w:pPr>
        <w:tabs>
          <w:tab w:val="left" w:pos="312"/>
        </w:tabs>
      </w:pPr>
    </w:lvl>
  </w:abstractNum>
  <w:abstractNum w:abstractNumId="3" w15:restartNumberingAfterBreak="0">
    <w:nsid w:val="F4F90EE6"/>
    <w:multiLevelType w:val="singleLevel"/>
    <w:tmpl w:val="F4F90EE6"/>
    <w:lvl w:ilvl="0">
      <w:start w:val="1"/>
      <w:numFmt w:val="lowerLetter"/>
      <w:lvlText w:val="%1."/>
      <w:lvlJc w:val="left"/>
      <w:pPr>
        <w:tabs>
          <w:tab w:val="left" w:pos="312"/>
        </w:tabs>
      </w:pPr>
    </w:lvl>
  </w:abstractNum>
  <w:abstractNum w:abstractNumId="4" w15:restartNumberingAfterBreak="0">
    <w:nsid w:val="FBA60F46"/>
    <w:multiLevelType w:val="singleLevel"/>
    <w:tmpl w:val="FBA60F46"/>
    <w:lvl w:ilvl="0">
      <w:start w:val="1"/>
      <w:numFmt w:val="decimal"/>
      <w:lvlText w:val="%1."/>
      <w:lvlJc w:val="left"/>
      <w:pPr>
        <w:tabs>
          <w:tab w:val="left" w:pos="312"/>
        </w:tabs>
      </w:pPr>
    </w:lvl>
  </w:abstractNum>
  <w:abstractNum w:abstractNumId="5" w15:restartNumberingAfterBreak="0">
    <w:nsid w:val="0FEB5D65"/>
    <w:multiLevelType w:val="singleLevel"/>
    <w:tmpl w:val="0FEB5D65"/>
    <w:lvl w:ilvl="0">
      <w:start w:val="4"/>
      <w:numFmt w:val="decimal"/>
      <w:lvlText w:val="%1."/>
      <w:lvlJc w:val="left"/>
      <w:pPr>
        <w:tabs>
          <w:tab w:val="left" w:pos="312"/>
        </w:tabs>
      </w:pPr>
    </w:lvl>
  </w:abstractNum>
  <w:abstractNum w:abstractNumId="6"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5B41A54"/>
    <w:multiLevelType w:val="multilevel"/>
    <w:tmpl w:val="55B41A54"/>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767D3792"/>
    <w:multiLevelType w:val="singleLevel"/>
    <w:tmpl w:val="767D3792"/>
    <w:lvl w:ilvl="0">
      <w:start w:val="1"/>
      <w:numFmt w:val="lowerLetter"/>
      <w:lvlText w:val="%1."/>
      <w:lvlJc w:val="left"/>
      <w:pPr>
        <w:tabs>
          <w:tab w:val="left" w:pos="312"/>
        </w:tabs>
      </w:pPr>
    </w:lvl>
  </w:abstractNum>
  <w:abstractNum w:abstractNumId="9" w15:restartNumberingAfterBreak="0">
    <w:nsid w:val="7935AC7D"/>
    <w:multiLevelType w:val="singleLevel"/>
    <w:tmpl w:val="7935AC7D"/>
    <w:lvl w:ilvl="0">
      <w:start w:val="1"/>
      <w:numFmt w:val="decimal"/>
      <w:lvlText w:val="%1."/>
      <w:lvlJc w:val="left"/>
      <w:pPr>
        <w:tabs>
          <w:tab w:val="left" w:pos="312"/>
        </w:tabs>
      </w:pPr>
    </w:lvl>
  </w:abstractNum>
  <w:num w:numId="1" w16cid:durableId="226766574">
    <w:abstractNumId w:val="6"/>
  </w:num>
  <w:num w:numId="2" w16cid:durableId="918490409">
    <w:abstractNumId w:val="4"/>
  </w:num>
  <w:num w:numId="3" w16cid:durableId="2004116093">
    <w:abstractNumId w:val="5"/>
  </w:num>
  <w:num w:numId="4" w16cid:durableId="1030103853">
    <w:abstractNumId w:val="1"/>
  </w:num>
  <w:num w:numId="5" w16cid:durableId="1301809663">
    <w:abstractNumId w:val="2"/>
  </w:num>
  <w:num w:numId="6" w16cid:durableId="120265438">
    <w:abstractNumId w:val="3"/>
  </w:num>
  <w:num w:numId="7" w16cid:durableId="1208840495">
    <w:abstractNumId w:val="8"/>
  </w:num>
  <w:num w:numId="8" w16cid:durableId="1339774517">
    <w:abstractNumId w:val="7"/>
  </w:num>
  <w:num w:numId="9" w16cid:durableId="1299842718">
    <w:abstractNumId w:val="0"/>
  </w:num>
  <w:num w:numId="10" w16cid:durableId="382368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16962"/>
    <w:rsid w:val="00021482"/>
    <w:rsid w:val="00025EA6"/>
    <w:rsid w:val="000263F1"/>
    <w:rsid w:val="0002740A"/>
    <w:rsid w:val="0003380D"/>
    <w:rsid w:val="0003706D"/>
    <w:rsid w:val="00062072"/>
    <w:rsid w:val="0006321B"/>
    <w:rsid w:val="00093A08"/>
    <w:rsid w:val="00095E11"/>
    <w:rsid w:val="000B15D3"/>
    <w:rsid w:val="000C5472"/>
    <w:rsid w:val="000D20A6"/>
    <w:rsid w:val="000D38F4"/>
    <w:rsid w:val="000D5D51"/>
    <w:rsid w:val="000E6352"/>
    <w:rsid w:val="00112153"/>
    <w:rsid w:val="00125C6A"/>
    <w:rsid w:val="00135A07"/>
    <w:rsid w:val="00152733"/>
    <w:rsid w:val="00152F21"/>
    <w:rsid w:val="00153712"/>
    <w:rsid w:val="00164F55"/>
    <w:rsid w:val="001756B9"/>
    <w:rsid w:val="00185754"/>
    <w:rsid w:val="00193FD5"/>
    <w:rsid w:val="001A3B95"/>
    <w:rsid w:val="001B0033"/>
    <w:rsid w:val="001B0BC7"/>
    <w:rsid w:val="001B17B3"/>
    <w:rsid w:val="001C1424"/>
    <w:rsid w:val="001D08A0"/>
    <w:rsid w:val="001E0A03"/>
    <w:rsid w:val="001E3AF3"/>
    <w:rsid w:val="001E6F4B"/>
    <w:rsid w:val="001F0EC3"/>
    <w:rsid w:val="001F2706"/>
    <w:rsid w:val="00211369"/>
    <w:rsid w:val="00212047"/>
    <w:rsid w:val="002173B6"/>
    <w:rsid w:val="00224508"/>
    <w:rsid w:val="00235776"/>
    <w:rsid w:val="002359DE"/>
    <w:rsid w:val="002440AC"/>
    <w:rsid w:val="00251236"/>
    <w:rsid w:val="002644A9"/>
    <w:rsid w:val="00265797"/>
    <w:rsid w:val="002702AE"/>
    <w:rsid w:val="00272130"/>
    <w:rsid w:val="00290300"/>
    <w:rsid w:val="00290366"/>
    <w:rsid w:val="00292890"/>
    <w:rsid w:val="002A32B8"/>
    <w:rsid w:val="002B0535"/>
    <w:rsid w:val="002B51B1"/>
    <w:rsid w:val="002B6776"/>
    <w:rsid w:val="002D678D"/>
    <w:rsid w:val="002F2ADD"/>
    <w:rsid w:val="002F6B87"/>
    <w:rsid w:val="002F7B57"/>
    <w:rsid w:val="003000FC"/>
    <w:rsid w:val="00303072"/>
    <w:rsid w:val="003058EE"/>
    <w:rsid w:val="0032124F"/>
    <w:rsid w:val="00325E07"/>
    <w:rsid w:val="00331F2E"/>
    <w:rsid w:val="0034347C"/>
    <w:rsid w:val="00345355"/>
    <w:rsid w:val="00351918"/>
    <w:rsid w:val="0035274D"/>
    <w:rsid w:val="003703B9"/>
    <w:rsid w:val="003766AE"/>
    <w:rsid w:val="00386E3F"/>
    <w:rsid w:val="00391C5D"/>
    <w:rsid w:val="003C1915"/>
    <w:rsid w:val="003C2187"/>
    <w:rsid w:val="003C6562"/>
    <w:rsid w:val="003E6551"/>
    <w:rsid w:val="003F2E3F"/>
    <w:rsid w:val="003F5460"/>
    <w:rsid w:val="00406F44"/>
    <w:rsid w:val="004132ED"/>
    <w:rsid w:val="0042574A"/>
    <w:rsid w:val="00426921"/>
    <w:rsid w:val="00426C5B"/>
    <w:rsid w:val="0043225B"/>
    <w:rsid w:val="00440032"/>
    <w:rsid w:val="004410B3"/>
    <w:rsid w:val="004568CB"/>
    <w:rsid w:val="0046272A"/>
    <w:rsid w:val="00474005"/>
    <w:rsid w:val="00474733"/>
    <w:rsid w:val="004843A7"/>
    <w:rsid w:val="004927BB"/>
    <w:rsid w:val="004979A9"/>
    <w:rsid w:val="004A02E2"/>
    <w:rsid w:val="004A269D"/>
    <w:rsid w:val="004C2A39"/>
    <w:rsid w:val="004D0A68"/>
    <w:rsid w:val="004E0549"/>
    <w:rsid w:val="004E10E4"/>
    <w:rsid w:val="004F71D5"/>
    <w:rsid w:val="005062DD"/>
    <w:rsid w:val="00510B11"/>
    <w:rsid w:val="005228DE"/>
    <w:rsid w:val="00525126"/>
    <w:rsid w:val="0052648F"/>
    <w:rsid w:val="00526F65"/>
    <w:rsid w:val="00536E28"/>
    <w:rsid w:val="00537D83"/>
    <w:rsid w:val="00540352"/>
    <w:rsid w:val="00545CB1"/>
    <w:rsid w:val="00554A35"/>
    <w:rsid w:val="00555962"/>
    <w:rsid w:val="005675D9"/>
    <w:rsid w:val="005718E8"/>
    <w:rsid w:val="00572266"/>
    <w:rsid w:val="00576AF6"/>
    <w:rsid w:val="00580000"/>
    <w:rsid w:val="00585AC8"/>
    <w:rsid w:val="005A66B0"/>
    <w:rsid w:val="005B38CD"/>
    <w:rsid w:val="005C01AF"/>
    <w:rsid w:val="005C6697"/>
    <w:rsid w:val="005D505B"/>
    <w:rsid w:val="005D652A"/>
    <w:rsid w:val="005E339E"/>
    <w:rsid w:val="005E4893"/>
    <w:rsid w:val="005E54D1"/>
    <w:rsid w:val="00604C05"/>
    <w:rsid w:val="00605152"/>
    <w:rsid w:val="00607A3D"/>
    <w:rsid w:val="00622F4E"/>
    <w:rsid w:val="006274C4"/>
    <w:rsid w:val="006362AF"/>
    <w:rsid w:val="00637F7A"/>
    <w:rsid w:val="006428EC"/>
    <w:rsid w:val="00647425"/>
    <w:rsid w:val="00651105"/>
    <w:rsid w:val="00651A2F"/>
    <w:rsid w:val="0065541B"/>
    <w:rsid w:val="00664755"/>
    <w:rsid w:val="00690969"/>
    <w:rsid w:val="006A358C"/>
    <w:rsid w:val="006A4CD6"/>
    <w:rsid w:val="006A5AED"/>
    <w:rsid w:val="006B00AD"/>
    <w:rsid w:val="006B0D11"/>
    <w:rsid w:val="006C1C70"/>
    <w:rsid w:val="006C38FF"/>
    <w:rsid w:val="006C427B"/>
    <w:rsid w:val="006C73F5"/>
    <w:rsid w:val="006D0D06"/>
    <w:rsid w:val="006D2BEA"/>
    <w:rsid w:val="006D4AE4"/>
    <w:rsid w:val="006D5161"/>
    <w:rsid w:val="006E0FF3"/>
    <w:rsid w:val="006F3379"/>
    <w:rsid w:val="00702F38"/>
    <w:rsid w:val="0072265D"/>
    <w:rsid w:val="007239E4"/>
    <w:rsid w:val="00737791"/>
    <w:rsid w:val="007379A8"/>
    <w:rsid w:val="00746261"/>
    <w:rsid w:val="00753403"/>
    <w:rsid w:val="007701C7"/>
    <w:rsid w:val="0078362D"/>
    <w:rsid w:val="00785B3C"/>
    <w:rsid w:val="00785C35"/>
    <w:rsid w:val="00787FFC"/>
    <w:rsid w:val="0079047C"/>
    <w:rsid w:val="007A0940"/>
    <w:rsid w:val="007A15D8"/>
    <w:rsid w:val="007B3AC3"/>
    <w:rsid w:val="007C14F8"/>
    <w:rsid w:val="007C78D9"/>
    <w:rsid w:val="007D0DFA"/>
    <w:rsid w:val="007D3972"/>
    <w:rsid w:val="007D3B87"/>
    <w:rsid w:val="007E01F8"/>
    <w:rsid w:val="007E0740"/>
    <w:rsid w:val="007E1330"/>
    <w:rsid w:val="007E5951"/>
    <w:rsid w:val="007F44FF"/>
    <w:rsid w:val="00805CB3"/>
    <w:rsid w:val="008061E7"/>
    <w:rsid w:val="0082621F"/>
    <w:rsid w:val="00830CB0"/>
    <w:rsid w:val="00842AF0"/>
    <w:rsid w:val="00843F4E"/>
    <w:rsid w:val="00845159"/>
    <w:rsid w:val="00857521"/>
    <w:rsid w:val="00861E4B"/>
    <w:rsid w:val="008654FD"/>
    <w:rsid w:val="00875E3E"/>
    <w:rsid w:val="00875F3B"/>
    <w:rsid w:val="008773DC"/>
    <w:rsid w:val="00890BCD"/>
    <w:rsid w:val="00897425"/>
    <w:rsid w:val="008B3ED6"/>
    <w:rsid w:val="008C2C51"/>
    <w:rsid w:val="008C590B"/>
    <w:rsid w:val="008D1DFE"/>
    <w:rsid w:val="008D2C42"/>
    <w:rsid w:val="008D6366"/>
    <w:rsid w:val="008D64A4"/>
    <w:rsid w:val="008D67E5"/>
    <w:rsid w:val="008E4BB5"/>
    <w:rsid w:val="008F042B"/>
    <w:rsid w:val="008F0BBB"/>
    <w:rsid w:val="008F7B44"/>
    <w:rsid w:val="00900D56"/>
    <w:rsid w:val="00903756"/>
    <w:rsid w:val="00903CC5"/>
    <w:rsid w:val="0091328E"/>
    <w:rsid w:val="009203D5"/>
    <w:rsid w:val="00925409"/>
    <w:rsid w:val="00936037"/>
    <w:rsid w:val="009360F0"/>
    <w:rsid w:val="00944E87"/>
    <w:rsid w:val="009527C1"/>
    <w:rsid w:val="00954997"/>
    <w:rsid w:val="00955B28"/>
    <w:rsid w:val="00965DBF"/>
    <w:rsid w:val="00974210"/>
    <w:rsid w:val="00986DE1"/>
    <w:rsid w:val="00987DC7"/>
    <w:rsid w:val="0099074D"/>
    <w:rsid w:val="009954C0"/>
    <w:rsid w:val="00996278"/>
    <w:rsid w:val="00996875"/>
    <w:rsid w:val="009A2CA1"/>
    <w:rsid w:val="009A7F86"/>
    <w:rsid w:val="009B35DE"/>
    <w:rsid w:val="009C1C14"/>
    <w:rsid w:val="009C2336"/>
    <w:rsid w:val="009C4B55"/>
    <w:rsid w:val="009C573B"/>
    <w:rsid w:val="009C677C"/>
    <w:rsid w:val="009D5819"/>
    <w:rsid w:val="009D605D"/>
    <w:rsid w:val="009E3531"/>
    <w:rsid w:val="009E3CBB"/>
    <w:rsid w:val="009F67FB"/>
    <w:rsid w:val="00A10B2D"/>
    <w:rsid w:val="00A41214"/>
    <w:rsid w:val="00A46391"/>
    <w:rsid w:val="00A5310D"/>
    <w:rsid w:val="00A60861"/>
    <w:rsid w:val="00A85B02"/>
    <w:rsid w:val="00AA6137"/>
    <w:rsid w:val="00AA6756"/>
    <w:rsid w:val="00AB37B5"/>
    <w:rsid w:val="00AD1D68"/>
    <w:rsid w:val="00AD39E2"/>
    <w:rsid w:val="00AF2E35"/>
    <w:rsid w:val="00B07660"/>
    <w:rsid w:val="00B10A93"/>
    <w:rsid w:val="00B1264D"/>
    <w:rsid w:val="00B2298F"/>
    <w:rsid w:val="00B27081"/>
    <w:rsid w:val="00B27A70"/>
    <w:rsid w:val="00B85168"/>
    <w:rsid w:val="00B94F90"/>
    <w:rsid w:val="00B97F4B"/>
    <w:rsid w:val="00BA27CB"/>
    <w:rsid w:val="00BA4B07"/>
    <w:rsid w:val="00BA5C29"/>
    <w:rsid w:val="00BA66A3"/>
    <w:rsid w:val="00BA6C70"/>
    <w:rsid w:val="00BC7EFE"/>
    <w:rsid w:val="00BD1CED"/>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699"/>
    <w:rsid w:val="00C52F0F"/>
    <w:rsid w:val="00C52FA6"/>
    <w:rsid w:val="00C53CE4"/>
    <w:rsid w:val="00C62191"/>
    <w:rsid w:val="00C629CE"/>
    <w:rsid w:val="00C73E07"/>
    <w:rsid w:val="00C742DE"/>
    <w:rsid w:val="00C7472D"/>
    <w:rsid w:val="00C805C3"/>
    <w:rsid w:val="00C872AB"/>
    <w:rsid w:val="00C926EC"/>
    <w:rsid w:val="00CA25AC"/>
    <w:rsid w:val="00CA7350"/>
    <w:rsid w:val="00CB4774"/>
    <w:rsid w:val="00CC711C"/>
    <w:rsid w:val="00CD261D"/>
    <w:rsid w:val="00CD6A87"/>
    <w:rsid w:val="00CE64A5"/>
    <w:rsid w:val="00CE74E9"/>
    <w:rsid w:val="00CE7AFB"/>
    <w:rsid w:val="00CF0CCB"/>
    <w:rsid w:val="00CF1614"/>
    <w:rsid w:val="00CF384A"/>
    <w:rsid w:val="00CF52DF"/>
    <w:rsid w:val="00D112BE"/>
    <w:rsid w:val="00D24F15"/>
    <w:rsid w:val="00D3455A"/>
    <w:rsid w:val="00D37831"/>
    <w:rsid w:val="00D513AC"/>
    <w:rsid w:val="00D520CE"/>
    <w:rsid w:val="00D5692E"/>
    <w:rsid w:val="00D643E1"/>
    <w:rsid w:val="00D936FA"/>
    <w:rsid w:val="00D963E0"/>
    <w:rsid w:val="00DA3251"/>
    <w:rsid w:val="00DC1DF0"/>
    <w:rsid w:val="00DD0747"/>
    <w:rsid w:val="00DE58F5"/>
    <w:rsid w:val="00DF1CA9"/>
    <w:rsid w:val="00DF5931"/>
    <w:rsid w:val="00E003D8"/>
    <w:rsid w:val="00E047FD"/>
    <w:rsid w:val="00E274DF"/>
    <w:rsid w:val="00E4209C"/>
    <w:rsid w:val="00E47AAE"/>
    <w:rsid w:val="00E547D3"/>
    <w:rsid w:val="00E55B76"/>
    <w:rsid w:val="00E6751A"/>
    <w:rsid w:val="00E72956"/>
    <w:rsid w:val="00E85214"/>
    <w:rsid w:val="00E91947"/>
    <w:rsid w:val="00E93C6B"/>
    <w:rsid w:val="00E94C33"/>
    <w:rsid w:val="00EA1461"/>
    <w:rsid w:val="00EA39B1"/>
    <w:rsid w:val="00EA4506"/>
    <w:rsid w:val="00EA52FE"/>
    <w:rsid w:val="00EB2993"/>
    <w:rsid w:val="00EB2BB3"/>
    <w:rsid w:val="00EB67BB"/>
    <w:rsid w:val="00EB6CC7"/>
    <w:rsid w:val="00EB71CA"/>
    <w:rsid w:val="00EC2AC0"/>
    <w:rsid w:val="00EE4A71"/>
    <w:rsid w:val="00EE6AB3"/>
    <w:rsid w:val="00EF4BD3"/>
    <w:rsid w:val="00F12643"/>
    <w:rsid w:val="00F130E8"/>
    <w:rsid w:val="00F227D1"/>
    <w:rsid w:val="00F30AF7"/>
    <w:rsid w:val="00F4735F"/>
    <w:rsid w:val="00F50D67"/>
    <w:rsid w:val="00F66231"/>
    <w:rsid w:val="00F66921"/>
    <w:rsid w:val="00F7055A"/>
    <w:rsid w:val="00F70B28"/>
    <w:rsid w:val="00F72CF0"/>
    <w:rsid w:val="00F9380E"/>
    <w:rsid w:val="00F979C7"/>
    <w:rsid w:val="00FA737F"/>
    <w:rsid w:val="00FA790F"/>
    <w:rsid w:val="00FB2CA8"/>
    <w:rsid w:val="00FD67D6"/>
    <w:rsid w:val="00FF676A"/>
    <w:rsid w:val="01FD0142"/>
    <w:rsid w:val="02F827DB"/>
    <w:rsid w:val="037368EC"/>
    <w:rsid w:val="08DA0F68"/>
    <w:rsid w:val="10FB40F0"/>
    <w:rsid w:val="24DA44BF"/>
    <w:rsid w:val="257B3A06"/>
    <w:rsid w:val="36827143"/>
    <w:rsid w:val="3AB80D52"/>
    <w:rsid w:val="41E32168"/>
    <w:rsid w:val="50342257"/>
    <w:rsid w:val="584F3F38"/>
    <w:rsid w:val="5A0E0674"/>
    <w:rsid w:val="62656D42"/>
    <w:rsid w:val="6967578A"/>
    <w:rsid w:val="6F3E0B84"/>
    <w:rsid w:val="74951774"/>
    <w:rsid w:val="7C3C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05D0B2"/>
  <w15:docId w15:val="{04E5545A-FD27-4087-9091-9277CB07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autoRedefine/>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autoRedefine/>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autoRedefine/>
    <w:uiPriority w:val="39"/>
    <w:unhideWhenUsed/>
    <w:qFormat/>
    <w:pPr>
      <w:ind w:leftChars="200" w:left="420"/>
    </w:pPr>
  </w:style>
  <w:style w:type="paragraph" w:styleId="ab">
    <w:name w:val="Normal (Web)"/>
    <w:basedOn w:val="a"/>
    <w:uiPriority w:val="99"/>
    <w:semiHidden/>
    <w:unhideWhenUsed/>
    <w:qFormat/>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qFormat/>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667B3C" w:rsidRDefault="00000000">
          <w:pPr>
            <w:pStyle w:val="0BC03A7C46954392B5E1A1ACCAF6144E"/>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021482"/>
    <w:rsid w:val="000D5D51"/>
    <w:rsid w:val="00112ACC"/>
    <w:rsid w:val="0018626B"/>
    <w:rsid w:val="001A1A68"/>
    <w:rsid w:val="0027199E"/>
    <w:rsid w:val="00290300"/>
    <w:rsid w:val="00290366"/>
    <w:rsid w:val="002D24D9"/>
    <w:rsid w:val="00391D61"/>
    <w:rsid w:val="00515168"/>
    <w:rsid w:val="00572266"/>
    <w:rsid w:val="005D505B"/>
    <w:rsid w:val="00667B3C"/>
    <w:rsid w:val="006844B8"/>
    <w:rsid w:val="00765181"/>
    <w:rsid w:val="007B468C"/>
    <w:rsid w:val="00820A58"/>
    <w:rsid w:val="00875E3E"/>
    <w:rsid w:val="009A23E6"/>
    <w:rsid w:val="00AF2E35"/>
    <w:rsid w:val="00AF700C"/>
    <w:rsid w:val="00C043D9"/>
    <w:rsid w:val="00C121CB"/>
    <w:rsid w:val="00D45B67"/>
    <w:rsid w:val="00D668E6"/>
    <w:rsid w:val="00D936FA"/>
    <w:rsid w:val="00F50883"/>
    <w:rsid w:val="00F70B28"/>
    <w:rsid w:val="00FA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14</Pages>
  <Words>3236</Words>
  <Characters>3982</Characters>
  <Application>Microsoft Office Word</Application>
  <DocSecurity>0</DocSecurity>
  <Lines>568</Lines>
  <Paragraphs>601</Paragraphs>
  <ScaleCrop>false</ScaleCrop>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
需求规格说明书</dc:title>
  <dc:creator>孙海英</dc:creator>
  <cp:lastModifiedBy>炎 朱</cp:lastModifiedBy>
  <cp:revision>70</cp:revision>
  <dcterms:created xsi:type="dcterms:W3CDTF">2025-03-16T15:18:00Z</dcterms:created>
  <dcterms:modified xsi:type="dcterms:W3CDTF">2025-05-10T05:16:00Z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4EA9997B74604F9991C48AAECD6F58EC_13</vt:lpwstr>
  </property>
  <property fmtid="{D5CDD505-2E9C-101B-9397-08002B2CF9AE}" pid="4" name="KSOTemplateDocerSaveRecord">
    <vt:lpwstr>eyJoZGlkIjoiYjJkNGE5NGU1NzEzODgxYjczM2MzYmE2YzgxZmM4M2QiLCJ1c2VySWQiOiIxMzg0NTcwNDU2In0=</vt:lpwstr>
  </property>
</Properties>
</file>