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jc w:val="center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ABSTRACT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Title :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rStyle w:val="Strong"/>
          <w:sz w:val="28"/>
          <w:szCs w:val="28"/>
        </w:rPr>
        <w:t>AI-Based Geo-Fenced Safety Monitoring System for Tourists in High-Risk Zones</w:t>
      </w:r>
    </w:p>
    <w:p>
      <w:pPr>
        <w:pStyle w:val="Heading2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 xml:space="preserve">Problem Statement :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Tourist destinations such as trekking routes, mountainous regions, and pilgrimage paths often contain </w:t>
      </w:r>
      <w:r>
        <w:rPr>
          <w:rStyle w:val="Strong"/>
          <w:sz w:val="28"/>
          <w:szCs w:val="28"/>
        </w:rPr>
        <w:t>localized high-risk zones</w:t>
      </w:r>
      <w:r>
        <w:rPr>
          <w:sz w:val="28"/>
          <w:szCs w:val="28"/>
        </w:rPr>
        <w:t xml:space="preserve"> due to landslides, rough terrain, unpredictable weather, and limited communication facilities. Tourists are generally unaware of these micro-level risk areas, which can result in accidents, prolonged inactivity, or delayed rescue during emergencies. Existing safety mechanisms lack intelligent real-time monitoring and automated risk detection, making timely intervention difficult. Hence, there is a need for a smart and proactive system that can continuously monitor tourist movement and identify potential risks early.</w:t>
      </w:r>
    </w:p>
    <w:p>
      <w:pPr>
        <w:pStyle w:val="Heading3"/>
        <w:bidi w:val="0"/>
        <w:spacing w:lineRule="auto" w:line="276" w:before="0" w:after="140"/>
        <w:jc w:val="start"/>
        <w:rPr>
          <w:sz w:val="25"/>
        </w:rPr>
      </w:pPr>
      <w:r>
        <w:rPr>
          <w:rStyle w:val="Strong"/>
          <w:b/>
          <w:bCs/>
        </w:rPr>
        <w:t>Proposed System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This project presents a </w:t>
      </w:r>
      <w:r>
        <w:rPr>
          <w:rStyle w:val="Strong"/>
          <w:sz w:val="28"/>
          <w:szCs w:val="28"/>
        </w:rPr>
        <w:t>web-based AI-enabled tourist safety monitoring system</w:t>
      </w:r>
      <w:r>
        <w:rPr>
          <w:sz w:val="28"/>
          <w:szCs w:val="28"/>
        </w:rPr>
        <w:t xml:space="preserve"> that uses geo-fencing to detect entry into predefined high-risk zones. The system continuously monitors user movement and provides alerts based on risk severity.</w:t>
      </w:r>
    </w:p>
    <w:p>
      <w:pPr>
        <w:pStyle w:val="Heading3"/>
        <w:bidi w:val="0"/>
        <w:spacing w:lineRule="auto" w:line="276" w:before="0" w:after="140"/>
        <w:jc w:val="start"/>
        <w:rPr>
          <w:sz w:val="25"/>
        </w:rPr>
      </w:pPr>
      <w:r>
        <w:rPr>
          <w:rStyle w:val="Strong"/>
          <w:b/>
          <w:bCs/>
        </w:rPr>
        <w:t>Methodology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User location data is collected at regular intervals and compared with predefined risk zone boundaries. If a user remains within a risky zone beyond a threshold time, movement patterns such as speed, inactivity duration, and route deviation are analyzed to assess potential danger.</w:t>
      </w:r>
    </w:p>
    <w:p>
      <w:pPr>
        <w:pStyle w:val="Heading3"/>
        <w:bidi w:val="0"/>
        <w:spacing w:lineRule="auto" w:line="276" w:before="0" w:after="140"/>
        <w:jc w:val="start"/>
        <w:rPr>
          <w:sz w:val="25"/>
        </w:rPr>
      </w:pPr>
      <w:r>
        <w:rPr>
          <w:rStyle w:val="Strong"/>
          <w:b/>
          <w:bCs/>
        </w:rPr>
        <w:t>AI and Machine Learning Integration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An </w:t>
      </w:r>
      <w:r>
        <w:rPr>
          <w:rStyle w:val="Strong"/>
          <w:sz w:val="28"/>
          <w:szCs w:val="28"/>
        </w:rPr>
        <w:t>unsupervised machine learning model (Isolation Forest)</w:t>
      </w:r>
      <w:r>
        <w:rPr>
          <w:sz w:val="28"/>
          <w:szCs w:val="28"/>
        </w:rPr>
        <w:t xml:space="preserve"> is used to detect abnormal movement behavior. The model learns normal movement patterns and identifies anomalies without requiring labeled emergency data, making it suitable for real-world safety monitoring.</w:t>
      </w:r>
    </w:p>
    <w:p>
      <w:pPr>
        <w:pStyle w:val="Heading3"/>
        <w:bidi w:val="0"/>
        <w:spacing w:lineRule="auto" w:line="276" w:before="0" w:after="140"/>
        <w:jc w:val="start"/>
        <w:rPr>
          <w:sz w:val="25"/>
        </w:rPr>
      </w:pPr>
      <w:r>
        <w:rPr>
          <w:rStyle w:val="Strong"/>
          <w:b/>
          <w:bCs/>
        </w:rPr>
        <w:t>Emergency Handling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 panic button feature allows users to instantly share their live location with authorized monitoring personnel and emergency contacts. Alerts are escalated based on anomaly confidence and risk level.</w:t>
      </w:r>
    </w:p>
    <w:p>
      <w:pPr>
        <w:pStyle w:val="Heading3"/>
        <w:bidi w:val="0"/>
        <w:spacing w:lineRule="auto" w:line="276" w:before="0" w:after="140"/>
        <w:jc w:val="start"/>
        <w:rPr>
          <w:sz w:val="25"/>
        </w:rPr>
      </w:pPr>
      <w:r>
        <w:rPr>
          <w:rStyle w:val="Strong"/>
          <w:b/>
          <w:bCs/>
        </w:rPr>
        <w:t>Conclusion</w:t>
      </w:r>
    </w:p>
    <w:p>
      <w:pPr>
        <w:pStyle w:val="BodyText"/>
        <w:bidi w:val="0"/>
        <w:spacing w:before="0" w:after="140"/>
        <w:jc w:val="start"/>
        <w:rPr>
          <w:rStyle w:val="Strong"/>
          <w:sz w:val="28"/>
          <w:szCs w:val="28"/>
        </w:rPr>
      </w:pPr>
      <w:r>
        <w:rPr>
          <w:sz w:val="28"/>
          <w:szCs w:val="28"/>
        </w:rPr>
        <w:t>The proposed system offers an intelligent, scalable, and proactive solution for enhancing tourist safety in high-risk zones by combining geo-fencing with AI-based anomaly detection for early risk identification and timely intervention.</w:t>
      </w:r>
    </w:p>
    <w:sectPr>
      <w:type w:val="nextPage"/>
      <w:pgSz w:w="11909" w:h="16834"/>
      <w:pgMar w:left="1081" w:right="1081" w:gutter="0" w:header="0" w:top="1081" w:footer="0" w:bottom="1081"/>
      <w:pgBorders w:display="allPages" w:offsetFrom="text">
        <w:top w:val="single" w:sz="2" w:space="13" w:color="000000"/>
        <w:left w:val="single" w:sz="2" w:space="13" w:color="000000"/>
        <w:bottom w:val="single" w:sz="2" w:space="13" w:color="000000"/>
        <w:right w:val="single" w:sz="2" w:space="13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4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LibreOffice/25.8.3.2$Linux_X86_64 LibreOffice_project/580$Build-2</Application>
  <AppVersion>15.0000</AppVersion>
  <Pages>1</Pages>
  <Words>283</Words>
  <Characters>1800</Characters>
  <CharactersWithSpaces>2070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2025-12-14T22:09:51Z</dcterms:created>
  <dc:creator/>
  <dc:description/>
  <dc:language>en-US</dc:language>
  <cp:lastModifiedBy/>
  <dcterms:modified xsi:type="dcterms:W3CDTF">2025-12-14T22:14:26Z</dcterms:modified>
  <cp:revision>1</cp:revision>
  <dc:subject/>
  <dc:title/>
</cp:coreProperties>
</file>