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Arial"/>
          <w:b/>
          <w:bCs/>
          <w:sz w:val="44"/>
          <w:szCs w:val="44"/>
          <w:u w:val="single"/>
        </w:rPr>
      </w:pPr>
      <w:r>
        <w:rPr>
          <w:rFonts w:cs="Arial"/>
          <w:b/>
          <w:bCs/>
          <w:sz w:val="44"/>
          <w:szCs w:val="44"/>
          <w:u w:val="single"/>
        </w:rPr>
        <w:t>Project Title:</w:t>
      </w:r>
    </w:p>
    <w:p>
      <w:pPr>
        <w:pStyle w:val="Normal"/>
        <w:rPr>
          <w:rFonts w:cs="Arial"/>
          <w:sz w:val="36"/>
          <w:szCs w:val="36"/>
        </w:rPr>
      </w:pPr>
      <w:r>
        <w:rPr>
          <w:rFonts w:cs="Arial"/>
          <w:sz w:val="36"/>
          <w:szCs w:val="36"/>
        </w:rPr>
        <w:t>“</w:t>
      </w:r>
      <w:r>
        <w:rPr>
          <w:rFonts w:cs="Arial"/>
          <w:sz w:val="36"/>
          <w:szCs w:val="36"/>
        </w:rPr>
        <w:t>Tourist Abnormal Behaviour Detection Using GPS Trajectory Data”</w:t>
      </w:r>
    </w:p>
    <w:p>
      <w:pPr>
        <w:pStyle w:val="Normal"/>
        <w:rPr>
          <w:rFonts w:ascii="Aptos Display" w:hAnsi="Aptos Display" w:cs="Arial" w:asciiTheme="majorHAnsi" w:hAnsiTheme="majorHAnsi"/>
          <w:b/>
          <w:bCs/>
          <w:sz w:val="44"/>
          <w:szCs w:val="44"/>
          <w:u w:val="single"/>
        </w:rPr>
      </w:pPr>
      <w:r>
        <w:rPr>
          <w:rFonts w:cs="Arial" w:ascii="Aptos Display" w:hAnsi="Aptos Display" w:asciiTheme="majorHAnsi" w:hAnsiTheme="majorHAnsi"/>
          <w:b/>
          <w:bCs/>
          <w:sz w:val="44"/>
          <w:szCs w:val="44"/>
          <w:u w:val="single"/>
        </w:rPr>
        <w:t>Abstract:</w:t>
      </w:r>
    </w:p>
    <w:p>
      <w:pPr>
        <w:pStyle w:val="Normal"/>
        <w:jc w:val="both"/>
        <w:rPr>
          <w:rFonts w:cs="Arial"/>
          <w:sz w:val="28"/>
          <w:szCs w:val="28"/>
        </w:rPr>
      </w:pPr>
      <w:r>
        <w:rPr>
          <w:rFonts w:cs="Arial"/>
          <w:sz w:val="28"/>
          <w:szCs w:val="28"/>
        </w:rPr>
        <w:t>This paper proposes a behavior-based machine learning framework for detecting and forecasting hazardous situations using GPS trajectory data. The system operates in two stages. In the first stage, movement behavior is analyzed using features derived from speed, stopping patterns, and temporal consistency to classify trajectories into Normal, Warning, or Risk states based on recent individual behavior. Geographic zones are employed solely for risk labeling and are never used as model inputs; instead, risk labels are generated through a rule-based exposure model. In the second stage, the system performs early risk prediction by forecasting whether a currently non-risk trajectory will transition into a Risk state within the next 30 minutes, using sliding temporal windows and strictly past behavioral data to avoid future information leakage. Experimental results on the GeoLife dataset demonstrate that movement behavior alone is sufficient for effective risk detection and early warning, with stagnation-related features showing the strongest influence.</w:t>
      </w:r>
    </w:p>
    <w:p>
      <w:pPr>
        <w:pStyle w:val="Normal"/>
        <w:jc w:val="both"/>
        <w:rPr>
          <w:rFonts w:cs="Arial"/>
          <w:sz w:val="28"/>
          <w:szCs w:val="28"/>
        </w:rPr>
      </w:pPr>
      <w:r>
        <w:rPr>
          <w:rFonts w:cs="Arial"/>
          <w:sz w:val="28"/>
          <w:szCs w:val="28"/>
        </w:rPr>
        <w:t>Team :</w:t>
      </w:r>
    </w:p>
    <w:p>
      <w:pPr>
        <w:pStyle w:val="Normal"/>
        <w:jc w:val="both"/>
        <w:rPr>
          <w:rFonts w:cs="Arial"/>
          <w:sz w:val="28"/>
          <w:szCs w:val="28"/>
        </w:rPr>
      </w:pPr>
      <w:r>
        <w:rPr>
          <w:rFonts w:cs="Arial"/>
          <w:sz w:val="28"/>
          <w:szCs w:val="28"/>
        </w:rPr>
        <w:t>1. Bathula Komesh Phani Balaji (23A81A0509)</w:t>
      </w:r>
    </w:p>
    <w:p>
      <w:pPr>
        <w:pStyle w:val="Normal"/>
        <w:jc w:val="both"/>
        <w:rPr>
          <w:rFonts w:cs="Arial"/>
          <w:sz w:val="28"/>
          <w:szCs w:val="28"/>
        </w:rPr>
      </w:pPr>
      <w:r>
        <w:rPr>
          <w:rFonts w:cs="Arial"/>
          <w:sz w:val="28"/>
          <w:szCs w:val="28"/>
        </w:rPr>
        <w:t>2. Bavana Grace Mani (23A81A0510)</w:t>
      </w:r>
    </w:p>
    <w:p>
      <w:pPr>
        <w:pStyle w:val="Normal"/>
        <w:jc w:val="both"/>
        <w:rPr>
          <w:rFonts w:cs="Arial"/>
          <w:sz w:val="28"/>
          <w:szCs w:val="28"/>
        </w:rPr>
      </w:pPr>
      <w:r>
        <w:rPr>
          <w:rFonts w:cs="Arial"/>
          <w:sz w:val="28"/>
          <w:szCs w:val="28"/>
        </w:rPr>
        <w:t>3. Mukku Mounika (23A81A0539)</w:t>
      </w:r>
    </w:p>
    <w:p>
      <w:pPr>
        <w:pStyle w:val="Normal"/>
        <w:jc w:val="both"/>
        <w:rPr>
          <w:rFonts w:cs="Arial"/>
          <w:sz w:val="28"/>
          <w:szCs w:val="28"/>
        </w:rPr>
      </w:pPr>
      <w:r>
        <w:rPr>
          <w:rFonts w:cs="Arial"/>
          <w:sz w:val="28"/>
          <w:szCs w:val="28"/>
        </w:rPr>
        <w:t>4. Betha Likitha Madhavi (24A81A0501)</w:t>
      </w:r>
    </w:p>
    <w:p>
      <w:pPr>
        <w:pStyle w:val="Normal"/>
        <w:jc w:val="both"/>
        <w:rPr>
          <w:rFonts w:cs="Arial"/>
          <w:sz w:val="28"/>
          <w:szCs w:val="28"/>
        </w:rPr>
      </w:pPr>
      <w:r>
        <w:rPr>
          <w:rFonts w:cs="Arial"/>
          <w:sz w:val="28"/>
          <w:szCs w:val="28"/>
        </w:rPr>
        <w:t>Under the Guidance Of:</w:t>
      </w:r>
    </w:p>
    <w:p>
      <w:pPr>
        <w:pStyle w:val="Normal"/>
        <w:jc w:val="both"/>
        <w:rPr>
          <w:rFonts w:cs="Arial"/>
          <w:sz w:val="28"/>
          <w:szCs w:val="28"/>
        </w:rPr>
      </w:pPr>
      <w:r>
        <w:rPr>
          <w:rFonts w:cs="Arial"/>
          <w:sz w:val="28"/>
          <w:szCs w:val="28"/>
        </w:rPr>
        <w:t>Dr. V. Venkateswarao Sir</w:t>
      </w:r>
    </w:p>
    <w:p>
      <w:pPr>
        <w:pStyle w:val="Normal"/>
        <w:jc w:val="both"/>
        <w:rPr>
          <w:rFonts w:cs="Arial"/>
          <w:sz w:val="28"/>
          <w:szCs w:val="28"/>
        </w:rPr>
      </w:pPr>
      <w:r>
        <w:rPr>
          <w:rFonts w:cs="Arial"/>
          <w:sz w:val="28"/>
          <w:szCs w:val="28"/>
        </w:rPr>
      </w:r>
    </w:p>
    <w:p>
      <w:pPr>
        <w:pStyle w:val="Normal"/>
        <w:jc w:val="both"/>
        <w:rPr>
          <w:rFonts w:cs="Arial"/>
          <w:sz w:val="28"/>
          <w:szCs w:val="28"/>
        </w:rPr>
      </w:pPr>
      <w:r>
        <w:rPr>
          <w:rFonts w:cs="Arial"/>
          <w:sz w:val="28"/>
          <w:szCs w:val="28"/>
        </w:rPr>
      </w:r>
    </w:p>
    <w:p>
      <w:pPr>
        <w:pStyle w:val="Normal"/>
        <w:jc w:val="both"/>
        <w:rPr>
          <w:rFonts w:cs="Arial"/>
          <w:sz w:val="28"/>
          <w:szCs w:val="28"/>
        </w:rPr>
      </w:pPr>
      <w:r>
        <w:rPr>
          <w:rFonts w:cs="Arial"/>
          <w:sz w:val="28"/>
          <w:szCs w:val="28"/>
        </w:rPr>
      </w:r>
    </w:p>
    <w:p>
      <w:pPr>
        <w:pStyle w:val="Normal"/>
        <w:jc w:val="both"/>
        <w:rPr>
          <w:rFonts w:cs="Arial"/>
          <w:sz w:val="28"/>
          <w:szCs w:val="28"/>
        </w:rPr>
      </w:pPr>
      <w:r>
        <w:rPr>
          <w:rFonts w:cs="Arial"/>
          <w:sz w:val="28"/>
          <w:szCs w:val="28"/>
        </w:rPr>
      </w:r>
    </w:p>
    <w:p>
      <w:pPr>
        <w:pStyle w:val="Normal"/>
        <w:jc w:val="both"/>
        <w:rPr>
          <w:rFonts w:cs="Arial"/>
          <w:sz w:val="28"/>
          <w:szCs w:val="28"/>
        </w:rPr>
      </w:pPr>
      <w:r>
        <w:rPr>
          <w:rFonts w:cs="Arial"/>
          <w:sz w:val="28"/>
          <w:szCs w:val="28"/>
        </w:rPr>
      </w:r>
    </w:p>
    <w:p>
      <w:pPr>
        <w:pStyle w:val="Normal"/>
        <w:jc w:val="both"/>
        <w:rPr>
          <w:rFonts w:cs="Arial"/>
          <w:sz w:val="28"/>
          <w:szCs w:val="28"/>
        </w:rPr>
      </w:pPr>
      <w:r>
        <w:rPr>
          <w:rFonts w:cs="Arial"/>
          <w:sz w:val="28"/>
          <w:szCs w:val="28"/>
        </w:rPr>
      </w:r>
    </w:p>
    <w:p>
      <w:pPr>
        <w:pStyle w:val="Normal"/>
        <w:rPr>
          <w:rFonts w:cs="Arial"/>
          <w:b/>
          <w:bCs/>
          <w:sz w:val="44"/>
          <w:szCs w:val="44"/>
          <w:u w:val="single"/>
        </w:rPr>
      </w:pPr>
      <w:r>
        <w:rPr>
          <w:rFonts w:cs="Arial"/>
          <w:b/>
          <w:bCs/>
          <w:sz w:val="44"/>
          <w:szCs w:val="44"/>
          <w:u w:val="single"/>
        </w:rPr>
        <w:t>Problem Statement:</w:t>
      </w:r>
    </w:p>
    <w:p>
      <w:pPr>
        <w:pStyle w:val="Normal"/>
        <w:jc w:val="both"/>
        <w:rPr>
          <w:sz w:val="28"/>
          <w:szCs w:val="28"/>
        </w:rPr>
      </w:pPr>
      <w:r>
        <w:rPr>
          <w:sz w:val="28"/>
          <w:szCs w:val="28"/>
        </w:rPr>
        <w:t>Tourist safety is an important concern, especially when tourists travel in unfamiliar locations where they may face risks due to getting lost, sudden health issues, or entering unsafe areas.  Existing tourist monitoring systems mostly depend on manual supervision and do not provide continuous or intelligent analysis of tourist movement.  Although GPS-enabled devices generate large amounts of trajectory data, this data is not effectively used to detect abnormal movement patterns in real time.  Abnormal behaviors such as unusual route deviation, prolonged inactivity, or erratic movement may indicate potential danger but often go unnoticed.  Therefore, there is a need for an intelligent web-based system that uses GPS trajectory data and machine learning techniques to automatically detect abnormal tourist behavior and generate timely alerts to improve tourist safety.</w:t>
      </w:r>
    </w:p>
    <w:p>
      <w:pPr>
        <w:pStyle w:val="Normal"/>
        <w:rPr>
          <w:rFonts w:ascii="Aptos Display" w:hAnsi="Aptos Display" w:cs="Arial" w:asciiTheme="majorHAnsi" w:hAnsiTheme="majorHAnsi"/>
          <w:b/>
          <w:bCs/>
          <w:sz w:val="44"/>
          <w:szCs w:val="44"/>
          <w:u w:val="single"/>
        </w:rPr>
      </w:pPr>
      <w:r>
        <w:rPr>
          <w:rFonts w:cs="Arial" w:ascii="Aptos Display" w:hAnsi="Aptos Display" w:asciiTheme="majorHAnsi" w:hAnsiTheme="majorHAnsi"/>
          <w:b/>
          <w:bCs/>
          <w:sz w:val="44"/>
          <w:szCs w:val="44"/>
          <w:u w:val="single"/>
        </w:rPr>
        <w:t>Literature Review:</w:t>
      </w:r>
    </w:p>
    <w:tbl>
      <w:tblPr>
        <w:tblStyle w:val="TableGrid"/>
        <w:tblW w:w="10170" w:type="dxa"/>
        <w:jc w:val="start"/>
        <w:tblInd w:w="-545" w:type="dxa"/>
        <w:tblLayout w:type="fixed"/>
        <w:tblCellMar>
          <w:top w:w="0" w:type="dxa"/>
          <w:start w:w="108" w:type="dxa"/>
          <w:bottom w:w="0" w:type="dxa"/>
          <w:end w:w="108" w:type="dxa"/>
        </w:tblCellMar>
        <w:tblLook w:val="04a0" w:noHBand="0" w:noVBand="1" w:firstColumn="1" w:lastRow="0" w:lastColumn="0" w:firstRow="1"/>
      </w:tblPr>
      <w:tblGrid>
        <w:gridCol w:w="2880"/>
        <w:gridCol w:w="900"/>
        <w:gridCol w:w="1170"/>
        <w:gridCol w:w="1710"/>
        <w:gridCol w:w="1710"/>
        <w:gridCol w:w="1800"/>
      </w:tblGrid>
      <w:tr>
        <w:trPr/>
        <w:tc>
          <w:tcPr>
            <w:tcW w:w="288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Paper Title</w:t>
            </w:r>
          </w:p>
        </w:tc>
        <w:tc>
          <w:tcPr>
            <w:tcW w:w="90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Year</w:t>
            </w:r>
          </w:p>
        </w:tc>
        <w:tc>
          <w:tcPr>
            <w:tcW w:w="117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Author(s)</w:t>
            </w:r>
          </w:p>
        </w:tc>
        <w:tc>
          <w:tcPr>
            <w:tcW w:w="171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Algorithms / Dataset Used</w:t>
            </w:r>
          </w:p>
        </w:tc>
        <w:tc>
          <w:tcPr>
            <w:tcW w:w="171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Key Findings</w:t>
            </w:r>
          </w:p>
        </w:tc>
        <w:tc>
          <w:tcPr>
            <w:tcW w:w="1800" w:type="dxa"/>
            <w:tcBorders/>
          </w:tcPr>
          <w:p>
            <w:pPr>
              <w:pStyle w:val="Normal"/>
              <w:widowControl/>
              <w:spacing w:lineRule="auto" w:line="240" w:before="0" w:after="0"/>
              <w:jc w:val="start"/>
              <w:rPr>
                <w:b/>
                <w:bCs/>
              </w:rPr>
            </w:pPr>
            <w:r>
              <w:rPr>
                <w:rFonts w:eastAsia="Aptos" w:cs=""/>
                <w:b/>
                <w:bCs/>
                <w:kern w:val="2"/>
                <w:sz w:val="22"/>
                <w:szCs w:val="22"/>
                <w:lang w:val="en-IN" w:eastAsia="en-US" w:bidi="ar-SA"/>
              </w:rPr>
              <w:t>Problem Gaps</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Detection of Abnormal Tourist Behavior in Scenic Spots Based on Optimized Gaussian Model</w:t>
            </w:r>
            <w:r>
              <w:rPr>
                <w:rFonts w:eastAsia="Aptos" w:cs=""/>
                <w:kern w:val="2"/>
                <w:sz w:val="22"/>
                <w:szCs w:val="22"/>
                <w:lang w:val="en-IN" w:eastAsia="en-US" w:bidi="ar-SA"/>
              </w:rPr>
              <w:t>[1]</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2024</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Xiaohua Liu</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Optimized GMM, Video Dataset</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Very good at spotting unsafe behavior by tourists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GPS or geo-fencing integration</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Real-Time Abnormal Address Detection via Contrastive Learning</w:t>
            </w:r>
            <w:r>
              <w:rPr>
                <w:rFonts w:eastAsia="Aptos" w:cs=""/>
                <w:kern w:val="2"/>
                <w:sz w:val="22"/>
                <w:szCs w:val="22"/>
                <w:lang w:val="en-IN" w:eastAsia="en-US" w:bidi="ar-SA"/>
              </w:rPr>
              <w:t>[2]</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2023</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Wang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Contrastive Learning, Spatial Data</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Quick identification of spatial anomalies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emergency alert mechanism</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Learning GPS Point Representations to Detect Anomalous Bus Trajectories</w:t>
            </w:r>
            <w:r>
              <w:rPr>
                <w:rFonts w:eastAsia="Aptos" w:cs=""/>
                <w:kern w:val="2"/>
                <w:sz w:val="22"/>
                <w:szCs w:val="22"/>
                <w:lang w:val="en-IN" w:eastAsia="en-US" w:bidi="ar-SA"/>
              </w:rPr>
              <w:t>[3]</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2023</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Zhang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Deep Embedding, GPS Dataset</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Improved trajectory anomaly detection</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Not focused on tourist safety</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Women Safety Monitoring System Using Geofenc</w:t>
            </w:r>
            <w:r>
              <w:rPr>
                <w:rFonts w:eastAsia="Aptos" w:cs=""/>
                <w:kern w:val="2"/>
                <w:sz w:val="22"/>
                <w:szCs w:val="22"/>
                <w:lang w:val="en-IN" w:eastAsia="en-US" w:bidi="ar-SA"/>
              </w:rPr>
              <w:t>e[4]</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2022</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Kumar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GPS, IoT, Geo-fencing</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Effective boundary alerts in real time</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AI-based anomaly prediction</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Spatio-Temporal Pattern of Tourism Ecological Security</w:t>
            </w:r>
            <w:r>
              <w:rPr>
                <w:rFonts w:eastAsia="Aptos" w:cs=""/>
                <w:kern w:val="2"/>
                <w:sz w:val="22"/>
                <w:szCs w:val="22"/>
                <w:lang w:val="en-IN" w:eastAsia="en-US" w:bidi="ar-SA"/>
              </w:rPr>
              <w:t>[5]</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2022</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Li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GIS, Spatial Analysis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High-risk tourist areas have been identified.</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live monitoring</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Analysis of Accelerometer &amp; GPS Data for Behavior Detection</w:t>
            </w:r>
            <w:r>
              <w:rPr>
                <w:rFonts w:eastAsia="Aptos" w:cs=""/>
                <w:kern w:val="2"/>
                <w:sz w:val="22"/>
                <w:szCs w:val="22"/>
                <w:lang w:val="en-IN" w:eastAsia="en-US" w:bidi="ar-SA"/>
              </w:rPr>
              <w:t>[6]</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2022</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Cabezas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Random Forest, IMU + GPS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Increased precision in anomaly detection</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Not applied to humans</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Uncovering Abnormal Behavior Patterns from Mobility Trajectories</w:t>
            </w:r>
            <w:r>
              <w:rPr>
                <w:rFonts w:eastAsia="Aptos" w:cs=""/>
                <w:kern w:val="2"/>
                <w:sz w:val="22"/>
                <w:szCs w:val="22"/>
                <w:lang w:val="en-IN" w:eastAsia="en-US" w:bidi="ar-SA"/>
              </w:rPr>
              <w:t>[7]</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2021</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Wu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LSTM, K-Means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Dangerous movement patterns were identified</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geo-fencing alerts</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GPS Spoofing Detection Using Learning From Demonstration</w:t>
            </w:r>
            <w:r>
              <w:rPr>
                <w:rFonts w:eastAsia="Aptos" w:cs=""/>
                <w:kern w:val="2"/>
                <w:sz w:val="22"/>
                <w:szCs w:val="22"/>
                <w:lang w:val="en-IN" w:eastAsia="en-US" w:bidi="ar-SA"/>
              </w:rPr>
              <w:t>[8]</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2021</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Yang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Trajectory Prediction Models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Accurate detection of spoofing</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Vehicle-focused only</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IoT Enabled Tourist Monitoring Framework</w:t>
            </w:r>
            <w:r>
              <w:rPr>
                <w:rFonts w:eastAsia="Aptos" w:cs=""/>
                <w:kern w:val="2"/>
                <w:sz w:val="22"/>
                <w:szCs w:val="22"/>
                <w:lang w:val="en-IN" w:eastAsia="en-US" w:bidi="ar-SA"/>
              </w:rPr>
              <w:t>[9]</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2021</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Patel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IoT, Cloud, GPS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Constant monitoring of tourists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intelligent risk scoring</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Anomaly Detection for Urban GNSS Observation</w:t>
            </w:r>
            <w:r>
              <w:rPr>
                <w:rFonts w:eastAsia="Aptos" w:cs=""/>
                <w:kern w:val="2"/>
                <w:sz w:val="22"/>
                <w:szCs w:val="22"/>
                <w:lang w:val="en-IN" w:eastAsia="en-US" w:bidi="ar-SA"/>
              </w:rPr>
              <w:t>[10]</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2020</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Xia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HDBSCAN, Supervised ML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Enhanced precision of GPS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Not designed for tourists</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Routine Pattern Discovery in Travel Behavior</w:t>
            </w:r>
            <w:r>
              <w:rPr>
                <w:rFonts w:eastAsia="Aptos" w:cs=""/>
                <w:kern w:val="2"/>
                <w:sz w:val="22"/>
                <w:szCs w:val="22"/>
                <w:lang w:val="en-IN" w:eastAsia="en-US" w:bidi="ar-SA"/>
              </w:rPr>
              <w:t>[11]</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2020</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Sun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LDA, Probabilistic Models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discovered unusual travel patterns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alert system</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Smart Tourism Safety System</w:t>
            </w:r>
            <w:r>
              <w:rPr>
                <w:rFonts w:eastAsia="Aptos" w:cs=""/>
                <w:kern w:val="2"/>
                <w:sz w:val="22"/>
                <w:szCs w:val="22"/>
                <w:lang w:val="en-IN" w:eastAsia="en-US" w:bidi="ar-SA"/>
              </w:rPr>
              <w:t>[12]</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2019</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Zhang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GPS, Cloud</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Improved emergency response</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AI integration</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Anomalous Urban Mobility Pattern Detection</w:t>
            </w:r>
            <w:r>
              <w:rPr>
                <w:rFonts w:eastAsia="Aptos" w:cs=""/>
                <w:kern w:val="2"/>
                <w:sz w:val="22"/>
                <w:szCs w:val="22"/>
                <w:lang w:val="en-IN" w:eastAsia="en-US" w:bidi="ar-SA"/>
              </w:rPr>
              <w:t>[13]</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2019</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Xu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DBSCAN, Mean Shift</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anomalous mobility was discovered.</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Not individual monitoring</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Data-Driven GPS Trajectory Anomaly Detection</w:t>
            </w:r>
            <w:r>
              <w:rPr>
                <w:rFonts w:eastAsia="Aptos" w:cs=""/>
                <w:kern w:val="2"/>
                <w:sz w:val="22"/>
                <w:szCs w:val="22"/>
                <w:lang w:val="en-IN" w:eastAsia="en-US" w:bidi="ar-SA"/>
              </w:rPr>
              <w:t>[14]</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2019</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Barucija et al.</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Distance-Speed Analysis</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found unusual GPS patterns</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ML learning</w:t>
            </w:r>
          </w:p>
        </w:tc>
      </w:tr>
      <w:tr>
        <w:trPr/>
        <w:tc>
          <w:tcPr>
            <w:tcW w:w="288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Child Safety &amp; Tracking Management System</w:t>
            </w:r>
            <w:r>
              <w:rPr>
                <w:rFonts w:eastAsia="Aptos" w:cs=""/>
                <w:kern w:val="2"/>
                <w:sz w:val="22"/>
                <w:szCs w:val="22"/>
                <w:lang w:val="en-IN" w:eastAsia="en-US" w:bidi="ar-SA"/>
              </w:rPr>
              <w:t>[15]</w:t>
            </w:r>
          </w:p>
        </w:tc>
        <w:tc>
          <w:tcPr>
            <w:tcW w:w="9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2018</w:t>
            </w:r>
          </w:p>
        </w:tc>
        <w:tc>
          <w:tcPr>
            <w:tcW w:w="117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Sridevi &amp; Thakur</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GPS, SMS, Geo-fencing</w:t>
            </w:r>
          </w:p>
        </w:tc>
        <w:tc>
          <w:tcPr>
            <w:tcW w:w="171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Alerts and tracking in real time</w:t>
            </w:r>
          </w:p>
        </w:tc>
        <w:tc>
          <w:tcPr>
            <w:tcW w:w="1800" w:type="dxa"/>
            <w:tcBorders/>
          </w:tcPr>
          <w:p>
            <w:pPr>
              <w:pStyle w:val="Normal"/>
              <w:widowControl/>
              <w:spacing w:lineRule="auto" w:line="240" w:before="0" w:after="0"/>
              <w:jc w:val="start"/>
              <w:rPr>
                <w:rFonts w:ascii="Aptos" w:hAnsi="Aptos" w:eastAsia="Aptos" w:cs=""/>
                <w:kern w:val="2"/>
                <w:sz w:val="22"/>
                <w:szCs w:val="22"/>
                <w:lang w:val="en-IN" w:eastAsia="en-US" w:bidi="ar-SA"/>
              </w:rPr>
            </w:pPr>
            <w:r>
              <w:rPr>
                <w:rFonts w:eastAsia="Aptos" w:cs=""/>
                <w:kern w:val="2"/>
                <w:sz w:val="22"/>
                <w:szCs w:val="22"/>
                <w:lang w:val="en-IN" w:eastAsia="en-US" w:bidi="ar-SA"/>
              </w:rPr>
              <w:t>No AI-based analysis</w:t>
            </w:r>
          </w:p>
        </w:tc>
      </w:tr>
    </w:tbl>
    <w:p>
      <w:pPr>
        <w:pStyle w:val="Normal"/>
        <w:rPr>
          <w:b/>
          <w:bCs/>
          <w:sz w:val="32"/>
          <w:szCs w:val="32"/>
          <w:u w:val="single"/>
        </w:rPr>
      </w:pPr>
      <w:r>
        <w:rPr>
          <w:b/>
          <w:bCs/>
          <w:sz w:val="32"/>
          <w:szCs w:val="32"/>
          <w:u w:val="single"/>
        </w:rPr>
      </w:r>
    </w:p>
    <w:p>
      <w:pPr>
        <w:pStyle w:val="Normal"/>
        <w:rPr>
          <w:b/>
          <w:bCs/>
          <w:sz w:val="32"/>
          <w:szCs w:val="32"/>
          <w:u w:val="single"/>
        </w:rPr>
      </w:pPr>
      <w:r>
        <w:rPr>
          <w:b/>
          <w:bCs/>
          <w:sz w:val="32"/>
          <w:szCs w:val="32"/>
          <w:u w:val="single"/>
        </w:rPr>
      </w:r>
    </w:p>
    <w:p>
      <w:pPr>
        <w:pStyle w:val="Normal"/>
        <w:rPr>
          <w:b/>
          <w:bCs/>
          <w:sz w:val="32"/>
          <w:szCs w:val="32"/>
          <w:u w:val="single"/>
        </w:rPr>
      </w:pPr>
      <w:r>
        <w:rPr>
          <w:b/>
          <w:bCs/>
          <w:sz w:val="32"/>
          <w:szCs w:val="32"/>
          <w:u w:val="single"/>
        </w:rPr>
        <w:t>Final references:</w:t>
      </w:r>
    </w:p>
    <w:p>
      <w:pPr>
        <w:pStyle w:val="Normal"/>
        <w:rPr>
          <w:sz w:val="28"/>
          <w:szCs w:val="28"/>
        </w:rPr>
      </w:pPr>
      <w:r>
        <w:rPr>
          <w:sz w:val="28"/>
          <w:szCs w:val="28"/>
        </w:rPr>
        <w:t>1  Liu, X. (2024). Detection of abnormal tourist behavior.</w:t>
      </w:r>
    </w:p>
    <w:p>
      <w:pPr>
        <w:pStyle w:val="Normal"/>
        <w:rPr>
          <w:sz w:val="28"/>
          <w:szCs w:val="28"/>
        </w:rPr>
      </w:pPr>
      <w:r>
        <w:rPr>
          <w:sz w:val="28"/>
          <w:szCs w:val="28"/>
        </w:rPr>
        <w:t>2  Wang et al. (2023). developed a real-time method for identifying abnormal address patterns using contrastive learning.</w:t>
      </w:r>
    </w:p>
    <w:p>
      <w:pPr>
        <w:pStyle w:val="Normal"/>
        <w:rPr>
          <w:sz w:val="28"/>
          <w:szCs w:val="28"/>
        </w:rPr>
      </w:pPr>
      <w:r>
        <w:rPr>
          <w:sz w:val="28"/>
          <w:szCs w:val="28"/>
        </w:rPr>
        <w:t>3 Zhang et al. (2023). presented a technique for detecting anomalous GPS trajectories through deep learning methods.</w:t>
      </w:r>
    </w:p>
    <w:p>
      <w:pPr>
        <w:pStyle w:val="Normal"/>
        <w:rPr>
          <w:sz w:val="28"/>
          <w:szCs w:val="28"/>
        </w:rPr>
      </w:pPr>
      <w:r>
        <w:rPr>
          <w:sz w:val="28"/>
          <w:szCs w:val="28"/>
        </w:rPr>
        <w:t>4  Kumar et al. (2022). Women safety using geofence.</w:t>
      </w:r>
    </w:p>
    <w:p>
      <w:pPr>
        <w:pStyle w:val="Normal"/>
        <w:rPr>
          <w:sz w:val="28"/>
          <w:szCs w:val="28"/>
        </w:rPr>
      </w:pPr>
      <w:r>
        <w:rPr>
          <w:sz w:val="28"/>
          <w:szCs w:val="28"/>
        </w:rPr>
        <w:t>5  Li et al. (2022).analyzed tourism ecological security to identify high-risk regions using spatial analysis.</w:t>
      </w:r>
    </w:p>
    <w:p>
      <w:pPr>
        <w:pStyle w:val="Normal"/>
        <w:rPr>
          <w:sz w:val="28"/>
          <w:szCs w:val="28"/>
        </w:rPr>
      </w:pPr>
      <w:r>
        <w:rPr>
          <w:sz w:val="28"/>
          <w:szCs w:val="28"/>
        </w:rPr>
        <w:t>6  Cabezas et al. (2022). GPS-based anomaly detection.</w:t>
      </w:r>
    </w:p>
    <w:p>
      <w:pPr>
        <w:pStyle w:val="Normal"/>
        <w:rPr>
          <w:sz w:val="28"/>
          <w:szCs w:val="28"/>
        </w:rPr>
      </w:pPr>
      <w:r>
        <w:rPr>
          <w:sz w:val="28"/>
          <w:szCs w:val="28"/>
        </w:rPr>
        <w:t>7 Wu and colleagues (2021). aberrant movement patterns.</w:t>
      </w:r>
    </w:p>
    <w:p>
      <w:pPr>
        <w:pStyle w:val="Normal"/>
        <w:rPr>
          <w:sz w:val="28"/>
          <w:szCs w:val="28"/>
        </w:rPr>
      </w:pPr>
      <w:r>
        <w:rPr>
          <w:sz w:val="28"/>
          <w:szCs w:val="28"/>
        </w:rPr>
        <w:t>8 Yang and colleagues (2021). GPS spoofing detection.</w:t>
      </w:r>
    </w:p>
    <w:p>
      <w:pPr>
        <w:pStyle w:val="Normal"/>
        <w:rPr>
          <w:sz w:val="28"/>
          <w:szCs w:val="28"/>
        </w:rPr>
      </w:pPr>
      <w:r>
        <w:rPr>
          <w:sz w:val="28"/>
          <w:szCs w:val="28"/>
        </w:rPr>
        <w:t xml:space="preserve"> </w:t>
      </w:r>
      <w:r>
        <w:rPr>
          <w:sz w:val="28"/>
          <w:szCs w:val="28"/>
        </w:rPr>
        <w:t>9  Patel et al. (2021). developed an IoT-based framework for continuous tourist monitoring.</w:t>
      </w:r>
    </w:p>
    <w:p>
      <w:pPr>
        <w:pStyle w:val="Normal"/>
        <w:rPr>
          <w:sz w:val="28"/>
          <w:szCs w:val="28"/>
        </w:rPr>
      </w:pPr>
      <w:r>
        <w:rPr>
          <w:sz w:val="28"/>
          <w:szCs w:val="28"/>
        </w:rPr>
        <w:t>10 Xia and associates (2020). identification of GNSS anomalies.</w:t>
      </w:r>
    </w:p>
    <w:p>
      <w:pPr>
        <w:pStyle w:val="Normal"/>
        <w:rPr>
          <w:sz w:val="28"/>
          <w:szCs w:val="28"/>
        </w:rPr>
      </w:pPr>
      <w:r>
        <w:rPr>
          <w:sz w:val="28"/>
          <w:szCs w:val="28"/>
        </w:rPr>
        <w:t>11 Sun and associates (2020). detection of anomalies in travel behavior.</w:t>
      </w:r>
    </w:p>
    <w:p>
      <w:pPr>
        <w:pStyle w:val="Normal"/>
        <w:rPr>
          <w:sz w:val="28"/>
          <w:szCs w:val="28"/>
        </w:rPr>
      </w:pPr>
      <w:r>
        <w:rPr>
          <w:sz w:val="28"/>
          <w:szCs w:val="28"/>
        </w:rPr>
        <w:t>12 Zhang and colleagues (2019). smart travel safety.</w:t>
      </w:r>
    </w:p>
    <w:p>
      <w:pPr>
        <w:pStyle w:val="Normal"/>
        <w:rPr>
          <w:sz w:val="28"/>
          <w:szCs w:val="28"/>
        </w:rPr>
      </w:pPr>
      <w:r>
        <w:rPr>
          <w:sz w:val="28"/>
          <w:szCs w:val="28"/>
        </w:rPr>
        <w:t>13 Xu and colleagues (2019). Urban mobility anomaly.</w:t>
      </w:r>
    </w:p>
    <w:p>
      <w:pPr>
        <w:pStyle w:val="Normal"/>
        <w:rPr>
          <w:sz w:val="28"/>
          <w:szCs w:val="28"/>
        </w:rPr>
      </w:pPr>
      <w:r>
        <w:rPr>
          <w:sz w:val="28"/>
          <w:szCs w:val="28"/>
        </w:rPr>
        <w:t>14 Barucija and colleagues (2019). GPS anomaly detection.</w:t>
      </w:r>
    </w:p>
    <w:p>
      <w:pPr>
        <w:pStyle w:val="Normal"/>
        <w:rPr>
          <w:sz w:val="28"/>
          <w:szCs w:val="28"/>
        </w:rPr>
      </w:pPr>
      <w:r>
        <w:rPr>
          <w:sz w:val="28"/>
          <w:szCs w:val="28"/>
        </w:rPr>
        <w:t>15 Thakur &amp; Sridevi (2018). created a GPS and geofencing-based child tracking and safety management system.</w:t>
      </w:r>
    </w:p>
    <w:p>
      <w:pPr>
        <w:pStyle w:val="Normal"/>
        <w:spacing w:before="0" w:after="160"/>
        <w:rPr>
          <w:sz w:val="28"/>
          <w:szCs w:val="28"/>
        </w:rPr>
      </w:pPr>
      <w:r>
        <w:rPr>
          <w:sz w:val="28"/>
          <w:szCs w:val="28"/>
        </w:rPr>
      </w:r>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roman"/>
    <w:pitch w:val="default"/>
  </w:font>
  <w:font w:name="Aptos Display">
    <w:charset w:val="01"/>
    <w:family w:val="roman"/>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6167"/>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b616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db616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db616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db616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db616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db616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db616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db616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db616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b616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db616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db616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db616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db616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db616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db616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db616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db616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b616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b616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db6167"/>
    <w:rPr>
      <w:i/>
      <w:iCs/>
      <w:color w:themeColor="text1" w:themeTint="bf" w:val="404040"/>
    </w:rPr>
  </w:style>
  <w:style w:type="character" w:styleId="IntenseEmphasis">
    <w:name w:val="Intense Emphasis"/>
    <w:basedOn w:val="DefaultParagraphFont"/>
    <w:uiPriority w:val="21"/>
    <w:qFormat/>
    <w:rsid w:val="00db6167"/>
    <w:rPr>
      <w:i/>
      <w:iCs/>
      <w:color w:themeColor="accent1" w:themeShade="bf" w:val="0F4761"/>
    </w:rPr>
  </w:style>
  <w:style w:type="character" w:styleId="IntenseQuoteChar" w:customStyle="1">
    <w:name w:val="Intense Quote Char"/>
    <w:basedOn w:val="DefaultParagraphFont"/>
    <w:link w:val="IntenseQuote"/>
    <w:uiPriority w:val="30"/>
    <w:qFormat/>
    <w:rsid w:val="00db6167"/>
    <w:rPr>
      <w:i/>
      <w:iCs/>
      <w:color w:themeColor="accent1" w:themeShade="bf" w:val="0F4761"/>
    </w:rPr>
  </w:style>
  <w:style w:type="character" w:styleId="IntenseReference">
    <w:name w:val="Intense Reference"/>
    <w:basedOn w:val="DefaultParagraphFont"/>
    <w:uiPriority w:val="32"/>
    <w:qFormat/>
    <w:rsid w:val="00db616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Title">
    <w:name w:val="Title"/>
    <w:basedOn w:val="Normal"/>
    <w:next w:val="Normal"/>
    <w:link w:val="TitleChar"/>
    <w:uiPriority w:val="10"/>
    <w:qFormat/>
    <w:rsid w:val="00db616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b616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db6167"/>
    <w:pPr>
      <w:spacing w:before="160" w:after="160"/>
      <w:jc w:val="center"/>
    </w:pPr>
    <w:rPr>
      <w:i/>
      <w:iCs/>
      <w:color w:themeColor="text1" w:themeTint="bf" w:val="404040"/>
    </w:rPr>
  </w:style>
  <w:style w:type="paragraph" w:styleId="ListParagraph">
    <w:name w:val="List Paragraph"/>
    <w:basedOn w:val="Normal"/>
    <w:uiPriority w:val="34"/>
    <w:qFormat/>
    <w:rsid w:val="00db6167"/>
    <w:pPr>
      <w:spacing w:before="0" w:after="160"/>
      <w:ind w:start="720"/>
      <w:contextualSpacing/>
    </w:pPr>
    <w:rPr/>
  </w:style>
  <w:style w:type="paragraph" w:styleId="IntenseQuote">
    <w:name w:val="Intense Quote"/>
    <w:basedOn w:val="Normal"/>
    <w:next w:val="Normal"/>
    <w:link w:val="IntenseQuoteChar"/>
    <w:uiPriority w:val="30"/>
    <w:qFormat/>
    <w:rsid w:val="00db616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Light">
    <w:name w:val="Grid Table Light"/>
    <w:basedOn w:val="TableNormal"/>
    <w:uiPriority w:val="40"/>
    <w:rsid w:val="00e8507a"/>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Grid">
    <w:name w:val="Table Grid"/>
    <w:basedOn w:val="TableNormal"/>
    <w:uiPriority w:val="39"/>
    <w:rsid w:val="00e8507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180</TotalTime>
  <Application>LibreOffice/25.8.4.2$Linux_X86_64 LibreOffice_project/580$Build-2</Application>
  <AppVersion>15.0000</AppVersion>
  <Pages>4</Pages>
  <Words>830</Words>
  <Characters>5012</Characters>
  <CharactersWithSpaces>5727</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2026-02-03T14:11:00Z</dcterms:created>
  <dc:creator>BAVANA GRACE MANI</dc:creator>
  <dc:description/>
  <dc:language>en-US</dc:language>
  <cp:lastModifiedBy/>
  <dcterms:modified xsi:type="dcterms:W3CDTF">2026-02-04T23:04:05Z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