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A6F93">
      <w:pPr>
        <w:jc w:val="center"/>
        <w:rPr>
          <w:rFonts w:ascii="Times New Roman" w:hAnsi="Times New Roman" w:cs="Times New Roman"/>
        </w:rPr>
      </w:pPr>
      <w:r>
        <w:rPr>
          <w:rFonts w:ascii="Times New Roman" w:hAnsi="Times New Roman" w:cs="Times New Roman"/>
          <w:b/>
          <w:bCs/>
          <w:sz w:val="56"/>
          <w:szCs w:val="56"/>
        </w:rPr>
        <w:t xml:space="preserve">Empathy Map </w:t>
      </w:r>
    </w:p>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654"/>
      </w:tblGrid>
      <w:tr w14:paraId="7514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Pr>
          <w:p w14:paraId="1A822349">
            <w:pPr>
              <w:spacing w:after="0" w:line="240" w:lineRule="auto"/>
              <w:rPr>
                <w:rFonts w:ascii="Times New Roman" w:hAnsi="Times New Roman" w:cs="Times New Roman"/>
                <w:b/>
                <w:bCs/>
              </w:rPr>
            </w:pPr>
            <w:r>
              <w:rPr>
                <w:rFonts w:ascii="Times New Roman" w:hAnsi="Times New Roman" w:cs="Times New Roman"/>
                <w:b/>
                <w:bCs/>
              </w:rPr>
              <w:t>Date</w:t>
            </w:r>
          </w:p>
        </w:tc>
        <w:tc>
          <w:tcPr>
            <w:tcW w:w="7654" w:type="dxa"/>
          </w:tcPr>
          <w:p w14:paraId="0D9054DB">
            <w:pPr>
              <w:spacing w:after="0" w:line="240" w:lineRule="auto"/>
              <w:rPr>
                <w:rFonts w:hint="default" w:ascii="Times New Roman" w:hAnsi="Times New Roman" w:cs="Times New Roman"/>
                <w:lang w:val="en-IN"/>
              </w:rPr>
            </w:pPr>
            <w:r>
              <w:rPr>
                <w:rFonts w:hint="default" w:ascii="Times New Roman" w:hAnsi="Times New Roman" w:cs="Times New Roman"/>
                <w:lang w:val="en-IN"/>
              </w:rPr>
              <w:t>0</w:t>
            </w:r>
            <w:r>
              <w:rPr>
                <w:rFonts w:ascii="Times New Roman" w:hAnsi="Times New Roman" w:cs="Times New Roman"/>
              </w:rPr>
              <w:t>1-0</w:t>
            </w:r>
            <w:r>
              <w:rPr>
                <w:rFonts w:hint="default" w:ascii="Times New Roman" w:hAnsi="Times New Roman" w:cs="Times New Roman"/>
                <w:lang w:val="en-IN"/>
              </w:rPr>
              <w:t>2</w:t>
            </w:r>
            <w:r>
              <w:rPr>
                <w:rFonts w:ascii="Times New Roman" w:hAnsi="Times New Roman" w:cs="Times New Roman"/>
              </w:rPr>
              <w:t>-202</w:t>
            </w:r>
            <w:r>
              <w:rPr>
                <w:rFonts w:hint="default" w:ascii="Times New Roman" w:hAnsi="Times New Roman" w:cs="Times New Roman"/>
                <w:lang w:val="en-IN"/>
              </w:rPr>
              <w:t>6</w:t>
            </w:r>
          </w:p>
        </w:tc>
      </w:tr>
      <w:tr w14:paraId="6FA9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Pr>
          <w:p w14:paraId="1C0D570F">
            <w:pPr>
              <w:spacing w:after="0" w:line="240" w:lineRule="auto"/>
              <w:rPr>
                <w:rFonts w:ascii="Times New Roman" w:hAnsi="Times New Roman" w:cs="Times New Roman"/>
                <w:b/>
                <w:bCs/>
              </w:rPr>
            </w:pPr>
            <w:r>
              <w:rPr>
                <w:rFonts w:ascii="Times New Roman" w:hAnsi="Times New Roman" w:cs="Times New Roman"/>
                <w:b/>
                <w:bCs/>
              </w:rPr>
              <w:t>Team ID</w:t>
            </w:r>
          </w:p>
        </w:tc>
        <w:tc>
          <w:tcPr>
            <w:tcW w:w="7654" w:type="dxa"/>
          </w:tcPr>
          <w:p w14:paraId="46D18A07">
            <w:pPr>
              <w:spacing w:after="0" w:line="240" w:lineRule="auto"/>
              <w:rPr>
                <w:rFonts w:ascii="Times New Roman" w:hAnsi="Times New Roman" w:cs="Times New Roman"/>
              </w:rPr>
            </w:pPr>
            <w:r>
              <w:rPr>
                <w:rFonts w:ascii="Times New Roman" w:hAnsi="Times New Roman" w:cs="Times New Roman"/>
              </w:rPr>
              <w:t>LTVIP2026TMIDS24099</w:t>
            </w:r>
          </w:p>
        </w:tc>
      </w:tr>
      <w:tr w14:paraId="2F2D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22" w:type="dxa"/>
          </w:tcPr>
          <w:p w14:paraId="44AA72A4">
            <w:pPr>
              <w:spacing w:after="0" w:line="240" w:lineRule="auto"/>
              <w:rPr>
                <w:rFonts w:ascii="Times New Roman" w:hAnsi="Times New Roman" w:cs="Times New Roman"/>
                <w:b/>
                <w:bCs/>
              </w:rPr>
            </w:pPr>
            <w:r>
              <w:rPr>
                <w:rFonts w:ascii="Times New Roman" w:hAnsi="Times New Roman" w:cs="Times New Roman"/>
                <w:b/>
                <w:bCs/>
              </w:rPr>
              <w:t>Project Name</w:t>
            </w:r>
          </w:p>
        </w:tc>
        <w:tc>
          <w:tcPr>
            <w:tcW w:w="7654" w:type="dxa"/>
          </w:tcPr>
          <w:p w14:paraId="59FCDEC2">
            <w:pPr>
              <w:spacing w:after="0" w:line="240" w:lineRule="auto"/>
              <w:rPr>
                <w:rFonts w:ascii="Times New Roman" w:hAnsi="Times New Roman" w:cs="Times New Roman"/>
              </w:rPr>
            </w:pPr>
            <w:r>
              <w:rPr>
                <w:rFonts w:ascii="Times New Roman" w:hAnsi="Times New Roman" w:cs="Times New Roman"/>
              </w:rPr>
              <w:t>Strategic Product Placement Analysis: Unveiling Sales Impact with Tableau Visualization</w:t>
            </w:r>
          </w:p>
          <w:p w14:paraId="54FAA8DE">
            <w:pPr>
              <w:spacing w:after="0" w:line="240" w:lineRule="auto"/>
              <w:rPr>
                <w:rFonts w:ascii="Times New Roman" w:hAnsi="Times New Roman" w:cs="Times New Roman"/>
              </w:rPr>
            </w:pPr>
          </w:p>
        </w:tc>
      </w:tr>
      <w:tr w14:paraId="2781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22" w:type="dxa"/>
          </w:tcPr>
          <w:p w14:paraId="74D0BC8F">
            <w:pPr>
              <w:spacing w:after="0" w:line="240" w:lineRule="auto"/>
              <w:rPr>
                <w:rFonts w:ascii="Times New Roman" w:hAnsi="Times New Roman" w:cs="Times New Roman"/>
                <w:b/>
                <w:bCs/>
              </w:rPr>
            </w:pPr>
            <w:r>
              <w:rPr>
                <w:rFonts w:ascii="Times New Roman" w:hAnsi="Times New Roman" w:cs="Times New Roman"/>
                <w:b/>
                <w:bCs/>
              </w:rPr>
              <w:t>Maximum Marks</w:t>
            </w:r>
          </w:p>
        </w:tc>
        <w:tc>
          <w:tcPr>
            <w:tcW w:w="7654" w:type="dxa"/>
          </w:tcPr>
          <w:p w14:paraId="06DEAC38">
            <w:pPr>
              <w:spacing w:after="0" w:line="240" w:lineRule="auto"/>
              <w:rPr>
                <w:rFonts w:ascii="Times New Roman" w:hAnsi="Times New Roman" w:cs="Times New Roman"/>
              </w:rPr>
            </w:pPr>
            <w:r>
              <w:rPr>
                <w:rFonts w:ascii="Times New Roman" w:hAnsi="Times New Roman" w:cs="Times New Roman"/>
              </w:rPr>
              <w:t>2 Marks</w:t>
            </w:r>
          </w:p>
        </w:tc>
      </w:tr>
    </w:tbl>
    <w:p w14:paraId="20633F5A">
      <w:pPr>
        <w:jc w:val="both"/>
        <w:rPr>
          <w:rFonts w:ascii="Times New Roman" w:hAnsi="Times New Roman" w:cs="Times New Roman"/>
        </w:rPr>
      </w:pPr>
    </w:p>
    <w:p w14:paraId="571722A2">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Empathy Map Canvas</w:t>
      </w:r>
      <w:r>
        <w:rPr>
          <w:rFonts w:ascii="Times New Roman" w:hAnsi="Times New Roman" w:cs="Times New Roman"/>
        </w:rPr>
        <w:t xml:space="preserve"> serves as a powerful tool to step into the shoes of the end-users or stakeholders of our </w:t>
      </w:r>
      <w:r>
        <w:rPr>
          <w:rFonts w:ascii="Times New Roman" w:hAnsi="Times New Roman" w:cs="Times New Roman"/>
          <w:b/>
          <w:bCs/>
        </w:rPr>
        <w:t>Strategic Product Placement Analysis</w:t>
      </w:r>
      <w:r>
        <w:rPr>
          <w:rFonts w:ascii="Times New Roman" w:hAnsi="Times New Roman" w:cs="Times New Roman"/>
        </w:rPr>
        <w:t xml:space="preserve"> project. It allows us to understand not only what the users require explicitly, but also what they feel, struggle with, and expect — helping us design a data-driven solution that delivers real business impact.</w:t>
      </w:r>
    </w:p>
    <w:p w14:paraId="2D987E97">
      <w:pPr>
        <w:jc w:val="both"/>
        <w:rPr>
          <w:rFonts w:ascii="Times New Roman" w:hAnsi="Times New Roman" w:cs="Times New Roman"/>
          <w:b/>
          <w:bCs/>
        </w:rPr>
      </w:pPr>
      <w:r>
        <w:rPr>
          <w:rFonts w:ascii="Times New Roman" w:hAnsi="Times New Roman" w:cs="Times New Roman"/>
          <w:b/>
          <w:bCs/>
        </w:rPr>
        <w:t>Who are we empathizing with?</w:t>
      </w:r>
    </w:p>
    <w:p w14:paraId="4E3D233F">
      <w:pPr>
        <w:jc w:val="both"/>
        <w:rPr>
          <w:rFonts w:ascii="Times New Roman" w:hAnsi="Times New Roman" w:cs="Times New Roman"/>
        </w:rPr>
      </w:pPr>
      <w:r>
        <w:rPr>
          <w:rFonts w:ascii="Times New Roman" w:hAnsi="Times New Roman" w:cs="Times New Roman"/>
        </w:rPr>
        <w:t>Our primary users and stakeholders are:</w:t>
      </w:r>
    </w:p>
    <w:p w14:paraId="1A7E112A">
      <w:pPr>
        <w:jc w:val="both"/>
        <w:rPr>
          <w:rFonts w:ascii="Times New Roman" w:hAnsi="Times New Roman" w:cs="Times New Roman"/>
          <w:b/>
          <w:bCs/>
        </w:rPr>
      </w:pPr>
      <w:r>
        <w:rPr>
          <w:rFonts w:ascii="Times New Roman" w:hAnsi="Times New Roman" w:cs="Times New Roman"/>
          <w:b/>
          <w:bCs/>
        </w:rPr>
        <w:t>• Retail Business Analysts and Sales Managers:</w:t>
      </w:r>
    </w:p>
    <w:p w14:paraId="71653399">
      <w:pPr>
        <w:jc w:val="both"/>
        <w:rPr>
          <w:rFonts w:ascii="Times New Roman" w:hAnsi="Times New Roman" w:cs="Times New Roman"/>
        </w:rPr>
      </w:pPr>
      <w:r>
        <w:rPr>
          <w:rFonts w:ascii="Times New Roman" w:hAnsi="Times New Roman" w:cs="Times New Roman"/>
        </w:rPr>
        <w:t>These users are tasked with optimizing product positioning strategies, identifying sales trends, and aligning product display decisions with customer behaviour. They are data-savvy but often lack real-time visual tools to analyse cross-variable relationships quickly. Their focus is on revenue growth, product performance, and campaign ROI.</w:t>
      </w:r>
    </w:p>
    <w:p w14:paraId="52796F64">
      <w:pPr>
        <w:jc w:val="both"/>
        <w:rPr>
          <w:rFonts w:ascii="Times New Roman" w:hAnsi="Times New Roman" w:cs="Times New Roman"/>
        </w:rPr>
      </w:pPr>
    </w:p>
    <w:p w14:paraId="17B31E15">
      <w:pPr>
        <w:jc w:val="both"/>
        <w:rPr>
          <w:rFonts w:ascii="Times New Roman" w:hAnsi="Times New Roman" w:cs="Times New Roman"/>
          <w:b/>
          <w:bCs/>
        </w:rPr>
      </w:pPr>
      <w:r>
        <w:rPr>
          <w:rFonts w:ascii="Times New Roman" w:hAnsi="Times New Roman" w:cs="Times New Roman"/>
          <w:b/>
          <w:bCs/>
        </w:rPr>
        <w:t>• Marketing Teams and Store Planners:</w:t>
      </w:r>
    </w:p>
    <w:p w14:paraId="4D95BB6F">
      <w:pPr>
        <w:jc w:val="both"/>
        <w:rPr>
          <w:rFonts w:ascii="Times New Roman" w:hAnsi="Times New Roman" w:cs="Times New Roman"/>
        </w:rPr>
      </w:pPr>
      <w:r>
        <w:rPr>
          <w:rFonts w:ascii="Times New Roman" w:hAnsi="Times New Roman" w:cs="Times New Roman"/>
        </w:rPr>
        <w:t>They need to understand how different demographics interact with product placement, how foot traffic affects purchases, and which promotions are most effective. These users benefit from intuitive, visual storytelling that helps them communicate insights to management and act on trends faster.</w:t>
      </w:r>
    </w:p>
    <w:p w14:paraId="044466D2">
      <w:pPr>
        <w:jc w:val="both"/>
        <w:rPr>
          <w:rFonts w:ascii="Times New Roman" w:hAnsi="Times New Roman" w:cs="Times New Roman"/>
          <w:b/>
          <w:bCs/>
        </w:rPr>
      </w:pPr>
      <w:r>
        <w:rPr>
          <w:rFonts w:ascii="Times New Roman" w:hAnsi="Times New Roman" w:cs="Times New Roman"/>
          <w:b/>
          <w:bCs/>
        </w:rPr>
        <w:t>User Says (What the user verbalizes)</w:t>
      </w:r>
    </w:p>
    <w:p w14:paraId="4F29436E">
      <w:pPr>
        <w:jc w:val="both"/>
        <w:rPr>
          <w:rFonts w:ascii="Times New Roman" w:hAnsi="Times New Roman" w:cs="Times New Roman"/>
          <w:b/>
          <w:bCs/>
        </w:rPr>
      </w:pPr>
      <w:r>
        <w:rPr>
          <w:rFonts w:ascii="Times New Roman" w:hAnsi="Times New Roman" w:cs="Times New Roman"/>
          <w:b/>
          <w:bCs/>
        </w:rPr>
        <w:t>• “We need to know which placements drive the most sales.”</w:t>
      </w:r>
    </w:p>
    <w:p w14:paraId="7D0CB530">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This shows a desire for clear correlation between physical (or digital) product positioning and actual revenue performance. Users need granular insights (e.g., shelf vs endcap vs aisle), not vague summaries.</w:t>
      </w:r>
    </w:p>
    <w:p w14:paraId="6B8FF7A8">
      <w:pPr>
        <w:jc w:val="both"/>
        <w:rPr>
          <w:rFonts w:ascii="Times New Roman" w:hAnsi="Times New Roman" w:cs="Times New Roman"/>
          <w:b/>
          <w:bCs/>
        </w:rPr>
      </w:pPr>
      <w:r>
        <w:rPr>
          <w:rFonts w:ascii="Times New Roman" w:hAnsi="Times New Roman" w:cs="Times New Roman"/>
          <w:b/>
          <w:bCs/>
        </w:rPr>
        <w:t>• “We can’t figure out if promotions are actually helping.”</w:t>
      </w:r>
    </w:p>
    <w:p w14:paraId="0D1CE6BD">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 xml:space="preserve">This signals a lack of clarity around promotional effectiveness. They need better comparison tools — possibly visualization of sales </w:t>
      </w:r>
      <w:r>
        <w:rPr>
          <w:rFonts w:ascii="Times New Roman" w:hAnsi="Times New Roman" w:cs="Times New Roman"/>
          <w:i/>
          <w:iCs/>
        </w:rPr>
        <w:t>with</w:t>
      </w:r>
      <w:r>
        <w:rPr>
          <w:rFonts w:ascii="Times New Roman" w:hAnsi="Times New Roman" w:cs="Times New Roman"/>
        </w:rPr>
        <w:t xml:space="preserve"> and </w:t>
      </w:r>
      <w:r>
        <w:rPr>
          <w:rFonts w:ascii="Times New Roman" w:hAnsi="Times New Roman" w:cs="Times New Roman"/>
          <w:i/>
          <w:iCs/>
        </w:rPr>
        <w:t>without</w:t>
      </w:r>
      <w:r>
        <w:rPr>
          <w:rFonts w:ascii="Times New Roman" w:hAnsi="Times New Roman" w:cs="Times New Roman"/>
        </w:rPr>
        <w:t xml:space="preserve"> promotion — to justify marketing budget usage.</w:t>
      </w:r>
    </w:p>
    <w:p w14:paraId="28CC9A22">
      <w:pPr>
        <w:jc w:val="both"/>
        <w:rPr>
          <w:rFonts w:ascii="Times New Roman" w:hAnsi="Times New Roman" w:cs="Times New Roman"/>
          <w:b/>
          <w:bCs/>
        </w:rPr>
      </w:pPr>
      <w:r>
        <w:rPr>
          <w:rFonts w:ascii="Times New Roman" w:hAnsi="Times New Roman" w:cs="Times New Roman"/>
          <w:b/>
          <w:bCs/>
        </w:rPr>
        <w:t>User Thinks (What the user is pondering, but not necessarily verbalizing)</w:t>
      </w:r>
    </w:p>
    <w:p w14:paraId="4C41CA0A">
      <w:pPr>
        <w:jc w:val="both"/>
        <w:rPr>
          <w:rFonts w:ascii="Times New Roman" w:hAnsi="Times New Roman" w:cs="Times New Roman"/>
          <w:b/>
          <w:bCs/>
        </w:rPr>
      </w:pPr>
      <w:r>
        <w:rPr>
          <w:rFonts w:ascii="Times New Roman" w:hAnsi="Times New Roman" w:cs="Times New Roman"/>
          <w:b/>
          <w:bCs/>
        </w:rPr>
        <w:t>• “Customer behaviour probably shifts by season or demographic, but we don’t have proof.”</w:t>
      </w:r>
    </w:p>
    <w:p w14:paraId="12F0CA9C">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There’s an awareness of deeper patterns (seasonality, demographic shifts) that aren't currently being explored due to data complexity or lack of visualization tools. This points to the need for flexible filtering and multi-dimensional analysis.</w:t>
      </w:r>
    </w:p>
    <w:p w14:paraId="3A998881">
      <w:pPr>
        <w:jc w:val="both"/>
        <w:rPr>
          <w:rFonts w:ascii="Times New Roman" w:hAnsi="Times New Roman" w:cs="Times New Roman"/>
          <w:b/>
          <w:bCs/>
        </w:rPr>
      </w:pPr>
      <w:r>
        <w:rPr>
          <w:rFonts w:ascii="Times New Roman" w:hAnsi="Times New Roman" w:cs="Times New Roman"/>
          <w:b/>
          <w:bCs/>
        </w:rPr>
        <w:t>• “A dashboard could simplify our decisions.”</w:t>
      </w:r>
    </w:p>
    <w:p w14:paraId="2F16A1CB">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They see dashboards not just as visuals, but decision-making accelerators. They imagine a real-time, interactive summary of foot traffic, customer type, product position, and revenue – all in one place.</w:t>
      </w:r>
    </w:p>
    <w:p w14:paraId="1249B5ED">
      <w:pPr>
        <w:jc w:val="both"/>
        <w:rPr>
          <w:rFonts w:ascii="Times New Roman" w:hAnsi="Times New Roman" w:cs="Times New Roman"/>
          <w:b/>
          <w:bCs/>
        </w:rPr>
      </w:pPr>
      <w:r>
        <w:rPr>
          <w:rFonts w:ascii="Times New Roman" w:hAnsi="Times New Roman" w:cs="Times New Roman"/>
          <w:b/>
          <w:bCs/>
        </w:rPr>
        <w:t>User Does (What actions the user takes)</w:t>
      </w:r>
    </w:p>
    <w:p w14:paraId="30D4FC05">
      <w:pPr>
        <w:jc w:val="both"/>
        <w:rPr>
          <w:rFonts w:ascii="Times New Roman" w:hAnsi="Times New Roman" w:cs="Times New Roman"/>
          <w:b/>
          <w:bCs/>
        </w:rPr>
      </w:pPr>
      <w:r>
        <w:rPr>
          <w:rFonts w:ascii="Times New Roman" w:hAnsi="Times New Roman" w:cs="Times New Roman"/>
          <w:b/>
          <w:bCs/>
        </w:rPr>
        <w:t>• Manually compares Excel sheets for trends</w:t>
      </w:r>
    </w:p>
    <w:p w14:paraId="75D52B1F">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A time-consuming and error-prone approach. The user is spending valuable hours switching between data formats, combining metrics manually, and trying to spot trends rather than acting on them. This reinforces the need for automated data integration and visualization.</w:t>
      </w:r>
    </w:p>
    <w:p w14:paraId="0DE44644">
      <w:pPr>
        <w:jc w:val="both"/>
        <w:rPr>
          <w:rFonts w:ascii="Times New Roman" w:hAnsi="Times New Roman" w:cs="Times New Roman"/>
          <w:b/>
          <w:bCs/>
        </w:rPr>
      </w:pPr>
      <w:r>
        <w:rPr>
          <w:rFonts w:ascii="Times New Roman" w:hAnsi="Times New Roman" w:cs="Times New Roman"/>
          <w:b/>
          <w:bCs/>
        </w:rPr>
        <w:t>• Runs A/B tests on product placement without reliable analytics</w:t>
      </w:r>
    </w:p>
    <w:p w14:paraId="096857E1">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They’re trying to test positioning strategies, but lack concrete, fast feedback. They need visualization tools to validate experiments and visualize impact dynamically — not weeks later through manual reports.</w:t>
      </w:r>
    </w:p>
    <w:p w14:paraId="02FFF68F">
      <w:pPr>
        <w:jc w:val="both"/>
        <w:rPr>
          <w:rFonts w:ascii="Times New Roman" w:hAnsi="Times New Roman" w:cs="Times New Roman"/>
          <w:b/>
          <w:bCs/>
        </w:rPr>
      </w:pPr>
      <w:r>
        <w:rPr>
          <w:rFonts w:ascii="Times New Roman" w:hAnsi="Times New Roman" w:cs="Times New Roman"/>
          <w:b/>
          <w:bCs/>
        </w:rPr>
        <w:t>User Feels (What emotions the user experiences)</w:t>
      </w:r>
    </w:p>
    <w:p w14:paraId="30A278AF">
      <w:pPr>
        <w:jc w:val="both"/>
        <w:rPr>
          <w:rFonts w:ascii="Times New Roman" w:hAnsi="Times New Roman" w:cs="Times New Roman"/>
          <w:b/>
          <w:bCs/>
        </w:rPr>
      </w:pPr>
      <w:r>
        <w:rPr>
          <w:rFonts w:ascii="Times New Roman" w:hAnsi="Times New Roman" w:cs="Times New Roman"/>
          <w:b/>
          <w:bCs/>
        </w:rPr>
        <w:t>• Frustrated by delay in gaining insights</w:t>
      </w:r>
    </w:p>
    <w:p w14:paraId="63FC95E9">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Manual processes and disconnected tools delay important decisions. This frustration comes from knowing better strategies exist but lacking the infrastructure to reach them.</w:t>
      </w:r>
    </w:p>
    <w:p w14:paraId="6C0FEF4C">
      <w:pPr>
        <w:jc w:val="both"/>
        <w:rPr>
          <w:rFonts w:ascii="Times New Roman" w:hAnsi="Times New Roman" w:cs="Times New Roman"/>
          <w:b/>
          <w:bCs/>
        </w:rPr>
      </w:pPr>
      <w:r>
        <w:rPr>
          <w:rFonts w:ascii="Times New Roman" w:hAnsi="Times New Roman" w:cs="Times New Roman"/>
          <w:b/>
          <w:bCs/>
        </w:rPr>
        <w:t>• Confident when they see clear trends</w:t>
      </w:r>
    </w:p>
    <w:p w14:paraId="3A5C26C7">
      <w:pPr>
        <w:jc w:val="both"/>
        <w:rPr>
          <w:rFonts w:ascii="Times New Roman" w:hAnsi="Times New Roman" w:cs="Times New Roman"/>
        </w:rPr>
      </w:pPr>
      <w:r>
        <w:rPr>
          <w:rFonts w:ascii="Times New Roman" w:hAnsi="Times New Roman" w:cs="Times New Roman"/>
          <w:b/>
          <w:bCs/>
        </w:rPr>
        <w:t>Implication:</w:t>
      </w:r>
      <w:r>
        <w:rPr>
          <w:rFonts w:ascii="Times New Roman" w:hAnsi="Times New Roman" w:cs="Times New Roman"/>
        </w:rPr>
        <w:br w:type="textWrapping"/>
      </w:r>
      <w:r>
        <w:rPr>
          <w:rFonts w:ascii="Times New Roman" w:hAnsi="Times New Roman" w:cs="Times New Roman"/>
        </w:rPr>
        <w:t>When trends are presented clearly through charts or dashboards (e.g., sales spike after product moved to endcap), they feel empowered and reassured. This highlights the emotional value of good data storytelling.</w:t>
      </w:r>
    </w:p>
    <w:p w14:paraId="7C4876FB">
      <w:pPr>
        <w:jc w:val="both"/>
        <w:rPr>
          <w:rFonts w:ascii="Times New Roman" w:hAnsi="Times New Roman" w:cs="Times New Roman"/>
          <w:b/>
          <w:bCs/>
        </w:rPr>
      </w:pPr>
      <w:r>
        <w:rPr>
          <w:rFonts w:ascii="Times New Roman" w:hAnsi="Times New Roman" w:cs="Times New Roman"/>
          <w:b/>
          <w:bCs/>
        </w:rPr>
        <w:t>Insights Gained</w:t>
      </w:r>
    </w:p>
    <w:p w14:paraId="03098176">
      <w:pPr>
        <w:jc w:val="both"/>
        <w:rPr>
          <w:rFonts w:ascii="Times New Roman" w:hAnsi="Times New Roman" w:cs="Times New Roman"/>
          <w:b/>
          <w:bCs/>
        </w:rPr>
      </w:pPr>
      <w:r>
        <w:rPr>
          <w:rFonts w:ascii="Times New Roman" w:hAnsi="Times New Roman" w:cs="Times New Roman"/>
          <w:b/>
          <w:bCs/>
        </w:rPr>
        <w:t>1. Strong Need for Centralized Visualization Tools</w:t>
      </w:r>
    </w:p>
    <w:p w14:paraId="1EB82C2A">
      <w:pPr>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Users currently switch between Excel, sales tools, and ad hoc reports. This disjointed workflow hampers insights and slows decision-making. A centralized Tableau dashboard consolidating product position, price, demographic data, and sales metrics would drastically improve efficiency.</w:t>
      </w:r>
    </w:p>
    <w:p w14:paraId="1A8305C1">
      <w:pPr>
        <w:jc w:val="both"/>
        <w:rPr>
          <w:rFonts w:ascii="Times New Roman" w:hAnsi="Times New Roman" w:cs="Times New Roman"/>
        </w:rPr>
      </w:pPr>
      <w:r>
        <w:rPr>
          <w:rFonts w:ascii="Times New Roman" w:hAnsi="Times New Roman" w:cs="Times New Roman"/>
          <w:b/>
          <w:bCs/>
        </w:rPr>
        <w:t>Solution Impact:</w:t>
      </w:r>
      <w:r>
        <w:rPr>
          <w:rFonts w:ascii="Times New Roman" w:hAnsi="Times New Roman" w:cs="Times New Roman"/>
        </w:rPr>
        <w:br w:type="textWrapping"/>
      </w:r>
      <w:r>
        <w:rPr>
          <w:rFonts w:ascii="Times New Roman" w:hAnsi="Times New Roman" w:cs="Times New Roman"/>
        </w:rPr>
        <w:t>Justifies building a Tableau dashboard that includes key metrics like Sales Volume, Foot Traffic, Product Category, Competitor Pricing, and Demographics in one view — with filters to drill into specific insights.</w:t>
      </w:r>
    </w:p>
    <w:p w14:paraId="2F8073F6">
      <w:pPr>
        <w:jc w:val="both"/>
        <w:rPr>
          <w:rFonts w:ascii="Times New Roman" w:hAnsi="Times New Roman" w:cs="Times New Roman"/>
          <w:b/>
          <w:bCs/>
        </w:rPr>
      </w:pPr>
      <w:r>
        <w:rPr>
          <w:rFonts w:ascii="Times New Roman" w:hAnsi="Times New Roman" w:cs="Times New Roman"/>
          <w:b/>
          <w:bCs/>
        </w:rPr>
        <w:t>2. Demand for Granular, Dynamic Filtering</w:t>
      </w:r>
    </w:p>
    <w:p w14:paraId="6DED7CB5">
      <w:pPr>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Users want to explore data at multiple levels (e.g., by season, store layout, or customer segment). Their current tools don’t support flexible exploration, limiting their ability to run “what-if” scenarios.</w:t>
      </w:r>
    </w:p>
    <w:p w14:paraId="4AD60B83">
      <w:pPr>
        <w:jc w:val="both"/>
        <w:rPr>
          <w:rFonts w:ascii="Times New Roman" w:hAnsi="Times New Roman" w:cs="Times New Roman"/>
        </w:rPr>
      </w:pPr>
      <w:r>
        <w:rPr>
          <w:rFonts w:ascii="Times New Roman" w:hAnsi="Times New Roman" w:cs="Times New Roman"/>
          <w:b/>
          <w:bCs/>
        </w:rPr>
        <w:t>Solution Impact:</w:t>
      </w:r>
      <w:r>
        <w:rPr>
          <w:rFonts w:ascii="Times New Roman" w:hAnsi="Times New Roman" w:cs="Times New Roman"/>
        </w:rPr>
        <w:br w:type="textWrapping"/>
      </w:r>
      <w:r>
        <w:rPr>
          <w:rFonts w:ascii="Times New Roman" w:hAnsi="Times New Roman" w:cs="Times New Roman"/>
        </w:rPr>
        <w:t>Supports including dynamic filters in the dashboard for:</w:t>
      </w:r>
    </w:p>
    <w:p w14:paraId="10847FD4">
      <w:pPr>
        <w:numPr>
          <w:ilvl w:val="0"/>
          <w:numId w:val="1"/>
        </w:numPr>
        <w:jc w:val="both"/>
        <w:rPr>
          <w:rFonts w:ascii="Times New Roman" w:hAnsi="Times New Roman" w:cs="Times New Roman"/>
        </w:rPr>
      </w:pPr>
      <w:r>
        <w:rPr>
          <w:rFonts w:ascii="Times New Roman" w:hAnsi="Times New Roman" w:cs="Times New Roman"/>
        </w:rPr>
        <w:t>Product Category</w:t>
      </w:r>
    </w:p>
    <w:p w14:paraId="46289652">
      <w:pPr>
        <w:numPr>
          <w:ilvl w:val="0"/>
          <w:numId w:val="1"/>
        </w:numPr>
        <w:jc w:val="both"/>
        <w:rPr>
          <w:rFonts w:ascii="Times New Roman" w:hAnsi="Times New Roman" w:cs="Times New Roman"/>
        </w:rPr>
      </w:pPr>
      <w:r>
        <w:rPr>
          <w:rFonts w:ascii="Times New Roman" w:hAnsi="Times New Roman" w:cs="Times New Roman"/>
        </w:rPr>
        <w:t>Customer Demographic</w:t>
      </w:r>
    </w:p>
    <w:p w14:paraId="1E1BAB5F">
      <w:pPr>
        <w:numPr>
          <w:ilvl w:val="0"/>
          <w:numId w:val="1"/>
        </w:numPr>
        <w:jc w:val="both"/>
        <w:rPr>
          <w:rFonts w:ascii="Times New Roman" w:hAnsi="Times New Roman" w:cs="Times New Roman"/>
        </w:rPr>
      </w:pPr>
      <w:r>
        <w:rPr>
          <w:rFonts w:ascii="Times New Roman" w:hAnsi="Times New Roman" w:cs="Times New Roman"/>
        </w:rPr>
        <w:t>Product Position</w:t>
      </w:r>
    </w:p>
    <w:p w14:paraId="268A1E5A">
      <w:pPr>
        <w:numPr>
          <w:ilvl w:val="0"/>
          <w:numId w:val="1"/>
        </w:numPr>
        <w:jc w:val="both"/>
        <w:rPr>
          <w:rFonts w:ascii="Times New Roman" w:hAnsi="Times New Roman" w:cs="Times New Roman"/>
        </w:rPr>
      </w:pPr>
      <w:r>
        <w:rPr>
          <w:rFonts w:ascii="Times New Roman" w:hAnsi="Times New Roman" w:cs="Times New Roman"/>
        </w:rPr>
        <w:t>Season</w:t>
      </w:r>
    </w:p>
    <w:p w14:paraId="1BBB1713">
      <w:pPr>
        <w:numPr>
          <w:ilvl w:val="0"/>
          <w:numId w:val="1"/>
        </w:numPr>
        <w:jc w:val="both"/>
        <w:rPr>
          <w:rFonts w:ascii="Times New Roman" w:hAnsi="Times New Roman" w:cs="Times New Roman"/>
        </w:rPr>
      </w:pPr>
      <w:r>
        <w:rPr>
          <w:rFonts w:ascii="Times New Roman" w:hAnsi="Times New Roman" w:cs="Times New Roman"/>
        </w:rPr>
        <w:t>Promotion</w:t>
      </w:r>
    </w:p>
    <w:p w14:paraId="7370E61A">
      <w:pPr>
        <w:jc w:val="both"/>
        <w:rPr>
          <w:rFonts w:ascii="Times New Roman" w:hAnsi="Times New Roman" w:cs="Times New Roman"/>
        </w:rPr>
      </w:pPr>
      <w:r>
        <w:rPr>
          <w:rFonts w:ascii="Times New Roman" w:hAnsi="Times New Roman" w:cs="Times New Roman"/>
        </w:rPr>
        <w:t>This allows users to isolate and test specific hypotheses quickly.</w:t>
      </w:r>
    </w:p>
    <w:p w14:paraId="4D38681C">
      <w:pPr>
        <w:jc w:val="both"/>
        <w:rPr>
          <w:rFonts w:ascii="Times New Roman" w:hAnsi="Times New Roman" w:cs="Times New Roman"/>
          <w:b/>
          <w:bCs/>
        </w:rPr>
      </w:pPr>
      <w:r>
        <w:rPr>
          <w:rFonts w:ascii="Times New Roman" w:hAnsi="Times New Roman" w:cs="Times New Roman"/>
          <w:b/>
          <w:bCs/>
        </w:rPr>
        <w:t>3. Automated, Data-Driven Storytelling Is a Game-Changer</w:t>
      </w:r>
    </w:p>
    <w:p w14:paraId="07FECCF9">
      <w:pPr>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Users want more than static charts — they need evolving stories that adapt to new data and provide actionable narratives. Visualizing the journey of a product’s performance based on where it’s placed, how it’s priced, and who buys it makes analysis more engaging and valuable.</w:t>
      </w:r>
    </w:p>
    <w:p w14:paraId="550A14EB">
      <w:pPr>
        <w:jc w:val="both"/>
        <w:rPr>
          <w:rFonts w:ascii="Times New Roman" w:hAnsi="Times New Roman" w:cs="Times New Roman"/>
        </w:rPr>
      </w:pPr>
      <w:r>
        <w:rPr>
          <w:rFonts w:ascii="Times New Roman" w:hAnsi="Times New Roman" w:cs="Times New Roman"/>
          <w:b/>
          <w:bCs/>
        </w:rPr>
        <w:t>Solution Impact:</w:t>
      </w:r>
      <w:r>
        <w:rPr>
          <w:rFonts w:ascii="Times New Roman" w:hAnsi="Times New Roman" w:cs="Times New Roman"/>
        </w:rPr>
        <w:br w:type="textWrapping"/>
      </w:r>
      <w:r>
        <w:rPr>
          <w:rFonts w:ascii="Times New Roman" w:hAnsi="Times New Roman" w:cs="Times New Roman"/>
        </w:rPr>
        <w:t>Leads to the creation of a Tableau Story with multiple scenes:</w:t>
      </w:r>
    </w:p>
    <w:p w14:paraId="7ED15881">
      <w:pPr>
        <w:numPr>
          <w:ilvl w:val="0"/>
          <w:numId w:val="2"/>
        </w:numPr>
        <w:jc w:val="both"/>
        <w:rPr>
          <w:rFonts w:ascii="Times New Roman" w:hAnsi="Times New Roman" w:cs="Times New Roman"/>
        </w:rPr>
      </w:pPr>
      <w:r>
        <w:rPr>
          <w:rFonts w:ascii="Times New Roman" w:hAnsi="Times New Roman" w:cs="Times New Roman"/>
        </w:rPr>
        <w:t>Scene 1: Product Position vs Sales</w:t>
      </w:r>
    </w:p>
    <w:p w14:paraId="403D4499">
      <w:pPr>
        <w:numPr>
          <w:ilvl w:val="0"/>
          <w:numId w:val="2"/>
        </w:numPr>
        <w:jc w:val="both"/>
        <w:rPr>
          <w:rFonts w:ascii="Times New Roman" w:hAnsi="Times New Roman" w:cs="Times New Roman"/>
        </w:rPr>
      </w:pPr>
      <w:r>
        <w:rPr>
          <w:rFonts w:ascii="Times New Roman" w:hAnsi="Times New Roman" w:cs="Times New Roman"/>
        </w:rPr>
        <w:t>Scene 2: Demographic Trends</w:t>
      </w:r>
    </w:p>
    <w:p w14:paraId="097D859D">
      <w:pPr>
        <w:numPr>
          <w:ilvl w:val="0"/>
          <w:numId w:val="2"/>
        </w:numPr>
        <w:jc w:val="both"/>
        <w:rPr>
          <w:rFonts w:ascii="Times New Roman" w:hAnsi="Times New Roman" w:cs="Times New Roman"/>
        </w:rPr>
      </w:pPr>
      <w:r>
        <w:rPr>
          <w:rFonts w:ascii="Times New Roman" w:hAnsi="Times New Roman" w:cs="Times New Roman"/>
        </w:rPr>
        <w:t>Scene 3: Seasonal vs Promotional Impacts</w:t>
      </w:r>
    </w:p>
    <w:p w14:paraId="2F7B9E52">
      <w:pPr>
        <w:jc w:val="both"/>
        <w:rPr>
          <w:rFonts w:ascii="Times New Roman" w:hAnsi="Times New Roman" w:cs="Times New Roman"/>
          <w:b/>
          <w:bCs/>
        </w:rPr>
      </w:pPr>
      <w:r>
        <w:rPr>
          <w:rFonts w:ascii="Times New Roman" w:hAnsi="Times New Roman" w:cs="Times New Roman"/>
          <w:b/>
          <w:bCs/>
        </w:rPr>
        <w:t>4. Web Integration Makes Insights Accessible to All</w:t>
      </w:r>
    </w:p>
    <w:p w14:paraId="347571CD">
      <w:pPr>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Key stakeholders — especially marketing heads or executives — may not use Tableau directly. They want quick, clean access to dashboards without technical barriers.</w:t>
      </w:r>
    </w:p>
    <w:p w14:paraId="189BA04A">
      <w:pPr>
        <w:jc w:val="both"/>
        <w:rPr>
          <w:rFonts w:ascii="Times New Roman" w:hAnsi="Times New Roman" w:cs="Times New Roman"/>
        </w:rPr>
      </w:pPr>
      <w:r>
        <w:rPr>
          <w:rFonts w:ascii="Times New Roman" w:hAnsi="Times New Roman" w:cs="Times New Roman"/>
          <w:b/>
          <w:bCs/>
        </w:rPr>
        <w:t>Solution Impact:</w:t>
      </w:r>
      <w:r>
        <w:rPr>
          <w:rFonts w:ascii="Times New Roman" w:hAnsi="Times New Roman" w:cs="Times New Roman"/>
        </w:rPr>
        <w:br w:type="textWrapping"/>
      </w:r>
      <w:r>
        <w:rPr>
          <w:rFonts w:ascii="Times New Roman" w:hAnsi="Times New Roman" w:cs="Times New Roman"/>
        </w:rPr>
        <w:t>Supports embedding Tableau Dashboards and Stories into a Flask-based UI for easier access, wider usability, and better presentation in review meetings or team discussions.</w:t>
      </w:r>
    </w:p>
    <w:p w14:paraId="2560F00E">
      <w:pPr>
        <w:jc w:val="both"/>
        <w:rPr>
          <w:rFonts w:ascii="Times New Roman" w:hAnsi="Times New Roman" w:cs="Times New Roman"/>
          <w:b/>
          <w:bCs/>
        </w:rPr>
      </w:pPr>
      <w:r>
        <w:rPr>
          <w:rFonts w:ascii="Times New Roman" w:hAnsi="Times New Roman" w:cs="Times New Roman"/>
          <w:b/>
          <w:bCs/>
        </w:rPr>
        <w:t>5. Comparative Analysis of Internal vs Competitor Metrics</w:t>
      </w:r>
    </w:p>
    <w:p w14:paraId="12E61345">
      <w:pPr>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Users often rely on guesswork when adjusting pricing or placement against competitors. There’s no clear visual tool for internal vs external benchmarking.</w:t>
      </w:r>
    </w:p>
    <w:p w14:paraId="1F7DEACD">
      <w:pPr>
        <w:jc w:val="both"/>
        <w:rPr>
          <w:rFonts w:ascii="Times New Roman" w:hAnsi="Times New Roman" w:cs="Times New Roman"/>
        </w:rPr>
      </w:pPr>
      <w:r>
        <w:rPr>
          <w:rFonts w:ascii="Times New Roman" w:hAnsi="Times New Roman" w:cs="Times New Roman"/>
          <w:b/>
          <w:bCs/>
        </w:rPr>
        <w:t>Solution Impact:</w:t>
      </w:r>
      <w:r>
        <w:rPr>
          <w:rFonts w:ascii="Times New Roman" w:hAnsi="Times New Roman" w:cs="Times New Roman"/>
        </w:rPr>
        <w:br w:type="textWrapping"/>
      </w:r>
      <w:r>
        <w:rPr>
          <w:rFonts w:ascii="Times New Roman" w:hAnsi="Times New Roman" w:cs="Times New Roman"/>
        </w:rPr>
        <w:t xml:space="preserve">Drives the inclusion of a </w:t>
      </w:r>
      <w:r>
        <w:rPr>
          <w:rFonts w:ascii="Times New Roman" w:hAnsi="Times New Roman" w:cs="Times New Roman"/>
          <w:b/>
          <w:bCs/>
        </w:rPr>
        <w:t>Competitor Price vs Own Price</w:t>
      </w:r>
      <w:r>
        <w:rPr>
          <w:rFonts w:ascii="Times New Roman" w:hAnsi="Times New Roman" w:cs="Times New Roman"/>
        </w:rPr>
        <w:t xml:space="preserve"> comparison chart in Tableau, helping businesses identify pricing misalignments and adjust strategies in real-time.</w:t>
      </w:r>
    </w:p>
    <w:p w14:paraId="3CA57ECF">
      <w:pPr>
        <w:jc w:val="both"/>
        <w:rPr>
          <w:rFonts w:ascii="Times New Roman" w:hAnsi="Times New Roman" w:cs="Times New Roman"/>
        </w:rPr>
      </w:pPr>
    </w:p>
    <w:p w14:paraId="33FE97DA">
      <w:pPr>
        <w:jc w:val="both"/>
        <w:rPr>
          <w:rFonts w:ascii="Times New Roman" w:hAnsi="Times New Roman" w:cs="Times New Roman"/>
        </w:rPr>
      </w:pPr>
      <w:r>
        <w:rPr>
          <w:rFonts w:ascii="Times New Roman" w:hAnsi="Times New Roman" w:cs="Times New Roman"/>
          <w:b/>
          <w:bCs/>
        </w:rPr>
        <w:t>Customer Problem Statements: Strategic Product Placement Analysis Using Tableau</w:t>
      </w:r>
    </w:p>
    <w:p w14:paraId="49145911">
      <w:pPr>
        <w:jc w:val="both"/>
        <w:rPr>
          <w:rFonts w:ascii="Times New Roman" w:hAnsi="Times New Roman" w:cs="Times New Roman"/>
        </w:rPr>
      </w:pPr>
      <w:r>
        <w:rPr>
          <w:rFonts w:ascii="Times New Roman" w:hAnsi="Times New Roman" w:cs="Times New Roman"/>
        </w:rPr>
        <w:t xml:space="preserve">Problem statements are fundamental to the success of any data-driven analytics project. They clearly articulate the real-world challenges faced by users or decision-makers and guide analysts in focusing their efforts toward uncovering meaningful, actionable insights. By identifying what the user is struggling with, understanding why it's happening, and outlining the negative consequences of these challenges, a well-crafted problem statement acts as both a starting point and a north star throughout the analytics lifecycle. For our project, </w:t>
      </w:r>
      <w:r>
        <w:rPr>
          <w:rFonts w:ascii="Times New Roman" w:hAnsi="Times New Roman" w:cs="Times New Roman"/>
          <w:b/>
          <w:bCs/>
        </w:rPr>
        <w:t>"Strategic Product Placement Analysis: Unveiling Sales Impact with Tableau Visualization,"</w:t>
      </w:r>
      <w:r>
        <w:rPr>
          <w:rFonts w:ascii="Times New Roman" w:hAnsi="Times New Roman" w:cs="Times New Roman"/>
        </w:rPr>
        <w:t xml:space="preserve"> defining precise problem statements was essential to build an analysis pipeline that delivers real value to business stakeholders.</w:t>
      </w:r>
    </w:p>
    <w:p w14:paraId="2CA9B6F8">
      <w:pPr>
        <w:jc w:val="both"/>
        <w:rPr>
          <w:rFonts w:ascii="Times New Roman" w:hAnsi="Times New Roman" w:cs="Times New Roman"/>
        </w:rPr>
      </w:pPr>
      <w:r>
        <w:rPr>
          <w:rFonts w:ascii="Times New Roman" w:hAnsi="Times New Roman" w:cs="Times New Roman"/>
        </w:rPr>
        <w:t>To maintain clarity and structure in defining these problems, we used the following template:</w:t>
      </w:r>
    </w:p>
    <w:p w14:paraId="05DD211D">
      <w:pPr>
        <w:jc w:val="both"/>
        <w:rPr>
          <w:rFonts w:ascii="Times New Roman" w:hAnsi="Times New Roman" w:cs="Times New Roman"/>
        </w:rPr>
      </w:pPr>
      <w:r>
        <w:rPr>
          <w:rFonts w:ascii="Times New Roman" w:hAnsi="Times New Roman" w:cs="Times New Roman"/>
          <w:b/>
          <w:bCs/>
        </w:rPr>
        <w:t>Problem Statement Template:</w:t>
      </w:r>
      <w:r>
        <w:rPr>
          <w:rFonts w:ascii="Times New Roman" w:hAnsi="Times New Roman" w:cs="Times New Roman"/>
        </w:rPr>
        <w:br w:type="textWrapping"/>
      </w:r>
      <w:r>
        <w:rPr>
          <w:rFonts w:ascii="Times New Roman" w:hAnsi="Times New Roman" w:cs="Times New Roman"/>
          <w:i/>
          <w:iCs/>
        </w:rPr>
        <w:t>We believe that [Customer Type] is struggling with [Core Problem] because of [Root Cause 1] and [Root Cause 2, etc.]. This causes [Negative Impact 1] and [Negative Impact 2, etc.].</w:t>
      </w:r>
    </w:p>
    <w:p w14:paraId="0F4C00EC">
      <w:pPr>
        <w:jc w:val="both"/>
        <w:rPr>
          <w:rFonts w:ascii="Times New Roman" w:hAnsi="Times New Roman" w:cs="Times New Roman"/>
        </w:rPr>
      </w:pPr>
    </w:p>
    <w:p w14:paraId="71CC17BA">
      <w:pPr>
        <w:jc w:val="both"/>
        <w:rPr>
          <w:rFonts w:ascii="Times New Roman" w:hAnsi="Times New Roman" w:cs="Times New Roman"/>
          <w:b/>
          <w:bCs/>
        </w:rPr>
      </w:pPr>
      <w:r>
        <w:rPr>
          <w:rFonts w:ascii="Times New Roman" w:hAnsi="Times New Roman" w:cs="Times New Roman"/>
          <w:b/>
          <w:bCs/>
        </w:rPr>
        <w:t>Problem Statement 1: Lack of Visibility Into Product Placement Effectiveness Across Channels</w:t>
      </w:r>
    </w:p>
    <w:p w14:paraId="3DB72B0A">
      <w:pPr>
        <w:jc w:val="both"/>
        <w:rPr>
          <w:rFonts w:ascii="Times New Roman" w:hAnsi="Times New Roman" w:cs="Times New Roman"/>
        </w:rPr>
      </w:pPr>
      <w:r>
        <w:rPr>
          <w:rFonts w:ascii="Times New Roman" w:hAnsi="Times New Roman" w:cs="Times New Roman"/>
        </w:rPr>
        <w:t xml:space="preserve">We believe that </w:t>
      </w:r>
      <w:r>
        <w:rPr>
          <w:rFonts w:ascii="Times New Roman" w:hAnsi="Times New Roman" w:cs="Times New Roman"/>
          <w:b/>
          <w:bCs/>
        </w:rPr>
        <w:t>retail business analysts and sales managers</w:t>
      </w:r>
      <w:r>
        <w:rPr>
          <w:rFonts w:ascii="Times New Roman" w:hAnsi="Times New Roman" w:cs="Times New Roman"/>
        </w:rPr>
        <w:t xml:space="preserve"> are struggling to understand how product placement strategies (e.g., shelf, endcap, aisle) influence sales outcomes because of </w:t>
      </w:r>
      <w:r>
        <w:rPr>
          <w:rFonts w:ascii="Times New Roman" w:hAnsi="Times New Roman" w:cs="Times New Roman"/>
          <w:b/>
          <w:bCs/>
        </w:rPr>
        <w:t>fragmented sales data</w:t>
      </w:r>
      <w:r>
        <w:rPr>
          <w:rFonts w:ascii="Times New Roman" w:hAnsi="Times New Roman" w:cs="Times New Roman"/>
        </w:rPr>
        <w:t xml:space="preserve"> and </w:t>
      </w:r>
      <w:r>
        <w:rPr>
          <w:rFonts w:ascii="Times New Roman" w:hAnsi="Times New Roman" w:cs="Times New Roman"/>
          <w:b/>
          <w:bCs/>
        </w:rPr>
        <w:t>lack of real-time visual analytical tools</w:t>
      </w:r>
      <w:r>
        <w:rPr>
          <w:rFonts w:ascii="Times New Roman" w:hAnsi="Times New Roman" w:cs="Times New Roman"/>
        </w:rPr>
        <w:t xml:space="preserve">. This causes </w:t>
      </w:r>
      <w:r>
        <w:rPr>
          <w:rFonts w:ascii="Times New Roman" w:hAnsi="Times New Roman" w:cs="Times New Roman"/>
          <w:b/>
          <w:bCs/>
        </w:rPr>
        <w:t>inefficient merchandising decisions</w:t>
      </w:r>
      <w:r>
        <w:rPr>
          <w:rFonts w:ascii="Times New Roman" w:hAnsi="Times New Roman" w:cs="Times New Roman"/>
        </w:rPr>
        <w:t xml:space="preserve">, </w:t>
      </w:r>
      <w:r>
        <w:rPr>
          <w:rFonts w:ascii="Times New Roman" w:hAnsi="Times New Roman" w:cs="Times New Roman"/>
          <w:b/>
          <w:bCs/>
        </w:rPr>
        <w:t>missed revenue opportunities</w:t>
      </w:r>
      <w:r>
        <w:rPr>
          <w:rFonts w:ascii="Times New Roman" w:hAnsi="Times New Roman" w:cs="Times New Roman"/>
        </w:rPr>
        <w:t xml:space="preserve">, and </w:t>
      </w:r>
      <w:r>
        <w:rPr>
          <w:rFonts w:ascii="Times New Roman" w:hAnsi="Times New Roman" w:cs="Times New Roman"/>
          <w:b/>
          <w:bCs/>
        </w:rPr>
        <w:t>difficulty in aligning marketing strategies with consumer behavior.</w:t>
      </w:r>
    </w:p>
    <w:p w14:paraId="36FAEAD6">
      <w:pPr>
        <w:jc w:val="both"/>
        <w:rPr>
          <w:rFonts w:ascii="Times New Roman" w:hAnsi="Times New Roman" w:cs="Times New Roman"/>
        </w:rPr>
      </w:pPr>
      <w:r>
        <w:rPr>
          <w:rFonts w:ascii="Times New Roman" w:hAnsi="Times New Roman" w:cs="Times New Roman"/>
          <w:b/>
          <w:bCs/>
        </w:rPr>
        <w:t>Elaboration:</w:t>
      </w:r>
      <w:r>
        <w:rPr>
          <w:rFonts w:ascii="Times New Roman" w:hAnsi="Times New Roman" w:cs="Times New Roman"/>
        </w:rPr>
        <w:br w:type="textWrapping"/>
      </w:r>
      <w:r>
        <w:rPr>
          <w:rFonts w:ascii="Times New Roman" w:hAnsi="Times New Roman" w:cs="Times New Roman"/>
        </w:rPr>
        <w:t>This problem encapsulates the core analytical challenge that retail stakeholders face when trying to evaluate their in-store or online merchandising performance. Despite having access to raw sales data, these users struggle to extract clear insights from it due to the way it is structured, scattered across systems, or not linked to positioning metadata.</w:t>
      </w:r>
    </w:p>
    <w:p w14:paraId="530FE32A">
      <w:pPr>
        <w:numPr>
          <w:ilvl w:val="0"/>
          <w:numId w:val="3"/>
        </w:numPr>
        <w:jc w:val="both"/>
        <w:rPr>
          <w:rFonts w:ascii="Times New Roman" w:hAnsi="Times New Roman" w:cs="Times New Roman"/>
        </w:rPr>
      </w:pPr>
      <w:r>
        <w:rPr>
          <w:rFonts w:ascii="Times New Roman" w:hAnsi="Times New Roman" w:cs="Times New Roman"/>
          <w:b/>
          <w:bCs/>
        </w:rPr>
        <w:t>Customer Type:</w:t>
      </w:r>
      <w:r>
        <w:rPr>
          <w:rFonts w:ascii="Times New Roman" w:hAnsi="Times New Roman" w:cs="Times New Roman"/>
        </w:rPr>
        <w:t xml:space="preserve"> Retail business analysts, store planners, and decision-makers in sales and merchandising teams.</w:t>
      </w:r>
    </w:p>
    <w:p w14:paraId="238AB0C7">
      <w:pPr>
        <w:numPr>
          <w:ilvl w:val="0"/>
          <w:numId w:val="3"/>
        </w:numPr>
        <w:jc w:val="both"/>
        <w:rPr>
          <w:rFonts w:ascii="Times New Roman" w:hAnsi="Times New Roman" w:cs="Times New Roman"/>
        </w:rPr>
      </w:pPr>
      <w:r>
        <w:rPr>
          <w:rFonts w:ascii="Times New Roman" w:hAnsi="Times New Roman" w:cs="Times New Roman"/>
          <w:b/>
          <w:bCs/>
        </w:rPr>
        <w:t>Core Problem:</w:t>
      </w:r>
      <w:r>
        <w:rPr>
          <w:rFonts w:ascii="Times New Roman" w:hAnsi="Times New Roman" w:cs="Times New Roman"/>
        </w:rPr>
        <w:t xml:space="preserve"> They cannot effectively evaluate the impact of physical or digital product placement on consumer purchasing patterns.</w:t>
      </w:r>
    </w:p>
    <w:p w14:paraId="1AAC9910">
      <w:pPr>
        <w:numPr>
          <w:ilvl w:val="0"/>
          <w:numId w:val="3"/>
        </w:numPr>
        <w:jc w:val="both"/>
        <w:rPr>
          <w:rFonts w:ascii="Times New Roman" w:hAnsi="Times New Roman" w:cs="Times New Roman"/>
        </w:rPr>
      </w:pPr>
      <w:r>
        <w:rPr>
          <w:rFonts w:ascii="Times New Roman" w:hAnsi="Times New Roman" w:cs="Times New Roman"/>
          <w:b/>
          <w:bCs/>
        </w:rPr>
        <w:t>Root Causes:</w:t>
      </w:r>
    </w:p>
    <w:p w14:paraId="6A78BB53">
      <w:pPr>
        <w:numPr>
          <w:ilvl w:val="1"/>
          <w:numId w:val="3"/>
        </w:numPr>
        <w:jc w:val="both"/>
        <w:rPr>
          <w:rFonts w:ascii="Times New Roman" w:hAnsi="Times New Roman" w:cs="Times New Roman"/>
        </w:rPr>
      </w:pPr>
      <w:r>
        <w:rPr>
          <w:rFonts w:ascii="Times New Roman" w:hAnsi="Times New Roman" w:cs="Times New Roman"/>
          <w:i/>
          <w:iCs/>
        </w:rPr>
        <w:t>Fragmented Data:</w:t>
      </w:r>
      <w:r>
        <w:rPr>
          <w:rFonts w:ascii="Times New Roman" w:hAnsi="Times New Roman" w:cs="Times New Roman"/>
        </w:rPr>
        <w:t xml:space="preserve"> Sales data, customer demographics, promotional activity logs, and placement metadata are often stored in separate systems or formats, making correlation difficult.</w:t>
      </w:r>
    </w:p>
    <w:p w14:paraId="34B7480E">
      <w:pPr>
        <w:numPr>
          <w:ilvl w:val="1"/>
          <w:numId w:val="3"/>
        </w:numPr>
        <w:jc w:val="both"/>
        <w:rPr>
          <w:rFonts w:ascii="Times New Roman" w:hAnsi="Times New Roman" w:cs="Times New Roman"/>
        </w:rPr>
      </w:pPr>
      <w:r>
        <w:rPr>
          <w:rFonts w:ascii="Times New Roman" w:hAnsi="Times New Roman" w:cs="Times New Roman"/>
          <w:i/>
          <w:iCs/>
        </w:rPr>
        <w:t>Lack of Visualization Tools:</w:t>
      </w:r>
      <w:r>
        <w:rPr>
          <w:rFonts w:ascii="Times New Roman" w:hAnsi="Times New Roman" w:cs="Times New Roman"/>
        </w:rPr>
        <w:t xml:space="preserve"> Without tools like Tableau, users rely on spreadsheets or basic reports, which do not allow for dynamic, multi-dimensional exploration of relationships between variables.</w:t>
      </w:r>
    </w:p>
    <w:p w14:paraId="7653FFF3">
      <w:pPr>
        <w:numPr>
          <w:ilvl w:val="0"/>
          <w:numId w:val="3"/>
        </w:numPr>
        <w:jc w:val="both"/>
        <w:rPr>
          <w:rFonts w:ascii="Times New Roman" w:hAnsi="Times New Roman" w:cs="Times New Roman"/>
        </w:rPr>
      </w:pPr>
      <w:r>
        <w:rPr>
          <w:rFonts w:ascii="Times New Roman" w:hAnsi="Times New Roman" w:cs="Times New Roman"/>
          <w:b/>
          <w:bCs/>
        </w:rPr>
        <w:t>Negative Impacts:</w:t>
      </w:r>
    </w:p>
    <w:p w14:paraId="0F8EF655">
      <w:pPr>
        <w:numPr>
          <w:ilvl w:val="1"/>
          <w:numId w:val="3"/>
        </w:numPr>
        <w:jc w:val="both"/>
        <w:rPr>
          <w:rFonts w:ascii="Times New Roman" w:hAnsi="Times New Roman" w:cs="Times New Roman"/>
        </w:rPr>
      </w:pPr>
      <w:r>
        <w:rPr>
          <w:rFonts w:ascii="Times New Roman" w:hAnsi="Times New Roman" w:cs="Times New Roman"/>
          <w:i/>
          <w:iCs/>
        </w:rPr>
        <w:t>Inefficient Merchandising Decisions:</w:t>
      </w:r>
      <w:r>
        <w:rPr>
          <w:rFonts w:ascii="Times New Roman" w:hAnsi="Times New Roman" w:cs="Times New Roman"/>
        </w:rPr>
        <w:t xml:space="preserve"> Product placements that aren't driving conversions remain unchanged due to the lack of feedback, and high-performing placements aren't leveraged further.</w:t>
      </w:r>
    </w:p>
    <w:p w14:paraId="7A8CC177">
      <w:pPr>
        <w:numPr>
          <w:ilvl w:val="1"/>
          <w:numId w:val="3"/>
        </w:numPr>
        <w:jc w:val="both"/>
        <w:rPr>
          <w:rFonts w:ascii="Times New Roman" w:hAnsi="Times New Roman" w:cs="Times New Roman"/>
        </w:rPr>
      </w:pPr>
      <w:r>
        <w:rPr>
          <w:rFonts w:ascii="Times New Roman" w:hAnsi="Times New Roman" w:cs="Times New Roman"/>
          <w:i/>
          <w:iCs/>
        </w:rPr>
        <w:t>Missed Revenue Opportunities:</w:t>
      </w:r>
      <w:r>
        <w:rPr>
          <w:rFonts w:ascii="Times New Roman" w:hAnsi="Times New Roman" w:cs="Times New Roman"/>
        </w:rPr>
        <w:t xml:space="preserve"> Poor product positioning leads to underperformance, while better placements could have increased visibility and sales.</w:t>
      </w:r>
    </w:p>
    <w:p w14:paraId="04E6E0FA">
      <w:pPr>
        <w:numPr>
          <w:ilvl w:val="1"/>
          <w:numId w:val="3"/>
        </w:numPr>
        <w:jc w:val="both"/>
        <w:rPr>
          <w:rFonts w:ascii="Times New Roman" w:hAnsi="Times New Roman" w:cs="Times New Roman"/>
        </w:rPr>
      </w:pPr>
      <w:r>
        <w:rPr>
          <w:rFonts w:ascii="Times New Roman" w:hAnsi="Times New Roman" w:cs="Times New Roman"/>
          <w:i/>
          <w:iCs/>
        </w:rPr>
        <w:t>Strategic Misalignment:</w:t>
      </w:r>
      <w:r>
        <w:rPr>
          <w:rFonts w:ascii="Times New Roman" w:hAnsi="Times New Roman" w:cs="Times New Roman"/>
        </w:rPr>
        <w:t xml:space="preserve"> Marketing campaigns may not align with real consumer behavior trends due to lack of empirical placement insights.</w:t>
      </w:r>
    </w:p>
    <w:p w14:paraId="28519C48">
      <w:pPr>
        <w:jc w:val="both"/>
        <w:rPr>
          <w:rFonts w:ascii="Times New Roman" w:hAnsi="Times New Roman" w:cs="Times New Roman"/>
        </w:rPr>
      </w:pPr>
      <w:r>
        <w:rPr>
          <w:rFonts w:ascii="Times New Roman" w:hAnsi="Times New Roman" w:cs="Times New Roman"/>
        </w:rPr>
        <w:t>This problem statement drives the need for a robust data pipeline that can extract, transform, and load sales and placement data into Tableau, where it can be visualized dynamically. By addressing this gap, stakeholders will gain visibility into which placements correlate with increased sales volume, segmented by product category and customer demographics.</w:t>
      </w:r>
    </w:p>
    <w:p w14:paraId="5DE5383E">
      <w:pPr>
        <w:jc w:val="both"/>
        <w:rPr>
          <w:rFonts w:ascii="Times New Roman" w:hAnsi="Times New Roman" w:cs="Times New Roman"/>
        </w:rPr>
      </w:pPr>
    </w:p>
    <w:p w14:paraId="3DAB844E">
      <w:pPr>
        <w:jc w:val="both"/>
        <w:rPr>
          <w:rFonts w:ascii="Times New Roman" w:hAnsi="Times New Roman" w:cs="Times New Roman"/>
          <w:b/>
          <w:bCs/>
        </w:rPr>
      </w:pPr>
      <w:r>
        <w:rPr>
          <w:rFonts w:ascii="Times New Roman" w:hAnsi="Times New Roman" w:cs="Times New Roman"/>
          <w:b/>
          <w:bCs/>
        </w:rPr>
        <w:t>Problem Statement 2: Inability to Identify Customer Segment Responses to Product Positioning</w:t>
      </w:r>
    </w:p>
    <w:p w14:paraId="77FF7FBF">
      <w:pPr>
        <w:jc w:val="both"/>
        <w:rPr>
          <w:rFonts w:ascii="Times New Roman" w:hAnsi="Times New Roman" w:cs="Times New Roman"/>
        </w:rPr>
      </w:pPr>
      <w:r>
        <w:rPr>
          <w:rFonts w:ascii="Times New Roman" w:hAnsi="Times New Roman" w:cs="Times New Roman"/>
        </w:rPr>
        <w:t xml:space="preserve">We believe that </w:t>
      </w:r>
      <w:r>
        <w:rPr>
          <w:rFonts w:ascii="Times New Roman" w:hAnsi="Times New Roman" w:cs="Times New Roman"/>
          <w:b/>
          <w:bCs/>
        </w:rPr>
        <w:t>marketing teams and customer insights analysts</w:t>
      </w:r>
      <w:r>
        <w:rPr>
          <w:rFonts w:ascii="Times New Roman" w:hAnsi="Times New Roman" w:cs="Times New Roman"/>
        </w:rPr>
        <w:t xml:space="preserve"> are struggling to evaluate how different demographic segments respond to product placements because of </w:t>
      </w:r>
      <w:r>
        <w:rPr>
          <w:rFonts w:ascii="Times New Roman" w:hAnsi="Times New Roman" w:cs="Times New Roman"/>
          <w:b/>
          <w:bCs/>
        </w:rPr>
        <w:t>the absence of integrated behavioral data</w:t>
      </w:r>
      <w:r>
        <w:rPr>
          <w:rFonts w:ascii="Times New Roman" w:hAnsi="Times New Roman" w:cs="Times New Roman"/>
        </w:rPr>
        <w:t xml:space="preserve"> and </w:t>
      </w:r>
      <w:r>
        <w:rPr>
          <w:rFonts w:ascii="Times New Roman" w:hAnsi="Times New Roman" w:cs="Times New Roman"/>
          <w:b/>
          <w:bCs/>
        </w:rPr>
        <w:t>limited demographic filtering capabilities in current reports</w:t>
      </w:r>
      <w:r>
        <w:rPr>
          <w:rFonts w:ascii="Times New Roman" w:hAnsi="Times New Roman" w:cs="Times New Roman"/>
        </w:rPr>
        <w:t xml:space="preserve">. This results in </w:t>
      </w:r>
      <w:r>
        <w:rPr>
          <w:rFonts w:ascii="Times New Roman" w:hAnsi="Times New Roman" w:cs="Times New Roman"/>
          <w:b/>
          <w:bCs/>
        </w:rPr>
        <w:t>ineffective targeting strategies</w:t>
      </w:r>
      <w:r>
        <w:rPr>
          <w:rFonts w:ascii="Times New Roman" w:hAnsi="Times New Roman" w:cs="Times New Roman"/>
        </w:rPr>
        <w:t xml:space="preserve">, </w:t>
      </w:r>
      <w:r>
        <w:rPr>
          <w:rFonts w:ascii="Times New Roman" w:hAnsi="Times New Roman" w:cs="Times New Roman"/>
          <w:b/>
          <w:bCs/>
        </w:rPr>
        <w:t>generalized promotions</w:t>
      </w:r>
      <w:r>
        <w:rPr>
          <w:rFonts w:ascii="Times New Roman" w:hAnsi="Times New Roman" w:cs="Times New Roman"/>
        </w:rPr>
        <w:t xml:space="preserve">, and </w:t>
      </w:r>
      <w:r>
        <w:rPr>
          <w:rFonts w:ascii="Times New Roman" w:hAnsi="Times New Roman" w:cs="Times New Roman"/>
          <w:b/>
          <w:bCs/>
        </w:rPr>
        <w:t>reduced customer engagement.</w:t>
      </w:r>
    </w:p>
    <w:p w14:paraId="1FD4B34E">
      <w:pPr>
        <w:jc w:val="both"/>
        <w:rPr>
          <w:rFonts w:ascii="Times New Roman" w:hAnsi="Times New Roman" w:cs="Times New Roman"/>
        </w:rPr>
      </w:pPr>
      <w:r>
        <w:rPr>
          <w:rFonts w:ascii="Times New Roman" w:hAnsi="Times New Roman" w:cs="Times New Roman"/>
          <w:b/>
          <w:bCs/>
        </w:rPr>
        <w:t>Elaboration:</w:t>
      </w:r>
      <w:r>
        <w:rPr>
          <w:rFonts w:ascii="Times New Roman" w:hAnsi="Times New Roman" w:cs="Times New Roman"/>
        </w:rPr>
        <w:br w:type="textWrapping"/>
      </w:r>
      <w:r>
        <w:rPr>
          <w:rFonts w:ascii="Times New Roman" w:hAnsi="Times New Roman" w:cs="Times New Roman"/>
        </w:rPr>
        <w:t>One of the most powerful levers for driving sales is understanding customer behavior — not just what was bought, but who bought it, when, and in what context. Unfortunately, this level of segmentation is typically missing from standard retail analytics.</w:t>
      </w:r>
    </w:p>
    <w:p w14:paraId="3DEF86FC">
      <w:pPr>
        <w:numPr>
          <w:ilvl w:val="0"/>
          <w:numId w:val="4"/>
        </w:numPr>
        <w:jc w:val="both"/>
        <w:rPr>
          <w:rFonts w:ascii="Times New Roman" w:hAnsi="Times New Roman" w:cs="Times New Roman"/>
        </w:rPr>
      </w:pPr>
      <w:r>
        <w:rPr>
          <w:rFonts w:ascii="Times New Roman" w:hAnsi="Times New Roman" w:cs="Times New Roman"/>
          <w:b/>
          <w:bCs/>
        </w:rPr>
        <w:t>Customer Type:</w:t>
      </w:r>
      <w:r>
        <w:rPr>
          <w:rFonts w:ascii="Times New Roman" w:hAnsi="Times New Roman" w:cs="Times New Roman"/>
        </w:rPr>
        <w:t xml:space="preserve"> Customer experience and marketing teams who focus on campaign design, product targeting, and demographic analysis.</w:t>
      </w:r>
    </w:p>
    <w:p w14:paraId="291A4E9C">
      <w:pPr>
        <w:numPr>
          <w:ilvl w:val="0"/>
          <w:numId w:val="4"/>
        </w:numPr>
        <w:jc w:val="both"/>
        <w:rPr>
          <w:rFonts w:ascii="Times New Roman" w:hAnsi="Times New Roman" w:cs="Times New Roman"/>
        </w:rPr>
      </w:pPr>
      <w:r>
        <w:rPr>
          <w:rFonts w:ascii="Times New Roman" w:hAnsi="Times New Roman" w:cs="Times New Roman"/>
          <w:b/>
          <w:bCs/>
        </w:rPr>
        <w:t>Core Problem:</w:t>
      </w:r>
      <w:r>
        <w:rPr>
          <w:rFonts w:ascii="Times New Roman" w:hAnsi="Times New Roman" w:cs="Times New Roman"/>
        </w:rPr>
        <w:t xml:space="preserve"> These users cannot correlate demographic traits (e.g., age group, lifestyle segment) with their response to specific product placements.</w:t>
      </w:r>
    </w:p>
    <w:p w14:paraId="71468113">
      <w:pPr>
        <w:numPr>
          <w:ilvl w:val="0"/>
          <w:numId w:val="4"/>
        </w:numPr>
        <w:jc w:val="both"/>
        <w:rPr>
          <w:rFonts w:ascii="Times New Roman" w:hAnsi="Times New Roman" w:cs="Times New Roman"/>
        </w:rPr>
      </w:pPr>
      <w:r>
        <w:rPr>
          <w:rFonts w:ascii="Times New Roman" w:hAnsi="Times New Roman" w:cs="Times New Roman"/>
          <w:b/>
          <w:bCs/>
        </w:rPr>
        <w:t>Root Causes:</w:t>
      </w:r>
    </w:p>
    <w:p w14:paraId="38D29DE7">
      <w:pPr>
        <w:numPr>
          <w:ilvl w:val="1"/>
          <w:numId w:val="4"/>
        </w:numPr>
        <w:jc w:val="both"/>
        <w:rPr>
          <w:rFonts w:ascii="Times New Roman" w:hAnsi="Times New Roman" w:cs="Times New Roman"/>
        </w:rPr>
      </w:pPr>
      <w:r>
        <w:rPr>
          <w:rFonts w:ascii="Times New Roman" w:hAnsi="Times New Roman" w:cs="Times New Roman"/>
          <w:i/>
          <w:iCs/>
        </w:rPr>
        <w:t>Lack of Behavioral Integration:</w:t>
      </w:r>
      <w:r>
        <w:rPr>
          <w:rFonts w:ascii="Times New Roman" w:hAnsi="Times New Roman" w:cs="Times New Roman"/>
        </w:rPr>
        <w:t xml:space="preserve"> Sales data does not often include or connect cleanly to demographic profiles, especially in offline retail settings.</w:t>
      </w:r>
    </w:p>
    <w:p w14:paraId="03008542">
      <w:pPr>
        <w:numPr>
          <w:ilvl w:val="1"/>
          <w:numId w:val="4"/>
        </w:numPr>
        <w:jc w:val="both"/>
        <w:rPr>
          <w:rFonts w:ascii="Times New Roman" w:hAnsi="Times New Roman" w:cs="Times New Roman"/>
        </w:rPr>
      </w:pPr>
      <w:r>
        <w:rPr>
          <w:rFonts w:ascii="Times New Roman" w:hAnsi="Times New Roman" w:cs="Times New Roman"/>
          <w:i/>
          <w:iCs/>
        </w:rPr>
        <w:t>Insufficient Filtering Options:</w:t>
      </w:r>
      <w:r>
        <w:rPr>
          <w:rFonts w:ascii="Times New Roman" w:hAnsi="Times New Roman" w:cs="Times New Roman"/>
        </w:rPr>
        <w:t xml:space="preserve"> Existing BI tools or static reports do not provide the flexible, multi-dimensional filters needed to explore such relationships.</w:t>
      </w:r>
    </w:p>
    <w:p w14:paraId="4604DC64">
      <w:pPr>
        <w:numPr>
          <w:ilvl w:val="0"/>
          <w:numId w:val="4"/>
        </w:numPr>
        <w:jc w:val="both"/>
        <w:rPr>
          <w:rFonts w:ascii="Times New Roman" w:hAnsi="Times New Roman" w:cs="Times New Roman"/>
        </w:rPr>
      </w:pPr>
      <w:r>
        <w:rPr>
          <w:rFonts w:ascii="Times New Roman" w:hAnsi="Times New Roman" w:cs="Times New Roman"/>
          <w:b/>
          <w:bCs/>
        </w:rPr>
        <w:t>Negative Impacts:</w:t>
      </w:r>
    </w:p>
    <w:p w14:paraId="4387B0A3">
      <w:pPr>
        <w:numPr>
          <w:ilvl w:val="1"/>
          <w:numId w:val="4"/>
        </w:numPr>
        <w:jc w:val="both"/>
        <w:rPr>
          <w:rFonts w:ascii="Times New Roman" w:hAnsi="Times New Roman" w:cs="Times New Roman"/>
        </w:rPr>
      </w:pPr>
      <w:r>
        <w:rPr>
          <w:rFonts w:ascii="Times New Roman" w:hAnsi="Times New Roman" w:cs="Times New Roman"/>
          <w:i/>
          <w:iCs/>
        </w:rPr>
        <w:t>Ineffective Promotions:</w:t>
      </w:r>
      <w:r>
        <w:rPr>
          <w:rFonts w:ascii="Times New Roman" w:hAnsi="Times New Roman" w:cs="Times New Roman"/>
        </w:rPr>
        <w:t xml:space="preserve"> Marketing campaigns are often designed without insight into which placements appeal to certain demographics, resulting in low conversion rates.</w:t>
      </w:r>
    </w:p>
    <w:p w14:paraId="4790328F">
      <w:pPr>
        <w:numPr>
          <w:ilvl w:val="1"/>
          <w:numId w:val="4"/>
        </w:numPr>
        <w:jc w:val="both"/>
        <w:rPr>
          <w:rFonts w:ascii="Times New Roman" w:hAnsi="Times New Roman" w:cs="Times New Roman"/>
        </w:rPr>
      </w:pPr>
      <w:r>
        <w:rPr>
          <w:rFonts w:ascii="Times New Roman" w:hAnsi="Times New Roman" w:cs="Times New Roman"/>
          <w:i/>
          <w:iCs/>
        </w:rPr>
        <w:t>Generic Messaging:</w:t>
      </w:r>
      <w:r>
        <w:rPr>
          <w:rFonts w:ascii="Times New Roman" w:hAnsi="Times New Roman" w:cs="Times New Roman"/>
        </w:rPr>
        <w:t xml:space="preserve"> Lack of insight leads to uniform messaging rather than customized engagement per segment.</w:t>
      </w:r>
    </w:p>
    <w:p w14:paraId="01F06D85">
      <w:pPr>
        <w:numPr>
          <w:ilvl w:val="1"/>
          <w:numId w:val="4"/>
        </w:numPr>
        <w:jc w:val="both"/>
        <w:rPr>
          <w:rFonts w:ascii="Times New Roman" w:hAnsi="Times New Roman" w:cs="Times New Roman"/>
        </w:rPr>
      </w:pPr>
      <w:r>
        <w:rPr>
          <w:rFonts w:ascii="Times New Roman" w:hAnsi="Times New Roman" w:cs="Times New Roman"/>
          <w:i/>
          <w:iCs/>
        </w:rPr>
        <w:t>Customer Disengagement:</w:t>
      </w:r>
      <w:r>
        <w:rPr>
          <w:rFonts w:ascii="Times New Roman" w:hAnsi="Times New Roman" w:cs="Times New Roman"/>
        </w:rPr>
        <w:t xml:space="preserve"> Without personalized placement and promotions, the customer experience feels irrelevant and unengaging.</w:t>
      </w:r>
    </w:p>
    <w:p w14:paraId="7FA64B6C">
      <w:pPr>
        <w:jc w:val="both"/>
        <w:rPr>
          <w:rFonts w:ascii="Times New Roman" w:hAnsi="Times New Roman" w:cs="Times New Roman"/>
        </w:rPr>
      </w:pPr>
      <w:r>
        <w:rPr>
          <w:rFonts w:ascii="Times New Roman" w:hAnsi="Times New Roman" w:cs="Times New Roman"/>
        </w:rPr>
        <w:t>This problem statement supports the case for integrating demographic datasets with placement and sales data in Tableau, enabling analysts to filter, compare, and contrast performance by customer segments like "College Students" vs "Seniors" or "Families". Visualizations such as heat maps and bar charts grouped by demographic profiles will make these insights immediately accessible and actionable.</w:t>
      </w:r>
    </w:p>
    <w:p w14:paraId="29A872B6">
      <w:pPr>
        <w:jc w:val="both"/>
        <w:rPr>
          <w:rFonts w:ascii="Times New Roman" w:hAnsi="Times New Roman" w:cs="Times New Roman"/>
          <w:b/>
          <w:bCs/>
        </w:rPr>
      </w:pPr>
      <w:r>
        <w:rPr>
          <w:rFonts w:ascii="Times New Roman" w:hAnsi="Times New Roman" w:cs="Times New Roman"/>
          <w:b/>
          <w:bCs/>
        </w:rPr>
        <w:t>Problem Statement 3: Difficulty Measuring Promotional Impact in Context of Placement</w:t>
      </w:r>
    </w:p>
    <w:p w14:paraId="3E458011">
      <w:pPr>
        <w:jc w:val="both"/>
        <w:rPr>
          <w:rFonts w:ascii="Times New Roman" w:hAnsi="Times New Roman" w:cs="Times New Roman"/>
        </w:rPr>
      </w:pPr>
      <w:r>
        <w:rPr>
          <w:rFonts w:ascii="Times New Roman" w:hAnsi="Times New Roman" w:cs="Times New Roman"/>
        </w:rPr>
        <w:t xml:space="preserve">We believe that </w:t>
      </w:r>
      <w:r>
        <w:rPr>
          <w:rFonts w:ascii="Times New Roman" w:hAnsi="Times New Roman" w:cs="Times New Roman"/>
          <w:b/>
          <w:bCs/>
        </w:rPr>
        <w:t>advertising teams and retail strategists</w:t>
      </w:r>
      <w:r>
        <w:rPr>
          <w:rFonts w:ascii="Times New Roman" w:hAnsi="Times New Roman" w:cs="Times New Roman"/>
        </w:rPr>
        <w:t xml:space="preserve"> are struggling to assess how promotional campaigns interact with product placement to influence sales because of </w:t>
      </w:r>
      <w:r>
        <w:rPr>
          <w:rFonts w:ascii="Times New Roman" w:hAnsi="Times New Roman" w:cs="Times New Roman"/>
          <w:b/>
          <w:bCs/>
        </w:rPr>
        <w:t>lack of controlled comparison environments</w:t>
      </w:r>
      <w:r>
        <w:rPr>
          <w:rFonts w:ascii="Times New Roman" w:hAnsi="Times New Roman" w:cs="Times New Roman"/>
        </w:rPr>
        <w:t xml:space="preserve"> and </w:t>
      </w:r>
      <w:r>
        <w:rPr>
          <w:rFonts w:ascii="Times New Roman" w:hAnsi="Times New Roman" w:cs="Times New Roman"/>
          <w:b/>
          <w:bCs/>
        </w:rPr>
        <w:t>absence of promotional context within standard sales data.</w:t>
      </w:r>
      <w:r>
        <w:rPr>
          <w:rFonts w:ascii="Times New Roman" w:hAnsi="Times New Roman" w:cs="Times New Roman"/>
        </w:rPr>
        <w:t xml:space="preserve"> This causes </w:t>
      </w:r>
      <w:r>
        <w:rPr>
          <w:rFonts w:ascii="Times New Roman" w:hAnsi="Times New Roman" w:cs="Times New Roman"/>
          <w:b/>
          <w:bCs/>
        </w:rPr>
        <w:t>misallocation of advertising budget</w:t>
      </w:r>
      <w:r>
        <w:rPr>
          <w:rFonts w:ascii="Times New Roman" w:hAnsi="Times New Roman" w:cs="Times New Roman"/>
        </w:rPr>
        <w:t xml:space="preserve">, </w:t>
      </w:r>
      <w:r>
        <w:rPr>
          <w:rFonts w:ascii="Times New Roman" w:hAnsi="Times New Roman" w:cs="Times New Roman"/>
          <w:b/>
          <w:bCs/>
        </w:rPr>
        <w:t>poor campaign ROI</w:t>
      </w:r>
      <w:r>
        <w:rPr>
          <w:rFonts w:ascii="Times New Roman" w:hAnsi="Times New Roman" w:cs="Times New Roman"/>
        </w:rPr>
        <w:t xml:space="preserve">, and </w:t>
      </w:r>
      <w:r>
        <w:rPr>
          <w:rFonts w:ascii="Times New Roman" w:hAnsi="Times New Roman" w:cs="Times New Roman"/>
          <w:b/>
          <w:bCs/>
        </w:rPr>
        <w:t>uncertainty about what drives conversions.</w:t>
      </w:r>
    </w:p>
    <w:p w14:paraId="0B4EDEC0">
      <w:pPr>
        <w:jc w:val="both"/>
        <w:rPr>
          <w:rFonts w:ascii="Times New Roman" w:hAnsi="Times New Roman" w:cs="Times New Roman"/>
        </w:rPr>
      </w:pPr>
      <w:r>
        <w:rPr>
          <w:rFonts w:ascii="Times New Roman" w:hAnsi="Times New Roman" w:cs="Times New Roman"/>
          <w:b/>
          <w:bCs/>
        </w:rPr>
        <w:t>Elaboration:</w:t>
      </w:r>
      <w:r>
        <w:rPr>
          <w:rFonts w:ascii="Times New Roman" w:hAnsi="Times New Roman" w:cs="Times New Roman"/>
        </w:rPr>
        <w:br w:type="textWrapping"/>
      </w:r>
      <w:r>
        <w:rPr>
          <w:rFonts w:ascii="Times New Roman" w:hAnsi="Times New Roman" w:cs="Times New Roman"/>
        </w:rPr>
        <w:t>Promotions and placement strategies are often executed simultaneously — discounts on an item that’s also moved to a prominent endcap, for instance — but companies lack the tools to isolate and measure which variable had more impact.</w:t>
      </w:r>
    </w:p>
    <w:p w14:paraId="6BC425AB">
      <w:pPr>
        <w:numPr>
          <w:ilvl w:val="0"/>
          <w:numId w:val="5"/>
        </w:numPr>
        <w:jc w:val="both"/>
        <w:rPr>
          <w:rFonts w:ascii="Times New Roman" w:hAnsi="Times New Roman" w:cs="Times New Roman"/>
        </w:rPr>
      </w:pPr>
      <w:r>
        <w:rPr>
          <w:rFonts w:ascii="Times New Roman" w:hAnsi="Times New Roman" w:cs="Times New Roman"/>
          <w:b/>
          <w:bCs/>
        </w:rPr>
        <w:t>Customer Type:</w:t>
      </w:r>
      <w:r>
        <w:rPr>
          <w:rFonts w:ascii="Times New Roman" w:hAnsi="Times New Roman" w:cs="Times New Roman"/>
        </w:rPr>
        <w:t xml:space="preserve"> Advertising professionals, retail marketers, and brand managers responsible for campaign performance.</w:t>
      </w:r>
    </w:p>
    <w:p w14:paraId="5EE5FA9E">
      <w:pPr>
        <w:numPr>
          <w:ilvl w:val="0"/>
          <w:numId w:val="5"/>
        </w:numPr>
        <w:jc w:val="both"/>
        <w:rPr>
          <w:rFonts w:ascii="Times New Roman" w:hAnsi="Times New Roman" w:cs="Times New Roman"/>
        </w:rPr>
      </w:pPr>
      <w:r>
        <w:rPr>
          <w:rFonts w:ascii="Times New Roman" w:hAnsi="Times New Roman" w:cs="Times New Roman"/>
          <w:b/>
          <w:bCs/>
        </w:rPr>
        <w:t>Core Problem:</w:t>
      </w:r>
      <w:r>
        <w:rPr>
          <w:rFonts w:ascii="Times New Roman" w:hAnsi="Times New Roman" w:cs="Times New Roman"/>
        </w:rPr>
        <w:t xml:space="preserve"> They cannot determine whether sales lift is due to better placement, a discount, or both.</w:t>
      </w:r>
    </w:p>
    <w:p w14:paraId="37CC7603">
      <w:pPr>
        <w:numPr>
          <w:ilvl w:val="0"/>
          <w:numId w:val="5"/>
        </w:numPr>
        <w:jc w:val="both"/>
        <w:rPr>
          <w:rFonts w:ascii="Times New Roman" w:hAnsi="Times New Roman" w:cs="Times New Roman"/>
        </w:rPr>
      </w:pPr>
      <w:r>
        <w:rPr>
          <w:rFonts w:ascii="Times New Roman" w:hAnsi="Times New Roman" w:cs="Times New Roman"/>
          <w:b/>
          <w:bCs/>
        </w:rPr>
        <w:t>Root Causes:</w:t>
      </w:r>
    </w:p>
    <w:p w14:paraId="39D8192C">
      <w:pPr>
        <w:numPr>
          <w:ilvl w:val="1"/>
          <w:numId w:val="5"/>
        </w:numPr>
        <w:jc w:val="both"/>
        <w:rPr>
          <w:rFonts w:ascii="Times New Roman" w:hAnsi="Times New Roman" w:cs="Times New Roman"/>
        </w:rPr>
      </w:pPr>
      <w:r>
        <w:rPr>
          <w:rFonts w:ascii="Times New Roman" w:hAnsi="Times New Roman" w:cs="Times New Roman"/>
          <w:i/>
          <w:iCs/>
        </w:rPr>
        <w:t>Lack of Controlled Variables:</w:t>
      </w:r>
      <w:r>
        <w:rPr>
          <w:rFonts w:ascii="Times New Roman" w:hAnsi="Times New Roman" w:cs="Times New Roman"/>
        </w:rPr>
        <w:t xml:space="preserve"> Without tools for filtering or comparing pre- and post-promotion data across placements, promotional impact becomes difficult to quantify.</w:t>
      </w:r>
    </w:p>
    <w:p w14:paraId="324A7CC9">
      <w:pPr>
        <w:numPr>
          <w:ilvl w:val="1"/>
          <w:numId w:val="5"/>
        </w:numPr>
        <w:jc w:val="both"/>
        <w:rPr>
          <w:rFonts w:ascii="Times New Roman" w:hAnsi="Times New Roman" w:cs="Times New Roman"/>
        </w:rPr>
      </w:pPr>
      <w:r>
        <w:rPr>
          <w:rFonts w:ascii="Times New Roman" w:hAnsi="Times New Roman" w:cs="Times New Roman"/>
          <w:i/>
          <w:iCs/>
        </w:rPr>
        <w:t>Missing Promotion Tags:</w:t>
      </w:r>
      <w:r>
        <w:rPr>
          <w:rFonts w:ascii="Times New Roman" w:hAnsi="Times New Roman" w:cs="Times New Roman"/>
        </w:rPr>
        <w:t xml:space="preserve"> In many cases, sales data lacks clear indicators about whether an item was part of a promotion or bundled offer.</w:t>
      </w:r>
    </w:p>
    <w:p w14:paraId="6EA1EFA7">
      <w:pPr>
        <w:numPr>
          <w:ilvl w:val="0"/>
          <w:numId w:val="5"/>
        </w:numPr>
        <w:jc w:val="both"/>
        <w:rPr>
          <w:rFonts w:ascii="Times New Roman" w:hAnsi="Times New Roman" w:cs="Times New Roman"/>
        </w:rPr>
      </w:pPr>
      <w:r>
        <w:rPr>
          <w:rFonts w:ascii="Times New Roman" w:hAnsi="Times New Roman" w:cs="Times New Roman"/>
          <w:b/>
          <w:bCs/>
        </w:rPr>
        <w:t>Negative Impacts:</w:t>
      </w:r>
    </w:p>
    <w:p w14:paraId="5573C231">
      <w:pPr>
        <w:numPr>
          <w:ilvl w:val="1"/>
          <w:numId w:val="5"/>
        </w:numPr>
        <w:jc w:val="both"/>
        <w:rPr>
          <w:rFonts w:ascii="Times New Roman" w:hAnsi="Times New Roman" w:cs="Times New Roman"/>
        </w:rPr>
      </w:pPr>
      <w:r>
        <w:rPr>
          <w:rFonts w:ascii="Times New Roman" w:hAnsi="Times New Roman" w:cs="Times New Roman"/>
          <w:i/>
          <w:iCs/>
        </w:rPr>
        <w:t>Misallocated Budget:</w:t>
      </w:r>
      <w:r>
        <w:rPr>
          <w:rFonts w:ascii="Times New Roman" w:hAnsi="Times New Roman" w:cs="Times New Roman"/>
        </w:rPr>
        <w:t xml:space="preserve"> Marketing teams continue investing in ineffective promotional channels or combinations.</w:t>
      </w:r>
    </w:p>
    <w:p w14:paraId="54EDBAA0">
      <w:pPr>
        <w:numPr>
          <w:ilvl w:val="1"/>
          <w:numId w:val="5"/>
        </w:numPr>
        <w:jc w:val="both"/>
        <w:rPr>
          <w:rFonts w:ascii="Times New Roman" w:hAnsi="Times New Roman" w:cs="Times New Roman"/>
        </w:rPr>
      </w:pPr>
      <w:r>
        <w:rPr>
          <w:rFonts w:ascii="Times New Roman" w:hAnsi="Times New Roman" w:cs="Times New Roman"/>
          <w:i/>
          <w:iCs/>
        </w:rPr>
        <w:t>Wasted Placement Opportunities:</w:t>
      </w:r>
      <w:r>
        <w:rPr>
          <w:rFonts w:ascii="Times New Roman" w:hAnsi="Times New Roman" w:cs="Times New Roman"/>
        </w:rPr>
        <w:t xml:space="preserve"> Products that respond well to positioning during promotions are not tested outside promotional contexts, losing long-term insights.</w:t>
      </w:r>
    </w:p>
    <w:p w14:paraId="3F1D6A63">
      <w:pPr>
        <w:numPr>
          <w:ilvl w:val="1"/>
          <w:numId w:val="5"/>
        </w:numPr>
        <w:jc w:val="both"/>
        <w:rPr>
          <w:rFonts w:ascii="Times New Roman" w:hAnsi="Times New Roman" w:cs="Times New Roman"/>
        </w:rPr>
      </w:pPr>
      <w:r>
        <w:rPr>
          <w:rFonts w:ascii="Times New Roman" w:hAnsi="Times New Roman" w:cs="Times New Roman"/>
          <w:i/>
          <w:iCs/>
        </w:rPr>
        <w:t>Inaccurate ROI Estimates:</w:t>
      </w:r>
      <w:r>
        <w:rPr>
          <w:rFonts w:ascii="Times New Roman" w:hAnsi="Times New Roman" w:cs="Times New Roman"/>
        </w:rPr>
        <w:t xml:space="preserve"> Without isolating placement effects, it becomes hard to justify marketing spends or negotiate future placement terms.</w:t>
      </w:r>
    </w:p>
    <w:p w14:paraId="66871EC5">
      <w:pPr>
        <w:jc w:val="both"/>
        <w:rPr>
          <w:rFonts w:ascii="Times New Roman" w:hAnsi="Times New Roman" w:cs="Times New Roman"/>
        </w:rPr>
      </w:pPr>
      <w:r>
        <w:rPr>
          <w:rFonts w:ascii="Times New Roman" w:hAnsi="Times New Roman" w:cs="Times New Roman"/>
        </w:rPr>
        <w:t>To resolve this, the Tableau dashboard can incorporate filters for promotion flags, price changes, and competitor pricing alongside placement data, allowing users to segment sales performance visually and understand the true drivers behind increased revenue.</w:t>
      </w:r>
    </w:p>
    <w:p w14:paraId="68B45E5B">
      <w:pPr>
        <w:jc w:val="both"/>
        <w:rPr>
          <w:rFonts w:ascii="Times New Roman" w:hAnsi="Times New Roman" w:cs="Times New Roman"/>
        </w:rPr>
      </w:pPr>
    </w:p>
    <w:p w14:paraId="6A94AD63">
      <w:pPr>
        <w:jc w:val="both"/>
        <w:rPr>
          <w:rFonts w:ascii="Times New Roman" w:hAnsi="Times New Roman" w:cs="Times New Roman"/>
          <w:b/>
          <w:bCs/>
        </w:rPr>
      </w:pPr>
      <w:r>
        <w:rPr>
          <w:rFonts w:ascii="Times New Roman" w:hAnsi="Times New Roman" w:cs="Times New Roman"/>
          <w:b/>
          <w:bCs/>
        </w:rPr>
        <w:t>Problem Statement 4: Inaccessibility of Data Insights for Non-Technical Stakeholders</w:t>
      </w:r>
    </w:p>
    <w:p w14:paraId="64CC911E">
      <w:pPr>
        <w:jc w:val="both"/>
        <w:rPr>
          <w:rFonts w:ascii="Times New Roman" w:hAnsi="Times New Roman" w:cs="Times New Roman"/>
        </w:rPr>
      </w:pPr>
      <w:r>
        <w:rPr>
          <w:rFonts w:ascii="Times New Roman" w:hAnsi="Times New Roman" w:cs="Times New Roman"/>
        </w:rPr>
        <w:t xml:space="preserve">We believe that </w:t>
      </w:r>
      <w:r>
        <w:rPr>
          <w:rFonts w:ascii="Times New Roman" w:hAnsi="Times New Roman" w:cs="Times New Roman"/>
          <w:b/>
          <w:bCs/>
        </w:rPr>
        <w:t>executives, regional managers, and store owners</w:t>
      </w:r>
      <w:r>
        <w:rPr>
          <w:rFonts w:ascii="Times New Roman" w:hAnsi="Times New Roman" w:cs="Times New Roman"/>
        </w:rPr>
        <w:t xml:space="preserve"> are struggling to gain timely insights into product performance and placement strategy because of </w:t>
      </w:r>
      <w:r>
        <w:rPr>
          <w:rFonts w:ascii="Times New Roman" w:hAnsi="Times New Roman" w:cs="Times New Roman"/>
          <w:b/>
          <w:bCs/>
        </w:rPr>
        <w:t>dependency on analysts to generate reports</w:t>
      </w:r>
      <w:r>
        <w:rPr>
          <w:rFonts w:ascii="Times New Roman" w:hAnsi="Times New Roman" w:cs="Times New Roman"/>
        </w:rPr>
        <w:t xml:space="preserve"> and </w:t>
      </w:r>
      <w:r>
        <w:rPr>
          <w:rFonts w:ascii="Times New Roman" w:hAnsi="Times New Roman" w:cs="Times New Roman"/>
          <w:b/>
          <w:bCs/>
        </w:rPr>
        <w:t>non-intuitive tools for self-service analysis.</w:t>
      </w:r>
      <w:r>
        <w:rPr>
          <w:rFonts w:ascii="Times New Roman" w:hAnsi="Times New Roman" w:cs="Times New Roman"/>
        </w:rPr>
        <w:t xml:space="preserve"> This causes </w:t>
      </w:r>
      <w:r>
        <w:rPr>
          <w:rFonts w:ascii="Times New Roman" w:hAnsi="Times New Roman" w:cs="Times New Roman"/>
          <w:b/>
          <w:bCs/>
        </w:rPr>
        <w:t>delays in decision-making</w:t>
      </w:r>
      <w:r>
        <w:rPr>
          <w:rFonts w:ascii="Times New Roman" w:hAnsi="Times New Roman" w:cs="Times New Roman"/>
        </w:rPr>
        <w:t xml:space="preserve">, </w:t>
      </w:r>
      <w:r>
        <w:rPr>
          <w:rFonts w:ascii="Times New Roman" w:hAnsi="Times New Roman" w:cs="Times New Roman"/>
          <w:b/>
          <w:bCs/>
        </w:rPr>
        <w:t>lack of agility in merchandising changes</w:t>
      </w:r>
      <w:r>
        <w:rPr>
          <w:rFonts w:ascii="Times New Roman" w:hAnsi="Times New Roman" w:cs="Times New Roman"/>
        </w:rPr>
        <w:t xml:space="preserve">, and </w:t>
      </w:r>
      <w:r>
        <w:rPr>
          <w:rFonts w:ascii="Times New Roman" w:hAnsi="Times New Roman" w:cs="Times New Roman"/>
          <w:b/>
          <w:bCs/>
        </w:rPr>
        <w:t>missed chances to capitalize on emerging trends.</w:t>
      </w:r>
    </w:p>
    <w:p w14:paraId="16E82A28">
      <w:pPr>
        <w:jc w:val="both"/>
        <w:rPr>
          <w:rFonts w:ascii="Times New Roman" w:hAnsi="Times New Roman" w:cs="Times New Roman"/>
        </w:rPr>
      </w:pPr>
      <w:r>
        <w:rPr>
          <w:rFonts w:ascii="Times New Roman" w:hAnsi="Times New Roman" w:cs="Times New Roman"/>
          <w:b/>
          <w:bCs/>
        </w:rPr>
        <w:t>Elaboration:</w:t>
      </w:r>
      <w:r>
        <w:rPr>
          <w:rFonts w:ascii="Times New Roman" w:hAnsi="Times New Roman" w:cs="Times New Roman"/>
        </w:rPr>
        <w:br w:type="textWrapping"/>
      </w:r>
      <w:r>
        <w:rPr>
          <w:rFonts w:ascii="Times New Roman" w:hAnsi="Times New Roman" w:cs="Times New Roman"/>
        </w:rPr>
        <w:t>Not all decision-makers are data analysts. Many rely on others to provide them with understandable reports and summaries. Without easy access to live dashboards, they may be working from outdated or static reports.</w:t>
      </w:r>
    </w:p>
    <w:p w14:paraId="63A5F67A">
      <w:pPr>
        <w:numPr>
          <w:ilvl w:val="0"/>
          <w:numId w:val="6"/>
        </w:numPr>
        <w:jc w:val="both"/>
        <w:rPr>
          <w:rFonts w:ascii="Times New Roman" w:hAnsi="Times New Roman" w:cs="Times New Roman"/>
        </w:rPr>
      </w:pPr>
      <w:r>
        <w:rPr>
          <w:rFonts w:ascii="Times New Roman" w:hAnsi="Times New Roman" w:cs="Times New Roman"/>
          <w:b/>
          <w:bCs/>
        </w:rPr>
        <w:t>Customer Type:</w:t>
      </w:r>
      <w:r>
        <w:rPr>
          <w:rFonts w:ascii="Times New Roman" w:hAnsi="Times New Roman" w:cs="Times New Roman"/>
        </w:rPr>
        <w:t xml:space="preserve"> Non-technical business stakeholders who drive strategy but don’t work hands-on with analytics tools.</w:t>
      </w:r>
    </w:p>
    <w:p w14:paraId="70ED9E21">
      <w:pPr>
        <w:numPr>
          <w:ilvl w:val="0"/>
          <w:numId w:val="6"/>
        </w:numPr>
        <w:jc w:val="both"/>
        <w:rPr>
          <w:rFonts w:ascii="Times New Roman" w:hAnsi="Times New Roman" w:cs="Times New Roman"/>
        </w:rPr>
      </w:pPr>
      <w:r>
        <w:rPr>
          <w:rFonts w:ascii="Times New Roman" w:hAnsi="Times New Roman" w:cs="Times New Roman"/>
          <w:b/>
          <w:bCs/>
        </w:rPr>
        <w:t>Core Problem:</w:t>
      </w:r>
      <w:r>
        <w:rPr>
          <w:rFonts w:ascii="Times New Roman" w:hAnsi="Times New Roman" w:cs="Times New Roman"/>
        </w:rPr>
        <w:t xml:space="preserve"> Insights are not readily accessible to those who need them most.</w:t>
      </w:r>
    </w:p>
    <w:p w14:paraId="66D842D6">
      <w:pPr>
        <w:numPr>
          <w:ilvl w:val="0"/>
          <w:numId w:val="6"/>
        </w:numPr>
        <w:jc w:val="both"/>
        <w:rPr>
          <w:rFonts w:ascii="Times New Roman" w:hAnsi="Times New Roman" w:cs="Times New Roman"/>
        </w:rPr>
      </w:pPr>
      <w:r>
        <w:rPr>
          <w:rFonts w:ascii="Times New Roman" w:hAnsi="Times New Roman" w:cs="Times New Roman"/>
          <w:b/>
          <w:bCs/>
        </w:rPr>
        <w:t>Root Causes:</w:t>
      </w:r>
    </w:p>
    <w:p w14:paraId="1188E67C">
      <w:pPr>
        <w:numPr>
          <w:ilvl w:val="1"/>
          <w:numId w:val="6"/>
        </w:numPr>
        <w:jc w:val="both"/>
        <w:rPr>
          <w:rFonts w:ascii="Times New Roman" w:hAnsi="Times New Roman" w:cs="Times New Roman"/>
        </w:rPr>
      </w:pPr>
      <w:r>
        <w:rPr>
          <w:rFonts w:ascii="Times New Roman" w:hAnsi="Times New Roman" w:cs="Times New Roman"/>
          <w:i/>
          <w:iCs/>
        </w:rPr>
        <w:t>Technical Complexity of Existing Tools:</w:t>
      </w:r>
      <w:r>
        <w:rPr>
          <w:rFonts w:ascii="Times New Roman" w:hAnsi="Times New Roman" w:cs="Times New Roman"/>
        </w:rPr>
        <w:t xml:space="preserve"> Dashboards may be difficult to interpret without training, or reports may require coding/querying.</w:t>
      </w:r>
    </w:p>
    <w:p w14:paraId="4BFED540">
      <w:pPr>
        <w:numPr>
          <w:ilvl w:val="1"/>
          <w:numId w:val="6"/>
        </w:numPr>
        <w:jc w:val="both"/>
        <w:rPr>
          <w:rFonts w:ascii="Times New Roman" w:hAnsi="Times New Roman" w:cs="Times New Roman"/>
        </w:rPr>
      </w:pPr>
      <w:r>
        <w:rPr>
          <w:rFonts w:ascii="Times New Roman" w:hAnsi="Times New Roman" w:cs="Times New Roman"/>
          <w:i/>
          <w:iCs/>
        </w:rPr>
        <w:t>Analyst Bottleneck:</w:t>
      </w:r>
      <w:r>
        <w:rPr>
          <w:rFonts w:ascii="Times New Roman" w:hAnsi="Times New Roman" w:cs="Times New Roman"/>
        </w:rPr>
        <w:t xml:space="preserve"> All data requests must go through limited analyst bandwidth, creating lags.</w:t>
      </w:r>
    </w:p>
    <w:p w14:paraId="0A47C68E">
      <w:pPr>
        <w:numPr>
          <w:ilvl w:val="0"/>
          <w:numId w:val="6"/>
        </w:numPr>
        <w:jc w:val="both"/>
        <w:rPr>
          <w:rFonts w:ascii="Times New Roman" w:hAnsi="Times New Roman" w:cs="Times New Roman"/>
        </w:rPr>
      </w:pPr>
      <w:r>
        <w:rPr>
          <w:rFonts w:ascii="Times New Roman" w:hAnsi="Times New Roman" w:cs="Times New Roman"/>
          <w:b/>
          <w:bCs/>
        </w:rPr>
        <w:t>Negative Impacts:</w:t>
      </w:r>
    </w:p>
    <w:p w14:paraId="7E98E1F1">
      <w:pPr>
        <w:numPr>
          <w:ilvl w:val="1"/>
          <w:numId w:val="6"/>
        </w:numPr>
        <w:jc w:val="both"/>
        <w:rPr>
          <w:rFonts w:ascii="Times New Roman" w:hAnsi="Times New Roman" w:cs="Times New Roman"/>
        </w:rPr>
      </w:pPr>
      <w:r>
        <w:rPr>
          <w:rFonts w:ascii="Times New Roman" w:hAnsi="Times New Roman" w:cs="Times New Roman"/>
          <w:i/>
          <w:iCs/>
        </w:rPr>
        <w:t>Slow Decisions:</w:t>
      </w:r>
      <w:r>
        <w:rPr>
          <w:rFonts w:ascii="Times New Roman" w:hAnsi="Times New Roman" w:cs="Times New Roman"/>
        </w:rPr>
        <w:t xml:space="preserve"> By the time a report is requested, generated, and understood, the opportunity window may have closed.</w:t>
      </w:r>
    </w:p>
    <w:p w14:paraId="4A20C8C5">
      <w:pPr>
        <w:numPr>
          <w:ilvl w:val="1"/>
          <w:numId w:val="6"/>
        </w:numPr>
        <w:jc w:val="both"/>
        <w:rPr>
          <w:rFonts w:ascii="Times New Roman" w:hAnsi="Times New Roman" w:cs="Times New Roman"/>
        </w:rPr>
      </w:pPr>
      <w:r>
        <w:rPr>
          <w:rFonts w:ascii="Times New Roman" w:hAnsi="Times New Roman" w:cs="Times New Roman"/>
          <w:i/>
          <w:iCs/>
        </w:rPr>
        <w:t>Trend Blindness:</w:t>
      </w:r>
      <w:r>
        <w:rPr>
          <w:rFonts w:ascii="Times New Roman" w:hAnsi="Times New Roman" w:cs="Times New Roman"/>
        </w:rPr>
        <w:t xml:space="preserve"> Emerging shifts in customer behaviour or product performance are missed due to lack of real-time access.</w:t>
      </w:r>
    </w:p>
    <w:p w14:paraId="66C30EE5">
      <w:pPr>
        <w:jc w:val="both"/>
        <w:rPr>
          <w:rFonts w:ascii="Times New Roman" w:hAnsi="Times New Roman" w:cs="Times New Roman"/>
        </w:rPr>
      </w:pPr>
      <w:r>
        <w:rPr>
          <w:rFonts w:ascii="Times New Roman" w:hAnsi="Times New Roman" w:cs="Times New Roman"/>
        </w:rPr>
        <w:t xml:space="preserve">This problem justifies embedding the Tableau dashboard and story into a </w:t>
      </w:r>
      <w:r>
        <w:rPr>
          <w:rFonts w:ascii="Times New Roman" w:hAnsi="Times New Roman" w:cs="Times New Roman"/>
          <w:b/>
          <w:bCs/>
        </w:rPr>
        <w:t>Flask-based web interface</w:t>
      </w:r>
      <w:r>
        <w:rPr>
          <w:rFonts w:ascii="Times New Roman" w:hAnsi="Times New Roman" w:cs="Times New Roman"/>
        </w:rPr>
        <w:t>, providing easy access with secure role-based permissions, simple navigation, and interactive filtering. This empowers leaders to act faster and with more confidence.</w:t>
      </w:r>
    </w:p>
    <w:p w14:paraId="641F6585">
      <w:pPr>
        <w:jc w:val="both"/>
        <w:rPr>
          <w:rFonts w:ascii="Times New Roman" w:hAnsi="Times New Roman" w:cs="Times New Roman"/>
          <w:b/>
          <w:bCs/>
        </w:rPr>
      </w:pPr>
      <w:r>
        <w:rPr>
          <w:rFonts w:ascii="Times New Roman" w:hAnsi="Times New Roman" w:cs="Times New Roman"/>
          <w:b/>
          <w:bCs/>
        </w:rPr>
        <w:t>Conclusion</w:t>
      </w:r>
    </w:p>
    <w:p w14:paraId="23868299">
      <w:pPr>
        <w:jc w:val="both"/>
        <w:rPr>
          <w:rFonts w:ascii="Times New Roman" w:hAnsi="Times New Roman" w:cs="Times New Roman"/>
        </w:rPr>
      </w:pPr>
      <w:r>
        <w:rPr>
          <w:rFonts w:ascii="Times New Roman" w:hAnsi="Times New Roman" w:cs="Times New Roman"/>
        </w:rPr>
        <w:t>The problem statements outlined above have helped us define the goals, scope, and technical requirements of our Tableau-based data analytics solution. Whether it's a lack of visibility into product placement impact, demographic behaviour insight, promotional ROI clarity, or executive dashboard accessibility — each problem reinforces the need for a modern, integrated, visual, and interactive analytics platform. Solving these challenges not only improves internal operations but also enhances strategic agility and customer experience in the retail domain.</w:t>
      </w:r>
    </w:p>
    <w:p w14:paraId="49244727">
      <w:pPr>
        <w:jc w:val="both"/>
      </w:pPr>
      <w:bookmarkStart w:id="0" w:name="_GoBack"/>
      <w:bookmarkEnd w:id="0"/>
    </w:p>
    <w:sectPr>
      <w:pgSz w:w="11906" w:h="16838"/>
      <w:pgMar w:top="720" w:right="720" w:bottom="720" w:left="72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933F0D"/>
    <w:multiLevelType w:val="multilevel"/>
    <w:tmpl w:val="25933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2FB48E4"/>
    <w:multiLevelType w:val="multilevel"/>
    <w:tmpl w:val="42FB48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95B6F7D"/>
    <w:multiLevelType w:val="multilevel"/>
    <w:tmpl w:val="495B6F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09F7327"/>
    <w:multiLevelType w:val="multilevel"/>
    <w:tmpl w:val="609F73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F1F2EAB"/>
    <w:multiLevelType w:val="multilevel"/>
    <w:tmpl w:val="7F1F2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F425C68"/>
    <w:multiLevelType w:val="multilevel"/>
    <w:tmpl w:val="7F425C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2DA"/>
    <w:rsid w:val="0016399A"/>
    <w:rsid w:val="001672DA"/>
    <w:rsid w:val="002A29C1"/>
    <w:rsid w:val="002E430F"/>
    <w:rsid w:val="00A856CA"/>
    <w:rsid w:val="00E017AE"/>
    <w:rsid w:val="00E86170"/>
    <w:rsid w:val="39C13B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2401</Words>
  <Characters>13690</Characters>
  <Lines>114</Lines>
  <Paragraphs>32</Paragraphs>
  <TotalTime>2</TotalTime>
  <ScaleCrop>false</ScaleCrop>
  <LinksUpToDate>false</LinksUpToDate>
  <CharactersWithSpaces>16059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2025-06-28T10:43:00Z</dcterms:created>
  <dc:creator>Govardhan Reddy</dc:creator>
  <cp:lastModifiedBy>Vaishnavi Kommuri</cp:lastModifiedBy>
  <dcterms:modified xsi:type="dcterms:W3CDTF">2026-02-17T17:08:32Z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10A31BEC470A4E2A83A52023D341E730_12</vt:lpwstr>
  </property>
</Properties>
</file>