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bookmarkStart w:id="0" w:name="_Toc115443022"/>
            <w:bookmarkStart w:id="1" w:name="_Toc115443033"/>
            <w:bookmarkStart w:id="2" w:name="_Toc115443037"/>
            <w:r w:rsidRPr="00EC00C7">
              <w:t>УТВЕРЖДАЮ</w:t>
            </w:r>
          </w:p>
          <w:p w14:paraId="36921970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Директор «</w:t>
            </w:r>
            <w:r>
              <w:t>ООО Восточно-Сибирский Процессинговый Центр</w:t>
            </w:r>
            <w:r w:rsidRPr="00EC00C7">
              <w:t>»</w:t>
            </w:r>
          </w:p>
          <w:p w14:paraId="1DE6A40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r>
              <w:t>А</w:t>
            </w:r>
            <w:r w:rsidRPr="00EC00C7">
              <w:t xml:space="preserve">.В. </w:t>
            </w:r>
            <w:r>
              <w:t>Камышов</w:t>
            </w:r>
            <w:r w:rsidRPr="00EC00C7">
              <w:t xml:space="preserve"> </w:t>
            </w:r>
          </w:p>
          <w:p w14:paraId="34302957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   ______________</w:t>
            </w:r>
            <w:proofErr w:type="gramStart"/>
            <w:r>
              <w:t>_  2016</w:t>
            </w:r>
            <w:proofErr w:type="gramEnd"/>
            <w:r w:rsidRPr="00EC00C7">
              <w:t xml:space="preserve"> г.</w:t>
            </w:r>
          </w:p>
          <w:p w14:paraId="36AEC54C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>
              <w:t>Е.А</w:t>
            </w:r>
            <w:r w:rsidRPr="00EC00C7">
              <w:t xml:space="preserve">. </w:t>
            </w:r>
            <w:r>
              <w:t>Камышова</w:t>
            </w:r>
            <w:r w:rsidRPr="00EC00C7">
              <w:t xml:space="preserve"> </w:t>
            </w:r>
          </w:p>
          <w:p w14:paraId="271A044B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___   _________________ 201</w:t>
            </w:r>
            <w:r>
              <w:t>6</w:t>
            </w:r>
            <w:r w:rsidRPr="00EC00C7">
              <w:t xml:space="preserve"> г.</w:t>
            </w:r>
          </w:p>
          <w:p w14:paraId="2C23689F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>ИРНИТУ, кафедра АС, студентка группы АСУб-13-1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13094A30" w14:textId="77777777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«Автоматизированная Система Менеджмента»</w:t>
            </w:r>
          </w:p>
          <w:p w14:paraId="666FD154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</w:p>
          <w:p w14:paraId="6ABE5EB3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0098E9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357D47A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  <w:szCs w:val="28"/>
              </w:rPr>
              <w:t>ООО «Восточно-Сибирский Процессинговый Центр»</w:t>
            </w:r>
          </w:p>
          <w:p w14:paraId="2231EA92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F7137C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  <w:lang w:val="en-US"/>
        </w:rPr>
      </w:pPr>
      <w:r w:rsidRPr="002975BF">
        <w:rPr>
          <w:rFonts w:cs="Times New Roman"/>
          <w:szCs w:val="28"/>
          <w:vertAlign w:val="superscript"/>
        </w:rPr>
        <w:t>наименование объекта автоматизации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EB36B2A" w14:textId="77777777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«АСМ»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77777777" w:rsidR="00B45BA9" w:rsidRDefault="00B45BA9" w:rsidP="00B45BA9">
      <w:pPr>
        <w:pStyle w:val="-"/>
        <w:spacing w:after="0"/>
        <w:ind w:firstLine="0"/>
        <w:jc w:val="center"/>
      </w:pPr>
      <w:r>
        <w:t>На _12_ листах</w:t>
      </w:r>
    </w:p>
    <w:p w14:paraId="2D453EC5" w14:textId="77777777" w:rsidR="00B45BA9" w:rsidRDefault="00B45BA9" w:rsidP="00B45BA9">
      <w:pPr>
        <w:pStyle w:val="-"/>
        <w:spacing w:after="0"/>
        <w:ind w:firstLine="0"/>
        <w:jc w:val="center"/>
      </w:pPr>
      <w:r>
        <w:t>Действует с 01.04.2018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77777777" w:rsidR="00B45BA9" w:rsidRPr="00EC00C7" w:rsidRDefault="00B45BA9" w:rsidP="00C55016">
            <w:pPr>
              <w:pStyle w:val="-"/>
              <w:ind w:firstLine="0"/>
            </w:pPr>
            <w:r>
              <w:t>Руководитель</w:t>
            </w:r>
          </w:p>
          <w:p w14:paraId="34800D7F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_______________ Лукьянов Н</w:t>
            </w:r>
            <w:r w:rsidRPr="00EC00C7">
              <w:t>.Д.</w:t>
            </w:r>
          </w:p>
          <w:p w14:paraId="2F929595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</w:t>
            </w:r>
            <w:proofErr w:type="gramStart"/>
            <w:r w:rsidRPr="00EC00C7">
              <w:t>_</w:t>
            </w:r>
            <w:r>
              <w:t>»</w:t>
            </w:r>
            <w:r w:rsidRPr="00EC00C7">
              <w:t xml:space="preserve">   </w:t>
            </w:r>
            <w:proofErr w:type="gramEnd"/>
            <w:r w:rsidRPr="00EC00C7">
              <w:t>_______________  201</w:t>
            </w:r>
            <w:r>
              <w:t>8</w:t>
            </w:r>
            <w:r w:rsidRPr="00EC00C7">
              <w:t xml:space="preserve"> г.</w:t>
            </w:r>
          </w:p>
          <w:p w14:paraId="258143CE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Печать</w:t>
            </w: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7E7EC0" w:rsidRDefault="007E7EC0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7E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435B071" w14:textId="2CB301A3" w:rsidR="00EB66D5" w:rsidRDefault="007E7E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7EC0">
            <w:rPr>
              <w:rFonts w:cs="Times New Roman"/>
              <w:szCs w:val="28"/>
            </w:rPr>
            <w:fldChar w:fldCharType="begin"/>
          </w:r>
          <w:r w:rsidRPr="007E7EC0">
            <w:rPr>
              <w:rFonts w:cs="Times New Roman"/>
              <w:szCs w:val="28"/>
            </w:rPr>
            <w:instrText xml:space="preserve"> TOC \o "1-3" \h \z \u </w:instrText>
          </w:r>
          <w:r w:rsidRPr="007E7EC0">
            <w:rPr>
              <w:rFonts w:cs="Times New Roman"/>
              <w:szCs w:val="28"/>
            </w:rPr>
            <w:fldChar w:fldCharType="separate"/>
          </w:r>
          <w:hyperlink w:anchor="_Toc119071767" w:history="1">
            <w:r w:rsidR="00EB66D5" w:rsidRPr="00F3009B">
              <w:rPr>
                <w:rStyle w:val="a8"/>
                <w:noProof/>
              </w:rPr>
              <w:t>1 Общие сведения</w:t>
            </w:r>
            <w:r w:rsidR="00EB66D5">
              <w:rPr>
                <w:noProof/>
                <w:webHidden/>
              </w:rPr>
              <w:tab/>
            </w:r>
            <w:r w:rsidR="00EB66D5">
              <w:rPr>
                <w:noProof/>
                <w:webHidden/>
              </w:rPr>
              <w:fldChar w:fldCharType="begin"/>
            </w:r>
            <w:r w:rsidR="00EB66D5">
              <w:rPr>
                <w:noProof/>
                <w:webHidden/>
              </w:rPr>
              <w:instrText xml:space="preserve"> PAGEREF _Toc119071767 \h </w:instrText>
            </w:r>
            <w:r w:rsidR="00EB66D5">
              <w:rPr>
                <w:noProof/>
                <w:webHidden/>
              </w:rPr>
            </w:r>
            <w:r w:rsidR="00EB66D5">
              <w:rPr>
                <w:noProof/>
                <w:webHidden/>
              </w:rPr>
              <w:fldChar w:fldCharType="separate"/>
            </w:r>
            <w:r w:rsidR="00EB66D5">
              <w:rPr>
                <w:noProof/>
                <w:webHidden/>
              </w:rPr>
              <w:t>4</w:t>
            </w:r>
            <w:r w:rsidR="00EB66D5">
              <w:rPr>
                <w:noProof/>
                <w:webHidden/>
              </w:rPr>
              <w:fldChar w:fldCharType="end"/>
            </w:r>
          </w:hyperlink>
        </w:p>
        <w:p w14:paraId="1ABEA4E3" w14:textId="71A8AE11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68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5708" w14:textId="58285E48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69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9B16" w14:textId="732CCA22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0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51E9" w14:textId="0367A237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1" w:history="1">
            <w:r w:rsidRPr="00F3009B">
              <w:rPr>
                <w:rStyle w:val="a8"/>
                <w:noProof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5D51" w14:textId="51C85B51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2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C810" w14:textId="4DE84543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3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ED46" w14:textId="0CDF8ADA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4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59A5" w14:textId="0CFC7FB8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5" w:history="1">
            <w:r w:rsidRPr="00F3009B">
              <w:rPr>
                <w:rStyle w:val="a8"/>
                <w:noProof/>
              </w:rPr>
              <w:t>3.1. Описание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BFCC" w14:textId="288DE2F2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6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B911" w14:textId="37C927CD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7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B7B6" w14:textId="5B74CF1A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8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A8BF" w14:textId="378B43BA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79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4.1.2.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62E1" w14:textId="07DC203B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0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4.1.3.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3420" w14:textId="664EB506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1" w:history="1">
            <w:r w:rsidRPr="00F3009B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4.1.4.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4FB3" w14:textId="5C48CC25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2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4.1.5.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2F9E" w14:textId="0D900381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3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839B" w14:textId="358AFB27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4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4.1.7.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CEE4" w14:textId="1C9854B3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5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4.1.8. Требова</w:t>
            </w:r>
            <w:r w:rsidRPr="00F3009B">
              <w:rPr>
                <w:rStyle w:val="a8"/>
                <w:rFonts w:eastAsiaTheme="majorEastAsia" w:cstheme="majorBidi"/>
                <w:b/>
                <w:noProof/>
              </w:rPr>
              <w:t>н</w:t>
            </w:r>
            <w:r w:rsidRPr="00F3009B">
              <w:rPr>
                <w:rStyle w:val="a8"/>
                <w:rFonts w:eastAsiaTheme="majorEastAsia" w:cstheme="majorBidi"/>
                <w:b/>
                <w:noProof/>
              </w:rPr>
              <w:t>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C4C9" w14:textId="761B91F7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6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4.1.9.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498E" w14:textId="42131DDD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7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4.1.10.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B436" w14:textId="4B730885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8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4.1.11.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5D7A" w14:textId="23F2028B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89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4.1.12.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CD56" w14:textId="44177269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0" w:history="1">
            <w:r w:rsidRPr="00F3009B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4.2.</w:t>
            </w:r>
            <w:r w:rsidRPr="00F3009B">
              <w:rPr>
                <w:rStyle w:val="a8"/>
                <w:rFonts w:eastAsiaTheme="majorEastAsia" w:cs="Times New Roman"/>
                <w:b/>
                <w:noProof/>
                <w:highlight w:val="red"/>
              </w:rPr>
              <w:t xml:space="preserve">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490B" w14:textId="74C3D054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1" w:history="1">
            <w:r w:rsidRPr="00F3009B">
              <w:rPr>
                <w:rStyle w:val="a8"/>
                <w:rFonts w:cs="Times New Roman"/>
                <w:noProof/>
                <w:highlight w:val="red"/>
              </w:rPr>
              <w:t>4.2.1. Подсистема сбора, обработки и загрузки данных 4.2.1.1 Перечень функций, задач подлежащей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D496" w14:textId="563D72AB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2" w:history="1">
            <w:r w:rsidRPr="00F3009B">
              <w:rPr>
                <w:rStyle w:val="a8"/>
                <w:noProof/>
              </w:rPr>
              <w:t>4.3.</w:t>
            </w:r>
            <w:r w:rsidRPr="00F3009B">
              <w:rPr>
                <w:rStyle w:val="a8"/>
                <w:rFonts w:cs="Times New Roman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2AB3" w14:textId="5BB7BA86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3" w:history="1">
            <w:r w:rsidRPr="00F3009B">
              <w:rPr>
                <w:rStyle w:val="a8"/>
                <w:rFonts w:cs="Times New Roman"/>
                <w:noProof/>
              </w:rPr>
              <w:t>4.3.1 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F550" w14:textId="2F0BE3AA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4" w:history="1">
            <w:r w:rsidRPr="00F3009B">
              <w:rPr>
                <w:rStyle w:val="a8"/>
                <w:rFonts w:cs="Times New Roman"/>
                <w:noProof/>
                <w:highlight w:val="red"/>
              </w:rPr>
              <w:t>4.3.2.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C133" w14:textId="2DEC6407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5" w:history="1">
            <w:r w:rsidRPr="00F3009B">
              <w:rPr>
                <w:rStyle w:val="a8"/>
                <w:rFonts w:cs="Times New Roman"/>
                <w:noProof/>
              </w:rPr>
              <w:t>4.3.3.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91C7" w14:textId="78740D37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6" w:history="1">
            <w:r w:rsidRPr="00F3009B">
              <w:rPr>
                <w:rStyle w:val="a8"/>
                <w:rFonts w:cs="Times New Roman"/>
                <w:noProof/>
              </w:rPr>
              <w:t>4.3.4.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475F" w14:textId="7B0DD5D7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7" w:history="1">
            <w:r w:rsidRPr="00F3009B">
              <w:rPr>
                <w:rStyle w:val="a8"/>
                <w:rFonts w:cs="Times New Roman"/>
                <w:noProof/>
              </w:rPr>
              <w:t>4.3.5.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FDAD" w14:textId="3DE3A0DC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8" w:history="1">
            <w:r w:rsidRPr="00F3009B">
              <w:rPr>
                <w:rStyle w:val="a8"/>
                <w:rFonts w:cs="Times New Roman"/>
                <w:noProof/>
              </w:rPr>
              <w:t>4.3.6. 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9A7C" w14:textId="690FA603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799" w:history="1">
            <w:r w:rsidRPr="00F3009B">
              <w:rPr>
                <w:rStyle w:val="a8"/>
                <w:rFonts w:cs="Times New Roman"/>
                <w:noProof/>
                <w:highlight w:val="red"/>
              </w:rPr>
              <w:t>4.3.7.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4936" w14:textId="70CABB59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0" w:history="1">
            <w:r w:rsidRPr="00F3009B">
              <w:rPr>
                <w:rStyle w:val="a8"/>
                <w:rFonts w:cs="Times New Roman"/>
                <w:noProof/>
                <w:highlight w:val="red"/>
              </w:rPr>
              <w:t>4.3.8.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5F01" w14:textId="45C4DF3D" w:rsidR="00EB66D5" w:rsidRDefault="00EB66D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1" w:history="1">
            <w:r w:rsidRPr="00F3009B">
              <w:rPr>
                <w:rStyle w:val="a8"/>
                <w:rFonts w:cs="Times New Roman"/>
                <w:noProof/>
              </w:rPr>
              <w:t>4.3.9.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80A8" w14:textId="43157077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2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77F6" w14:textId="583194D2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3" w:history="1">
            <w:r w:rsidRPr="00F3009B">
              <w:rPr>
                <w:rStyle w:val="a8"/>
                <w:rFonts w:eastAsiaTheme="majorEastAsia" w:cstheme="majorBidi"/>
                <w:b/>
                <w:noProof/>
              </w:rPr>
              <w:t>6</w:t>
            </w:r>
            <w:r w:rsidRPr="00F3009B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.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E46C" w14:textId="4542DE06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4" w:history="1">
            <w:r w:rsidRPr="00F3009B">
              <w:rPr>
                <w:rStyle w:val="a8"/>
                <w:noProof/>
                <w:highlight w:val="red"/>
              </w:rPr>
              <w:t>6.1. Виды и объем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C4B8" w14:textId="410B7AE1" w:rsidR="00EB66D5" w:rsidRDefault="00EB66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5" w:history="1">
            <w:r w:rsidRPr="00F3009B">
              <w:rPr>
                <w:rStyle w:val="a8"/>
                <w:noProof/>
                <w:highlight w:val="red"/>
              </w:rPr>
              <w:t>6.2.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BD9B" w14:textId="0C63876A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6" w:history="1">
            <w:r w:rsidRPr="00F3009B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B953" w14:textId="2905D465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7" w:history="1">
            <w:r w:rsidRPr="00F3009B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9313" w14:textId="542DE177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8" w:history="1">
            <w:r w:rsidRPr="00F3009B">
              <w:rPr>
                <w:rStyle w:val="a8"/>
                <w:rFonts w:eastAsiaTheme="majorEastAsia" w:cstheme="majorBidi"/>
                <w:b/>
                <w:noProof/>
                <w:highlight w:val="red"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054A" w14:textId="0C611115" w:rsidR="00EB66D5" w:rsidRDefault="00EB66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071809" w:history="1">
            <w:r w:rsidRPr="00F3009B">
              <w:rPr>
                <w:rStyle w:val="a8"/>
                <w:noProof/>
              </w:rPr>
              <w:t>Заключительная часть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F0F3" w14:textId="48EDA300" w:rsidR="007E7EC0" w:rsidRDefault="007E7EC0">
          <w:r w:rsidRPr="007E7EC0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B033C7">
      <w:pPr>
        <w:pStyle w:val="1"/>
        <w:jc w:val="center"/>
      </w:pPr>
      <w:bookmarkStart w:id="3" w:name="_Toc119071767"/>
      <w:bookmarkEnd w:id="0"/>
      <w:bookmarkEnd w:id="1"/>
      <w:bookmarkEnd w:id="2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3"/>
    </w:p>
    <w:p w14:paraId="245B4352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4" w:name="_Toc115443023"/>
      <w:bookmarkStart w:id="5" w:name="_Toc119071768"/>
      <w:r w:rsidRPr="002625DD">
        <w:rPr>
          <w:rFonts w:eastAsiaTheme="majorEastAsia" w:cstheme="majorBidi"/>
          <w:b/>
          <w:szCs w:val="26"/>
        </w:rPr>
        <w:t>1.1. Наименование системы</w:t>
      </w:r>
      <w:bookmarkEnd w:id="4"/>
      <w:bookmarkEnd w:id="5"/>
    </w:p>
    <w:p w14:paraId="5C32650C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6" w:name="_Toc115443024"/>
      <w:bookmarkStart w:id="7" w:name="_Toc119071769"/>
      <w:r w:rsidRPr="002625DD">
        <w:rPr>
          <w:rFonts w:eastAsiaTheme="majorEastAsia" w:cstheme="majorBidi"/>
          <w:b/>
          <w:color w:val="000000" w:themeColor="text1"/>
          <w:szCs w:val="24"/>
        </w:rPr>
        <w:t>1.1.1. Полное наименование системы</w:t>
      </w:r>
      <w:bookmarkEnd w:id="6"/>
      <w:bookmarkEnd w:id="7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77777777" w:rsidR="007E7EC0" w:rsidRPr="002625DD" w:rsidRDefault="007E7EC0" w:rsidP="00950CE5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8" w:name="_Toc115443025"/>
      <w:bookmarkStart w:id="9" w:name="_Toc119071770"/>
      <w:r w:rsidRPr="002625DD">
        <w:rPr>
          <w:rFonts w:eastAsiaTheme="majorEastAsia" w:cstheme="majorBidi"/>
          <w:b/>
          <w:color w:val="000000" w:themeColor="text1"/>
          <w:szCs w:val="24"/>
        </w:rPr>
        <w:t>1.1.2. Краткое наименование системы</w:t>
      </w:r>
      <w:bookmarkEnd w:id="8"/>
      <w:bookmarkEnd w:id="9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2625DD" w:rsidRDefault="007E7EC0" w:rsidP="00950CE5">
      <w:pPr>
        <w:pStyle w:val="1"/>
        <w:jc w:val="center"/>
      </w:pPr>
      <w:bookmarkStart w:id="10" w:name="_Toc119071771"/>
      <w:r w:rsidRPr="002625DD">
        <w:t>2 Назначение и цели создания системы</w:t>
      </w:r>
      <w:bookmarkEnd w:id="10"/>
    </w:p>
    <w:p w14:paraId="0DD0BB6E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1" w:name="_Toc115443034"/>
      <w:bookmarkStart w:id="12" w:name="_Toc119071772"/>
      <w:r w:rsidRPr="002625DD">
        <w:rPr>
          <w:rFonts w:eastAsiaTheme="majorEastAsia" w:cstheme="majorBidi"/>
          <w:b/>
          <w:szCs w:val="26"/>
        </w:rPr>
        <w:t>2.1. Назначение системы</w:t>
      </w:r>
      <w:bookmarkEnd w:id="11"/>
      <w:bookmarkEnd w:id="12"/>
    </w:p>
    <w:p w14:paraId="4BC531D5" w14:textId="01CA8482" w:rsidR="00DE563E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 и объединение людей в команды.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5D973314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проекта</w:t>
      </w:r>
    </w:p>
    <w:p w14:paraId="616CE3F4" w14:textId="38693777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хакатона</w:t>
      </w:r>
    </w:p>
    <w:p w14:paraId="74DB01BB" w14:textId="7579D71E" w:rsidR="00DE563E" w:rsidRPr="002625DD" w:rsidRDefault="00DE563E" w:rsidP="00950CE5">
      <w:pPr>
        <w:pStyle w:val="a3"/>
        <w:numPr>
          <w:ilvl w:val="0"/>
          <w:numId w:val="17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команды для проекта или хакатона</w:t>
      </w:r>
    </w:p>
    <w:p w14:paraId="73DE05C1" w14:textId="77777777" w:rsidR="007E7EC0" w:rsidRPr="002625DD" w:rsidRDefault="007E7EC0" w:rsidP="00950CE5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13" w:name="_Toc115443035"/>
      <w:bookmarkStart w:id="14" w:name="_Toc119071773"/>
      <w:r w:rsidRPr="002625DD">
        <w:rPr>
          <w:rFonts w:eastAsiaTheme="majorEastAsia" w:cstheme="majorBidi"/>
          <w:b/>
          <w:szCs w:val="26"/>
        </w:rPr>
        <w:t>2.2. Цели создания системы</w:t>
      </w:r>
      <w:bookmarkEnd w:id="13"/>
      <w:bookmarkEnd w:id="14"/>
    </w:p>
    <w:p w14:paraId="4B04331B" w14:textId="591DA170" w:rsidR="00613516" w:rsidRPr="002625DD" w:rsidRDefault="00613516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создается с целью:</w:t>
      </w:r>
    </w:p>
    <w:p w14:paraId="61ADFCC0" w14:textId="103D3928" w:rsidR="00613516" w:rsidRPr="002625DD" w:rsidRDefault="00FE1CA2" w:rsidP="00950CE5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 xml:space="preserve">величить </w:t>
      </w:r>
      <w:r w:rsidR="009959BF" w:rsidRPr="002625DD">
        <w:rPr>
          <w:rFonts w:ascii="Times New Roman" w:hAnsi="Times New Roman"/>
        </w:rPr>
        <w:t xml:space="preserve">информированность </w:t>
      </w:r>
      <w:r w:rsidR="00613516" w:rsidRPr="002625DD">
        <w:rPr>
          <w:rFonts w:ascii="Times New Roman" w:hAnsi="Times New Roman"/>
        </w:rPr>
        <w:t xml:space="preserve">начинающих IT специалистов </w:t>
      </w:r>
      <w:r w:rsidR="009959BF" w:rsidRPr="002625DD">
        <w:rPr>
          <w:rFonts w:ascii="Times New Roman" w:hAnsi="Times New Roman"/>
        </w:rPr>
        <w:t>о возможностях получения первичного опыта</w:t>
      </w:r>
    </w:p>
    <w:p w14:paraId="6012519F" w14:textId="2ECCCC68" w:rsidR="00FE1CA2" w:rsidRPr="002625DD" w:rsidRDefault="00FE1CA2" w:rsidP="00950CE5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Получения первичного/реального опыта командной разработки</w:t>
      </w:r>
    </w:p>
    <w:p w14:paraId="033837D3" w14:textId="191D3A75" w:rsidR="00613516" w:rsidRPr="002625DD" w:rsidRDefault="00FE1CA2" w:rsidP="00950CE5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У</w:t>
      </w:r>
      <w:r w:rsidR="00613516" w:rsidRPr="002625DD">
        <w:rPr>
          <w:rFonts w:ascii="Times New Roman" w:hAnsi="Times New Roman"/>
        </w:rPr>
        <w:t>простить поиск проектов, хакатонов и специалистов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297F8B66" w14:textId="77777777" w:rsidR="00FE1CA2" w:rsidRPr="002625DD" w:rsidRDefault="00FE1CA2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команды</w:t>
      </w:r>
    </w:p>
    <w:p w14:paraId="47D1CBF4" w14:textId="77777777" w:rsidR="00FA30D3" w:rsidRPr="002625DD" w:rsidRDefault="00613516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 проектов</w:t>
      </w:r>
    </w:p>
    <w:p w14:paraId="1FD79773" w14:textId="77777777" w:rsidR="00FA30D3" w:rsidRPr="002625DD" w:rsidRDefault="00FA30D3" w:rsidP="00950CE5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Время поиска</w:t>
      </w:r>
      <w:r w:rsidR="00613516" w:rsidRPr="002625DD">
        <w:rPr>
          <w:rFonts w:ascii="Times New Roman" w:hAnsi="Times New Roman"/>
          <w:szCs w:val="28"/>
        </w:rPr>
        <w:t xml:space="preserve"> хакатон</w:t>
      </w:r>
      <w:r w:rsidRPr="002625DD">
        <w:rPr>
          <w:rFonts w:ascii="Times New Roman" w:hAnsi="Times New Roman"/>
          <w:szCs w:val="28"/>
        </w:rPr>
        <w:t>ов</w:t>
      </w:r>
    </w:p>
    <w:p w14:paraId="3BFBF9A1" w14:textId="77777777" w:rsidR="00F45700" w:rsidRPr="002625DD" w:rsidRDefault="00F45700" w:rsidP="00950CE5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15" w:name="_Toc115443036"/>
      <w:bookmarkStart w:id="16" w:name="_Hlk116051825"/>
      <w:bookmarkStart w:id="17" w:name="_Toc119071774"/>
      <w:r w:rsidRPr="002625DD">
        <w:rPr>
          <w:rFonts w:eastAsiaTheme="majorEastAsia" w:cstheme="majorBidi"/>
          <w:b/>
          <w:szCs w:val="32"/>
        </w:rPr>
        <w:t>3. Характеристика объектов автоматизации</w:t>
      </w:r>
      <w:bookmarkEnd w:id="15"/>
      <w:bookmarkEnd w:id="17"/>
    </w:p>
    <w:bookmarkEnd w:id="16"/>
    <w:p w14:paraId="2F14B17D" w14:textId="27F4A2D9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9EA77D1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lastRenderedPageBreak/>
        <w:t>Хакатон</w:t>
      </w:r>
      <w:proofErr w:type="spellEnd"/>
      <w:r w:rsidRPr="002625DD">
        <w:rPr>
          <w:rFonts w:eastAsia="Times New Roman" w:cs="Times New Roman"/>
          <w:color w:val="000000"/>
          <w:szCs w:val="28"/>
          <w:lang w:eastAsia="ru-RU"/>
        </w:rPr>
        <w:t>— форум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5E55AFBC" w:rsidR="00E949D7" w:rsidRPr="002625DD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33D7B4EF" w14:textId="4BAECEB1" w:rsidR="00E949D7" w:rsidRPr="002625DD" w:rsidRDefault="00E949D7" w:rsidP="00950CE5">
      <w:pPr>
        <w:rPr>
          <w:rFonts w:cs="Times New Roman"/>
          <w:szCs w:val="28"/>
        </w:rPr>
      </w:pPr>
    </w:p>
    <w:p w14:paraId="0C3C3864" w14:textId="26885314" w:rsidR="000054BE" w:rsidRPr="002625DD" w:rsidRDefault="000054BE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автоматизировать, в данный момент выглядят следующим образом:</w:t>
      </w:r>
    </w:p>
    <w:p w14:paraId="67728E61" w14:textId="4AC9F886" w:rsidR="000054BE" w:rsidRPr="002625DD" w:rsidRDefault="000054BE" w:rsidP="00950CE5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идеи для проекта</w:t>
      </w:r>
    </w:p>
    <w:p w14:paraId="1CFC6917" w14:textId="77777777" w:rsidR="000054BE" w:rsidRPr="002625DD" w:rsidRDefault="000054BE" w:rsidP="00950CE5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Необходимо найти статьи с рекомендациями о пет-проектах для своей области IT</w:t>
      </w:r>
    </w:p>
    <w:p w14:paraId="1A585FE4" w14:textId="6017E55F" w:rsidR="000054BE" w:rsidRPr="002625DD" w:rsidRDefault="000054BE" w:rsidP="00950CE5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Прочитать минимум 5 статей</w:t>
      </w:r>
    </w:p>
    <w:p w14:paraId="0FC74B07" w14:textId="16338C5D" w:rsidR="001058BD" w:rsidRPr="002625DD" w:rsidRDefault="001058BD" w:rsidP="00950CE5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Прочитать форумы или обсуждения в социальных сетях</w:t>
      </w:r>
    </w:p>
    <w:p w14:paraId="41500578" w14:textId="4B635AB6" w:rsidR="000054BE" w:rsidRPr="002625DD" w:rsidRDefault="000054BE" w:rsidP="00950CE5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Выбрать из готовых предложенных или генерировать самому идею</w:t>
      </w:r>
    </w:p>
    <w:p w14:paraId="30CD17CD" w14:textId="56E7ECD9" w:rsidR="000054BE" w:rsidRPr="002625DD" w:rsidRDefault="000054BE" w:rsidP="00950CE5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хакатона</w:t>
      </w:r>
    </w:p>
    <w:p w14:paraId="1A761EB8" w14:textId="2E991F81" w:rsidR="000054BE" w:rsidRPr="002625DD" w:rsidRDefault="001058BD" w:rsidP="00950CE5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 xml:space="preserve">Найти сайты с </w:t>
      </w:r>
      <w:proofErr w:type="spellStart"/>
      <w:r w:rsidRPr="002625DD">
        <w:rPr>
          <w:rFonts w:ascii="Times New Roman" w:hAnsi="Times New Roman"/>
          <w:szCs w:val="28"/>
        </w:rPr>
        <w:t>хакатонами</w:t>
      </w:r>
      <w:proofErr w:type="spellEnd"/>
      <w:r w:rsidRPr="002625DD">
        <w:rPr>
          <w:rFonts w:ascii="Times New Roman" w:hAnsi="Times New Roman"/>
          <w:szCs w:val="28"/>
        </w:rPr>
        <w:t>, иногда это группы в социальных сетях</w:t>
      </w:r>
    </w:p>
    <w:p w14:paraId="74DD20E8" w14:textId="313F4807" w:rsidR="001058BD" w:rsidRPr="002625DD" w:rsidRDefault="001058BD" w:rsidP="00950CE5">
      <w:pPr>
        <w:pStyle w:val="a3"/>
        <w:numPr>
          <w:ilvl w:val="1"/>
          <w:numId w:val="25"/>
        </w:numPr>
        <w:ind w:left="993" w:hanging="567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 xml:space="preserve">Отслеживать подходящий по навыкам и интересам </w:t>
      </w:r>
      <w:proofErr w:type="spellStart"/>
      <w:r w:rsidRPr="002625DD">
        <w:rPr>
          <w:rFonts w:ascii="Times New Roman" w:hAnsi="Times New Roman"/>
          <w:szCs w:val="28"/>
        </w:rPr>
        <w:t>хакатон</w:t>
      </w:r>
      <w:proofErr w:type="spellEnd"/>
    </w:p>
    <w:p w14:paraId="71D82963" w14:textId="448CC6D0" w:rsidR="00E949D7" w:rsidRPr="002625DD" w:rsidRDefault="000054BE" w:rsidP="00950CE5">
      <w:pPr>
        <w:pStyle w:val="a3"/>
        <w:numPr>
          <w:ilvl w:val="0"/>
          <w:numId w:val="25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команды для проекта или хакатона</w:t>
      </w:r>
    </w:p>
    <w:p w14:paraId="67B3F4E6" w14:textId="1E0B1D20" w:rsidR="001058BD" w:rsidRPr="002625DD" w:rsidRDefault="001058BD" w:rsidP="00950CE5">
      <w:pPr>
        <w:pStyle w:val="a3"/>
        <w:numPr>
          <w:ilvl w:val="1"/>
          <w:numId w:val="25"/>
        </w:numPr>
        <w:ind w:left="993" w:hanging="539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через социальные сети (объявления, чаты)</w:t>
      </w:r>
    </w:p>
    <w:p w14:paraId="72A0471D" w14:textId="02458E24" w:rsidR="001058BD" w:rsidRPr="002625DD" w:rsidRDefault="001058BD" w:rsidP="00950CE5">
      <w:pPr>
        <w:pStyle w:val="a3"/>
        <w:numPr>
          <w:ilvl w:val="1"/>
          <w:numId w:val="25"/>
        </w:numPr>
        <w:ind w:left="993" w:hanging="539"/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Поиск с помощью нетворкинга (знакомые, мероприятия, конференции)</w:t>
      </w:r>
    </w:p>
    <w:p w14:paraId="5DF2043A" w14:textId="21ACF3D7" w:rsidR="002625DD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К сожалению, каждый из процессов занимает немало времени, выполняется много ненужных действий. В основе всего лежат статьи, соц. сети и сайты с </w:t>
      </w:r>
      <w:proofErr w:type="spellStart"/>
      <w:r w:rsidRPr="002625DD">
        <w:rPr>
          <w:rFonts w:cs="Times New Roman"/>
          <w:szCs w:val="28"/>
        </w:rPr>
        <w:t>хакатонами</w:t>
      </w:r>
      <w:proofErr w:type="spellEnd"/>
      <w:r w:rsidRPr="002625DD">
        <w:rPr>
          <w:rFonts w:cs="Times New Roman"/>
          <w:szCs w:val="28"/>
        </w:rPr>
        <w:t>. Источники информации для каждого процесса разные, что является существенным недостатком.</w:t>
      </w:r>
    </w:p>
    <w:p w14:paraId="031351AE" w14:textId="66231148" w:rsidR="00DD61D5" w:rsidRPr="002625DD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 бы решить эту проблему, необходимо учитывать систему мотивации. Мотивацию необходимо предусмотреть с помощью конкурсов и </w:t>
      </w:r>
      <w:proofErr w:type="spellStart"/>
      <w:r>
        <w:rPr>
          <w:rFonts w:cs="Times New Roman"/>
          <w:szCs w:val="28"/>
        </w:rPr>
        <w:t>челленджей</w:t>
      </w:r>
      <w:proofErr w:type="spellEnd"/>
      <w:r>
        <w:rPr>
          <w:rFonts w:cs="Times New Roman"/>
          <w:szCs w:val="28"/>
        </w:rPr>
        <w:t xml:space="preserve"> на </w:t>
      </w:r>
      <w:proofErr w:type="gramStart"/>
      <w:r>
        <w:rPr>
          <w:rFonts w:cs="Times New Roman"/>
          <w:szCs w:val="28"/>
        </w:rPr>
        <w:t>платформе,  а</w:t>
      </w:r>
      <w:proofErr w:type="gramEnd"/>
      <w:r>
        <w:rPr>
          <w:rFonts w:cs="Times New Roman"/>
          <w:szCs w:val="28"/>
        </w:rPr>
        <w:t xml:space="preserve"> так системы </w:t>
      </w:r>
      <w:proofErr w:type="spellStart"/>
      <w:r>
        <w:rPr>
          <w:rFonts w:cs="Times New Roman"/>
          <w:szCs w:val="28"/>
        </w:rPr>
        <w:t>ачивок</w:t>
      </w:r>
      <w:proofErr w:type="spellEnd"/>
      <w:r>
        <w:rPr>
          <w:rFonts w:cs="Times New Roman"/>
          <w:szCs w:val="28"/>
        </w:rPr>
        <w:t>, правила выдачи которых необходимо определить.</w:t>
      </w:r>
    </w:p>
    <w:p w14:paraId="6DCD800C" w14:textId="70534C62" w:rsidR="001B3E51" w:rsidRPr="00851FA2" w:rsidRDefault="001058BD" w:rsidP="00950CE5">
      <w:pPr>
        <w:rPr>
          <w:rFonts w:cs="Times New Roman"/>
          <w:szCs w:val="28"/>
          <w:highlight w:val="red"/>
        </w:rPr>
      </w:pPr>
      <w:commentRangeStart w:id="18"/>
      <w:proofErr w:type="spellStart"/>
      <w:proofErr w:type="gramStart"/>
      <w:r w:rsidRPr="00851FA2">
        <w:rPr>
          <w:rFonts w:cs="Times New Roman"/>
          <w:szCs w:val="28"/>
          <w:highlight w:val="red"/>
        </w:rPr>
        <w:t>Кейсы?если</w:t>
      </w:r>
      <w:proofErr w:type="spellEnd"/>
      <w:proofErr w:type="gramEnd"/>
      <w:r w:rsidRPr="00851FA2">
        <w:rPr>
          <w:rFonts w:cs="Times New Roman"/>
          <w:szCs w:val="28"/>
          <w:highlight w:val="red"/>
        </w:rPr>
        <w:t xml:space="preserve"> да то как?</w:t>
      </w:r>
      <w:commentRangeEnd w:id="18"/>
      <w:r w:rsidRPr="00851FA2">
        <w:rPr>
          <w:rStyle w:val="ac"/>
          <w:highlight w:val="red"/>
        </w:rPr>
        <w:commentReference w:id="18"/>
      </w:r>
    </w:p>
    <w:p w14:paraId="46A63DDE" w14:textId="29CCF059" w:rsidR="00B8612C" w:rsidRPr="00851FA2" w:rsidRDefault="00B8612C" w:rsidP="00B8612C">
      <w:pPr>
        <w:rPr>
          <w:szCs w:val="28"/>
          <w:highlight w:val="red"/>
        </w:rPr>
      </w:pPr>
      <w:r w:rsidRPr="00851FA2">
        <w:rPr>
          <w:szCs w:val="28"/>
          <w:highlight w:val="red"/>
        </w:rPr>
        <w:t xml:space="preserve">кейс: ищет </w:t>
      </w:r>
      <w:proofErr w:type="spellStart"/>
      <w:r w:rsidRPr="00851FA2">
        <w:rPr>
          <w:szCs w:val="28"/>
          <w:highlight w:val="red"/>
        </w:rPr>
        <w:t>хакатон</w:t>
      </w:r>
      <w:proofErr w:type="spellEnd"/>
    </w:p>
    <w:p w14:paraId="70E0170D" w14:textId="76722090" w:rsidR="00B8612C" w:rsidRPr="00851FA2" w:rsidRDefault="00B8612C" w:rsidP="00B8612C">
      <w:pPr>
        <w:rPr>
          <w:szCs w:val="28"/>
          <w:highlight w:val="red"/>
        </w:rPr>
      </w:pPr>
      <w:r w:rsidRPr="00851FA2">
        <w:rPr>
          <w:szCs w:val="28"/>
          <w:highlight w:val="red"/>
        </w:rPr>
        <w:t>кейс: ищет участника</w:t>
      </w:r>
    </w:p>
    <w:p w14:paraId="13581ABE" w14:textId="7CD800D2" w:rsidR="00B8612C" w:rsidRPr="00851FA2" w:rsidRDefault="00B8612C" w:rsidP="00B8612C">
      <w:pPr>
        <w:rPr>
          <w:szCs w:val="28"/>
          <w:highlight w:val="red"/>
        </w:rPr>
      </w:pPr>
      <w:r w:rsidRPr="00851FA2">
        <w:rPr>
          <w:szCs w:val="28"/>
          <w:highlight w:val="red"/>
        </w:rPr>
        <w:t>кейс: ищет проект</w:t>
      </w:r>
    </w:p>
    <w:p w14:paraId="05A47DC7" w14:textId="7687FD95" w:rsidR="00B8612C" w:rsidRPr="00B8612C" w:rsidRDefault="00B8612C" w:rsidP="00B8612C">
      <w:pPr>
        <w:rPr>
          <w:szCs w:val="28"/>
        </w:rPr>
      </w:pPr>
      <w:r w:rsidRPr="00851FA2">
        <w:rPr>
          <w:szCs w:val="28"/>
          <w:highlight w:val="red"/>
        </w:rPr>
        <w:t>кейс: админ принимает заявки</w:t>
      </w:r>
    </w:p>
    <w:p w14:paraId="590B154F" w14:textId="34ABE78A" w:rsidR="00F45700" w:rsidRPr="002625DD" w:rsidRDefault="00FE1CA2" w:rsidP="00950CE5">
      <w:pPr>
        <w:pStyle w:val="2"/>
      </w:pPr>
      <w:bookmarkStart w:id="19" w:name="_Toc119071775"/>
      <w:r w:rsidRPr="002625DD">
        <w:lastRenderedPageBreak/>
        <w:t>3.1. О</w:t>
      </w:r>
      <w:r w:rsidR="006B41FA" w:rsidRPr="002625DD">
        <w:t>писание целевой аудитории</w:t>
      </w:r>
      <w:bookmarkEnd w:id="19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09840CB1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</w:p>
    <w:p w14:paraId="1DA53342" w14:textId="50B04FE4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</w:p>
    <w:p w14:paraId="56928842" w14:textId="6DEF5AF8" w:rsidR="00FE1CA2" w:rsidRPr="002625DD" w:rsidRDefault="00FE1CA2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</w:p>
    <w:p w14:paraId="1281D901" w14:textId="69B89DD6" w:rsidR="00221D17" w:rsidRPr="002625DD" w:rsidRDefault="00221D17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стажер, </w:t>
      </w:r>
      <w:proofErr w:type="spellStart"/>
      <w:r w:rsidRPr="002625DD">
        <w:rPr>
          <w:rFonts w:ascii="Times New Roman" w:hAnsi="Times New Roman"/>
        </w:rPr>
        <w:t>джуниор</w:t>
      </w:r>
      <w:proofErr w:type="spellEnd"/>
      <w:r w:rsidRPr="002625DD">
        <w:rPr>
          <w:rFonts w:ascii="Times New Roman" w:hAnsi="Times New Roman"/>
        </w:rPr>
        <w:t xml:space="preserve">, </w:t>
      </w:r>
      <w:proofErr w:type="spellStart"/>
      <w:r w:rsidRPr="002625DD">
        <w:rPr>
          <w:rFonts w:ascii="Times New Roman" w:hAnsi="Times New Roman"/>
        </w:rPr>
        <w:t>мидл</w:t>
      </w:r>
      <w:proofErr w:type="spellEnd"/>
    </w:p>
    <w:p w14:paraId="7D013F3A" w14:textId="05DA94FF" w:rsidR="00FE1CA2" w:rsidRPr="002625DD" w:rsidRDefault="004917D7" w:rsidP="00950CE5">
      <w:pPr>
        <w:pStyle w:val="a3"/>
        <w:numPr>
          <w:ilvl w:val="0"/>
          <w:numId w:val="23"/>
        </w:numPr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без </w:t>
      </w:r>
      <w:commentRangeStart w:id="20"/>
      <w:r w:rsidRPr="002625DD">
        <w:rPr>
          <w:rFonts w:ascii="Times New Roman" w:hAnsi="Times New Roman"/>
        </w:rPr>
        <w:t>детей</w:t>
      </w:r>
      <w:commentRangeEnd w:id="20"/>
      <w:r w:rsidR="00E949D7" w:rsidRPr="002625DD">
        <w:rPr>
          <w:rStyle w:val="ac"/>
          <w:rFonts w:ascii="Times New Roman" w:eastAsiaTheme="minorHAnsi" w:hAnsi="Times New Roman" w:cstheme="minorBidi"/>
          <w:color w:val="auto"/>
          <w:lang w:eastAsia="en-US"/>
        </w:rPr>
        <w:commentReference w:id="20"/>
      </w:r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6A8C0C68" w:rsidR="004917D7" w:rsidRPr="002625DD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прагматический склад ума</w:t>
      </w:r>
      <w:r w:rsidR="00221D17" w:rsidRPr="002625DD">
        <w:rPr>
          <w:rFonts w:cs="Times New Roman"/>
        </w:rPr>
        <w:t>.</w:t>
      </w:r>
    </w:p>
    <w:p w14:paraId="19C4E0AE" w14:textId="4EF0C5A1" w:rsidR="00221D17" w:rsidRPr="002625DD" w:rsidRDefault="00E949D7" w:rsidP="00950CE5">
      <w:pPr>
        <w:rPr>
          <w:rFonts w:cs="Times New Roman"/>
        </w:rPr>
      </w:pPr>
      <w:r w:rsidRPr="002625DD">
        <w:rPr>
          <w:rFonts w:cs="Times New Roman"/>
        </w:rPr>
        <w:t>Матрица ценностей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6513E54B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>,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Подбирает себе нужный проект или </w:t>
            </w:r>
            <w:proofErr w:type="spellStart"/>
            <w:r w:rsidRPr="002625DD">
              <w:rPr>
                <w:rFonts w:cs="Times New Roman"/>
                <w:szCs w:val="28"/>
              </w:rPr>
              <w:t>хакатон</w:t>
            </w:r>
            <w:proofErr w:type="spellEnd"/>
          </w:p>
        </w:tc>
        <w:tc>
          <w:tcPr>
            <w:tcW w:w="3115" w:type="dxa"/>
          </w:tcPr>
          <w:p w14:paraId="4F90ADBA" w14:textId="1A2A0890" w:rsidR="00FE1CA2" w:rsidRPr="002625DD" w:rsidRDefault="00FE1CA2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 xml:space="preserve">Человек с небольшим опытом, </w:t>
            </w:r>
            <w:proofErr w:type="spellStart"/>
            <w:r w:rsidRPr="002625DD">
              <w:rPr>
                <w:rFonts w:cs="Times New Roman"/>
                <w:szCs w:val="28"/>
              </w:rPr>
              <w:t>проактивный</w:t>
            </w:r>
            <w:proofErr w:type="spellEnd"/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950CE5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21" w:name="_Hlk116051805"/>
      <w:bookmarkStart w:id="22" w:name="_Toc119071776"/>
      <w:r w:rsidRPr="00F45700">
        <w:rPr>
          <w:rFonts w:eastAsiaTheme="majorEastAsia" w:cstheme="majorBidi"/>
          <w:b/>
          <w:szCs w:val="32"/>
        </w:rPr>
        <w:t>4. Требования к системе</w:t>
      </w:r>
      <w:bookmarkEnd w:id="22"/>
    </w:p>
    <w:p w14:paraId="59D6350C" w14:textId="77777777" w:rsidR="00F45700" w:rsidRPr="00F45700" w:rsidRDefault="00F45700" w:rsidP="00F45700">
      <w:pPr>
        <w:keepNext/>
        <w:keepLines/>
        <w:spacing w:before="40" w:after="0"/>
        <w:outlineLvl w:val="1"/>
        <w:rPr>
          <w:rFonts w:eastAsiaTheme="majorEastAsia" w:cstheme="majorBidi"/>
          <w:b/>
          <w:szCs w:val="26"/>
        </w:rPr>
      </w:pPr>
      <w:bookmarkStart w:id="23" w:name="_Toc115443038"/>
      <w:bookmarkStart w:id="24" w:name="_Toc119071777"/>
      <w:bookmarkEnd w:id="21"/>
      <w:r w:rsidRPr="00F45700">
        <w:rPr>
          <w:rFonts w:eastAsiaTheme="majorEastAsia" w:cstheme="majorBidi"/>
          <w:b/>
          <w:szCs w:val="26"/>
        </w:rPr>
        <w:t>4.1. Требования к системе в целом</w:t>
      </w:r>
      <w:bookmarkEnd w:id="23"/>
      <w:bookmarkEnd w:id="24"/>
    </w:p>
    <w:p w14:paraId="09BDEBFF" w14:textId="77777777" w:rsidR="00F45700" w:rsidRPr="00625227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5" w:name="_Toc115443039"/>
      <w:bookmarkStart w:id="26" w:name="_Toc119071778"/>
      <w:r w:rsidRPr="00625227">
        <w:rPr>
          <w:rFonts w:eastAsiaTheme="majorEastAsia" w:cstheme="majorBidi"/>
          <w:b/>
          <w:color w:val="000000" w:themeColor="text1"/>
          <w:szCs w:val="24"/>
        </w:rPr>
        <w:t>4.1.1. Требования к структуре и функционированию системы</w:t>
      </w:r>
      <w:bookmarkEnd w:id="25"/>
      <w:bookmarkEnd w:id="26"/>
    </w:p>
    <w:p w14:paraId="6C3A6D00" w14:textId="407078FD" w:rsidR="001B3E51" w:rsidRPr="00625227" w:rsidRDefault="00F45700" w:rsidP="00F45700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5E10D45" w14:textId="7BD68AB5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>Подсистема хакатонов, которая предназначена для реализации процесса поиска/подбора хакатона, а также поиска команды или участника.</w:t>
      </w:r>
      <w:r w:rsidR="000B30E7" w:rsidRPr="00625227">
        <w:rPr>
          <w:rFonts w:ascii="Times New Roman" w:hAnsi="Times New Roman"/>
          <w:szCs w:val="28"/>
        </w:rPr>
        <w:t xml:space="preserve"> Подсистема подразумевает хранение информации о результате участия в хакатоне каждого участника.</w:t>
      </w:r>
    </w:p>
    <w:p w14:paraId="79038AC4" w14:textId="3D0BC1EA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проектов, которая предназначена для </w:t>
      </w:r>
      <w:r w:rsidR="000B30E7" w:rsidRPr="00625227">
        <w:rPr>
          <w:rFonts w:ascii="Times New Roman" w:hAnsi="Times New Roman"/>
          <w:szCs w:val="28"/>
        </w:rPr>
        <w:t>подбора</w:t>
      </w:r>
      <w:r w:rsidRPr="00625227">
        <w:rPr>
          <w:rFonts w:ascii="Times New Roman" w:hAnsi="Times New Roman"/>
          <w:szCs w:val="28"/>
        </w:rPr>
        <w:t xml:space="preserve"> идей пет-проектов </w:t>
      </w:r>
      <w:r w:rsidR="000B30E7" w:rsidRPr="00625227">
        <w:rPr>
          <w:rFonts w:ascii="Times New Roman" w:hAnsi="Times New Roman"/>
          <w:szCs w:val="28"/>
        </w:rPr>
        <w:t xml:space="preserve">и </w:t>
      </w:r>
      <w:r w:rsidRPr="00625227">
        <w:rPr>
          <w:rFonts w:ascii="Times New Roman" w:hAnsi="Times New Roman"/>
          <w:szCs w:val="28"/>
        </w:rPr>
        <w:t>сообщников для реализации пет-проектов</w:t>
      </w:r>
      <w:r w:rsidR="000B30E7" w:rsidRPr="00625227">
        <w:rPr>
          <w:rFonts w:ascii="Times New Roman" w:hAnsi="Times New Roman"/>
          <w:szCs w:val="28"/>
        </w:rPr>
        <w:t xml:space="preserve">. Подсистема подразумевает хранение информации о результате участия </w:t>
      </w:r>
      <w:proofErr w:type="gramStart"/>
      <w:r w:rsidR="000B30E7" w:rsidRPr="00625227">
        <w:rPr>
          <w:rFonts w:ascii="Times New Roman" w:hAnsi="Times New Roman"/>
          <w:szCs w:val="28"/>
        </w:rPr>
        <w:t>в проекта</w:t>
      </w:r>
      <w:proofErr w:type="gramEnd"/>
      <w:r w:rsidR="000B30E7" w:rsidRPr="00625227">
        <w:rPr>
          <w:rFonts w:ascii="Times New Roman" w:hAnsi="Times New Roman"/>
          <w:szCs w:val="28"/>
        </w:rPr>
        <w:t xml:space="preserve"> каждого участника.</w:t>
      </w:r>
    </w:p>
    <w:p w14:paraId="15CD5D3C" w14:textId="3E94326B" w:rsidR="000B30E7" w:rsidRPr="00625227" w:rsidRDefault="000B30E7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lastRenderedPageBreak/>
        <w:t xml:space="preserve">Подсистема </w:t>
      </w:r>
      <w:r w:rsidR="00625227">
        <w:rPr>
          <w:rFonts w:ascii="Times New Roman" w:hAnsi="Times New Roman"/>
          <w:szCs w:val="28"/>
        </w:rPr>
        <w:t>конкурсов</w:t>
      </w:r>
      <w:r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proofErr w:type="spellStart"/>
      <w:r w:rsidRPr="00625227">
        <w:rPr>
          <w:rFonts w:ascii="Times New Roman" w:hAnsi="Times New Roman"/>
          <w:szCs w:val="28"/>
        </w:rPr>
        <w:t>челленджа</w:t>
      </w:r>
      <w:proofErr w:type="spellEnd"/>
      <w:r w:rsidR="00625227">
        <w:rPr>
          <w:rFonts w:ascii="Times New Roman" w:hAnsi="Times New Roman"/>
          <w:szCs w:val="28"/>
        </w:rPr>
        <w:t xml:space="preserve"> или конкурсов</w:t>
      </w:r>
      <w:r w:rsidRPr="00625227">
        <w:rPr>
          <w:rFonts w:ascii="Times New Roman" w:hAnsi="Times New Roman"/>
          <w:szCs w:val="28"/>
        </w:rPr>
        <w:t xml:space="preserve"> и отслеживание успехов пользователей</w:t>
      </w:r>
      <w:r w:rsidR="00625227">
        <w:rPr>
          <w:rFonts w:ascii="Times New Roman" w:hAnsi="Times New Roman"/>
          <w:szCs w:val="28"/>
        </w:rPr>
        <w:t xml:space="preserve"> для мотивации получения опыта</w:t>
      </w:r>
      <w:r w:rsidRPr="00625227">
        <w:rPr>
          <w:rFonts w:ascii="Times New Roman" w:hAnsi="Times New Roman"/>
          <w:szCs w:val="28"/>
        </w:rPr>
        <w:t>.</w:t>
      </w:r>
    </w:p>
    <w:p w14:paraId="6242EBA9" w14:textId="104B0AAE" w:rsidR="001B3E51" w:rsidRPr="00625227" w:rsidRDefault="001B3E51" w:rsidP="001B3E51">
      <w:pPr>
        <w:pStyle w:val="a3"/>
        <w:numPr>
          <w:ilvl w:val="0"/>
          <w:numId w:val="20"/>
        </w:numPr>
        <w:ind w:left="426"/>
        <w:rPr>
          <w:rFonts w:ascii="Times New Roman" w:hAnsi="Times New Roman"/>
          <w:szCs w:val="28"/>
        </w:rPr>
      </w:pPr>
      <w:r w:rsidRPr="00625227">
        <w:rPr>
          <w:rFonts w:ascii="Times New Roman" w:hAnsi="Times New Roman"/>
          <w:szCs w:val="28"/>
        </w:rPr>
        <w:t xml:space="preserve">Подсистема </w:t>
      </w:r>
      <w:r w:rsidR="000B30E7" w:rsidRPr="00625227">
        <w:rPr>
          <w:rFonts w:ascii="Times New Roman" w:hAnsi="Times New Roman"/>
          <w:szCs w:val="28"/>
        </w:rPr>
        <w:t>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</w:p>
    <w:p w14:paraId="299FA493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Указываются требования к способам и средствам информационного обмена между компонентами системы.</w:t>
      </w:r>
    </w:p>
    <w:p w14:paraId="092F2D3C" w14:textId="2194C883" w:rsidR="00F45700" w:rsidRPr="002625DD" w:rsidRDefault="00F45700" w:rsidP="000B30E7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2625DD">
        <w:rPr>
          <w:rFonts w:cs="Times New Roman"/>
          <w:szCs w:val="28"/>
          <w:highlight w:val="red"/>
        </w:rPr>
        <w:t>NetBios</w:t>
      </w:r>
      <w:proofErr w:type="spellEnd"/>
      <w:r w:rsidRPr="002625DD">
        <w:rPr>
          <w:rFonts w:cs="Times New Roman"/>
          <w:szCs w:val="28"/>
          <w:highlight w:val="red"/>
        </w:rPr>
        <w:t>/SMB, Oracle TNS.</w:t>
      </w:r>
      <w:r w:rsidRPr="002625DD">
        <w:rPr>
          <w:rFonts w:cs="Times New Roman"/>
          <w:szCs w:val="28"/>
          <w:highlight w:val="red"/>
        </w:rPr>
        <w:br/>
      </w:r>
    </w:p>
    <w:p w14:paraId="71E71642" w14:textId="77777777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  <w:highlight w:val="red"/>
        </w:rPr>
        <w:t>Смежными системами для КХД являются:</w:t>
      </w:r>
      <w:r w:rsidRPr="002625DD">
        <w:rPr>
          <w:rFonts w:cs="Times New Roman"/>
          <w:szCs w:val="28"/>
          <w:highlight w:val="red"/>
        </w:rPr>
        <w:br/>
        <w:t>- информационные системы оперативной обработки данных Заказчика;</w:t>
      </w:r>
      <w:r w:rsidRPr="002625DD">
        <w:rPr>
          <w:rFonts w:cs="Times New Roman"/>
          <w:szCs w:val="28"/>
          <w:highlight w:val="red"/>
        </w:rPr>
        <w:br/>
        <w:t>- информационные системы планирования;</w:t>
      </w:r>
      <w:r w:rsidRPr="002625DD">
        <w:rPr>
          <w:rFonts w:cs="Times New Roman"/>
          <w:szCs w:val="28"/>
          <w:highlight w:val="red"/>
        </w:rPr>
        <w:br/>
        <w:t>- ...</w:t>
      </w:r>
      <w:r w:rsidRPr="002625DD">
        <w:rPr>
          <w:rFonts w:cs="Times New Roman"/>
          <w:szCs w:val="28"/>
          <w:highlight w:val="red"/>
        </w:rPr>
        <w:br/>
        <w:t>Источниками данных для Системы должны быть:</w:t>
      </w:r>
      <w:r w:rsidRPr="002625DD">
        <w:rPr>
          <w:rFonts w:cs="Times New Roman"/>
          <w:szCs w:val="28"/>
          <w:highlight w:val="red"/>
        </w:rPr>
        <w:br/>
        <w:t>- Информационная система управления предприятием (СУБД MS SQL).</w:t>
      </w:r>
      <w:r w:rsidRPr="002625DD">
        <w:rPr>
          <w:rFonts w:cs="Times New Roman"/>
          <w:szCs w:val="28"/>
          <w:highlight w:val="red"/>
        </w:rPr>
        <w:br/>
        <w:t>- Информационно-справочная система (СУБД MS SQL).</w:t>
      </w:r>
      <w:r w:rsidRPr="002625DD">
        <w:rPr>
          <w:rFonts w:cs="Times New Roman"/>
          <w:szCs w:val="28"/>
          <w:highlight w:val="red"/>
        </w:rPr>
        <w:br/>
        <w:t>- Информационная система обеспечения бюджетного процесса (СУБД Oracle).</w:t>
      </w:r>
      <w:r w:rsidRPr="002625DD">
        <w:rPr>
          <w:rFonts w:cs="Times New Roman"/>
          <w:szCs w:val="28"/>
          <w:highlight w:val="red"/>
        </w:rPr>
        <w:br/>
        <w:t>- ...</w:t>
      </w:r>
      <w:r w:rsidRPr="002625DD">
        <w:rPr>
          <w:rFonts w:cs="Times New Roman"/>
          <w:szCs w:val="28"/>
          <w:highlight w:val="red"/>
        </w:rPr>
        <w:br/>
        <w:t>Перечень предпочтительных способов </w:t>
      </w:r>
      <w:hyperlink r:id="rId10" w:tooltip="Техзадание пример - Регламент взаимодействия" w:history="1">
        <w:r w:rsidRPr="002625D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взаимодействия</w:t>
        </w:r>
      </w:hyperlink>
      <w:r w:rsidRPr="002625DD">
        <w:rPr>
          <w:rFonts w:cs="Times New Roman"/>
          <w:szCs w:val="28"/>
          <w:highlight w:val="red"/>
        </w:rPr>
        <w:t> со смежными системами приведен ниже.</w:t>
      </w:r>
      <w:r w:rsidRPr="002625DD">
        <w:rPr>
          <w:rFonts w:cs="Times New Roman"/>
          <w:szCs w:val="28"/>
          <w:highlight w:val="red"/>
        </w:rPr>
        <w:br/>
        <w:t>- Информационная система управления предприятием - с использованием промежуточной базы данных (ПБД).</w:t>
      </w:r>
      <w:r w:rsidRPr="002625DD">
        <w:rPr>
          <w:rFonts w:cs="Times New Roman"/>
          <w:szCs w:val="28"/>
          <w:highlight w:val="red"/>
        </w:rPr>
        <w:br/>
        <w:t>- Информационно-справочная система - обмен файлами ОС определенного формата.</w:t>
      </w:r>
      <w:r w:rsidRPr="002625DD">
        <w:rPr>
          <w:rFonts w:cs="Times New Roman"/>
          <w:szCs w:val="28"/>
          <w:highlight w:val="red"/>
        </w:rPr>
        <w:br/>
        <w:t>- Информационная система обеспечения бюджетного процесса - интеграция «точка – точка».</w:t>
      </w:r>
      <w:r w:rsidRPr="002625DD">
        <w:rPr>
          <w:rFonts w:cs="Times New Roman"/>
          <w:szCs w:val="28"/>
          <w:highlight w:val="red"/>
        </w:rPr>
        <w:br/>
        <w:t>- ...</w:t>
      </w:r>
    </w:p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Основной режим, в котором подсистемы выполняют все свои основные функции.</w:t>
      </w:r>
    </w:p>
    <w:p w14:paraId="6CEFC09E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Профилактический режим, в котором одна или все подсистемы КХД не выполняют своих функций.</w:t>
      </w:r>
    </w:p>
    <w:p w14:paraId="6FBA96A9" w14:textId="7BBD820A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</w:p>
    <w:p w14:paraId="2CBB1745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>- работу пользователей в режиме – 24 часов в день, 7 дней в неделю (24х7);</w:t>
      </w:r>
    </w:p>
    <w:p w14:paraId="11C14C1C" w14:textId="4F97276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выполнение своих функций</w:t>
      </w:r>
    </w:p>
    <w:p w14:paraId="20375CE7" w14:textId="333283FD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 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szCs w:val="28"/>
        </w:rPr>
        <w:t>Система КХД должна обеспечивать возможность проведения следующих работ:</w:t>
      </w:r>
      <w:r w:rsidRPr="002625DD">
        <w:rPr>
          <w:rFonts w:cs="Times New Roman"/>
          <w:szCs w:val="28"/>
        </w:rPr>
        <w:br/>
        <w:t>- техническое обслуживание;</w:t>
      </w:r>
      <w:r w:rsidRPr="002625DD">
        <w:rPr>
          <w:rFonts w:cs="Times New Roman"/>
          <w:szCs w:val="28"/>
        </w:rPr>
        <w:br/>
        <w:t>- модернизацию аппаратно-программного комплекса;</w:t>
      </w:r>
    </w:p>
    <w:p w14:paraId="4B0D7A7E" w14:textId="7E37CFEC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Общее время проведения профилактических работ не должно превышать </w:t>
      </w:r>
      <w:r w:rsidR="00A17DD8" w:rsidRPr="002625DD">
        <w:rPr>
          <w:rFonts w:cs="Times New Roman"/>
          <w:szCs w:val="28"/>
        </w:rPr>
        <w:t>2 дней.</w:t>
      </w:r>
    </w:p>
    <w:p w14:paraId="03E2514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27" w:name="_Toc115443040"/>
      <w:bookmarkStart w:id="28" w:name="_Toc119071779"/>
      <w:r w:rsidRPr="002625DD">
        <w:rPr>
          <w:rFonts w:eastAsiaTheme="majorEastAsia" w:cstheme="majorBidi"/>
          <w:b/>
          <w:color w:val="000000" w:themeColor="text1"/>
          <w:szCs w:val="24"/>
        </w:rPr>
        <w:t>4.1.2. Требования к численности и квалификации персонала системы и режиму его работы</w:t>
      </w:r>
      <w:bookmarkEnd w:id="27"/>
      <w:bookmarkEnd w:id="28"/>
    </w:p>
    <w:p w14:paraId="1C53B089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4.1.2.1. Требования к численности персонала</w:t>
      </w:r>
    </w:p>
    <w:p w14:paraId="3C2BF4BB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t>В</w:t>
      </w:r>
      <w:r w:rsidR="00D373DC" w:rsidRPr="002625DD">
        <w:t xml:space="preserve"> </w:t>
      </w:r>
      <w:r w:rsidRPr="002625DD">
        <w:t>состав персонала,</w:t>
      </w:r>
      <w:r w:rsidRPr="002625DD">
        <w:rPr>
          <w:rFonts w:cs="Times New Roman"/>
          <w:szCs w:val="28"/>
        </w:rPr>
        <w:t xml:space="preserve"> необходимого для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Pr="002625DD">
        <w:rPr>
          <w:rFonts w:cs="Times New Roman"/>
          <w:szCs w:val="28"/>
        </w:rPr>
        <w:t xml:space="preserve"> необходимо выделение следующих ответственных лиц</w:t>
      </w:r>
      <w:r w:rsidR="00D373DC" w:rsidRPr="002625DD">
        <w:rPr>
          <w:rFonts w:cs="Times New Roman"/>
          <w:szCs w:val="28"/>
        </w:rPr>
        <w:t>:</w:t>
      </w:r>
    </w:p>
    <w:p w14:paraId="2E6298DD" w14:textId="0967991C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- 2 человека.</w:t>
      </w:r>
    </w:p>
    <w:p w14:paraId="7DA70942" w14:textId="77777777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Данные лица должны выполнять следующие функциональные обязанности.</w:t>
      </w:r>
    </w:p>
    <w:p w14:paraId="7644CE91" w14:textId="0C1B163A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- 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заполнением контентом и управление агрегатором.</w:t>
      </w:r>
    </w:p>
    <w:p w14:paraId="3D926A69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4.1.2.2. Требования к квалификации персонала</w:t>
      </w:r>
    </w:p>
    <w:p w14:paraId="01E6778A" w14:textId="77777777" w:rsidR="00B1499F" w:rsidRDefault="00F45700" w:rsidP="00D373DC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</w:p>
    <w:p w14:paraId="35090EC5" w14:textId="7624EEB4" w:rsidR="00F45700" w:rsidRPr="002625DD" w:rsidRDefault="00F45700" w:rsidP="00D373DC">
      <w:r w:rsidRPr="002625DD">
        <w:t xml:space="preserve">- Администратор - знание </w:t>
      </w:r>
      <w:r w:rsidR="00D373DC" w:rsidRPr="002625DD">
        <w:t>соответствующей предметной области, понимание технологий агрегации информации, владение технологиями, которыми реализована система.</w:t>
      </w:r>
    </w:p>
    <w:p w14:paraId="37886020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4.1.2.3. Требования к режимам работы персонала</w:t>
      </w:r>
    </w:p>
    <w:p w14:paraId="772A32EB" w14:textId="1768D292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Персонал, работающий с </w:t>
      </w:r>
      <w:r w:rsidR="00D373DC" w:rsidRPr="002625DD">
        <w:rPr>
          <w:rFonts w:cs="Times New Roman"/>
          <w:szCs w:val="28"/>
        </w:rPr>
        <w:t>системой</w:t>
      </w:r>
      <w:r w:rsidRPr="002625DD">
        <w:rPr>
          <w:rFonts w:cs="Times New Roman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05DC8D2F" w14:textId="5A868F09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Администратор </w:t>
      </w:r>
      <w:r w:rsidR="00D373DC" w:rsidRPr="002625DD">
        <w:rPr>
          <w:rFonts w:cs="Times New Roman"/>
          <w:szCs w:val="28"/>
        </w:rPr>
        <w:t>проекта</w:t>
      </w:r>
      <w:r w:rsidRPr="002625DD">
        <w:rPr>
          <w:rFonts w:cs="Times New Roman"/>
          <w:szCs w:val="28"/>
        </w:rPr>
        <w:t xml:space="preserve"> – в соответствии с основным рабочим графиком.</w:t>
      </w:r>
    </w:p>
    <w:p w14:paraId="6026CCDB" w14:textId="792F26F2" w:rsidR="00F45700" w:rsidRPr="002625DD" w:rsidRDefault="00F45700" w:rsidP="002625DD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green"/>
        </w:rPr>
      </w:pPr>
      <w:bookmarkStart w:id="29" w:name="_Toc115443041"/>
      <w:bookmarkStart w:id="30" w:name="_Toc119071780"/>
      <w:r w:rsidRPr="002625DD">
        <w:rPr>
          <w:rFonts w:eastAsiaTheme="majorEastAsia" w:cstheme="majorBidi"/>
          <w:b/>
          <w:color w:val="000000" w:themeColor="text1"/>
          <w:szCs w:val="24"/>
        </w:rPr>
        <w:t>4.1.3. Показатели назначения</w:t>
      </w:r>
      <w:bookmarkEnd w:id="29"/>
      <w:bookmarkEnd w:id="30"/>
    </w:p>
    <w:p w14:paraId="7BBBCF9C" w14:textId="00F57A8C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приспособляемости системы</w:t>
      </w:r>
      <w:r w:rsidR="002625DD">
        <w:rPr>
          <w:rFonts w:cs="Times New Roman"/>
          <w:szCs w:val="28"/>
        </w:rPr>
        <w:t xml:space="preserve"> к изменениям</w:t>
      </w:r>
      <w:r w:rsidRPr="002625DD">
        <w:rPr>
          <w:rFonts w:cs="Times New Roman"/>
          <w:szCs w:val="28"/>
        </w:rPr>
        <w:t xml:space="preserve"> должно выполняться за счет:</w:t>
      </w:r>
    </w:p>
    <w:p w14:paraId="3FCB9ADB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своевременности администрирования;</w:t>
      </w:r>
    </w:p>
    <w:p w14:paraId="2A4236AF" w14:textId="629D4F20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- модернизации процессов </w:t>
      </w:r>
      <w:r w:rsidR="00A17DD8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>;</w:t>
      </w:r>
    </w:p>
    <w:p w14:paraId="4B8DD389" w14:textId="1EA466D4" w:rsidR="00F45700" w:rsidRPr="00F45700" w:rsidRDefault="00A17DD8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lastRenderedPageBreak/>
        <w:t xml:space="preserve"> </w:t>
      </w:r>
      <w:r w:rsidR="00F45700" w:rsidRPr="002625DD">
        <w:rPr>
          <w:rFonts w:cs="Times New Roman"/>
          <w:szCs w:val="28"/>
        </w:rPr>
        <w:t>- модификации процедур доступа и представления данных конечным пользователям;</w:t>
      </w:r>
    </w:p>
    <w:p w14:paraId="51B197E3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  <w:highlight w:val="red"/>
        </w:rPr>
      </w:pPr>
      <w:bookmarkStart w:id="31" w:name="_Toc115443042"/>
      <w:bookmarkStart w:id="32" w:name="_Toc119071781"/>
      <w:r w:rsidRPr="002625DD">
        <w:rPr>
          <w:rFonts w:eastAsiaTheme="majorEastAsia" w:cstheme="majorBidi"/>
          <w:b/>
          <w:color w:val="000000" w:themeColor="text1"/>
          <w:szCs w:val="24"/>
          <w:highlight w:val="red"/>
        </w:rPr>
        <w:t>4.1.4. Требования к надежности</w:t>
      </w:r>
      <w:bookmarkEnd w:id="31"/>
      <w:bookmarkEnd w:id="32"/>
    </w:p>
    <w:p w14:paraId="251CB2D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t>4.1.4.1. Состав показателей надежности для системы в целом</w:t>
      </w:r>
    </w:p>
    <w:p w14:paraId="7A3129C3" w14:textId="77777777" w:rsidR="009959BF" w:rsidRPr="002625DD" w:rsidRDefault="00F45700" w:rsidP="009959BF">
      <w:pPr>
        <w:rPr>
          <w:szCs w:val="28"/>
          <w:highlight w:val="red"/>
        </w:rPr>
      </w:pPr>
      <w:r w:rsidRPr="002625DD">
        <w:rPr>
          <w:szCs w:val="28"/>
          <w:highlight w:val="red"/>
        </w:rPr>
        <w:t>Надежность должна обеспечиваться за счет:</w:t>
      </w:r>
    </w:p>
    <w:p w14:paraId="78F450EA" w14:textId="71EF08CA" w:rsidR="009959BF" w:rsidRPr="002625DD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  <w:highlight w:val="red"/>
        </w:rPr>
      </w:pPr>
      <w:r w:rsidRPr="002625DD">
        <w:rPr>
          <w:rFonts w:ascii="Times New Roman" w:hAnsi="Times New Roman"/>
          <w:szCs w:val="28"/>
          <w:highlight w:val="red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77777777" w:rsidR="009959BF" w:rsidRPr="002625DD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  <w:highlight w:val="red"/>
        </w:rPr>
      </w:pPr>
      <w:r w:rsidRPr="002625DD">
        <w:rPr>
          <w:rFonts w:ascii="Times New Roman" w:hAnsi="Times New Roman"/>
          <w:szCs w:val="28"/>
          <w:highlight w:val="red"/>
        </w:rPr>
        <w:t>своевременного выполнения процессов администрирования Системы;</w:t>
      </w:r>
    </w:p>
    <w:p w14:paraId="70B324D5" w14:textId="2398F11F" w:rsidR="009959BF" w:rsidRPr="002625DD" w:rsidRDefault="00F45700" w:rsidP="009959BF">
      <w:pPr>
        <w:pStyle w:val="a3"/>
        <w:numPr>
          <w:ilvl w:val="0"/>
          <w:numId w:val="16"/>
        </w:numPr>
        <w:rPr>
          <w:rFonts w:ascii="Times New Roman" w:hAnsi="Times New Roman"/>
          <w:szCs w:val="28"/>
          <w:highlight w:val="red"/>
        </w:rPr>
      </w:pPr>
      <w:r w:rsidRPr="002625DD">
        <w:rPr>
          <w:rFonts w:ascii="Times New Roman" w:hAnsi="Times New Roman"/>
          <w:szCs w:val="28"/>
          <w:highlight w:val="red"/>
        </w:rPr>
        <w:t>предварительного обучения пользователей и обслуживающего персонала.</w:t>
      </w:r>
    </w:p>
    <w:p w14:paraId="166310A1" w14:textId="143FDAA2" w:rsidR="009959BF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Система должна соответствовать следующим параметрам:</w:t>
      </w:r>
    </w:p>
    <w:p w14:paraId="59068221" w14:textId="254D026F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 xml:space="preserve">- среднее время восстановления </w:t>
      </w:r>
      <w:r w:rsidR="009959BF" w:rsidRPr="002625DD">
        <w:rPr>
          <w:rFonts w:cs="Times New Roman"/>
          <w:szCs w:val="28"/>
          <w:highlight w:val="red"/>
        </w:rPr>
        <w:t>48</w:t>
      </w:r>
      <w:r w:rsidRPr="002625DD">
        <w:rPr>
          <w:rFonts w:cs="Times New Roman"/>
          <w:szCs w:val="28"/>
          <w:highlight w:val="red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625DD">
        <w:rPr>
          <w:rFonts w:cs="Times New Roman"/>
          <w:szCs w:val="28"/>
          <w:highlight w:val="red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625DD">
        <w:rPr>
          <w:rFonts w:cs="Times New Roman"/>
          <w:szCs w:val="28"/>
          <w:highlight w:val="red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2625DD">
        <w:rPr>
          <w:rFonts w:cs="Times New Roman"/>
          <w:szCs w:val="28"/>
          <w:highlight w:val="red"/>
        </w:rPr>
        <w:br/>
        <w:t>Средняя наработка на отказ АПК не должна быть меньше G часов.</w:t>
      </w:r>
    </w:p>
    <w:p w14:paraId="69BB0E84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t>4.1.4.2. Перечень аварийных ситуаций, по которым регламентируются требования к надежности</w:t>
      </w:r>
    </w:p>
    <w:p w14:paraId="4828D8AF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b/>
          <w:bCs/>
          <w:szCs w:val="28"/>
          <w:highlight w:val="red"/>
        </w:rPr>
        <w:t>Например:</w:t>
      </w:r>
      <w:r w:rsidRPr="002625DD">
        <w:rPr>
          <w:rFonts w:cs="Times New Roman"/>
          <w:szCs w:val="28"/>
          <w:highlight w:val="red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2625DD">
        <w:rPr>
          <w:rFonts w:cs="Times New Roman"/>
          <w:szCs w:val="28"/>
          <w:highlight w:val="red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2625DD">
        <w:rPr>
          <w:rFonts w:cs="Times New Roman"/>
          <w:szCs w:val="28"/>
          <w:highlight w:val="red"/>
        </w:rPr>
        <w:br/>
        <w:t>- сбой в электроснабжении сервера;</w:t>
      </w:r>
      <w:r w:rsidRPr="002625DD">
        <w:rPr>
          <w:rFonts w:cs="Times New Roman"/>
          <w:szCs w:val="28"/>
          <w:highlight w:val="red"/>
        </w:rPr>
        <w:br/>
        <w:t>- сбой в электроснабжении рабочей станции пользователей системы;</w:t>
      </w:r>
      <w:r w:rsidRPr="002625DD">
        <w:rPr>
          <w:rFonts w:cs="Times New Roman"/>
          <w:szCs w:val="28"/>
          <w:highlight w:val="red"/>
        </w:rPr>
        <w:br/>
        <w:t>- сбой в электроснабжении обеспечения локальной сети (поломка сети);</w:t>
      </w:r>
      <w:r w:rsidRPr="002625DD">
        <w:rPr>
          <w:rFonts w:cs="Times New Roman"/>
          <w:szCs w:val="28"/>
          <w:highlight w:val="red"/>
        </w:rPr>
        <w:br/>
        <w:t>- ошибки Системы КХД, не выявленные при отладке и испытании системы;</w:t>
      </w:r>
      <w:r w:rsidRPr="002625DD">
        <w:rPr>
          <w:rFonts w:cs="Times New Roman"/>
          <w:szCs w:val="28"/>
          <w:highlight w:val="red"/>
        </w:rPr>
        <w:br/>
        <w:t>- сбои программного обеспечения сервера.</w:t>
      </w:r>
    </w:p>
    <w:p w14:paraId="620D9FA4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t>4.1.4.3. Требования к надежности технических средств и программного обеспечения</w:t>
      </w:r>
    </w:p>
    <w:p w14:paraId="3FB25043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b/>
          <w:bCs/>
          <w:szCs w:val="28"/>
          <w:highlight w:val="red"/>
        </w:rPr>
        <w:t>Например:</w:t>
      </w:r>
      <w:r w:rsidRPr="002625DD">
        <w:rPr>
          <w:rFonts w:cs="Times New Roman"/>
          <w:szCs w:val="28"/>
          <w:highlight w:val="red"/>
        </w:rPr>
        <w:br/>
        <w:t>К надежности оборудования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 xml:space="preserve">- в качестве аппаратных платформ должны использоваться средства с </w:t>
      </w:r>
      <w:r w:rsidRPr="002625DD">
        <w:rPr>
          <w:rFonts w:cs="Times New Roman"/>
          <w:szCs w:val="28"/>
          <w:highlight w:val="red"/>
        </w:rPr>
        <w:lastRenderedPageBreak/>
        <w:t>повышенной надежностью;</w:t>
      </w:r>
      <w:r w:rsidRPr="002625DD">
        <w:rPr>
          <w:rFonts w:cs="Times New Roman"/>
          <w:szCs w:val="28"/>
          <w:highlight w:val="red"/>
        </w:rPr>
        <w:br/>
        <w:t>- применение технических средств соответствующих классу решаемых задач;</w:t>
      </w:r>
      <w:r w:rsidRPr="002625DD">
        <w:rPr>
          <w:rFonts w:cs="Times New Roman"/>
          <w:szCs w:val="28"/>
          <w:highlight w:val="red"/>
        </w:rPr>
        <w:br/>
        <w:t>- аппаратно-программный комплекс Системы должен иметь возможность восстановления в случаях сбоев.</w:t>
      </w:r>
      <w:r w:rsidRPr="002625DD">
        <w:rPr>
          <w:rFonts w:cs="Times New Roman"/>
          <w:szCs w:val="28"/>
          <w:highlight w:val="red"/>
        </w:rPr>
        <w:br/>
        <w:t>К надежности электроснабжения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2625DD">
        <w:rPr>
          <w:rFonts w:cs="Times New Roman"/>
          <w:szCs w:val="28"/>
          <w:highlight w:val="red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2625DD">
        <w:rPr>
          <w:rFonts w:cs="Times New Roman"/>
          <w:szCs w:val="28"/>
          <w:highlight w:val="red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2625DD">
        <w:rPr>
          <w:rFonts w:cs="Times New Roman"/>
          <w:szCs w:val="28"/>
          <w:highlight w:val="red"/>
        </w:rPr>
        <w:br/>
        <w:t>- должно быть обеспечено бесперебойное питание активного сетевого оборудования.</w:t>
      </w:r>
      <w:r w:rsidRPr="002625DD">
        <w:rPr>
          <w:rFonts w:cs="Times New Roman"/>
          <w:szCs w:val="28"/>
          <w:highlight w:val="red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2625DD">
        <w:rPr>
          <w:rFonts w:cs="Times New Roman"/>
          <w:szCs w:val="28"/>
          <w:highlight w:val="red"/>
        </w:rPr>
        <w:br/>
        <w:t>- предварительного обучения пользователей и обслуживающего персонала;</w:t>
      </w:r>
      <w:r w:rsidRPr="002625DD">
        <w:rPr>
          <w:rFonts w:cs="Times New Roman"/>
          <w:szCs w:val="28"/>
          <w:highlight w:val="red"/>
        </w:rPr>
        <w:br/>
        <w:t>- своевременного выполнения процессов администрирования;</w:t>
      </w:r>
      <w:r w:rsidRPr="002625DD">
        <w:rPr>
          <w:rFonts w:cs="Times New Roman"/>
          <w:szCs w:val="28"/>
          <w:highlight w:val="red"/>
        </w:rPr>
        <w:br/>
        <w:t>- соблюдения правил эксплуатации и технического обслуживания программно-аппаратных средств;</w:t>
      </w:r>
      <w:r w:rsidRPr="002625DD">
        <w:rPr>
          <w:rFonts w:cs="Times New Roman"/>
          <w:szCs w:val="28"/>
          <w:highlight w:val="red"/>
        </w:rPr>
        <w:br/>
        <w:t>- своевременное выполнение процедур резервного копирования данных.</w:t>
      </w:r>
      <w:r w:rsidRPr="002625DD">
        <w:rPr>
          <w:rFonts w:cs="Times New Roman"/>
          <w:szCs w:val="28"/>
          <w:highlight w:val="red"/>
        </w:rPr>
        <w:br/>
        <w:t>Надежность программного обеспечения подсистем должна обеспечиваться за счет:</w:t>
      </w:r>
      <w:r w:rsidRPr="002625DD">
        <w:rPr>
          <w:rFonts w:cs="Times New Roman"/>
          <w:szCs w:val="28"/>
          <w:highlight w:val="red"/>
        </w:rPr>
        <w:br/>
        <w:t>- надежности общесистемного ПО и ПО, разрабатываемого Разработчиком;</w:t>
      </w:r>
      <w:r w:rsidRPr="002625DD">
        <w:rPr>
          <w:rFonts w:cs="Times New Roman"/>
          <w:szCs w:val="28"/>
          <w:highlight w:val="red"/>
        </w:rPr>
        <w:br/>
        <w:t>- проведением комплекса мероприятий отладки, поиска и исключения ошибок.</w:t>
      </w:r>
      <w:r w:rsidRPr="002625DD">
        <w:rPr>
          <w:rFonts w:cs="Times New Roman"/>
          <w:szCs w:val="28"/>
          <w:highlight w:val="red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BDF395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r w:rsidRPr="002625DD">
        <w:rPr>
          <w:rFonts w:eastAsiaTheme="majorEastAsia" w:cstheme="majorBidi"/>
          <w:iCs/>
          <w:color w:val="000000" w:themeColor="text1"/>
          <w:highlight w:val="red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0365B6B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05DEBDE" w14:textId="77777777" w:rsidR="00F45700" w:rsidRPr="00052665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3" w:name="_Toc115443043"/>
      <w:bookmarkStart w:id="34" w:name="_Toc119071782"/>
      <w:r w:rsidRPr="00052665">
        <w:rPr>
          <w:rFonts w:eastAsiaTheme="majorEastAsia" w:cstheme="majorBidi"/>
          <w:b/>
          <w:color w:val="000000" w:themeColor="text1"/>
          <w:szCs w:val="24"/>
        </w:rPr>
        <w:t>4.1.5. Требования к эргономике и технической эстетике</w:t>
      </w:r>
      <w:bookmarkEnd w:id="33"/>
      <w:bookmarkEnd w:id="34"/>
    </w:p>
    <w:p w14:paraId="1E2E6EE1" w14:textId="7DE73449" w:rsidR="00F45700" w:rsidRPr="00F45700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  <w:r w:rsidR="00F45700" w:rsidRPr="00052665">
        <w:rPr>
          <w:rFonts w:cs="Times New Roman"/>
          <w:szCs w:val="28"/>
        </w:rPr>
        <w:br/>
        <w:t>В части внешнего оформления:</w:t>
      </w:r>
      <w:r w:rsidR="00F45700" w:rsidRPr="00052665">
        <w:rPr>
          <w:rFonts w:cs="Times New Roman"/>
          <w:szCs w:val="28"/>
        </w:rPr>
        <w:br/>
        <w:t>- интерфейсы подсистем должен быть типизированы;</w:t>
      </w:r>
      <w:r w:rsidR="00F45700" w:rsidRPr="00052665">
        <w:rPr>
          <w:rFonts w:cs="Times New Roman"/>
          <w:szCs w:val="28"/>
        </w:rPr>
        <w:br/>
        <w:t xml:space="preserve">- должно быть обеспечено наличие локализованного (русскоязычного) </w:t>
      </w:r>
      <w:r w:rsidR="00F45700" w:rsidRPr="00052665">
        <w:rPr>
          <w:rFonts w:cs="Times New Roman"/>
          <w:szCs w:val="28"/>
        </w:rPr>
        <w:lastRenderedPageBreak/>
        <w:t>интерфейса пользователя;</w:t>
      </w:r>
      <w:r w:rsidR="00F45700" w:rsidRPr="00052665">
        <w:rPr>
          <w:rFonts w:cs="Times New Roman"/>
          <w:szCs w:val="28"/>
        </w:rPr>
        <w:br/>
      </w:r>
      <w:r w:rsidR="00F45700" w:rsidRPr="002625DD">
        <w:rPr>
          <w:rFonts w:cs="Times New Roman"/>
          <w:szCs w:val="28"/>
          <w:highlight w:val="red"/>
        </w:rPr>
        <w:br/>
      </w:r>
      <w:r w:rsidR="00F45700" w:rsidRPr="00052665">
        <w:rPr>
          <w:rFonts w:cs="Times New Roman"/>
          <w:szCs w:val="28"/>
        </w:rPr>
        <w:t>В части диалога с пользователем:</w:t>
      </w:r>
      <w:r w:rsidR="00F45700" w:rsidRPr="00052665">
        <w:rPr>
          <w:rFonts w:cs="Times New Roman"/>
          <w:szCs w:val="28"/>
        </w:rPr>
        <w:br/>
        <w:t>- для наиболее частых операций должны быть предусмотрены «горячие» клавиши;</w:t>
      </w:r>
      <w:r w:rsidR="00F45700" w:rsidRPr="00052665">
        <w:rPr>
          <w:rFonts w:cs="Times New Roman"/>
          <w:szCs w:val="28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="00F45700" w:rsidRPr="00052665">
        <w:rPr>
          <w:rFonts w:cs="Times New Roman"/>
          <w:szCs w:val="28"/>
        </w:rPr>
        <w:br/>
        <w:t>В части процедур ввода-вывода данных:</w:t>
      </w:r>
      <w:r w:rsidR="00F45700" w:rsidRPr="00052665">
        <w:rPr>
          <w:rFonts w:cs="Times New Roman"/>
          <w:szCs w:val="28"/>
        </w:rPr>
        <w:br/>
        <w:t>- должна быть возможность многомерного анализа данных в табличном и графическом видах.</w:t>
      </w:r>
      <w:r w:rsidR="00F45700" w:rsidRPr="00052665">
        <w:rPr>
          <w:rFonts w:cs="Times New Roman"/>
          <w:szCs w:val="28"/>
        </w:rPr>
        <w:br/>
      </w:r>
      <w:r w:rsidR="00F45700" w:rsidRPr="002625DD">
        <w:rPr>
          <w:rFonts w:cs="Times New Roman"/>
          <w:szCs w:val="28"/>
          <w:highlight w:val="red"/>
        </w:rPr>
        <w:br/>
      </w:r>
      <w:commentRangeStart w:id="35"/>
      <w:r>
        <w:rPr>
          <w:rFonts w:cs="Times New Roman"/>
          <w:szCs w:val="28"/>
        </w:rPr>
        <w:t xml:space="preserve">Структура сайта определена и доступна по следующей ссылке: </w:t>
      </w:r>
      <w:hyperlink r:id="rId11" w:history="1">
        <w:r w:rsidRPr="00052665">
          <w:rPr>
            <w:rStyle w:val="a8"/>
            <w:rFonts w:cs="Times New Roman"/>
            <w:szCs w:val="28"/>
          </w:rPr>
          <w:t>https://octopus.do/nwi79o</w:t>
        </w:r>
        <w:r w:rsidRPr="00052665">
          <w:rPr>
            <w:rStyle w:val="a8"/>
            <w:rFonts w:cs="Times New Roman"/>
            <w:szCs w:val="28"/>
          </w:rPr>
          <w:t>5</w:t>
        </w:r>
        <w:r w:rsidRPr="00052665">
          <w:rPr>
            <w:rStyle w:val="a8"/>
            <w:rFonts w:cs="Times New Roman"/>
            <w:szCs w:val="28"/>
          </w:rPr>
          <w:t>0tnl</w:t>
        </w:r>
      </w:hyperlink>
      <w:commentRangeEnd w:id="35"/>
      <w:r w:rsidR="009202A6">
        <w:rPr>
          <w:rStyle w:val="ac"/>
        </w:rPr>
        <w:commentReference w:id="35"/>
      </w:r>
    </w:p>
    <w:p w14:paraId="76606F4C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6" w:name="_Toc115443044"/>
      <w:bookmarkStart w:id="37" w:name="_Toc119071783"/>
      <w:r w:rsidRPr="002625DD">
        <w:rPr>
          <w:rFonts w:eastAsiaTheme="majorEastAsia" w:cstheme="majorBidi"/>
          <w:b/>
          <w:color w:val="000000" w:themeColor="text1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36"/>
      <w:bookmarkEnd w:id="37"/>
    </w:p>
    <w:p w14:paraId="6C9AB456" w14:textId="3E98CE32" w:rsidR="00F45700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</w:t>
      </w:r>
      <w:r w:rsidR="00F45700" w:rsidRPr="002625DD">
        <w:rPr>
          <w:rFonts w:cs="Times New Roman"/>
          <w:szCs w:val="28"/>
        </w:rPr>
        <w:t>.</w:t>
      </w:r>
    </w:p>
    <w:p w14:paraId="06053FA8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38" w:name="_Toc115443045"/>
      <w:bookmarkStart w:id="39" w:name="_Toc119071784"/>
      <w:r w:rsidRPr="002625DD">
        <w:rPr>
          <w:rFonts w:eastAsiaTheme="majorEastAsia" w:cstheme="majorBidi"/>
          <w:b/>
          <w:color w:val="000000" w:themeColor="text1"/>
          <w:szCs w:val="24"/>
        </w:rPr>
        <w:t>4.1.7. Требования к защите информации от несанкционированного доступа</w:t>
      </w:r>
      <w:bookmarkEnd w:id="38"/>
      <w:bookmarkEnd w:id="39"/>
    </w:p>
    <w:p w14:paraId="1267BF9D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4.1.7.1. Требования к информационной безопасности</w:t>
      </w:r>
    </w:p>
    <w:p w14:paraId="045BE6F4" w14:textId="77777777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информационное безопасности Системы КХД должно удовлетворять следующим требованиям:</w:t>
      </w:r>
    </w:p>
    <w:p w14:paraId="1A250BC4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37DE9E80" w14:textId="3DEBCD05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467B396" w14:textId="77777777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 </w:t>
      </w:r>
      <w:r w:rsidR="00F45700" w:rsidRPr="002625DD">
        <w:rPr>
          <w:rFonts w:cs="Times New Roman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12EAAA0" w14:textId="509C39F1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65485A1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</w:rPr>
      </w:pPr>
      <w:r w:rsidRPr="002625DD">
        <w:rPr>
          <w:rFonts w:eastAsiaTheme="majorEastAsia" w:cstheme="majorBidi"/>
          <w:iCs/>
          <w:color w:val="000000" w:themeColor="text1"/>
        </w:rPr>
        <w:t>4.1.7.2. Требования к антивирусной защите</w:t>
      </w:r>
    </w:p>
    <w:p w14:paraId="53975298" w14:textId="05980379" w:rsidR="00F45700" w:rsidRPr="00064D0F" w:rsidRDefault="00064D0F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предъявляются.</w:t>
      </w:r>
    </w:p>
    <w:p w14:paraId="6F487AA4" w14:textId="77777777" w:rsidR="00F45700" w:rsidRPr="002625DD" w:rsidRDefault="00F45700" w:rsidP="00F45700">
      <w:pPr>
        <w:keepNext/>
        <w:keepLines/>
        <w:spacing w:before="40" w:after="0"/>
        <w:outlineLvl w:val="3"/>
        <w:rPr>
          <w:rFonts w:eastAsiaTheme="majorEastAsia" w:cstheme="majorBidi"/>
          <w:iCs/>
          <w:color w:val="000000" w:themeColor="text1"/>
          <w:highlight w:val="red"/>
        </w:rPr>
      </w:pPr>
      <w:commentRangeStart w:id="40"/>
      <w:r w:rsidRPr="002625DD">
        <w:rPr>
          <w:rFonts w:eastAsiaTheme="majorEastAsia" w:cstheme="majorBidi"/>
          <w:iCs/>
          <w:color w:val="000000" w:themeColor="text1"/>
          <w:highlight w:val="red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14:paraId="4A95D539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Требования по разграничению доступа приводятся в виде матрицы разграничения прав.</w:t>
      </w:r>
    </w:p>
    <w:p w14:paraId="7121B80E" w14:textId="1A41149B" w:rsid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  <w:highlight w:val="red"/>
        </w:rPr>
        <w:lastRenderedPageBreak/>
        <w:t>Матрица должна раскрывать следующую информацию:</w:t>
      </w:r>
      <w:r w:rsidRPr="002625DD">
        <w:rPr>
          <w:rFonts w:cs="Times New Roman"/>
          <w:szCs w:val="28"/>
          <w:highlight w:val="red"/>
        </w:rPr>
        <w:br/>
        <w:t>- код ответственности: Ф - формирует, О – отвечает, И – использует и т.п.;</w:t>
      </w:r>
      <w:r w:rsidRPr="002625DD">
        <w:rPr>
          <w:rFonts w:cs="Times New Roman"/>
          <w:szCs w:val="28"/>
          <w:highlight w:val="red"/>
        </w:rPr>
        <w:br/>
        <w:t>- наименование объекта системы, на который накладываются ограничения;</w:t>
      </w:r>
      <w:r w:rsidRPr="002625DD">
        <w:rPr>
          <w:rFonts w:cs="Times New Roman"/>
          <w:szCs w:val="28"/>
          <w:highlight w:val="red"/>
        </w:rPr>
        <w:br/>
        <w:t>- роль сотрудника/единица организационной структуры, для которых накладываются ограничения.</w:t>
      </w:r>
      <w:commentRangeEnd w:id="40"/>
      <w:r w:rsidR="003C53FE" w:rsidRPr="002625DD">
        <w:rPr>
          <w:rStyle w:val="ac"/>
          <w:highlight w:val="red"/>
        </w:rPr>
        <w:commentReference w:id="40"/>
      </w:r>
    </w:p>
    <w:p w14:paraId="4DC02CD7" w14:textId="77777777" w:rsidR="003C53FE" w:rsidRPr="00F45700" w:rsidRDefault="003C53FE" w:rsidP="00F45700">
      <w:pPr>
        <w:rPr>
          <w:rFonts w:cs="Times New Roman"/>
          <w:szCs w:val="28"/>
        </w:rPr>
      </w:pPr>
    </w:p>
    <w:p w14:paraId="359EF4D0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1" w:name="_Toc115443046"/>
      <w:bookmarkStart w:id="42" w:name="_Toc119071785"/>
      <w:r w:rsidRPr="002625DD">
        <w:rPr>
          <w:rFonts w:eastAsiaTheme="majorEastAsia" w:cstheme="majorBidi"/>
          <w:b/>
          <w:color w:val="000000" w:themeColor="text1"/>
          <w:szCs w:val="24"/>
        </w:rPr>
        <w:t>4.1.8. Требования по сохранности информации при авариях</w:t>
      </w:r>
      <w:bookmarkEnd w:id="41"/>
      <w:bookmarkEnd w:id="42"/>
    </w:p>
    <w:p w14:paraId="7EECD293" w14:textId="302E0E73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r w:rsidRPr="002625DD">
        <w:rPr>
          <w:rFonts w:cs="Times New Roman"/>
          <w:szCs w:val="28"/>
        </w:rPr>
        <w:br/>
      </w:r>
    </w:p>
    <w:p w14:paraId="5E574F5B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3" w:name="_Toc115443047"/>
      <w:bookmarkStart w:id="44" w:name="_Toc119071786"/>
      <w:r w:rsidRPr="002625DD">
        <w:rPr>
          <w:rFonts w:eastAsiaTheme="majorEastAsia" w:cstheme="majorBidi"/>
          <w:b/>
          <w:color w:val="000000" w:themeColor="text1"/>
          <w:szCs w:val="24"/>
        </w:rPr>
        <w:t>4.1.9. Требования к защите от влияния внешних воздействий</w:t>
      </w:r>
      <w:bookmarkEnd w:id="43"/>
      <w:bookmarkEnd w:id="44"/>
    </w:p>
    <w:p w14:paraId="5D0A85B9" w14:textId="377EEE04" w:rsidR="00F45700" w:rsidRPr="002625DD" w:rsidRDefault="003C53FE" w:rsidP="003C53FE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предъявляются.</w:t>
      </w:r>
    </w:p>
    <w:p w14:paraId="77B8EF6F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5" w:name="_Toc115443048"/>
      <w:bookmarkStart w:id="46" w:name="_Toc119071787"/>
      <w:r w:rsidRPr="002625DD">
        <w:rPr>
          <w:rFonts w:eastAsiaTheme="majorEastAsia" w:cstheme="majorBidi"/>
          <w:b/>
          <w:color w:val="000000" w:themeColor="text1"/>
          <w:szCs w:val="24"/>
        </w:rPr>
        <w:t>4.1.10. Требования по стандартизации и унификации</w:t>
      </w:r>
      <w:bookmarkEnd w:id="45"/>
      <w:bookmarkEnd w:id="46"/>
    </w:p>
    <w:p w14:paraId="184DA4F3" w14:textId="77777777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3F49C13E" w14:textId="60A0EA6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625DD">
        <w:rPr>
          <w:rFonts w:cs="Times New Roman"/>
          <w:szCs w:val="28"/>
        </w:rPr>
        <w:t>ERWin</w:t>
      </w:r>
      <w:proofErr w:type="spellEnd"/>
      <w:r w:rsidRPr="002625DD">
        <w:rPr>
          <w:rFonts w:cs="Times New Roman"/>
          <w:szCs w:val="28"/>
        </w:rPr>
        <w:t xml:space="preserve"> 4.х и </w:t>
      </w:r>
      <w:proofErr w:type="spellStart"/>
      <w:r w:rsidRPr="002625DD">
        <w:rPr>
          <w:rFonts w:cs="Times New Roman"/>
          <w:szCs w:val="28"/>
        </w:rPr>
        <w:t>BPWin</w:t>
      </w:r>
      <w:proofErr w:type="spellEnd"/>
      <w:r w:rsidRPr="002625DD">
        <w:rPr>
          <w:rFonts w:cs="Times New Roman"/>
          <w:szCs w:val="28"/>
        </w:rPr>
        <w:t xml:space="preserve"> 4.х.</w:t>
      </w:r>
    </w:p>
    <w:p w14:paraId="1ADAA3AC" w14:textId="4BD4D70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работы с БД </w:t>
      </w:r>
      <w:proofErr w:type="spellStart"/>
      <w:r w:rsidRPr="002625DD">
        <w:rPr>
          <w:rFonts w:cs="Times New Roman"/>
          <w:szCs w:val="28"/>
        </w:rPr>
        <w:t>должнен</w:t>
      </w:r>
      <w:proofErr w:type="spellEnd"/>
      <w:r w:rsidRPr="002625DD">
        <w:rPr>
          <w:rFonts w:cs="Times New Roman"/>
          <w:szCs w:val="28"/>
        </w:rPr>
        <w:t xml:space="preserve"> использоваться язык запросов SQL в рамках стандарта ANSI SQL-92.</w:t>
      </w:r>
    </w:p>
    <w:p w14:paraId="311F55D4" w14:textId="13861B86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A2C6E66" w14:textId="77777777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7" w:name="_Toc115443049"/>
      <w:bookmarkStart w:id="48" w:name="_Toc119071788"/>
      <w:r w:rsidRPr="002625DD">
        <w:rPr>
          <w:rFonts w:eastAsiaTheme="majorEastAsia" w:cstheme="majorBidi"/>
          <w:b/>
          <w:color w:val="000000" w:themeColor="text1"/>
          <w:szCs w:val="24"/>
        </w:rPr>
        <w:t>4.1.11. Дополнительные требования</w:t>
      </w:r>
      <w:bookmarkEnd w:id="47"/>
      <w:bookmarkEnd w:id="48"/>
    </w:p>
    <w:p w14:paraId="4E95C884" w14:textId="53B7080F" w:rsidR="00F45700" w:rsidRPr="002625DD" w:rsidRDefault="00064D0F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предъявляются.</w:t>
      </w:r>
    </w:p>
    <w:p w14:paraId="4CF190A5" w14:textId="6CE3B7D4" w:rsidR="00F45700" w:rsidRPr="002625DD" w:rsidRDefault="00F45700" w:rsidP="00F45700">
      <w:pPr>
        <w:keepNext/>
        <w:keepLines/>
        <w:spacing w:before="40" w:after="0"/>
        <w:outlineLvl w:val="2"/>
        <w:rPr>
          <w:rFonts w:eastAsiaTheme="majorEastAsia" w:cstheme="majorBidi"/>
          <w:b/>
          <w:color w:val="000000" w:themeColor="text1"/>
          <w:szCs w:val="24"/>
        </w:rPr>
      </w:pPr>
      <w:bookmarkStart w:id="49" w:name="_Toc119071789"/>
      <w:r w:rsidRPr="002625DD">
        <w:rPr>
          <w:rFonts w:eastAsiaTheme="majorEastAsia" w:cstheme="majorBidi"/>
          <w:b/>
          <w:color w:val="000000" w:themeColor="text1"/>
          <w:szCs w:val="24"/>
        </w:rPr>
        <w:t>4.1.12. Требования</w:t>
      </w:r>
      <w:r w:rsidR="0070480A" w:rsidRPr="002625DD">
        <w:rPr>
          <w:rFonts w:eastAsiaTheme="majorEastAsia" w:cstheme="majorBidi"/>
          <w:b/>
          <w:color w:val="000000" w:themeColor="text1"/>
          <w:szCs w:val="24"/>
        </w:rPr>
        <w:t xml:space="preserve"> к</w:t>
      </w:r>
      <w:r w:rsidRPr="002625DD">
        <w:rPr>
          <w:rFonts w:eastAsiaTheme="majorEastAsia" w:cstheme="majorBidi"/>
          <w:b/>
          <w:color w:val="000000" w:themeColor="text1"/>
          <w:szCs w:val="24"/>
        </w:rPr>
        <w:t xml:space="preserve"> безопасности</w:t>
      </w:r>
      <w:bookmarkEnd w:id="49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6D7788B1" w:rsidR="0070480A" w:rsidRPr="002625DD" w:rsidRDefault="0070480A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Предотвращение несанкционированного доступа к информации и (или) передачи ее лицам, не имеющим права на доступ к информации</w:t>
      </w:r>
    </w:p>
    <w:p w14:paraId="1DC3E1D8" w14:textId="714CB323" w:rsidR="0070480A" w:rsidRPr="002625DD" w:rsidRDefault="00D3114F" w:rsidP="0070480A">
      <w:pPr>
        <w:pStyle w:val="a3"/>
        <w:numPr>
          <w:ilvl w:val="0"/>
          <w:numId w:val="6"/>
        </w:numPr>
        <w:rPr>
          <w:rFonts w:ascii="Times New Roman" w:hAnsi="Times New Roman"/>
          <w:szCs w:val="28"/>
        </w:rPr>
      </w:pPr>
      <w:r w:rsidRPr="002625DD">
        <w:rPr>
          <w:rFonts w:ascii="Times New Roman" w:hAnsi="Times New Roman"/>
          <w:szCs w:val="28"/>
        </w:rPr>
        <w:t>Пароли от учетных записей должны храниться в зашифрованном виде</w:t>
      </w:r>
    </w:p>
    <w:p w14:paraId="14C8AACA" w14:textId="77777777" w:rsidR="00D3114F" w:rsidRPr="0070480A" w:rsidRDefault="00D3114F" w:rsidP="00D3114F">
      <w:pPr>
        <w:pStyle w:val="a3"/>
        <w:rPr>
          <w:szCs w:val="28"/>
        </w:rPr>
      </w:pPr>
    </w:p>
    <w:p w14:paraId="70059C14" w14:textId="120C76A8" w:rsidR="00F45700" w:rsidRPr="002625DD" w:rsidRDefault="00F45700" w:rsidP="00F45700">
      <w:pPr>
        <w:keepNext/>
        <w:keepLines/>
        <w:spacing w:before="40" w:after="0"/>
        <w:outlineLvl w:val="1"/>
        <w:rPr>
          <w:rFonts w:eastAsiaTheme="majorEastAsia" w:cs="Times New Roman"/>
          <w:b/>
          <w:szCs w:val="28"/>
          <w:highlight w:val="red"/>
        </w:rPr>
      </w:pPr>
      <w:bookmarkStart w:id="50" w:name="_Toc119071790"/>
      <w:r w:rsidRPr="002625DD">
        <w:rPr>
          <w:rFonts w:eastAsiaTheme="majorEastAsia" w:cstheme="majorBidi"/>
          <w:b/>
          <w:szCs w:val="26"/>
          <w:highlight w:val="red"/>
        </w:rPr>
        <w:t>4.2.</w:t>
      </w:r>
      <w:r w:rsidRPr="002625DD">
        <w:rPr>
          <w:rFonts w:eastAsiaTheme="majorEastAsia" w:cs="Times New Roman"/>
          <w:b/>
          <w:szCs w:val="28"/>
          <w:highlight w:val="red"/>
        </w:rPr>
        <w:t xml:space="preserve"> Требования к функциям, выполняемым системой</w:t>
      </w:r>
      <w:bookmarkEnd w:id="50"/>
    </w:p>
    <w:p w14:paraId="285C7879" w14:textId="24851BCD" w:rsidR="00C734C9" w:rsidRPr="002625DD" w:rsidRDefault="00C734C9" w:rsidP="00F45700">
      <w:pPr>
        <w:rPr>
          <w:rFonts w:cs="Times New Roman"/>
          <w:szCs w:val="28"/>
          <w:highlight w:val="red"/>
        </w:rPr>
      </w:pPr>
    </w:p>
    <w:p w14:paraId="4E359CFB" w14:textId="77777777" w:rsidR="00C734C9" w:rsidRPr="002625DD" w:rsidRDefault="00C734C9" w:rsidP="00C734C9">
      <w:pPr>
        <w:rPr>
          <w:rFonts w:cs="Times New Roman"/>
          <w:szCs w:val="28"/>
          <w:highlight w:val="red"/>
        </w:rPr>
      </w:pPr>
    </w:p>
    <w:p w14:paraId="5DE89E91" w14:textId="77777777" w:rsidR="00C734C9" w:rsidRPr="002625DD" w:rsidRDefault="00C734C9" w:rsidP="00064D0F">
      <w:pPr>
        <w:rPr>
          <w:rFonts w:eastAsiaTheme="majorEastAsia" w:cstheme="majorBidi"/>
          <w:b/>
          <w:szCs w:val="26"/>
          <w:highlight w:val="red"/>
        </w:rPr>
      </w:pPr>
      <w:r w:rsidRPr="002625DD">
        <w:rPr>
          <w:rFonts w:eastAsiaTheme="majorEastAsia" w:cstheme="majorBidi"/>
          <w:b/>
          <w:szCs w:val="26"/>
          <w:highlight w:val="red"/>
        </w:rPr>
        <w:t>Роли и права групп пользователей сайта</w:t>
      </w:r>
    </w:p>
    <w:p w14:paraId="4017FCD7" w14:textId="77777777" w:rsidR="00C734C9" w:rsidRPr="002625DD" w:rsidRDefault="00C734C9" w:rsidP="00C734C9">
      <w:pPr>
        <w:rPr>
          <w:rFonts w:cs="Times New Roman"/>
          <w:highlight w:val="red"/>
        </w:rPr>
      </w:pPr>
      <w:r w:rsidRPr="002625DD">
        <w:rPr>
          <w:rFonts w:cs="Times New Roman"/>
          <w:highlight w:val="red"/>
        </w:rPr>
        <w:t>Администратор</w:t>
      </w:r>
    </w:p>
    <w:p w14:paraId="734B879D" w14:textId="77777777" w:rsidR="00C734C9" w:rsidRPr="002625DD" w:rsidRDefault="00C734C9" w:rsidP="00C734C9">
      <w:pPr>
        <w:pStyle w:val="a3"/>
        <w:numPr>
          <w:ilvl w:val="0"/>
          <w:numId w:val="6"/>
        </w:numPr>
        <w:rPr>
          <w:rFonts w:ascii="Times New Roman" w:hAnsi="Times New Roman"/>
          <w:highlight w:val="red"/>
        </w:rPr>
      </w:pPr>
      <w:r w:rsidRPr="002625DD">
        <w:rPr>
          <w:rFonts w:ascii="Times New Roman" w:hAnsi="Times New Roman"/>
          <w:highlight w:val="red"/>
        </w:rPr>
        <w:t>Пользователь сайта, авторизованный в административном интерфейсе</w:t>
      </w:r>
    </w:p>
    <w:p w14:paraId="339E8520" w14:textId="77777777" w:rsidR="00C734C9" w:rsidRPr="002625DD" w:rsidRDefault="00C734C9" w:rsidP="00C734C9">
      <w:pPr>
        <w:pStyle w:val="a3"/>
        <w:numPr>
          <w:ilvl w:val="0"/>
          <w:numId w:val="6"/>
        </w:numPr>
        <w:rPr>
          <w:rFonts w:ascii="Times New Roman" w:hAnsi="Times New Roman"/>
          <w:highlight w:val="red"/>
        </w:rPr>
      </w:pPr>
      <w:r w:rsidRPr="002625DD">
        <w:rPr>
          <w:rFonts w:ascii="Times New Roman" w:hAnsi="Times New Roman"/>
          <w:highlight w:val="red"/>
        </w:rPr>
        <w:t>Имеет доступ к следующим функциям</w:t>
      </w:r>
    </w:p>
    <w:p w14:paraId="6365F676" w14:textId="77777777" w:rsidR="00C734C9" w:rsidRPr="002625DD" w:rsidRDefault="00C734C9" w:rsidP="00C734C9">
      <w:pPr>
        <w:pStyle w:val="a3"/>
        <w:numPr>
          <w:ilvl w:val="1"/>
          <w:numId w:val="6"/>
        </w:numPr>
        <w:rPr>
          <w:rFonts w:ascii="Times New Roman" w:hAnsi="Times New Roman"/>
          <w:highlight w:val="red"/>
        </w:rPr>
      </w:pPr>
      <w:r w:rsidRPr="002625DD">
        <w:rPr>
          <w:rFonts w:ascii="Times New Roman" w:hAnsi="Times New Roman"/>
          <w:highlight w:val="red"/>
        </w:rPr>
        <w:t>Управление агрегатором</w:t>
      </w:r>
    </w:p>
    <w:p w14:paraId="59AD04E7" w14:textId="77777777" w:rsidR="00C734C9" w:rsidRPr="002625DD" w:rsidRDefault="00C734C9" w:rsidP="00C734C9">
      <w:pPr>
        <w:pStyle w:val="a3"/>
        <w:numPr>
          <w:ilvl w:val="1"/>
          <w:numId w:val="6"/>
        </w:numPr>
        <w:rPr>
          <w:rFonts w:ascii="Times New Roman" w:hAnsi="Times New Roman"/>
          <w:highlight w:val="red"/>
        </w:rPr>
      </w:pPr>
      <w:r w:rsidRPr="002625DD">
        <w:rPr>
          <w:rFonts w:ascii="Times New Roman" w:hAnsi="Times New Roman"/>
          <w:highlight w:val="red"/>
        </w:rPr>
        <w:t>Модерация поданных заявок на создание проекта</w:t>
      </w:r>
    </w:p>
    <w:p w14:paraId="5DA1EB4E" w14:textId="77777777" w:rsidR="00C734C9" w:rsidRPr="002625DD" w:rsidRDefault="00C734C9" w:rsidP="00C734C9">
      <w:pPr>
        <w:rPr>
          <w:rFonts w:cs="Times New Roman"/>
          <w:highlight w:val="red"/>
        </w:rPr>
      </w:pPr>
      <w:r w:rsidRPr="002625DD">
        <w:rPr>
          <w:rFonts w:cs="Times New Roman"/>
          <w:highlight w:val="red"/>
        </w:rPr>
        <w:t>Авторизованный пользователь</w:t>
      </w:r>
    </w:p>
    <w:p w14:paraId="27CD03ED" w14:textId="77777777" w:rsidR="00C734C9" w:rsidRPr="002625DD" w:rsidRDefault="00C734C9" w:rsidP="00C734C9">
      <w:pPr>
        <w:pStyle w:val="a3"/>
        <w:numPr>
          <w:ilvl w:val="0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 xml:space="preserve">Пользователь публичной части сайта </w:t>
      </w:r>
    </w:p>
    <w:p w14:paraId="7F1C66D9" w14:textId="77777777" w:rsidR="00C734C9" w:rsidRPr="002625DD" w:rsidRDefault="00C734C9" w:rsidP="00C734C9">
      <w:pPr>
        <w:pStyle w:val="a3"/>
        <w:numPr>
          <w:ilvl w:val="0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Имеет доступ к следующим функциям</w:t>
      </w:r>
    </w:p>
    <w:p w14:paraId="7FA2852B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Просмотр хакатонов</w:t>
      </w:r>
    </w:p>
    <w:p w14:paraId="18DBCA05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Подбор хакатонов</w:t>
      </w:r>
    </w:p>
    <w:p w14:paraId="42E1DDFC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Просмотр проектов</w:t>
      </w:r>
    </w:p>
    <w:p w14:paraId="6E0DE0EA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Подбор проектов</w:t>
      </w:r>
    </w:p>
    <w:p w14:paraId="257A5F14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Заполнение портфолио</w:t>
      </w:r>
    </w:p>
    <w:p w14:paraId="629E55A9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Подача заявки на участие в проекте</w:t>
      </w:r>
    </w:p>
    <w:p w14:paraId="6F49149A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 xml:space="preserve">Рассмотрение поданной заявки на участие </w:t>
      </w:r>
      <w:proofErr w:type="gramStart"/>
      <w:r w:rsidRPr="002625DD">
        <w:rPr>
          <w:rFonts w:ascii="Times New Roman" w:eastAsiaTheme="majorEastAsia" w:hAnsi="Times New Roman"/>
          <w:highlight w:val="red"/>
        </w:rPr>
        <w:t>в проекта</w:t>
      </w:r>
      <w:proofErr w:type="gramEnd"/>
      <w:r w:rsidRPr="002625DD">
        <w:rPr>
          <w:rFonts w:ascii="Times New Roman" w:eastAsiaTheme="majorEastAsia" w:hAnsi="Times New Roman"/>
          <w:highlight w:val="red"/>
        </w:rPr>
        <w:t xml:space="preserve"> автором проекта</w:t>
      </w:r>
    </w:p>
    <w:p w14:paraId="61A83A79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Подача заявки на создание проекта</w:t>
      </w:r>
    </w:p>
    <w:p w14:paraId="0DD82EC5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Просмотр всех страниц публичной части сайта</w:t>
      </w:r>
    </w:p>
    <w:p w14:paraId="3986E3E1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Регистрация в личном кабинете</w:t>
      </w:r>
    </w:p>
    <w:p w14:paraId="06E0FDF1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Редактирование профиля</w:t>
      </w:r>
    </w:p>
    <w:p w14:paraId="007AB9CE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Смена пароля</w:t>
      </w:r>
    </w:p>
    <w:p w14:paraId="7F36D099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Подписка/отписка на рассылку</w:t>
      </w:r>
    </w:p>
    <w:p w14:paraId="74ED89B2" w14:textId="77777777" w:rsidR="00C734C9" w:rsidRPr="002625DD" w:rsidRDefault="00C734C9" w:rsidP="00C734C9">
      <w:pPr>
        <w:pStyle w:val="a3"/>
        <w:numPr>
          <w:ilvl w:val="1"/>
          <w:numId w:val="14"/>
        </w:numPr>
        <w:rPr>
          <w:rFonts w:ascii="Times New Roman" w:eastAsiaTheme="majorEastAsia" w:hAnsi="Times New Roman"/>
          <w:highlight w:val="red"/>
        </w:rPr>
      </w:pPr>
      <w:r w:rsidRPr="002625DD">
        <w:rPr>
          <w:rFonts w:ascii="Times New Roman" w:eastAsiaTheme="majorEastAsia" w:hAnsi="Times New Roman"/>
          <w:highlight w:val="red"/>
        </w:rPr>
        <w:t>Комментирование материалов сайта</w:t>
      </w:r>
    </w:p>
    <w:p w14:paraId="080122E7" w14:textId="77777777" w:rsidR="00C734C9" w:rsidRPr="002625DD" w:rsidRDefault="00C734C9" w:rsidP="00F45700">
      <w:pPr>
        <w:rPr>
          <w:rFonts w:cs="Times New Roman"/>
          <w:szCs w:val="28"/>
          <w:highlight w:val="red"/>
        </w:rPr>
      </w:pPr>
    </w:p>
    <w:p w14:paraId="22419285" w14:textId="7E8679F2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В данном подразделе приводят:</w:t>
      </w:r>
      <w:r w:rsidRPr="002625DD">
        <w:rPr>
          <w:rFonts w:cs="Times New Roman"/>
          <w:szCs w:val="28"/>
          <w:highlight w:val="red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2625DD">
        <w:rPr>
          <w:rFonts w:cs="Times New Roman"/>
          <w:szCs w:val="28"/>
          <w:highlight w:val="red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2625DD">
        <w:rPr>
          <w:rFonts w:cs="Times New Roman"/>
          <w:szCs w:val="28"/>
          <w:highlight w:val="red"/>
        </w:rPr>
        <w:br/>
        <w:t>2) временной регламент реализации каждой функции, задачи (или комплекса задач);</w:t>
      </w:r>
      <w:r w:rsidRPr="002625DD">
        <w:rPr>
          <w:rFonts w:cs="Times New Roman"/>
          <w:szCs w:val="28"/>
          <w:highlight w:val="red"/>
        </w:rPr>
        <w:br/>
        <w:t xml:space="preserve">3) требования к качеству реализации каждой функции (задачи или комплекса </w:t>
      </w:r>
      <w:r w:rsidRPr="002625DD">
        <w:rPr>
          <w:rFonts w:cs="Times New Roman"/>
          <w:szCs w:val="28"/>
          <w:highlight w:val="red"/>
        </w:rPr>
        <w:lastRenderedPageBreak/>
        <w:t>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2625DD">
        <w:rPr>
          <w:rFonts w:cs="Times New Roman"/>
          <w:szCs w:val="28"/>
          <w:highlight w:val="red"/>
        </w:rPr>
        <w:br/>
        <w:t>4) перечень и критерии отказов для каждой функции, по которой задаются требования по надежности.</w:t>
      </w:r>
    </w:p>
    <w:p w14:paraId="489EB77B" w14:textId="77777777" w:rsidR="00F45700" w:rsidRPr="002625DD" w:rsidRDefault="00F45700" w:rsidP="002759F9">
      <w:pPr>
        <w:pStyle w:val="3"/>
        <w:rPr>
          <w:rFonts w:cs="Times New Roman"/>
          <w:szCs w:val="28"/>
          <w:highlight w:val="red"/>
        </w:rPr>
      </w:pPr>
      <w:bookmarkStart w:id="51" w:name="_Toc119071791"/>
      <w:r w:rsidRPr="002625DD">
        <w:rPr>
          <w:rFonts w:cs="Times New Roman"/>
          <w:szCs w:val="28"/>
          <w:highlight w:val="red"/>
        </w:rPr>
        <w:t>4.2.1. Подсистема сбора, обработки и загрузки данных</w:t>
      </w:r>
      <w:r w:rsidRPr="002625DD">
        <w:rPr>
          <w:rFonts w:cs="Times New Roman"/>
          <w:szCs w:val="28"/>
          <w:highlight w:val="red"/>
        </w:rPr>
        <w:br/>
        <w:t>4.2.1.1 Перечень функций, задач подлежащей автоматизации</w:t>
      </w:r>
      <w:bookmarkEnd w:id="51"/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7"/>
        <w:gridCol w:w="5806"/>
      </w:tblGrid>
      <w:tr w:rsidR="00F45700" w:rsidRPr="002625DD" w14:paraId="564F0E32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F1C83F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9BD534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Задача</w:t>
            </w:r>
          </w:p>
        </w:tc>
      </w:tr>
      <w:tr w:rsidR="00F45700" w:rsidRPr="002625DD" w14:paraId="3402D72B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E079FE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B4D959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45700" w:rsidRPr="002625DD" w14:paraId="2082590A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C054A0F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F71F8E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Формирование последовательности выполнения процессов сбора, обработки и загрузки данных (</w:t>
            </w:r>
            <w:hyperlink r:id="rId12" w:tooltip="Техзадание пример - Регламент взаимодействия" w:history="1">
              <w:r w:rsidRPr="002625DD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highlight w:val="red"/>
                  <w:u w:val="single"/>
                </w:rPr>
                <w:t>регламентов загрузки данных</w:t>
              </w:r>
            </w:hyperlink>
            <w:r w:rsidRPr="002625DD">
              <w:rPr>
                <w:rFonts w:cs="Times New Roman"/>
                <w:szCs w:val="28"/>
                <w:highlight w:val="red"/>
              </w:rPr>
              <w:t>)</w:t>
            </w:r>
          </w:p>
        </w:tc>
      </w:tr>
      <w:tr w:rsidR="00F45700" w:rsidRPr="002625DD" w14:paraId="43B5BAE9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39E8EED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DE0013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45700" w:rsidRPr="002625DD" w14:paraId="3E764F6A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D0469A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314023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45700" w:rsidRPr="002625DD" w14:paraId="1657ADA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BD16109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8473B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Обработка и преобразование извлечённых данных</w:t>
            </w:r>
          </w:p>
        </w:tc>
      </w:tr>
      <w:tr w:rsidR="00F45700" w:rsidRPr="002625DD" w14:paraId="6F377B4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CAD199C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BC55E1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Поддержка </w:t>
            </w:r>
            <w:hyperlink r:id="rId13" w:tooltip="Техзадание пример - Медленно меняющиеся измерения" w:history="1">
              <w:r w:rsidRPr="002625DD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highlight w:val="red"/>
                  <w:u w:val="single"/>
                </w:rPr>
                <w:t>медленно меняющихся измерений</w:t>
              </w:r>
            </w:hyperlink>
          </w:p>
        </w:tc>
      </w:tr>
      <w:tr w:rsidR="00F45700" w:rsidRPr="002625DD" w14:paraId="325C2FC1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80DA70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48C28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Ведение журналов результатов сбора, обработки и загрузки данных</w:t>
            </w:r>
          </w:p>
        </w:tc>
      </w:tr>
      <w:tr w:rsidR="00F45700" w:rsidRPr="002625DD" w14:paraId="3B6F0D23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5A0D043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626950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E57C0D9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lastRenderedPageBreak/>
        <w:br/>
        <w:t>4.2.1.2 Временной регламент реализации каждой функции, задачи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5096"/>
      </w:tblGrid>
      <w:tr w:rsidR="00F45700" w:rsidRPr="002625DD" w14:paraId="5A2B664E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8E0318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19ADC0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Требования к временному регламенту</w:t>
            </w:r>
          </w:p>
        </w:tc>
      </w:tr>
      <w:tr w:rsidR="00F45700" w:rsidRPr="002625DD" w14:paraId="62F51D1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00AA1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89C91D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F45700" w:rsidRPr="002625DD" w14:paraId="76B8597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693CF0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Формирование последовательности выполнения процессов сбора, обработки и загрузки данных (</w:t>
            </w:r>
            <w:hyperlink r:id="rId14" w:tooltip="Техзадание пример - Регламент взаимодействия" w:history="1">
              <w:r w:rsidRPr="002625DD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highlight w:val="red"/>
                  <w:u w:val="single"/>
                </w:rPr>
                <w:t>регламентов загрузки данных</w:t>
              </w:r>
            </w:hyperlink>
            <w:r w:rsidRPr="002625DD">
              <w:rPr>
                <w:rFonts w:cs="Times New Roman"/>
                <w:szCs w:val="28"/>
                <w:highlight w:val="red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53B7A1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F45700" w:rsidRPr="002625DD" w14:paraId="1CCE5A8E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4C994D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A1D0A7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F45700" w:rsidRPr="002625DD" w14:paraId="3AE932B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74C2C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61AAF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F45700" w:rsidRPr="002625DD" w14:paraId="642FB7A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4BF7B8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6B01C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F45700" w:rsidRPr="002625DD" w14:paraId="703D6CD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A69B9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Поддержка </w:t>
            </w:r>
            <w:hyperlink r:id="rId15" w:tooltip="Техзадание пример - Медленно меняющиеся измерения" w:history="1">
              <w:r w:rsidRPr="002625DD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highlight w:val="red"/>
                  <w:u w:val="single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AC336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Регулярно, при работе подсистемы для измерений соответствующего типа</w:t>
            </w:r>
          </w:p>
        </w:tc>
      </w:tr>
      <w:tr w:rsidR="00F45700" w:rsidRPr="002625DD" w14:paraId="357DA4B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85F75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6F4A2E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Регулярно, при работе подсистемы</w:t>
            </w:r>
          </w:p>
        </w:tc>
      </w:tr>
      <w:tr w:rsidR="00F45700" w:rsidRPr="002625DD" w14:paraId="2FF811B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260BA7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99DE7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5ACC3979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br/>
        <w:t>4.2.1.3 Требования к качеству реализации функций, задач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639"/>
        <w:gridCol w:w="3564"/>
      </w:tblGrid>
      <w:tr w:rsidR="00F45700" w:rsidRPr="002625DD" w14:paraId="49DAF9C7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C5C64C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554EAB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B7AFAA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Характеристики точности и времени выполнения</w:t>
            </w:r>
          </w:p>
        </w:tc>
      </w:tr>
      <w:tr w:rsidR="00F45700" w:rsidRPr="002625DD" w14:paraId="174C5EF2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AD2C2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837403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067892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Определяется регламентом эксплуатации</w:t>
            </w:r>
          </w:p>
        </w:tc>
      </w:tr>
      <w:tr w:rsidR="00F45700" w:rsidRPr="002625DD" w14:paraId="6AC3F1C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E31E96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Формирование последовательности выполнения процессов сбора, обработки и загрузки данных (</w:t>
            </w:r>
            <w:hyperlink r:id="rId16" w:tooltip="Техзадание пример - Регламент взаимодействия" w:history="1">
              <w:r w:rsidRPr="002625DD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highlight w:val="red"/>
                  <w:u w:val="single"/>
                </w:rPr>
                <w:t>регламентов загрузки данных</w:t>
              </w:r>
            </w:hyperlink>
            <w:r w:rsidRPr="002625DD">
              <w:rPr>
                <w:rFonts w:cs="Times New Roman"/>
                <w:szCs w:val="28"/>
                <w:highlight w:val="red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1954EF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DC12A4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Определяется регламентом эксплуатации</w:t>
            </w:r>
          </w:p>
        </w:tc>
      </w:tr>
      <w:tr w:rsidR="00F45700" w:rsidRPr="002625DD" w14:paraId="5CA4011E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1FFF3D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8FC916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2229A1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Определяется регламентом эксплуатации</w:t>
            </w:r>
          </w:p>
        </w:tc>
      </w:tr>
      <w:tr w:rsidR="00F45700" w:rsidRPr="002625DD" w14:paraId="596C7A19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CBD104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1E3643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145778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Запуск должен производится точно по установленному расписанию</w:t>
            </w:r>
          </w:p>
        </w:tc>
      </w:tr>
      <w:tr w:rsidR="00F45700" w:rsidRPr="002625DD" w14:paraId="478548EB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94F350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4722EC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138FED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2625DD">
              <w:rPr>
                <w:rFonts w:cs="Times New Roman"/>
                <w:szCs w:val="28"/>
                <w:highlight w:val="red"/>
              </w:rPr>
              <w:t>ХД.Не</w:t>
            </w:r>
            <w:proofErr w:type="spellEnd"/>
            <w:r w:rsidRPr="002625DD">
              <w:rPr>
                <w:rFonts w:cs="Times New Roman"/>
                <w:szCs w:val="28"/>
                <w:highlight w:val="red"/>
              </w:rPr>
              <w:t xml:space="preserve"> более 2 часов</w:t>
            </w:r>
          </w:p>
        </w:tc>
      </w:tr>
      <w:tr w:rsidR="00F45700" w:rsidRPr="002625DD" w14:paraId="7881EE2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4B46B2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Поддержка </w:t>
            </w:r>
            <w:hyperlink r:id="rId17" w:tooltip="Техзадание пример - Медленно меняющиеся измерения" w:history="1">
              <w:r w:rsidRPr="002625DD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highlight w:val="red"/>
                  <w:u w:val="single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E40702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EDCA97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F45700" w:rsidRPr="002625DD" w14:paraId="580F88E2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9A2C34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9E9F3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4F7A31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В момент выполнения сбора, обработки и загрузки данных</w:t>
            </w:r>
          </w:p>
        </w:tc>
      </w:tr>
      <w:tr w:rsidR="00F45700" w:rsidRPr="002625DD" w14:paraId="3970A76C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033332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CFF0FD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 xml:space="preserve">Текстовый файл, оконное сообщение, </w:t>
            </w:r>
            <w:proofErr w:type="spellStart"/>
            <w:r w:rsidRPr="002625DD">
              <w:rPr>
                <w:rFonts w:cs="Times New Roman"/>
                <w:szCs w:val="28"/>
                <w:highlight w:val="red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5CDBFF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Не позднее 15 минут после возникновения нештатной ситуации</w:t>
            </w:r>
          </w:p>
        </w:tc>
      </w:tr>
    </w:tbl>
    <w:p w14:paraId="31D39AC0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br/>
        <w:t>4.2.1.4 Перечень критериев отказа для каждой функции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743"/>
        <w:gridCol w:w="2500"/>
        <w:gridCol w:w="2250"/>
      </w:tblGrid>
      <w:tr w:rsidR="00F45700" w:rsidRPr="002625DD" w14:paraId="177D4838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E47A4A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3427BF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Критерии отказа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E5B370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Время восстановления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219C7E" w14:textId="77777777" w:rsidR="00F45700" w:rsidRPr="002625DD" w:rsidRDefault="00F45700" w:rsidP="00F45700">
            <w:pPr>
              <w:rPr>
                <w:rFonts w:cs="Times New Roman"/>
                <w:b/>
                <w:bCs/>
                <w:szCs w:val="28"/>
                <w:highlight w:val="red"/>
              </w:rPr>
            </w:pPr>
            <w:r w:rsidRPr="002625DD">
              <w:rPr>
                <w:rFonts w:cs="Times New Roman"/>
                <w:b/>
                <w:bCs/>
                <w:szCs w:val="28"/>
                <w:highlight w:val="red"/>
              </w:rPr>
              <w:t>Коэффициент готовности</w:t>
            </w:r>
          </w:p>
        </w:tc>
      </w:tr>
      <w:tr w:rsidR="00F45700" w:rsidRPr="002625DD" w14:paraId="7EE2AB8D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4859E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AD7FF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2625DD">
              <w:rPr>
                <w:rFonts w:cs="Times New Roman"/>
                <w:szCs w:val="28"/>
                <w:highlight w:val="red"/>
              </w:rPr>
              <w:t>не выполнения</w:t>
            </w:r>
            <w:proofErr w:type="gramEnd"/>
            <w:r w:rsidRPr="002625DD">
              <w:rPr>
                <w:rFonts w:cs="Times New Roman"/>
                <w:szCs w:val="28"/>
                <w:highlight w:val="red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12A4B6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459143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0.85</w:t>
            </w:r>
          </w:p>
        </w:tc>
      </w:tr>
      <w:tr w:rsidR="00F45700" w:rsidRPr="002625DD" w14:paraId="2632C411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DC35DC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lastRenderedPageBreak/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0B19A8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E4089E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2B4CEB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0.75</w:t>
            </w:r>
          </w:p>
        </w:tc>
      </w:tr>
      <w:tr w:rsidR="00F45700" w:rsidRPr="002625DD" w14:paraId="2403AE77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4987AD9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AD92EC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EA5B7F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C50953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0.75</w:t>
            </w:r>
          </w:p>
        </w:tc>
      </w:tr>
    </w:tbl>
    <w:p w14:paraId="3C48C1B4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4E3BF241" w14:textId="7C0FB4CF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52" w:name="_Toc119071792"/>
      <w:r w:rsidRPr="00F45700">
        <w:t>4.</w:t>
      </w:r>
      <w:r w:rsidR="00052665">
        <w:t>3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52"/>
    </w:p>
    <w:p w14:paraId="6CC9759C" w14:textId="77777777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53" w:name="_Toc119071793"/>
      <w:r w:rsidRPr="002625DD">
        <w:rPr>
          <w:rFonts w:cs="Times New Roman"/>
          <w:szCs w:val="28"/>
        </w:rPr>
        <w:t>4.3.1 Требования к математическому обеспечению</w:t>
      </w:r>
      <w:bookmarkEnd w:id="53"/>
    </w:p>
    <w:p w14:paraId="4EB47A3A" w14:textId="77777777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предъявляются.</w:t>
      </w:r>
    </w:p>
    <w:p w14:paraId="7CC1E2D3" w14:textId="77777777" w:rsidR="00F45700" w:rsidRPr="002625DD" w:rsidRDefault="00F45700" w:rsidP="004D4957">
      <w:pPr>
        <w:pStyle w:val="3"/>
        <w:rPr>
          <w:rFonts w:cs="Times New Roman"/>
          <w:szCs w:val="28"/>
          <w:highlight w:val="red"/>
        </w:rPr>
      </w:pPr>
      <w:bookmarkStart w:id="54" w:name="_Toc119071794"/>
      <w:r w:rsidRPr="002625DD">
        <w:rPr>
          <w:rFonts w:cs="Times New Roman"/>
          <w:szCs w:val="28"/>
          <w:highlight w:val="red"/>
        </w:rPr>
        <w:t>4.3.2. Требования к информационному обеспечению</w:t>
      </w:r>
      <w:bookmarkEnd w:id="54"/>
    </w:p>
    <w:p w14:paraId="3527BE1A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Приводятся требования:</w:t>
      </w:r>
      <w:r w:rsidRPr="002625DD">
        <w:rPr>
          <w:rFonts w:cs="Times New Roman"/>
          <w:szCs w:val="28"/>
          <w:highlight w:val="red"/>
        </w:rPr>
        <w:br/>
        <w:t>1) к составу, структуре и способам организации данных в системе;</w:t>
      </w:r>
      <w:r w:rsidRPr="002625DD">
        <w:rPr>
          <w:rFonts w:cs="Times New Roman"/>
          <w:szCs w:val="28"/>
          <w:highlight w:val="red"/>
        </w:rPr>
        <w:br/>
        <w:t>2) к информационному обмену между компонентами системы;</w:t>
      </w:r>
      <w:r w:rsidRPr="002625DD">
        <w:rPr>
          <w:rFonts w:cs="Times New Roman"/>
          <w:szCs w:val="28"/>
          <w:highlight w:val="red"/>
        </w:rPr>
        <w:br/>
        <w:t>3) к информационной совместимости со смежными системами;</w:t>
      </w:r>
      <w:r w:rsidRPr="002625DD">
        <w:rPr>
          <w:rFonts w:cs="Times New Roman"/>
          <w:szCs w:val="28"/>
          <w:highlight w:val="red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2625DD">
        <w:rPr>
          <w:rFonts w:cs="Times New Roman"/>
          <w:szCs w:val="28"/>
          <w:highlight w:val="red"/>
        </w:rPr>
        <w:br/>
        <w:t>5) по применению систем управления базами данных;</w:t>
      </w:r>
      <w:r w:rsidRPr="002625DD">
        <w:rPr>
          <w:rFonts w:cs="Times New Roman"/>
          <w:szCs w:val="28"/>
          <w:highlight w:val="red"/>
        </w:rPr>
        <w:br/>
        <w:t>6) к структуре процесса сбора, обработки, передачи данных в системе и представлению данных;</w:t>
      </w:r>
      <w:r w:rsidRPr="002625DD">
        <w:rPr>
          <w:rFonts w:cs="Times New Roman"/>
          <w:szCs w:val="28"/>
          <w:highlight w:val="red"/>
        </w:rPr>
        <w:br/>
        <w:t>7) к защите данных от разрушений при авариях и сбоях в электропитании системы;</w:t>
      </w:r>
      <w:r w:rsidRPr="002625DD">
        <w:rPr>
          <w:rFonts w:cs="Times New Roman"/>
          <w:szCs w:val="28"/>
          <w:highlight w:val="red"/>
        </w:rPr>
        <w:br/>
        <w:t>8) к контролю, хранению, обновлению и восстановлению данных;</w:t>
      </w:r>
      <w:r w:rsidRPr="002625DD">
        <w:rPr>
          <w:rFonts w:cs="Times New Roman"/>
          <w:szCs w:val="28"/>
          <w:highlight w:val="red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8" w:tooltip="ГОСТ 6.10.4-84" w:history="1">
        <w:r w:rsidRPr="002625D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ГОСТ 6.10.4</w:t>
        </w:r>
      </w:hyperlink>
      <w:r w:rsidRPr="002625DD">
        <w:rPr>
          <w:rFonts w:cs="Times New Roman"/>
          <w:szCs w:val="28"/>
          <w:highlight w:val="red"/>
        </w:rPr>
        <w:t>).</w:t>
      </w:r>
    </w:p>
    <w:p w14:paraId="098DF5A6" w14:textId="77777777" w:rsidR="004B341D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 xml:space="preserve">4.3.2.1. Требования к составу, структуре и способам организации данных в </w:t>
      </w:r>
      <w:commentRangeStart w:id="55"/>
      <w:r w:rsidRPr="002625DD">
        <w:rPr>
          <w:rFonts w:cs="Times New Roman"/>
          <w:szCs w:val="28"/>
          <w:highlight w:val="red"/>
        </w:rPr>
        <w:t>системе</w:t>
      </w:r>
      <w:commentRangeEnd w:id="55"/>
      <w:r w:rsidR="004B341D" w:rsidRPr="002625DD">
        <w:rPr>
          <w:rStyle w:val="ac"/>
          <w:highlight w:val="red"/>
        </w:rPr>
        <w:commentReference w:id="55"/>
      </w:r>
      <w:r w:rsidRPr="002625DD">
        <w:rPr>
          <w:rFonts w:cs="Times New Roman"/>
          <w:szCs w:val="28"/>
          <w:highlight w:val="red"/>
        </w:rPr>
        <w:br/>
      </w:r>
    </w:p>
    <w:p w14:paraId="24F3CE97" w14:textId="77777777" w:rsidR="004B341D" w:rsidRPr="002625DD" w:rsidRDefault="004B341D" w:rsidP="00F45700">
      <w:pPr>
        <w:rPr>
          <w:rFonts w:cs="Times New Roman"/>
          <w:szCs w:val="28"/>
          <w:highlight w:val="red"/>
        </w:rPr>
      </w:pPr>
    </w:p>
    <w:p w14:paraId="50B4B240" w14:textId="261594A2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Структура хранения данных в КХД должна состоять из следующих основных областей:</w:t>
      </w:r>
      <w:r w:rsidRPr="002625DD">
        <w:rPr>
          <w:rFonts w:cs="Times New Roman"/>
          <w:szCs w:val="28"/>
          <w:highlight w:val="red"/>
        </w:rPr>
        <w:br/>
        <w:t>- область временного хранения данных;</w:t>
      </w:r>
      <w:r w:rsidRPr="002625DD">
        <w:rPr>
          <w:rFonts w:cs="Times New Roman"/>
          <w:szCs w:val="28"/>
          <w:highlight w:val="red"/>
        </w:rPr>
        <w:br/>
        <w:t>- область постоянного хранения данных;</w:t>
      </w:r>
      <w:r w:rsidRPr="002625DD">
        <w:rPr>
          <w:rFonts w:cs="Times New Roman"/>
          <w:szCs w:val="28"/>
          <w:highlight w:val="red"/>
        </w:rPr>
        <w:br/>
        <w:t>- область витрин данных.</w:t>
      </w:r>
      <w:r w:rsidRPr="002625DD">
        <w:rPr>
          <w:rFonts w:cs="Times New Roman"/>
          <w:szCs w:val="28"/>
          <w:highlight w:val="red"/>
        </w:rPr>
        <w:br/>
        <w:t>Области постоянного хранения и витрин данных должны строиться на основе многомерной </w:t>
      </w:r>
      <w:hyperlink r:id="rId19" w:history="1">
        <w:r w:rsidRPr="002625D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модели данных</w:t>
        </w:r>
      </w:hyperlink>
      <w:r w:rsidRPr="002625DD">
        <w:rPr>
          <w:rFonts w:cs="Times New Roman"/>
          <w:szCs w:val="28"/>
          <w:highlight w:val="red"/>
        </w:rPr>
        <w:t>, подразумевающей выделение отдельных измерений и фактов с их анализом по выбранным измерениям.</w:t>
      </w:r>
      <w:r w:rsidRPr="002625DD">
        <w:rPr>
          <w:rFonts w:cs="Times New Roman"/>
          <w:szCs w:val="28"/>
          <w:highlight w:val="red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2625DD">
        <w:rPr>
          <w:rFonts w:cs="Times New Roman"/>
          <w:szCs w:val="28"/>
          <w:highlight w:val="red"/>
        </w:rPr>
        <w:br/>
      </w:r>
      <w:r w:rsidRPr="002625DD">
        <w:rPr>
          <w:rFonts w:cs="Times New Roman"/>
          <w:szCs w:val="28"/>
          <w:highlight w:val="red"/>
        </w:rPr>
        <w:br/>
        <w:t>4.3.2.2. Требования к информационному обмену между компонентами системы</w:t>
      </w:r>
      <w:r w:rsidRPr="002625DD">
        <w:rPr>
          <w:rFonts w:cs="Times New Roman"/>
          <w:szCs w:val="28"/>
          <w:highlight w:val="red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2374"/>
        <w:gridCol w:w="2121"/>
        <w:gridCol w:w="2744"/>
      </w:tblGrid>
      <w:tr w:rsidR="00F45700" w:rsidRPr="002625DD" w14:paraId="20BFD35A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27340A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0447F6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5498A8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540E92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Подсистема формирования и визуализации отчетности</w:t>
            </w:r>
          </w:p>
        </w:tc>
      </w:tr>
      <w:tr w:rsidR="00F45700" w:rsidRPr="002625DD" w14:paraId="57FF0526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1BF524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9850EE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656ED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59E050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 </w:t>
            </w:r>
          </w:p>
        </w:tc>
      </w:tr>
      <w:tr w:rsidR="00F45700" w:rsidRPr="002625DD" w14:paraId="5DFE4CDF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756376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758BD8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82BF8C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FB552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X</w:t>
            </w:r>
          </w:p>
        </w:tc>
      </w:tr>
      <w:tr w:rsidR="00F45700" w:rsidRPr="002625DD" w14:paraId="70A49093" w14:textId="77777777" w:rsidTr="002E7AAB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D7FE85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4C29A8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E6D6E4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CEBFE6" w14:textId="77777777" w:rsidR="00F45700" w:rsidRPr="002625DD" w:rsidRDefault="00F45700" w:rsidP="00F45700">
            <w:pPr>
              <w:rPr>
                <w:rFonts w:cs="Times New Roman"/>
                <w:szCs w:val="28"/>
                <w:highlight w:val="red"/>
              </w:rPr>
            </w:pPr>
            <w:r w:rsidRPr="002625DD">
              <w:rPr>
                <w:rFonts w:cs="Times New Roman"/>
                <w:szCs w:val="28"/>
                <w:highlight w:val="red"/>
              </w:rPr>
              <w:t> </w:t>
            </w:r>
          </w:p>
        </w:tc>
      </w:tr>
    </w:tbl>
    <w:p w14:paraId="0D6011D3" w14:textId="77777777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  <w:highlight w:val="red"/>
        </w:rPr>
        <w:br/>
        <w:t>4.3.2.3. Требования к информационной совместимости со смежными системами</w:t>
      </w:r>
      <w:r w:rsidRPr="002625DD">
        <w:rPr>
          <w:rFonts w:cs="Times New Roman"/>
          <w:szCs w:val="28"/>
          <w:highlight w:val="red"/>
        </w:rPr>
        <w:br/>
        <w:t xml:space="preserve">Состав данных для осуществления информационного обмена по каждой смежной системе должен быть определен Разработчиком на стадии </w:t>
      </w:r>
      <w:r w:rsidRPr="002625DD">
        <w:rPr>
          <w:rFonts w:cs="Times New Roman"/>
          <w:szCs w:val="28"/>
          <w:highlight w:val="red"/>
        </w:rPr>
        <w:lastRenderedPageBreak/>
        <w:t>«Проектирование. </w:t>
      </w:r>
      <w:hyperlink r:id="rId20" w:history="1">
        <w:r w:rsidRPr="002625D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Разработка эскизного проекта</w:t>
        </w:r>
      </w:hyperlink>
      <w:r w:rsidRPr="002625DD">
        <w:rPr>
          <w:rFonts w:cs="Times New Roman"/>
          <w:szCs w:val="28"/>
          <w:highlight w:val="red"/>
        </w:rPr>
        <w:t>. </w:t>
      </w:r>
      <w:hyperlink r:id="rId21" w:history="1">
        <w:r w:rsidRPr="002625D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Разработка технического проекта</w:t>
        </w:r>
      </w:hyperlink>
      <w:r w:rsidRPr="002625DD">
        <w:rPr>
          <w:rFonts w:cs="Times New Roman"/>
          <w:szCs w:val="28"/>
          <w:highlight w:val="red"/>
        </w:rPr>
        <w:t>» совместно с полномочными представителями Заказчика.</w:t>
      </w:r>
      <w:r w:rsidRPr="002625DD">
        <w:rPr>
          <w:rFonts w:cs="Times New Roman"/>
          <w:szCs w:val="28"/>
          <w:highlight w:val="red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2625DD">
        <w:rPr>
          <w:rFonts w:cs="Times New Roman"/>
          <w:szCs w:val="28"/>
          <w:highlight w:val="red"/>
        </w:rPr>
        <w:br/>
        <w:t>Система должна обеспечить возможность загрузки данных, получаемых от смежной системы.</w:t>
      </w:r>
    </w:p>
    <w:p w14:paraId="72724983" w14:textId="41985E22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2A9667CC" w14:textId="02CFA179" w:rsidR="002625DD" w:rsidRDefault="004B341D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предъявляются.</w:t>
      </w:r>
    </w:p>
    <w:p w14:paraId="0CA35C1E" w14:textId="7211A93C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4.3.2.5.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74475830" w14:textId="1127A578" w:rsidR="002625DD" w:rsidRDefault="00F45700" w:rsidP="00F45700">
      <w:r w:rsidRPr="00F45700">
        <w:rPr>
          <w:rFonts w:cs="Times New Roman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  <w:r w:rsidRPr="00F45700">
        <w:rPr>
          <w:rFonts w:cs="Times New Roman"/>
          <w:szCs w:val="28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</w:t>
      </w:r>
      <w:r w:rsidRPr="002625DD">
        <w:t>.</w:t>
      </w:r>
      <w:r w:rsidR="002625DD">
        <w:t xml:space="preserve"> </w:t>
      </w:r>
      <w:r w:rsidRPr="002625DD">
        <w:t>Разработка эскизного проекта.</w:t>
      </w:r>
      <w:r w:rsidR="002625DD">
        <w:t xml:space="preserve"> </w:t>
      </w:r>
      <w:hyperlink r:id="rId22" w:history="1">
        <w:r w:rsidRPr="002625DD">
          <w:t>Разработка технического проекта</w:t>
        </w:r>
      </w:hyperlink>
      <w:r w:rsidRPr="002625DD">
        <w:t>».</w:t>
      </w:r>
    </w:p>
    <w:p w14:paraId="3903A0AB" w14:textId="77777777" w:rsidR="002625DD" w:rsidRDefault="002625DD" w:rsidP="00F45700">
      <w:pPr>
        <w:rPr>
          <w:rFonts w:cs="Times New Roman"/>
          <w:szCs w:val="28"/>
          <w:highlight w:val="green"/>
        </w:rPr>
      </w:pPr>
    </w:p>
    <w:p w14:paraId="0AF58764" w14:textId="77777777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59ED533E" w14:textId="77777777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44B562E" w14:textId="007BD423" w:rsidR="00F45700" w:rsidRP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</w:r>
      <w:r w:rsidRPr="002625DD">
        <w:rPr>
          <w:rFonts w:cs="Times New Roman"/>
          <w:szCs w:val="28"/>
          <w:highlight w:val="red"/>
        </w:rPr>
        <w:t>4.3.2.8. Требования к контролю, хранению, обновлению и восстановлению данных</w:t>
      </w:r>
      <w:r w:rsidRPr="002625DD">
        <w:rPr>
          <w:rFonts w:cs="Times New Roman"/>
          <w:szCs w:val="28"/>
          <w:highlight w:val="red"/>
        </w:rPr>
        <w:br/>
        <w:t>К контролю данных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2625DD">
        <w:rPr>
          <w:rFonts w:cs="Times New Roman"/>
          <w:szCs w:val="28"/>
          <w:highlight w:val="red"/>
        </w:rPr>
        <w:br/>
        <w:t>К хранению данных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</w:r>
      <w:r w:rsidRPr="002625DD">
        <w:rPr>
          <w:rFonts w:cs="Times New Roman"/>
          <w:szCs w:val="28"/>
          <w:highlight w:val="red"/>
        </w:rPr>
        <w:lastRenderedPageBreak/>
        <w:t>- хранение </w:t>
      </w:r>
      <w:hyperlink r:id="rId23" w:history="1">
        <w:r w:rsidRPr="002625DD">
          <w:rPr>
            <w:rFonts w:asciiTheme="minorHAnsi" w:hAnsiTheme="minorHAnsi" w:cs="Times New Roman"/>
            <w:color w:val="0563C1" w:themeColor="hyperlink"/>
            <w:sz w:val="22"/>
            <w:szCs w:val="28"/>
            <w:highlight w:val="red"/>
            <w:u w:val="single"/>
          </w:rPr>
          <w:t>исторических данных</w:t>
        </w:r>
      </w:hyperlink>
      <w:r w:rsidRPr="002625DD">
        <w:rPr>
          <w:rFonts w:cs="Times New Roman"/>
          <w:szCs w:val="28"/>
          <w:highlight w:val="red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2625DD">
        <w:rPr>
          <w:rFonts w:cs="Times New Roman"/>
          <w:szCs w:val="28"/>
          <w:highlight w:val="red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2625DD">
        <w:rPr>
          <w:rFonts w:cs="Times New Roman"/>
          <w:szCs w:val="28"/>
          <w:highlight w:val="red"/>
        </w:rPr>
        <w:br/>
        <w:t>К обновлению и восстановлению данных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2625DD">
        <w:rPr>
          <w:rFonts w:cs="Times New Roman"/>
          <w:szCs w:val="28"/>
          <w:highlight w:val="red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2625DD">
        <w:rPr>
          <w:rFonts w:cs="Times New Roman"/>
          <w:szCs w:val="28"/>
          <w:highlight w:val="red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2625DD">
        <w:rPr>
          <w:rFonts w:cs="Times New Roman"/>
          <w:szCs w:val="28"/>
          <w:highlight w:val="red"/>
        </w:rPr>
        <w:br/>
        <w:t>   -холодная копия - ежеквартально;</w:t>
      </w:r>
      <w:r w:rsidRPr="002625DD">
        <w:rPr>
          <w:rFonts w:cs="Times New Roman"/>
          <w:szCs w:val="28"/>
          <w:highlight w:val="red"/>
        </w:rPr>
        <w:br/>
        <w:t>   -логическая копия - ежемесячно (конец месяца);</w:t>
      </w:r>
      <w:r w:rsidRPr="002625DD">
        <w:rPr>
          <w:rFonts w:cs="Times New Roman"/>
          <w:szCs w:val="28"/>
          <w:highlight w:val="red"/>
        </w:rPr>
        <w:br/>
        <w:t>   -инкрементальное резервное копирование - еженедельно (воскресение);</w:t>
      </w:r>
      <w:r w:rsidRPr="002625DD">
        <w:rPr>
          <w:rFonts w:cs="Times New Roman"/>
          <w:szCs w:val="28"/>
          <w:highlight w:val="red"/>
        </w:rPr>
        <w:br/>
        <w:t>   -архивирование - ежеквартально;</w:t>
      </w:r>
      <w:r w:rsidRPr="00F45700">
        <w:rPr>
          <w:rFonts w:cs="Times New Roman"/>
          <w:szCs w:val="28"/>
        </w:rPr>
        <w:br/>
      </w:r>
      <w:r w:rsidRPr="00F45700">
        <w:rPr>
          <w:rFonts w:cs="Times New Roman"/>
          <w:szCs w:val="28"/>
        </w:rPr>
        <w:br/>
      </w:r>
      <w:r w:rsidRPr="002625DD">
        <w:rPr>
          <w:rFonts w:cs="Times New Roman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  <w:r w:rsidRPr="002625DD">
        <w:rPr>
          <w:rFonts w:cs="Times New Roman"/>
          <w:szCs w:val="28"/>
        </w:rPr>
        <w:br/>
      </w:r>
      <w:r w:rsidR="00C734C9" w:rsidRPr="002625DD">
        <w:rPr>
          <w:rFonts w:cs="Times New Roman"/>
          <w:szCs w:val="28"/>
        </w:rPr>
        <w:t>Н</w:t>
      </w:r>
      <w:r w:rsidRPr="002625DD">
        <w:rPr>
          <w:rFonts w:cs="Times New Roman"/>
          <w:szCs w:val="28"/>
        </w:rPr>
        <w:t>е предъявляются.</w:t>
      </w:r>
    </w:p>
    <w:p w14:paraId="09360971" w14:textId="77777777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56" w:name="_Toc119071795"/>
      <w:r w:rsidRPr="002625DD">
        <w:rPr>
          <w:rFonts w:cs="Times New Roman"/>
          <w:szCs w:val="28"/>
        </w:rPr>
        <w:t>4.3.3. Требования к лингвистическому обеспечению</w:t>
      </w:r>
      <w:bookmarkEnd w:id="56"/>
    </w:p>
    <w:p w14:paraId="20E88B4E" w14:textId="6710E5C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  <w:r w:rsidRPr="002625DD">
        <w:rPr>
          <w:rFonts w:cs="Times New Roman"/>
          <w:szCs w:val="28"/>
        </w:rPr>
        <w:br/>
        <w:t xml:space="preserve">Для описания предметной области (объекта автоматизации) должна использоваться нотация </w:t>
      </w:r>
      <w:r w:rsidRPr="002625DD">
        <w:rPr>
          <w:rFonts w:cs="Times New Roman"/>
          <w:szCs w:val="28"/>
          <w:lang w:val="en-US"/>
        </w:rPr>
        <w:t>BPMN</w:t>
      </w:r>
      <w:r w:rsidRPr="002625DD">
        <w:rPr>
          <w:rFonts w:cs="Times New Roman"/>
          <w:szCs w:val="28"/>
        </w:rPr>
        <w:t>.</w:t>
      </w:r>
    </w:p>
    <w:p w14:paraId="1B4C9F46" w14:textId="77777777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57" w:name="_Toc119071796"/>
      <w:r w:rsidRPr="002625DD">
        <w:rPr>
          <w:rFonts w:cs="Times New Roman"/>
          <w:szCs w:val="28"/>
        </w:rPr>
        <w:t>4.3.4. Требования к программному обеспечению</w:t>
      </w:r>
      <w:bookmarkEnd w:id="57"/>
    </w:p>
    <w:p w14:paraId="6BBEC3E5" w14:textId="547A8C6F" w:rsidR="003C53FE" w:rsidRPr="002625DD" w:rsidRDefault="003C53FE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Покупные программные средства не будут задействованы.</w:t>
      </w:r>
    </w:p>
    <w:p w14:paraId="017C3FE6" w14:textId="77777777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8" w:name="_Toc119071797"/>
      <w:r w:rsidRPr="002625DD">
        <w:rPr>
          <w:rFonts w:cs="Times New Roman"/>
          <w:szCs w:val="28"/>
        </w:rPr>
        <w:t>4.3.5. Требования к техническому обеспечению</w:t>
      </w:r>
      <w:bookmarkEnd w:id="58"/>
    </w:p>
    <w:p w14:paraId="398201FF" w14:textId="77777777" w:rsidR="00C734C9" w:rsidRPr="002625DD" w:rsidRDefault="00C734C9" w:rsidP="00C734C9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предъявляются.</w:t>
      </w:r>
    </w:p>
    <w:p w14:paraId="0A7130E8" w14:textId="77777777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9" w:name="_Toc119071798"/>
      <w:r w:rsidRPr="002625DD">
        <w:rPr>
          <w:rFonts w:cs="Times New Roman"/>
          <w:szCs w:val="28"/>
        </w:rPr>
        <w:t>4.3.6. Требования к метрологическому обеспечению</w:t>
      </w:r>
      <w:bookmarkEnd w:id="59"/>
    </w:p>
    <w:p w14:paraId="1A4CB00E" w14:textId="77777777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Не предъявляются.</w:t>
      </w:r>
    </w:p>
    <w:p w14:paraId="0B0AD8F7" w14:textId="77777777" w:rsidR="00F45700" w:rsidRPr="002625DD" w:rsidRDefault="00F45700" w:rsidP="0022319F">
      <w:pPr>
        <w:pStyle w:val="3"/>
        <w:rPr>
          <w:rFonts w:cs="Times New Roman"/>
          <w:szCs w:val="28"/>
          <w:highlight w:val="red"/>
        </w:rPr>
      </w:pPr>
      <w:bookmarkStart w:id="60" w:name="_Toc119071799"/>
      <w:r w:rsidRPr="002625DD">
        <w:rPr>
          <w:rFonts w:cs="Times New Roman"/>
          <w:szCs w:val="28"/>
          <w:highlight w:val="red"/>
        </w:rPr>
        <w:t>4.3.7. Требования к организационному обеспечению</w:t>
      </w:r>
      <w:bookmarkEnd w:id="60"/>
    </w:p>
    <w:p w14:paraId="3A3220F8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Приводятся:</w:t>
      </w:r>
      <w:r w:rsidRPr="002625DD">
        <w:rPr>
          <w:rFonts w:cs="Times New Roman"/>
          <w:szCs w:val="28"/>
          <w:highlight w:val="red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2625DD">
        <w:rPr>
          <w:rFonts w:cs="Times New Roman"/>
          <w:szCs w:val="28"/>
          <w:highlight w:val="red"/>
        </w:rPr>
        <w:br/>
      </w:r>
      <w:r w:rsidRPr="002625DD">
        <w:rPr>
          <w:rFonts w:cs="Times New Roman"/>
          <w:szCs w:val="28"/>
          <w:highlight w:val="red"/>
        </w:rPr>
        <w:lastRenderedPageBreak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2625DD">
        <w:rPr>
          <w:rFonts w:cs="Times New Roman"/>
          <w:szCs w:val="28"/>
          <w:highlight w:val="red"/>
        </w:rPr>
        <w:br/>
        <w:t>3) требования к защите от ошибочных действий персонала системы.</w:t>
      </w:r>
    </w:p>
    <w:p w14:paraId="3027AE80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2625DD">
        <w:rPr>
          <w:rFonts w:cs="Times New Roman"/>
          <w:szCs w:val="28"/>
          <w:highlight w:val="red"/>
        </w:rPr>
        <w:br/>
        <w:t>Обеспечивает эксплуатацию Системы подразделение информационных технологий Заказчика.</w:t>
      </w:r>
      <w:r w:rsidRPr="002625DD">
        <w:rPr>
          <w:rFonts w:cs="Times New Roman"/>
          <w:szCs w:val="28"/>
          <w:highlight w:val="red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2625DD">
        <w:rPr>
          <w:rFonts w:cs="Times New Roman"/>
          <w:szCs w:val="28"/>
          <w:highlight w:val="red"/>
        </w:rPr>
        <w:br/>
      </w:r>
      <w:r w:rsidRPr="002625DD">
        <w:rPr>
          <w:rFonts w:cs="Times New Roman"/>
          <w:szCs w:val="28"/>
          <w:highlight w:val="red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2625DD">
        <w:rPr>
          <w:rFonts w:cs="Times New Roman"/>
          <w:szCs w:val="28"/>
          <w:highlight w:val="red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2625DD">
        <w:rPr>
          <w:rFonts w:cs="Times New Roman"/>
          <w:szCs w:val="28"/>
          <w:highlight w:val="red"/>
        </w:rPr>
        <w:br/>
      </w:r>
      <w:r w:rsidRPr="002625DD">
        <w:rPr>
          <w:rFonts w:cs="Times New Roman"/>
          <w:szCs w:val="28"/>
          <w:highlight w:val="red"/>
        </w:rPr>
        <w:br/>
        <w:t>К защите от ошибочных действий персонала предъявляются следующие требования:</w:t>
      </w:r>
      <w:r w:rsidRPr="002625DD">
        <w:rPr>
          <w:rFonts w:cs="Times New Roman"/>
          <w:szCs w:val="28"/>
          <w:highlight w:val="red"/>
        </w:rPr>
        <w:br/>
        <w:t>- должна быть предусмотрена система подтверждения легитимности пользователя при просмотре данных;</w:t>
      </w:r>
      <w:r w:rsidRPr="002625DD">
        <w:rPr>
          <w:rFonts w:cs="Times New Roman"/>
          <w:szCs w:val="28"/>
          <w:highlight w:val="red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2625DD">
        <w:rPr>
          <w:rFonts w:cs="Times New Roman"/>
          <w:szCs w:val="28"/>
          <w:highlight w:val="red"/>
        </w:rPr>
        <w:t>преднастроенных</w:t>
      </w:r>
      <w:proofErr w:type="spellEnd"/>
      <w:r w:rsidRPr="002625DD">
        <w:rPr>
          <w:rFonts w:cs="Times New Roman"/>
          <w:szCs w:val="28"/>
          <w:highlight w:val="red"/>
        </w:rPr>
        <w:t xml:space="preserve"> объектов и отчетности;</w:t>
      </w:r>
      <w:r w:rsidRPr="002625DD">
        <w:rPr>
          <w:rFonts w:cs="Times New Roman"/>
          <w:szCs w:val="28"/>
          <w:highlight w:val="red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D5E2742" w14:textId="77777777" w:rsidR="00F45700" w:rsidRPr="002625DD" w:rsidRDefault="00F45700" w:rsidP="0022319F">
      <w:pPr>
        <w:pStyle w:val="3"/>
        <w:rPr>
          <w:rFonts w:cs="Times New Roman"/>
          <w:szCs w:val="28"/>
          <w:highlight w:val="red"/>
        </w:rPr>
      </w:pPr>
      <w:bookmarkStart w:id="61" w:name="_Toc119071800"/>
      <w:r w:rsidRPr="002625DD">
        <w:rPr>
          <w:rFonts w:cs="Times New Roman"/>
          <w:szCs w:val="28"/>
          <w:highlight w:val="red"/>
        </w:rPr>
        <w:t>4.3.8. Требования к методическому обеспечению</w:t>
      </w:r>
      <w:bookmarkEnd w:id="61"/>
    </w:p>
    <w:p w14:paraId="2015091D" w14:textId="77777777" w:rsidR="00F45700" w:rsidRPr="002625DD" w:rsidRDefault="00F45700" w:rsidP="00F45700">
      <w:pPr>
        <w:rPr>
          <w:rFonts w:cs="Times New Roman"/>
          <w:szCs w:val="28"/>
          <w:highlight w:val="red"/>
        </w:rPr>
      </w:pPr>
      <w:r w:rsidRPr="002625DD">
        <w:rPr>
          <w:rFonts w:cs="Times New Roman"/>
          <w:szCs w:val="28"/>
          <w:highlight w:val="red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620B5402" w14:textId="77777777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  <w:highlight w:val="red"/>
        </w:rPr>
        <w:t>Приводятся название методик, инструкций и ссылки на них для ПО и АПК каждой из подсистем.</w:t>
      </w:r>
    </w:p>
    <w:p w14:paraId="67A2AC96" w14:textId="77777777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62" w:name="_Toc119071801"/>
      <w:r w:rsidRPr="002625DD">
        <w:rPr>
          <w:rFonts w:cs="Times New Roman"/>
          <w:szCs w:val="28"/>
        </w:rPr>
        <w:lastRenderedPageBreak/>
        <w:t>4.3.9. Требования к патентной чистоте</w:t>
      </w:r>
      <w:bookmarkEnd w:id="62"/>
    </w:p>
    <w:p w14:paraId="0515B0C6" w14:textId="5EA60161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F45700">
        <w:rPr>
          <w:rFonts w:cs="Times New Roman"/>
          <w:szCs w:val="28"/>
        </w:rPr>
        <w:br/>
      </w:r>
    </w:p>
    <w:p w14:paraId="2C2B4DE9" w14:textId="77777777" w:rsidR="00F45700" w:rsidRPr="002625DD" w:rsidRDefault="00F45700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63" w:name="_Toc119071802"/>
      <w:r w:rsidRPr="002625DD">
        <w:rPr>
          <w:rFonts w:eastAsiaTheme="majorEastAsia" w:cstheme="majorBidi"/>
          <w:b/>
          <w:szCs w:val="32"/>
        </w:rPr>
        <w:t>5. Состав и содержание работ по созданию системы</w:t>
      </w:r>
      <w:bookmarkEnd w:id="63"/>
    </w:p>
    <w:p w14:paraId="14589D0B" w14:textId="5E4AE807" w:rsidR="00F45700" w:rsidRPr="002625DD" w:rsidRDefault="00F45700" w:rsidP="00256700">
      <w:r w:rsidRPr="002625DD">
        <w:t>Данный раздел содерж</w:t>
      </w:r>
      <w:r w:rsidR="00256700" w:rsidRPr="002625DD">
        <w:t>ит</w:t>
      </w:r>
      <w:r w:rsidRPr="002625DD">
        <w:t xml:space="preserve"> перечень стадий и этапов работ по созданию системы в соответствии с ГОСТ 24.601.</w:t>
      </w:r>
    </w:p>
    <w:p w14:paraId="39D6028C" w14:textId="1916E851" w:rsidR="0022319F" w:rsidRPr="002625DD" w:rsidRDefault="0022319F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 1. Формирование требований и разработка технического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40"/>
        <w:gridCol w:w="4146"/>
        <w:gridCol w:w="859"/>
      </w:tblGrid>
      <w:tr w:rsidR="00256700" w:rsidRPr="002625DD" w14:paraId="342F86BA" w14:textId="77777777" w:rsidTr="00E35E0C">
        <w:tc>
          <w:tcPr>
            <w:tcW w:w="4335" w:type="dxa"/>
          </w:tcPr>
          <w:p w14:paraId="2F8931F0" w14:textId="7FB47B83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</w:t>
            </w:r>
          </w:p>
        </w:tc>
        <w:tc>
          <w:tcPr>
            <w:tcW w:w="4141" w:type="dxa"/>
          </w:tcPr>
          <w:p w14:paraId="3D4D9A5B" w14:textId="5BF9FA2D" w:rsidR="0022319F" w:rsidRPr="002625DD" w:rsidRDefault="0022319F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869" w:type="dxa"/>
          </w:tcPr>
          <w:p w14:paraId="65276A8D" w14:textId="54B318C1" w:rsidR="0022319F" w:rsidRPr="002625DD" w:rsidRDefault="00256700" w:rsidP="00F45700">
            <w:pPr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2BBA8288" w14:textId="77777777" w:rsidTr="00256700">
        <w:tc>
          <w:tcPr>
            <w:tcW w:w="0" w:type="auto"/>
            <w:hideMark/>
          </w:tcPr>
          <w:p w14:paraId="55B8F602" w14:textId="77777777" w:rsidR="0022319F" w:rsidRPr="002625DD" w:rsidRDefault="0022319F">
            <w:pPr>
              <w:rPr>
                <w:rFonts w:cs="Times New Roman"/>
                <w:color w:val="212121"/>
                <w:sz w:val="24"/>
              </w:rPr>
            </w:pPr>
            <w:r w:rsidRPr="002625DD">
              <w:rPr>
                <w:rFonts w:cs="Times New Roman"/>
                <w:color w:val="212121"/>
              </w:rPr>
              <w:t>Системно-аналитическое обследование объекта автоматизации</w:t>
            </w:r>
          </w:p>
        </w:tc>
        <w:tc>
          <w:tcPr>
            <w:tcW w:w="0" w:type="auto"/>
            <w:hideMark/>
          </w:tcPr>
          <w:p w14:paraId="33C280BF" w14:textId="1FE3DF08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Собрана</w:t>
            </w:r>
            <w:r w:rsidR="00256700" w:rsidRPr="002625DD">
              <w:rPr>
                <w:rFonts w:cs="Times New Roman"/>
                <w:color w:val="212121"/>
              </w:rPr>
              <w:t xml:space="preserve"> и обработана</w:t>
            </w:r>
            <w:r w:rsidRPr="002625DD">
              <w:rPr>
                <w:rFonts w:cs="Times New Roman"/>
                <w:color w:val="212121"/>
              </w:rPr>
              <w:t xml:space="preserve"> информация о:</w:t>
            </w:r>
          </w:p>
          <w:p w14:paraId="47D1E6F1" w14:textId="1FB7AF25" w:rsidR="0022319F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предметной области получения первичного опыта I</w:t>
            </w:r>
            <w:r w:rsidRPr="002625DD">
              <w:rPr>
                <w:rFonts w:cs="Times New Roman"/>
                <w:color w:val="212121"/>
                <w:lang w:val="en-US"/>
              </w:rPr>
              <w:t>T</w:t>
            </w:r>
            <w:r w:rsidRPr="002625DD">
              <w:rPr>
                <w:rFonts w:cs="Times New Roman"/>
                <w:color w:val="212121"/>
              </w:rPr>
              <w:t xml:space="preserve"> специалистов</w:t>
            </w:r>
          </w:p>
          <w:p w14:paraId="64C6D224" w14:textId="34FF6BBB" w:rsidR="00256700" w:rsidRPr="002625DD" w:rsidRDefault="00256700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целевой аудитории и ее потребностях</w:t>
            </w:r>
          </w:p>
          <w:p w14:paraId="45D4C66A" w14:textId="285801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пет-проекты</w:t>
            </w:r>
          </w:p>
          <w:p w14:paraId="5337DB37" w14:textId="38861255" w:rsidR="00E35E0C" w:rsidRPr="002625DD" w:rsidRDefault="00E35E0C" w:rsidP="0022319F">
            <w:pPr>
              <w:numPr>
                <w:ilvl w:val="0"/>
                <w:numId w:val="8"/>
              </w:num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сущности хакатоны</w:t>
            </w:r>
          </w:p>
          <w:p w14:paraId="460DF842" w14:textId="43A8043F" w:rsidR="0022319F" w:rsidRPr="002625DD" w:rsidRDefault="00256700" w:rsidP="00256700">
            <w:pPr>
              <w:spacing w:after="45"/>
              <w:textAlignment w:val="baseline"/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Определены источники данных.</w:t>
            </w:r>
          </w:p>
        </w:tc>
        <w:tc>
          <w:tcPr>
            <w:tcW w:w="0" w:type="auto"/>
            <w:hideMark/>
          </w:tcPr>
          <w:p w14:paraId="20F9D70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482F0035" w14:textId="77777777" w:rsidTr="00256700">
        <w:tc>
          <w:tcPr>
            <w:tcW w:w="0" w:type="auto"/>
            <w:hideMark/>
          </w:tcPr>
          <w:p w14:paraId="414205FE" w14:textId="69BFC86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Разработка </w:t>
            </w:r>
            <w:r w:rsidRPr="002625DD">
              <w:rPr>
                <w:rFonts w:cs="Times New Roman"/>
                <w:color w:val="212121"/>
                <w:bdr w:val="none" w:sz="0" w:space="0" w:color="auto" w:frame="1"/>
              </w:rPr>
              <w:t>технического задания</w:t>
            </w:r>
          </w:p>
        </w:tc>
        <w:tc>
          <w:tcPr>
            <w:tcW w:w="0" w:type="auto"/>
            <w:hideMark/>
          </w:tcPr>
          <w:p w14:paraId="1CECC036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Техническое задание и приложения к нему</w:t>
            </w:r>
          </w:p>
        </w:tc>
        <w:tc>
          <w:tcPr>
            <w:tcW w:w="0" w:type="auto"/>
            <w:hideMark/>
          </w:tcPr>
          <w:p w14:paraId="4196906A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20</w:t>
            </w:r>
          </w:p>
        </w:tc>
      </w:tr>
      <w:tr w:rsidR="00256700" w:rsidRPr="002625DD" w14:paraId="5A8CE894" w14:textId="77777777" w:rsidTr="00256700">
        <w:tc>
          <w:tcPr>
            <w:tcW w:w="0" w:type="auto"/>
            <w:hideMark/>
          </w:tcPr>
          <w:p w14:paraId="4E27D8F4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commentRangeStart w:id="64"/>
            <w:r w:rsidRPr="002625DD">
              <w:rPr>
                <w:rFonts w:cs="Times New Roman"/>
                <w:color w:val="212121"/>
              </w:rPr>
              <w:t>Согласование и утверждение</w:t>
            </w:r>
          </w:p>
        </w:tc>
        <w:tc>
          <w:tcPr>
            <w:tcW w:w="0" w:type="auto"/>
            <w:hideMark/>
          </w:tcPr>
          <w:p w14:paraId="69BAF177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Согласованное и утвержденное техническое задание</w:t>
            </w:r>
          </w:p>
        </w:tc>
        <w:tc>
          <w:tcPr>
            <w:tcW w:w="0" w:type="auto"/>
            <w:hideMark/>
          </w:tcPr>
          <w:p w14:paraId="43CE407E" w14:textId="77777777" w:rsidR="0022319F" w:rsidRPr="002625DD" w:rsidRDefault="0022319F">
            <w:pPr>
              <w:rPr>
                <w:rFonts w:cs="Times New Roman"/>
                <w:color w:val="212121"/>
              </w:rPr>
            </w:pPr>
            <w:r w:rsidRPr="002625DD">
              <w:rPr>
                <w:rFonts w:cs="Times New Roman"/>
                <w:color w:val="212121"/>
              </w:rPr>
              <w:t>10</w:t>
            </w:r>
            <w:commentRangeEnd w:id="64"/>
            <w:r w:rsidR="002759F9" w:rsidRPr="002625DD">
              <w:rPr>
                <w:rStyle w:val="ac"/>
              </w:rPr>
              <w:commentReference w:id="64"/>
            </w:r>
          </w:p>
        </w:tc>
      </w:tr>
    </w:tbl>
    <w:p w14:paraId="6E97CEA1" w14:textId="4152F5BB" w:rsidR="0022319F" w:rsidRPr="002625DD" w:rsidRDefault="0022319F" w:rsidP="00F45700">
      <w:pPr>
        <w:rPr>
          <w:rFonts w:cs="Times New Roman"/>
          <w:szCs w:val="28"/>
        </w:rPr>
      </w:pPr>
    </w:p>
    <w:p w14:paraId="326396BF" w14:textId="77777777" w:rsidR="00064D0F" w:rsidRPr="002625DD" w:rsidRDefault="00064D0F" w:rsidP="0022319F">
      <w:pPr>
        <w:rPr>
          <w:rFonts w:cs="Times New Roman"/>
          <w:szCs w:val="28"/>
        </w:rPr>
      </w:pPr>
    </w:p>
    <w:p w14:paraId="28A211EB" w14:textId="1E61FC65" w:rsidR="0022319F" w:rsidRPr="002625DD" w:rsidRDefault="0022319F" w:rsidP="0022319F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Технический проект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236"/>
        <w:gridCol w:w="4264"/>
        <w:gridCol w:w="856"/>
      </w:tblGrid>
      <w:tr w:rsidR="0022319F" w:rsidRPr="002625DD" w14:paraId="69A94F72" w14:textId="77777777" w:rsidTr="00256700">
        <w:tc>
          <w:tcPr>
            <w:tcW w:w="0" w:type="auto"/>
            <w:hideMark/>
          </w:tcPr>
          <w:p w14:paraId="6C96313F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4264" w:type="dxa"/>
            <w:hideMark/>
          </w:tcPr>
          <w:p w14:paraId="58EC25A9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766DB44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2319F" w:rsidRPr="002625DD" w14:paraId="6F44590B" w14:textId="77777777" w:rsidTr="00256700">
        <w:tc>
          <w:tcPr>
            <w:tcW w:w="0" w:type="auto"/>
            <w:hideMark/>
          </w:tcPr>
          <w:p w14:paraId="1F59B1D7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Определение функциональной и технической архитектур</w:t>
            </w:r>
          </w:p>
        </w:tc>
        <w:tc>
          <w:tcPr>
            <w:tcW w:w="4264" w:type="dxa"/>
            <w:hideMark/>
          </w:tcPr>
          <w:p w14:paraId="4F084E62" w14:textId="3B913C4F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функциональной архитектуры (включая описание каждой функции, задачи, методов реализации).</w:t>
            </w:r>
            <w:r w:rsidRPr="002625DD">
              <w:rPr>
                <w:rFonts w:cs="Times New Roman"/>
                <w:szCs w:val="28"/>
              </w:rPr>
              <w:br/>
              <w:t xml:space="preserve">Описание технической архитектуры </w:t>
            </w:r>
          </w:p>
        </w:tc>
        <w:tc>
          <w:tcPr>
            <w:tcW w:w="0" w:type="auto"/>
            <w:hideMark/>
          </w:tcPr>
          <w:p w14:paraId="0CB3F82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09DF75A3" w14:textId="77777777" w:rsidTr="00256700">
        <w:tc>
          <w:tcPr>
            <w:tcW w:w="0" w:type="auto"/>
            <w:hideMark/>
          </w:tcPr>
          <w:p w14:paraId="2C18E984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Формирование плана развертывание системного ландшафта</w:t>
            </w:r>
          </w:p>
        </w:tc>
        <w:tc>
          <w:tcPr>
            <w:tcW w:w="4264" w:type="dxa"/>
            <w:hideMark/>
          </w:tcPr>
          <w:p w14:paraId="52C343CB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План развертывания системного ландшафта</w:t>
            </w:r>
          </w:p>
        </w:tc>
        <w:tc>
          <w:tcPr>
            <w:tcW w:w="0" w:type="auto"/>
            <w:hideMark/>
          </w:tcPr>
          <w:p w14:paraId="280CB098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2319F" w:rsidRPr="002625DD" w14:paraId="3AA2DBE5" w14:textId="77777777" w:rsidTr="00256700">
        <w:tc>
          <w:tcPr>
            <w:tcW w:w="0" w:type="auto"/>
            <w:hideMark/>
          </w:tcPr>
          <w:p w14:paraId="5CB0AD74" w14:textId="65DD62F0" w:rsidR="0022319F" w:rsidRPr="002625DD" w:rsidRDefault="00161A3A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24" w:anchor="physical_model" w:tooltip="Этапы разработки физической модели данных" w:history="1">
              <w:r w:rsidR="0022319F" w:rsidRPr="002625DD">
                <w:rPr>
                  <w:rStyle w:val="a8"/>
                  <w:rFonts w:cs="Times New Roman"/>
                  <w:szCs w:val="28"/>
                </w:rPr>
                <w:t>Разработка</w:t>
              </w:r>
              <w:r w:rsidR="00064D0F" w:rsidRPr="002625DD">
                <w:rPr>
                  <w:rStyle w:val="a8"/>
                  <w:rFonts w:cs="Times New Roman"/>
                  <w:szCs w:val="28"/>
                </w:rPr>
                <w:t xml:space="preserve"> </w:t>
              </w:r>
              <w:r w:rsidR="00064D0F" w:rsidRPr="002625DD">
                <w:rPr>
                  <w:rStyle w:val="a8"/>
                </w:rPr>
                <w:t>логической и</w:t>
              </w:r>
              <w:r w:rsidR="0022319F" w:rsidRPr="002625DD">
                <w:rPr>
                  <w:rStyle w:val="a8"/>
                  <w:rFonts w:cs="Times New Roman"/>
                  <w:szCs w:val="28"/>
                </w:rPr>
                <w:t xml:space="preserve"> физической модели</w:t>
              </w:r>
            </w:hyperlink>
            <w:r w:rsidR="0022319F" w:rsidRPr="002625DD">
              <w:rPr>
                <w:rFonts w:cs="Times New Roman"/>
                <w:szCs w:val="28"/>
              </w:rPr>
              <w:t> данных</w:t>
            </w:r>
          </w:p>
        </w:tc>
        <w:tc>
          <w:tcPr>
            <w:tcW w:w="4264" w:type="dxa"/>
            <w:hideMark/>
          </w:tcPr>
          <w:p w14:paraId="00FB20AC" w14:textId="32FF60DE" w:rsidR="0022319F" w:rsidRPr="002625DD" w:rsidRDefault="00161A3A" w:rsidP="00064D0F">
            <w:pPr>
              <w:spacing w:after="160" w:line="259" w:lineRule="auto"/>
              <w:rPr>
                <w:rFonts w:cs="Times New Roman"/>
                <w:szCs w:val="28"/>
              </w:rPr>
            </w:pPr>
            <w:hyperlink r:id="rId25" w:anchor="logical_model" w:tooltip="Логическая модель" w:history="1">
              <w:r w:rsidR="00064D0F" w:rsidRPr="002625DD">
                <w:rPr>
                  <w:rStyle w:val="a8"/>
                  <w:rFonts w:cs="Times New Roman"/>
                  <w:szCs w:val="28"/>
                </w:rPr>
                <w:t>Логическая модель</w:t>
              </w:r>
            </w:hyperlink>
            <w:r w:rsidR="00064D0F" w:rsidRPr="002625DD">
              <w:rPr>
                <w:rFonts w:cs="Times New Roman"/>
                <w:szCs w:val="28"/>
              </w:rPr>
              <w:t xml:space="preserve"> данных. </w:t>
            </w:r>
            <w:hyperlink r:id="rId26" w:anchor="physical_model" w:tooltip="Физическая модель" w:history="1">
              <w:r w:rsidR="0022319F" w:rsidRPr="002625DD">
                <w:rPr>
                  <w:rStyle w:val="a8"/>
                  <w:rFonts w:cs="Times New Roman"/>
                  <w:szCs w:val="28"/>
                </w:rPr>
                <w:t>Физическая модель</w:t>
              </w:r>
            </w:hyperlink>
            <w:r w:rsidR="0022319F" w:rsidRPr="002625DD">
              <w:rPr>
                <w:rFonts w:cs="Times New Roman"/>
                <w:szCs w:val="28"/>
              </w:rPr>
              <w:t> данных - описание таблиц БД, индексов, секций и других объектов БД</w:t>
            </w:r>
          </w:p>
        </w:tc>
        <w:tc>
          <w:tcPr>
            <w:tcW w:w="0" w:type="auto"/>
            <w:hideMark/>
          </w:tcPr>
          <w:p w14:paraId="3D211EA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2C3C0F43" w14:textId="77777777" w:rsidTr="00256700">
        <w:tc>
          <w:tcPr>
            <w:tcW w:w="0" w:type="auto"/>
          </w:tcPr>
          <w:p w14:paraId="4521434A" w14:textId="3D954C91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Обоснование выбора программного обеспечения и технической инфраструктуры</w:t>
            </w:r>
          </w:p>
        </w:tc>
        <w:tc>
          <w:tcPr>
            <w:tcW w:w="4264" w:type="dxa"/>
          </w:tcPr>
          <w:p w14:paraId="281F3A9C" w14:textId="23A7390F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0" w:type="auto"/>
          </w:tcPr>
          <w:p w14:paraId="51184C83" w14:textId="6144BAE1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064D0F" w:rsidRPr="002625DD" w14:paraId="733EB78D" w14:textId="77777777" w:rsidTr="00256700">
        <w:tc>
          <w:tcPr>
            <w:tcW w:w="0" w:type="auto"/>
          </w:tcPr>
          <w:p w14:paraId="461BCE87" w14:textId="24C2400D" w:rsidR="00064D0F" w:rsidRPr="002625DD" w:rsidRDefault="00064D0F" w:rsidP="00064D0F">
            <w:r w:rsidRPr="002625DD">
              <w:rPr>
                <w:rFonts w:cs="Times New Roman"/>
                <w:szCs w:val="28"/>
              </w:rPr>
              <w:t>Эскизное проектирование интерфейсов пользователя</w:t>
            </w:r>
          </w:p>
        </w:tc>
        <w:tc>
          <w:tcPr>
            <w:tcW w:w="4264" w:type="dxa"/>
          </w:tcPr>
          <w:p w14:paraId="33CEEB68" w14:textId="4B20054B" w:rsidR="00064D0F" w:rsidRPr="002625DD" w:rsidRDefault="00064D0F" w:rsidP="00064D0F">
            <w:r w:rsidRPr="002625DD">
              <w:rPr>
                <w:rFonts w:cs="Times New Roman"/>
                <w:szCs w:val="28"/>
              </w:rPr>
              <w:t>Общее описание интерфейсов ввода и предоставления данных</w:t>
            </w:r>
          </w:p>
        </w:tc>
        <w:tc>
          <w:tcPr>
            <w:tcW w:w="0" w:type="auto"/>
          </w:tcPr>
          <w:p w14:paraId="2429D0DF" w14:textId="2677EE88" w:rsidR="00064D0F" w:rsidRPr="002625DD" w:rsidRDefault="00064D0F" w:rsidP="00064D0F">
            <w:pPr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  <w:tr w:rsidR="0022319F" w:rsidRPr="002625DD" w14:paraId="290C0BE1" w14:textId="77777777" w:rsidTr="00256700">
        <w:tc>
          <w:tcPr>
            <w:tcW w:w="0" w:type="auto"/>
            <w:hideMark/>
          </w:tcPr>
          <w:p w14:paraId="14DAA79A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4264" w:type="dxa"/>
            <w:hideMark/>
          </w:tcPr>
          <w:p w14:paraId="235C7665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Согласованный и утвержденный набор </w:t>
            </w:r>
            <w:hyperlink r:id="rId27" w:tooltip="Этапы внедрения и разработки информационных систем. Стадии создания - Регламент взаимодействия" w:history="1">
              <w:r w:rsidRPr="002625DD">
                <w:rPr>
                  <w:rStyle w:val="a8"/>
                  <w:rFonts w:cs="Times New Roman"/>
                  <w:szCs w:val="28"/>
                </w:rPr>
                <w:t>регламентов взаимодействия</w:t>
              </w:r>
            </w:hyperlink>
            <w:r w:rsidRPr="002625DD">
              <w:rPr>
                <w:rFonts w:cs="Times New Roman"/>
                <w:szCs w:val="28"/>
              </w:rPr>
              <w:t>, включающих описание интерфейсов, периодичности и т.п.</w:t>
            </w:r>
          </w:p>
        </w:tc>
        <w:tc>
          <w:tcPr>
            <w:tcW w:w="0" w:type="auto"/>
            <w:hideMark/>
          </w:tcPr>
          <w:p w14:paraId="2D36C40E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2319F" w:rsidRPr="002625DD" w14:paraId="3A39BCFB" w14:textId="77777777" w:rsidTr="00256700">
        <w:tc>
          <w:tcPr>
            <w:tcW w:w="0" w:type="auto"/>
            <w:hideMark/>
          </w:tcPr>
          <w:p w14:paraId="4E307275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Проектирование </w:t>
            </w:r>
            <w:hyperlink r:id="rId28" w:tooltip="Этапы внедрения и разработки информационных систем. Стадии создания - Реализация подсистемы ETL" w:history="1">
              <w:r w:rsidRPr="002625DD">
                <w:rPr>
                  <w:rStyle w:val="a8"/>
                  <w:rFonts w:cs="Times New Roman"/>
                  <w:szCs w:val="28"/>
                </w:rPr>
                <w:t>процессов ETL</w:t>
              </w:r>
            </w:hyperlink>
          </w:p>
        </w:tc>
        <w:tc>
          <w:tcPr>
            <w:tcW w:w="4264" w:type="dxa"/>
            <w:hideMark/>
          </w:tcPr>
          <w:p w14:paraId="33A3C36D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процессов извлечения данных, алгоритмов трансформации и обеспечения качества данных, процессов загрузки и агрегации данных</w:t>
            </w:r>
          </w:p>
        </w:tc>
        <w:tc>
          <w:tcPr>
            <w:tcW w:w="0" w:type="auto"/>
            <w:hideMark/>
          </w:tcPr>
          <w:p w14:paraId="2C8D0D08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20</w:t>
            </w:r>
          </w:p>
        </w:tc>
      </w:tr>
      <w:tr w:rsidR="0022319F" w:rsidRPr="002625DD" w14:paraId="5FEC2A75" w14:textId="77777777" w:rsidTr="00256700">
        <w:tc>
          <w:tcPr>
            <w:tcW w:w="0" w:type="auto"/>
            <w:hideMark/>
          </w:tcPr>
          <w:p w14:paraId="5413B130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Проектирование интерфейсов пользователя</w:t>
            </w:r>
          </w:p>
        </w:tc>
        <w:tc>
          <w:tcPr>
            <w:tcW w:w="4264" w:type="dxa"/>
            <w:hideMark/>
          </w:tcPr>
          <w:p w14:paraId="12816DA2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  <w:tc>
          <w:tcPr>
            <w:tcW w:w="0" w:type="auto"/>
            <w:hideMark/>
          </w:tcPr>
          <w:p w14:paraId="0A57A8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  <w:tr w:rsidR="0022319F" w:rsidRPr="002625DD" w14:paraId="092B5A35" w14:textId="77777777" w:rsidTr="00256700">
        <w:tc>
          <w:tcPr>
            <w:tcW w:w="0" w:type="auto"/>
            <w:hideMark/>
          </w:tcPr>
          <w:p w14:paraId="0225B6C8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Оформление </w:t>
            </w:r>
            <w:hyperlink r:id="rId29" w:tooltip="Этапы внедрения и разработки информационных систем. Стадии создания - Технический проект" w:history="1">
              <w:r w:rsidRPr="002625DD">
                <w:rPr>
                  <w:rStyle w:val="a8"/>
                  <w:rFonts w:cs="Times New Roman"/>
                  <w:szCs w:val="28"/>
                </w:rPr>
                <w:t>технического проекта</w:t>
              </w:r>
            </w:hyperlink>
          </w:p>
        </w:tc>
        <w:tc>
          <w:tcPr>
            <w:tcW w:w="4264" w:type="dxa"/>
            <w:hideMark/>
          </w:tcPr>
          <w:p w14:paraId="7BE1B5D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1D094F13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20</w:t>
            </w:r>
          </w:p>
        </w:tc>
      </w:tr>
      <w:tr w:rsidR="0022319F" w:rsidRPr="002625DD" w14:paraId="7CB041FC" w14:textId="77777777" w:rsidTr="00256700">
        <w:tc>
          <w:tcPr>
            <w:tcW w:w="0" w:type="auto"/>
            <w:hideMark/>
          </w:tcPr>
          <w:p w14:paraId="5F304F9C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4264" w:type="dxa"/>
            <w:hideMark/>
          </w:tcPr>
          <w:p w14:paraId="5B6B01E4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пояснительная записка к техническому проекту</w:t>
            </w:r>
          </w:p>
        </w:tc>
        <w:tc>
          <w:tcPr>
            <w:tcW w:w="0" w:type="auto"/>
            <w:hideMark/>
          </w:tcPr>
          <w:p w14:paraId="33346916" w14:textId="77777777" w:rsidR="0022319F" w:rsidRPr="002625DD" w:rsidRDefault="0022319F" w:rsidP="0022319F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54217CDF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19A4A4A8" w14:textId="4AA91899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Рабочая документация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2857"/>
        <w:gridCol w:w="5643"/>
        <w:gridCol w:w="856"/>
      </w:tblGrid>
      <w:tr w:rsidR="00256700" w:rsidRPr="002625DD" w14:paraId="4ECA5983" w14:textId="77777777" w:rsidTr="00256700">
        <w:tc>
          <w:tcPr>
            <w:tcW w:w="0" w:type="auto"/>
            <w:hideMark/>
          </w:tcPr>
          <w:p w14:paraId="5C4D8EE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643" w:type="dxa"/>
            <w:hideMark/>
          </w:tcPr>
          <w:p w14:paraId="266F436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15789A76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0312A38C" w14:textId="77777777" w:rsidTr="00256700">
        <w:tc>
          <w:tcPr>
            <w:tcW w:w="0" w:type="auto"/>
            <w:hideMark/>
          </w:tcPr>
          <w:p w14:paraId="43D8DCB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commentRangeStart w:id="65"/>
            <w:r w:rsidRPr="002625DD">
              <w:rPr>
                <w:rFonts w:cs="Times New Roman"/>
                <w:szCs w:val="28"/>
              </w:rPr>
              <w:t>Разработка рабочей документации на систему и на её части</w:t>
            </w:r>
          </w:p>
        </w:tc>
        <w:tc>
          <w:tcPr>
            <w:tcW w:w="5643" w:type="dxa"/>
            <w:hideMark/>
          </w:tcPr>
          <w:p w14:paraId="7198486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Разработаны следующие документы:</w:t>
            </w:r>
          </w:p>
          <w:p w14:paraId="4EB5D942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Общее описание системы</w:t>
            </w:r>
          </w:p>
          <w:p w14:paraId="315C966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Технологическая инструкция</w:t>
            </w:r>
          </w:p>
          <w:p w14:paraId="48032764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Руководство пользователя</w:t>
            </w:r>
          </w:p>
          <w:p w14:paraId="3C0AFAB9" w14:textId="20D43BDB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Описание технологического процесса обработки данных</w:t>
            </w:r>
          </w:p>
          <w:p w14:paraId="0C416B6B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Инструкция по формированию и ведению базы данных (набора данных)</w:t>
            </w:r>
          </w:p>
          <w:p w14:paraId="44C2A40A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Состав выходных данных (сообщений)</w:t>
            </w:r>
          </w:p>
          <w:p w14:paraId="7A1BE80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Каталог базы данных</w:t>
            </w:r>
          </w:p>
          <w:p w14:paraId="6C4723EF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Спецификация</w:t>
            </w:r>
          </w:p>
          <w:p w14:paraId="003A6809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Описание программ</w:t>
            </w:r>
          </w:p>
          <w:p w14:paraId="5BB5DD70" w14:textId="77777777" w:rsidR="00256700" w:rsidRPr="002625DD" w:rsidRDefault="00256700" w:rsidP="00256700">
            <w:pPr>
              <w:numPr>
                <w:ilvl w:val="0"/>
                <w:numId w:val="12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Текст программ</w:t>
            </w:r>
            <w:commentRangeEnd w:id="65"/>
            <w:r w:rsidR="00E35E0C" w:rsidRPr="002625DD">
              <w:rPr>
                <w:rStyle w:val="ac"/>
              </w:rPr>
              <w:commentReference w:id="65"/>
            </w:r>
          </w:p>
        </w:tc>
        <w:tc>
          <w:tcPr>
            <w:tcW w:w="0" w:type="auto"/>
            <w:hideMark/>
          </w:tcPr>
          <w:p w14:paraId="6AFCE60E" w14:textId="5537907A" w:rsidR="00256700" w:rsidRPr="002625DD" w:rsidRDefault="00E35E0C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4</w:t>
            </w:r>
            <w:r w:rsidR="00256700" w:rsidRPr="002625DD">
              <w:rPr>
                <w:rFonts w:cs="Times New Roman"/>
                <w:szCs w:val="28"/>
              </w:rPr>
              <w:t>0</w:t>
            </w:r>
          </w:p>
        </w:tc>
      </w:tr>
      <w:tr w:rsidR="00256700" w:rsidRPr="002625DD" w14:paraId="5C99B42D" w14:textId="77777777" w:rsidTr="00256700">
        <w:tc>
          <w:tcPr>
            <w:tcW w:w="0" w:type="auto"/>
            <w:hideMark/>
          </w:tcPr>
          <w:p w14:paraId="7D18DA18" w14:textId="18FAC392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Разработка</w:t>
            </w:r>
            <w:r w:rsidR="00E35E0C" w:rsidRPr="002625DD">
              <w:rPr>
                <w:rFonts w:cs="Times New Roman"/>
                <w:szCs w:val="28"/>
              </w:rPr>
              <w:t xml:space="preserve"> системы</w:t>
            </w:r>
          </w:p>
        </w:tc>
        <w:tc>
          <w:tcPr>
            <w:tcW w:w="5643" w:type="dxa"/>
            <w:hideMark/>
          </w:tcPr>
          <w:p w14:paraId="3D73B951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Развернуты экземпляры БД. Созданы необходимые объекты БД</w:t>
            </w:r>
          </w:p>
          <w:p w14:paraId="5D754008" w14:textId="0D0B7C8C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Реализованы </w:t>
            </w:r>
            <w:r w:rsidR="00E35E0C" w:rsidRPr="002625DD">
              <w:rPr>
                <w:rFonts w:cs="Times New Roman"/>
                <w:szCs w:val="28"/>
              </w:rPr>
              <w:t>в</w:t>
            </w:r>
            <w:r w:rsidR="00E35E0C" w:rsidRPr="002625DD">
              <w:t>се</w:t>
            </w:r>
            <w:r w:rsidR="00E35E0C" w:rsidRPr="002625DD">
              <w:rPr>
                <w:rFonts w:cs="Times New Roman"/>
                <w:szCs w:val="28"/>
              </w:rPr>
              <w:t xml:space="preserve"> модули системы</w:t>
            </w:r>
          </w:p>
          <w:p w14:paraId="382CB81C" w14:textId="77777777" w:rsidR="00256700" w:rsidRPr="002625DD" w:rsidRDefault="00256700" w:rsidP="00256700">
            <w:pPr>
              <w:numPr>
                <w:ilvl w:val="0"/>
                <w:numId w:val="13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Настроены профили пользователей и прав доступа</w:t>
            </w:r>
          </w:p>
        </w:tc>
        <w:tc>
          <w:tcPr>
            <w:tcW w:w="0" w:type="auto"/>
            <w:hideMark/>
          </w:tcPr>
          <w:p w14:paraId="269FD42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60</w:t>
            </w:r>
          </w:p>
        </w:tc>
      </w:tr>
      <w:tr w:rsidR="00256700" w:rsidRPr="002625DD" w14:paraId="532ED79E" w14:textId="77777777" w:rsidTr="00256700">
        <w:tc>
          <w:tcPr>
            <w:tcW w:w="0" w:type="auto"/>
            <w:hideMark/>
          </w:tcPr>
          <w:p w14:paraId="0FA21969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Согласование и утверждение</w:t>
            </w:r>
          </w:p>
        </w:tc>
        <w:tc>
          <w:tcPr>
            <w:tcW w:w="5643" w:type="dxa"/>
            <w:hideMark/>
          </w:tcPr>
          <w:p w14:paraId="58B59CA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Согласованная и утвержденная рабочая документация</w:t>
            </w:r>
          </w:p>
        </w:tc>
        <w:tc>
          <w:tcPr>
            <w:tcW w:w="0" w:type="auto"/>
            <w:hideMark/>
          </w:tcPr>
          <w:p w14:paraId="4A484FE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15</w:t>
            </w:r>
          </w:p>
        </w:tc>
      </w:tr>
    </w:tbl>
    <w:p w14:paraId="2C152F53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47129BCB" w14:textId="4C4271D1" w:rsidR="00256700" w:rsidRPr="002625DD" w:rsidRDefault="00256700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Стадия </w:t>
      </w:r>
      <w:r w:rsidR="00064D0F" w:rsidRPr="002625DD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 Ввод в действие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3090"/>
        <w:gridCol w:w="5410"/>
        <w:gridCol w:w="856"/>
      </w:tblGrid>
      <w:tr w:rsidR="00256700" w:rsidRPr="002625DD" w14:paraId="09E8F3C5" w14:textId="77777777" w:rsidTr="00256700">
        <w:tc>
          <w:tcPr>
            <w:tcW w:w="0" w:type="auto"/>
            <w:hideMark/>
          </w:tcPr>
          <w:p w14:paraId="2FEF9AF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5410" w:type="dxa"/>
            <w:hideMark/>
          </w:tcPr>
          <w:p w14:paraId="1618652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40EE1D5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625DD" w14:paraId="74A6122C" w14:textId="77777777" w:rsidTr="00256700">
        <w:tc>
          <w:tcPr>
            <w:tcW w:w="0" w:type="auto"/>
            <w:hideMark/>
          </w:tcPr>
          <w:p w14:paraId="48DC7986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Подготовка объекта автоматизации к вводу системы в действие</w:t>
            </w:r>
          </w:p>
        </w:tc>
        <w:tc>
          <w:tcPr>
            <w:tcW w:w="5410" w:type="dxa"/>
            <w:hideMark/>
          </w:tcPr>
          <w:p w14:paraId="4D2EE2EB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Создание у Заказчика службы сопровождения системы (при необходимости)</w:t>
            </w:r>
          </w:p>
        </w:tc>
        <w:tc>
          <w:tcPr>
            <w:tcW w:w="0" w:type="auto"/>
            <w:hideMark/>
          </w:tcPr>
          <w:p w14:paraId="1AC43807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56700" w:rsidRPr="002625DD" w14:paraId="25B64F26" w14:textId="77777777" w:rsidTr="00256700">
        <w:tc>
          <w:tcPr>
            <w:tcW w:w="0" w:type="auto"/>
            <w:hideMark/>
          </w:tcPr>
          <w:p w14:paraId="2214139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Подготовка персонала</w:t>
            </w:r>
          </w:p>
        </w:tc>
        <w:tc>
          <w:tcPr>
            <w:tcW w:w="5410" w:type="dxa"/>
            <w:hideMark/>
          </w:tcPr>
          <w:p w14:paraId="773FD65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Обучение пользователей и администраторов системы</w:t>
            </w:r>
          </w:p>
        </w:tc>
        <w:tc>
          <w:tcPr>
            <w:tcW w:w="0" w:type="auto"/>
            <w:hideMark/>
          </w:tcPr>
          <w:p w14:paraId="670E2BE1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56700" w:rsidRPr="002625DD" w14:paraId="429032AE" w14:textId="77777777" w:rsidTr="00256700">
        <w:tc>
          <w:tcPr>
            <w:tcW w:w="0" w:type="auto"/>
            <w:hideMark/>
          </w:tcPr>
          <w:p w14:paraId="6495CEE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Пусконаладочные работы</w:t>
            </w:r>
          </w:p>
        </w:tc>
        <w:tc>
          <w:tcPr>
            <w:tcW w:w="5410" w:type="dxa"/>
            <w:hideMark/>
          </w:tcPr>
          <w:p w14:paraId="622F8E0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Прошла наладка технических и программных средств. ПО системы перенесено в зону тестирования/промышленной эксплуатации. Настроена система резервного копирования.</w:t>
            </w:r>
            <w:r w:rsidRPr="002625DD">
              <w:rPr>
                <w:rFonts w:cs="Times New Roman"/>
                <w:szCs w:val="28"/>
              </w:rPr>
              <w:br/>
              <w:t>Проведена загрузка исторических данных в систему. Запущены процессы извлечения данных из систем-источников</w:t>
            </w:r>
          </w:p>
        </w:tc>
        <w:tc>
          <w:tcPr>
            <w:tcW w:w="0" w:type="auto"/>
            <w:hideMark/>
          </w:tcPr>
          <w:p w14:paraId="55694530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20</w:t>
            </w:r>
          </w:p>
        </w:tc>
      </w:tr>
      <w:tr w:rsidR="00256700" w:rsidRPr="002625DD" w14:paraId="059780FF" w14:textId="77777777" w:rsidTr="00256700">
        <w:tc>
          <w:tcPr>
            <w:tcW w:w="0" w:type="auto"/>
            <w:hideMark/>
          </w:tcPr>
          <w:p w14:paraId="30F51AC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lastRenderedPageBreak/>
              <w:t>Проведение предварительных испытаний</w:t>
            </w:r>
          </w:p>
        </w:tc>
        <w:tc>
          <w:tcPr>
            <w:tcW w:w="5410" w:type="dxa"/>
            <w:hideMark/>
          </w:tcPr>
          <w:p w14:paraId="4611D8EE" w14:textId="541CF440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Испытания системы на работоспособность и соответствие техническому заданию в соответствии с ПИМ проведены.</w:t>
            </w:r>
            <w:r w:rsidRPr="002625DD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 проведено.</w:t>
            </w:r>
          </w:p>
        </w:tc>
        <w:tc>
          <w:tcPr>
            <w:tcW w:w="0" w:type="auto"/>
            <w:hideMark/>
          </w:tcPr>
          <w:p w14:paraId="35BBED9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10</w:t>
            </w:r>
          </w:p>
        </w:tc>
      </w:tr>
      <w:tr w:rsidR="00256700" w:rsidRPr="002625DD" w14:paraId="44B7DAA1" w14:textId="77777777" w:rsidTr="00256700">
        <w:tc>
          <w:tcPr>
            <w:tcW w:w="0" w:type="auto"/>
            <w:hideMark/>
          </w:tcPr>
          <w:p w14:paraId="203C6BC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Проведение опытной эксплуатации</w:t>
            </w:r>
          </w:p>
        </w:tc>
        <w:tc>
          <w:tcPr>
            <w:tcW w:w="5410" w:type="dxa"/>
            <w:hideMark/>
          </w:tcPr>
          <w:p w14:paraId="48FEE95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Опытная эксплуатация проведена. Устранение неисправностей, доработка ПО и дополнительная наладка технических средств проведены</w:t>
            </w:r>
          </w:p>
        </w:tc>
        <w:tc>
          <w:tcPr>
            <w:tcW w:w="0" w:type="auto"/>
            <w:hideMark/>
          </w:tcPr>
          <w:p w14:paraId="764B603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30</w:t>
            </w:r>
            <w:r w:rsidRPr="002625DD">
              <w:rPr>
                <w:rFonts w:cs="Times New Roman"/>
                <w:szCs w:val="28"/>
              </w:rPr>
              <w:br/>
              <w:t>-</w:t>
            </w:r>
            <w:r w:rsidRPr="002625DD">
              <w:rPr>
                <w:rFonts w:cs="Times New Roman"/>
                <w:szCs w:val="28"/>
              </w:rPr>
              <w:br/>
              <w:t>60</w:t>
            </w:r>
          </w:p>
        </w:tc>
      </w:tr>
      <w:tr w:rsidR="00256700" w:rsidRPr="002625DD" w14:paraId="5115517F" w14:textId="77777777" w:rsidTr="00256700">
        <w:tc>
          <w:tcPr>
            <w:tcW w:w="0" w:type="auto"/>
            <w:hideMark/>
          </w:tcPr>
          <w:p w14:paraId="5C4B1DA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Проведение приёмочных испытаний</w:t>
            </w:r>
          </w:p>
        </w:tc>
        <w:tc>
          <w:tcPr>
            <w:tcW w:w="5410" w:type="dxa"/>
            <w:hideMark/>
          </w:tcPr>
          <w:p w14:paraId="48BCFD89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Испытания системы в соответствии с ПИМ проведены.</w:t>
            </w:r>
            <w:r w:rsidRPr="002625DD">
              <w:rPr>
                <w:rFonts w:cs="Times New Roman"/>
                <w:szCs w:val="28"/>
              </w:rPr>
              <w:br/>
              <w:t>Устранение неисправностей и внесение изменений в документацию проведено.</w:t>
            </w:r>
            <w:r w:rsidRPr="002625DD">
              <w:rPr>
                <w:rFonts w:cs="Times New Roman"/>
                <w:szCs w:val="28"/>
              </w:rPr>
              <w:br/>
              <w:t>Акт передачи системы в промышленную эксплуатацию оформлен и подписан</w:t>
            </w:r>
          </w:p>
        </w:tc>
        <w:tc>
          <w:tcPr>
            <w:tcW w:w="0" w:type="auto"/>
            <w:hideMark/>
          </w:tcPr>
          <w:p w14:paraId="15574C4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  <w:tr w:rsidR="00256700" w:rsidRPr="002625DD" w14:paraId="44C8575E" w14:textId="77777777" w:rsidTr="00256700">
        <w:tc>
          <w:tcPr>
            <w:tcW w:w="0" w:type="auto"/>
            <w:hideMark/>
          </w:tcPr>
          <w:p w14:paraId="39E466F4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Завершение работ</w:t>
            </w:r>
          </w:p>
        </w:tc>
        <w:tc>
          <w:tcPr>
            <w:tcW w:w="5410" w:type="dxa"/>
            <w:hideMark/>
          </w:tcPr>
          <w:p w14:paraId="0A4E751D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Акт завершения работ подписан</w:t>
            </w:r>
          </w:p>
        </w:tc>
        <w:tc>
          <w:tcPr>
            <w:tcW w:w="0" w:type="auto"/>
            <w:hideMark/>
          </w:tcPr>
          <w:p w14:paraId="7EEF7E2C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5</w:t>
            </w:r>
          </w:p>
        </w:tc>
      </w:tr>
    </w:tbl>
    <w:p w14:paraId="4B6FA804" w14:textId="77777777" w:rsidR="00064D0F" w:rsidRPr="002625DD" w:rsidRDefault="00064D0F" w:rsidP="00256700">
      <w:pPr>
        <w:rPr>
          <w:rFonts w:cs="Times New Roman"/>
          <w:szCs w:val="28"/>
        </w:rPr>
      </w:pPr>
    </w:p>
    <w:p w14:paraId="716FBD46" w14:textId="58B10140" w:rsidR="0055417D" w:rsidRPr="002625DD" w:rsidRDefault="0055417D" w:rsidP="00256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Стадия</w:t>
      </w:r>
      <w:r w:rsidR="00064D0F" w:rsidRPr="002625DD">
        <w:rPr>
          <w:rFonts w:cs="Times New Roman"/>
          <w:szCs w:val="28"/>
        </w:rPr>
        <w:t xml:space="preserve"> </w:t>
      </w:r>
      <w:r w:rsidR="00950CE5" w:rsidRPr="002625DD">
        <w:rPr>
          <w:rFonts w:cs="Times New Roman"/>
          <w:szCs w:val="28"/>
        </w:rPr>
        <w:t>5. Сопровождение</w:t>
      </w:r>
    </w:p>
    <w:tbl>
      <w:tblPr>
        <w:tblStyle w:val="a9"/>
        <w:tblW w:w="9356" w:type="dxa"/>
        <w:tblLook w:val="04A0" w:firstRow="1" w:lastRow="0" w:firstColumn="1" w:lastColumn="0" w:noHBand="0" w:noVBand="1"/>
      </w:tblPr>
      <w:tblGrid>
        <w:gridCol w:w="4555"/>
        <w:gridCol w:w="3876"/>
        <w:gridCol w:w="925"/>
      </w:tblGrid>
      <w:tr w:rsidR="00256700" w:rsidRPr="002625DD" w14:paraId="284C9EF5" w14:textId="77777777" w:rsidTr="00256700">
        <w:tc>
          <w:tcPr>
            <w:tcW w:w="0" w:type="auto"/>
            <w:hideMark/>
          </w:tcPr>
          <w:p w14:paraId="47784C83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Этапы работ</w:t>
            </w:r>
          </w:p>
        </w:tc>
        <w:tc>
          <w:tcPr>
            <w:tcW w:w="3876" w:type="dxa"/>
            <w:hideMark/>
          </w:tcPr>
          <w:p w14:paraId="6D1C1015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  <w:tc>
          <w:tcPr>
            <w:tcW w:w="0" w:type="auto"/>
            <w:hideMark/>
          </w:tcPr>
          <w:p w14:paraId="68A1F54E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b/>
                <w:bCs/>
                <w:szCs w:val="28"/>
              </w:rPr>
            </w:pPr>
            <w:r w:rsidRPr="002625DD">
              <w:rPr>
                <w:rFonts w:cs="Times New Roman"/>
                <w:b/>
                <w:bCs/>
                <w:szCs w:val="28"/>
              </w:rPr>
              <w:t>Дней</w:t>
            </w:r>
          </w:p>
        </w:tc>
      </w:tr>
      <w:tr w:rsidR="00256700" w:rsidRPr="00256700" w14:paraId="510E3E5A" w14:textId="77777777" w:rsidTr="00256700">
        <w:tc>
          <w:tcPr>
            <w:tcW w:w="0" w:type="auto"/>
            <w:hideMark/>
          </w:tcPr>
          <w:p w14:paraId="1178D8F8" w14:textId="77777777" w:rsidR="00256700" w:rsidRPr="002625DD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Послегарантийное обслуживание</w:t>
            </w:r>
          </w:p>
        </w:tc>
        <w:tc>
          <w:tcPr>
            <w:tcW w:w="3876" w:type="dxa"/>
            <w:hideMark/>
          </w:tcPr>
          <w:p w14:paraId="6428586A" w14:textId="493CABA9" w:rsidR="00256700" w:rsidRPr="00950CE5" w:rsidRDefault="00256700" w:rsidP="00256700">
            <w:pPr>
              <w:spacing w:after="160" w:line="259" w:lineRule="auto"/>
              <w:rPr>
                <w:rFonts w:cs="Times New Roman"/>
                <w:szCs w:val="28"/>
                <w:lang w:val="en-US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</w:p>
        </w:tc>
        <w:tc>
          <w:tcPr>
            <w:tcW w:w="0" w:type="auto"/>
            <w:hideMark/>
          </w:tcPr>
          <w:p w14:paraId="7AD4CECB" w14:textId="77777777" w:rsidR="00256700" w:rsidRPr="00256700" w:rsidRDefault="00256700" w:rsidP="00256700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</w:tbl>
    <w:p w14:paraId="2D9A95B7" w14:textId="1E6E6A18" w:rsidR="00256700" w:rsidRDefault="00256700" w:rsidP="00F45700">
      <w:pPr>
        <w:rPr>
          <w:rFonts w:cs="Times New Roman"/>
          <w:szCs w:val="28"/>
        </w:rPr>
      </w:pPr>
    </w:p>
    <w:p w14:paraId="0CE8E1AE" w14:textId="77777777" w:rsidR="00256700" w:rsidRPr="00F45700" w:rsidRDefault="00256700" w:rsidP="00F45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66" w:name="_Toc119071807"/>
      <w:r>
        <w:rPr>
          <w:rFonts w:eastAsiaTheme="majorEastAsia" w:cstheme="majorBidi"/>
          <w:b/>
          <w:szCs w:val="32"/>
          <w:highlight w:val="red"/>
        </w:rPr>
        <w:t>6</w:t>
      </w:r>
      <w:r w:rsidR="00F45700" w:rsidRPr="002625DD">
        <w:rPr>
          <w:rFonts w:eastAsiaTheme="majorEastAsia" w:cstheme="majorBidi"/>
          <w:b/>
          <w:szCs w:val="32"/>
          <w:highlight w:val="red"/>
        </w:rPr>
        <w:t>. Требования к документированию</w:t>
      </w:r>
      <w:bookmarkEnd w:id="66"/>
    </w:p>
    <w:p w14:paraId="686F8DD0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В данном разделе приводят:</w:t>
      </w:r>
      <w:r w:rsidRPr="00F45700">
        <w:rPr>
          <w:rFonts w:cs="Times New Roman"/>
          <w:szCs w:val="28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F45700">
        <w:rPr>
          <w:rFonts w:cs="Times New Roman"/>
          <w:szCs w:val="28"/>
        </w:rPr>
        <w:br/>
        <w:t>перечень документов, выпускаемых на машинных носителях;</w:t>
      </w:r>
      <w:r w:rsidRPr="00F45700">
        <w:rPr>
          <w:rFonts w:cs="Times New Roman"/>
          <w:szCs w:val="28"/>
        </w:rPr>
        <w:br/>
        <w:t>требования к микрофильмированию документации;</w:t>
      </w:r>
      <w:r w:rsidRPr="00F45700">
        <w:rPr>
          <w:rFonts w:cs="Times New Roman"/>
          <w:szCs w:val="28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F45700">
        <w:rPr>
          <w:rFonts w:cs="Times New Roman"/>
          <w:szCs w:val="28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7"/>
        <w:gridCol w:w="4426"/>
      </w:tblGrid>
      <w:tr w:rsidR="00F45700" w:rsidRPr="00F45700" w14:paraId="054888B3" w14:textId="77777777" w:rsidTr="002E7A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A0587B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lastRenderedPageBreak/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6F1A16" w14:textId="77777777" w:rsidR="00F45700" w:rsidRPr="00F45700" w:rsidRDefault="00F45700" w:rsidP="00F45700">
            <w:pPr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F45700" w:rsidRPr="00F45700" w14:paraId="2D8E51CE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B0F22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77634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эскизного проекта</w:t>
            </w:r>
          </w:p>
        </w:tc>
      </w:tr>
      <w:tr w:rsidR="00F45700" w:rsidRPr="00F45700" w14:paraId="2C4988F5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7E5060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commentRangeStart w:id="67"/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263199" w14:textId="77777777" w:rsidR="00F45700" w:rsidRPr="00F45700" w:rsidRDefault="00FB33AC" w:rsidP="00F45700">
            <w:pPr>
              <w:rPr>
                <w:rFonts w:cs="Times New Roman"/>
                <w:szCs w:val="28"/>
              </w:rPr>
            </w:pPr>
            <w:r>
              <w:fldChar w:fldCharType="begin"/>
            </w:r>
            <w:r>
              <w:instrText xml:space="preserve"> HYPERLINK "https://www.prj-exp.ru/patterns/pattern_draft_project.php" \t "_blank" \o "Техническое задание пример - Пояснительная записка к эскизному проекту" </w:instrText>
            </w:r>
            <w:r>
              <w:fldChar w:fldCharType="separate"/>
            </w:r>
            <w:r w:rsidR="00F45700" w:rsidRPr="00F45700">
              <w:rPr>
                <w:rFonts w:asciiTheme="minorHAnsi" w:hAnsiTheme="minorHAnsi" w:cs="Times New Roman"/>
                <w:color w:val="0563C1" w:themeColor="hyperlink"/>
                <w:sz w:val="22"/>
                <w:szCs w:val="28"/>
                <w:u w:val="single"/>
              </w:rPr>
              <w:t>Пояснительная записка к эскизному проекту</w:t>
            </w:r>
            <w:r>
              <w:rPr>
                <w:rFonts w:asciiTheme="minorHAnsi" w:hAnsiTheme="minorHAnsi" w:cs="Times New Roman"/>
                <w:color w:val="0563C1" w:themeColor="hyperlink"/>
                <w:sz w:val="22"/>
                <w:szCs w:val="28"/>
                <w:u w:val="single"/>
              </w:rPr>
              <w:fldChar w:fldCharType="end"/>
            </w:r>
            <w:commentRangeEnd w:id="67"/>
            <w:r w:rsidR="006B41FA">
              <w:rPr>
                <w:rStyle w:val="ac"/>
              </w:rPr>
              <w:commentReference w:id="67"/>
            </w:r>
          </w:p>
        </w:tc>
      </w:tr>
      <w:tr w:rsidR="00F45700" w:rsidRPr="00F45700" w14:paraId="1BF992B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C17F8B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AC886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технического проекта</w:t>
            </w:r>
          </w:p>
        </w:tc>
      </w:tr>
      <w:tr w:rsidR="00F45700" w:rsidRPr="00F45700" w14:paraId="644F6F29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07D376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EC3B04D" w14:textId="77777777" w:rsidR="00F45700" w:rsidRPr="00F45700" w:rsidRDefault="00161A3A" w:rsidP="00F45700">
            <w:pPr>
              <w:rPr>
                <w:rFonts w:cs="Times New Roman"/>
                <w:szCs w:val="28"/>
              </w:rPr>
            </w:pPr>
            <w:hyperlink r:id="rId30" w:tgtFrame="_blank" w:tooltip="Техническое задание пример - Пояснительная записка к техническому проекту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Пояснительная записка к техническому проекту</w:t>
              </w:r>
            </w:hyperlink>
          </w:p>
        </w:tc>
      </w:tr>
      <w:tr w:rsidR="00F45700" w:rsidRPr="00F45700" w14:paraId="4D72B8AC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68550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2E546" w14:textId="77777777" w:rsidR="00F45700" w:rsidRPr="00F45700" w:rsidRDefault="00161A3A" w:rsidP="00F45700">
            <w:pPr>
              <w:rPr>
                <w:rFonts w:cs="Times New Roman"/>
                <w:szCs w:val="28"/>
              </w:rPr>
            </w:pPr>
            <w:hyperlink r:id="rId31" w:tooltip="Техническое задание пример - Схема функциональной структуры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Схема функциональной структуры</w:t>
              </w:r>
            </w:hyperlink>
          </w:p>
        </w:tc>
      </w:tr>
      <w:tr w:rsidR="00F45700" w:rsidRPr="00F45700" w14:paraId="219799D4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237D45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89914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эксплуатационных документов</w:t>
            </w:r>
          </w:p>
        </w:tc>
      </w:tr>
      <w:tr w:rsidR="00F45700" w:rsidRPr="00F45700" w14:paraId="5F9CF78F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FF51AAE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0D55B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Ведомость машинных носителей информации</w:t>
            </w:r>
          </w:p>
        </w:tc>
      </w:tr>
      <w:tr w:rsidR="00F45700" w:rsidRPr="00F45700" w14:paraId="4913FA3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3D212C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D26158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Паспорт</w:t>
            </w:r>
          </w:p>
        </w:tc>
      </w:tr>
      <w:tr w:rsidR="00F45700" w:rsidRPr="00F45700" w14:paraId="2D368D1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E71D4BD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FB0D36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F45700" w:rsidRPr="00F45700" w14:paraId="5AFE286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CF4EE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119E9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Технологическая инструкция</w:t>
            </w:r>
          </w:p>
        </w:tc>
      </w:tr>
      <w:tr w:rsidR="00F45700" w:rsidRPr="00F45700" w14:paraId="53AB812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60C29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153C00" w14:textId="77777777" w:rsidR="00F45700" w:rsidRPr="00F45700" w:rsidRDefault="00161A3A" w:rsidP="00F45700">
            <w:pPr>
              <w:rPr>
                <w:rFonts w:cs="Times New Roman"/>
                <w:szCs w:val="28"/>
              </w:rPr>
            </w:pPr>
            <w:hyperlink r:id="rId32" w:tgtFrame="_blank" w:tooltip="Техническое задание пример - Руководство пользователя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Руководство пользователя</w:t>
              </w:r>
            </w:hyperlink>
          </w:p>
        </w:tc>
      </w:tr>
      <w:tr w:rsidR="00F45700" w:rsidRPr="00F45700" w14:paraId="2C4255DC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51FC17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0E29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Состав выходных данных (сообщений)</w:t>
            </w:r>
          </w:p>
        </w:tc>
      </w:tr>
      <w:tr w:rsidR="00F45700" w:rsidRPr="00F45700" w14:paraId="0CD5DDD0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7E4B4F0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FE10C2" w14:textId="77777777" w:rsidR="00F45700" w:rsidRPr="00F45700" w:rsidRDefault="00161A3A" w:rsidP="00F45700">
            <w:pPr>
              <w:rPr>
                <w:rFonts w:cs="Times New Roman"/>
                <w:szCs w:val="28"/>
              </w:rPr>
            </w:pPr>
            <w:hyperlink r:id="rId33" w:tgtFrame="_blank" w:tooltip="Техническое задание пример - Каталог базы данных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Каталог базы данных</w:t>
              </w:r>
            </w:hyperlink>
          </w:p>
        </w:tc>
      </w:tr>
      <w:tr w:rsidR="00F45700" w:rsidRPr="00F45700" w14:paraId="33090F9A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3AB277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14DA57" w14:textId="77777777" w:rsidR="00F45700" w:rsidRPr="00F45700" w:rsidRDefault="00161A3A" w:rsidP="00F45700">
            <w:pPr>
              <w:rPr>
                <w:rFonts w:cs="Times New Roman"/>
                <w:szCs w:val="28"/>
              </w:rPr>
            </w:pPr>
            <w:hyperlink r:id="rId34" w:tgtFrame="_blank" w:tooltip="Техническое задание пример - Программа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Программа</w:t>
              </w:r>
            </w:hyperlink>
            <w:r w:rsidR="00F45700" w:rsidRPr="00F45700">
              <w:rPr>
                <w:rFonts w:cs="Times New Roman"/>
                <w:szCs w:val="28"/>
              </w:rPr>
              <w:t> и </w:t>
            </w:r>
            <w:hyperlink r:id="rId35" w:tgtFrame="_blank" w:tooltip="Техническое задание пример - Методика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методика испытаний</w:t>
              </w:r>
            </w:hyperlink>
          </w:p>
        </w:tc>
      </w:tr>
      <w:tr w:rsidR="00F45700" w:rsidRPr="00F45700" w14:paraId="71D14715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DA8522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D6549E9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Спецификация</w:t>
            </w:r>
          </w:p>
        </w:tc>
      </w:tr>
      <w:tr w:rsidR="00F45700" w:rsidRPr="00F45700" w14:paraId="085C4447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4A0EFDC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1E8EE2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</w:p>
        </w:tc>
      </w:tr>
      <w:tr w:rsidR="00F45700" w:rsidRPr="00F45700" w14:paraId="7D0D9F26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6B418E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2C5033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Текст программ</w:t>
            </w:r>
          </w:p>
        </w:tc>
      </w:tr>
      <w:tr w:rsidR="00F45700" w:rsidRPr="00F45700" w14:paraId="00F0609A" w14:textId="77777777" w:rsidTr="002E7AAB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9F60DB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536257" w14:textId="77777777" w:rsidR="00F45700" w:rsidRPr="00F45700" w:rsidRDefault="00161A3A" w:rsidP="00F45700">
            <w:pPr>
              <w:rPr>
                <w:rFonts w:cs="Times New Roman"/>
                <w:szCs w:val="28"/>
              </w:rPr>
            </w:pPr>
            <w:hyperlink r:id="rId36" w:tooltip="Техзадание пример - Акт приёмки в опытную эксплуатацию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Акт приёмки в опытную эксплуатацию</w:t>
              </w:r>
            </w:hyperlink>
          </w:p>
        </w:tc>
      </w:tr>
      <w:tr w:rsidR="00F45700" w:rsidRPr="00F45700" w14:paraId="04122C44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B6A1E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6CF57B" w14:textId="77777777" w:rsidR="00F45700" w:rsidRPr="00F45700" w:rsidRDefault="00161A3A" w:rsidP="00F45700">
            <w:pPr>
              <w:rPr>
                <w:rFonts w:cs="Times New Roman"/>
                <w:szCs w:val="28"/>
              </w:rPr>
            </w:pPr>
            <w:hyperlink r:id="rId37" w:tooltip="Техническое задание пример - Протокол испытаний" w:history="1">
              <w:r w:rsidR="00F45700" w:rsidRPr="00F45700">
                <w:rPr>
                  <w:rFonts w:asciiTheme="minorHAnsi" w:hAnsiTheme="minorHAnsi" w:cs="Times New Roman"/>
                  <w:color w:val="0563C1" w:themeColor="hyperlink"/>
                  <w:sz w:val="22"/>
                  <w:szCs w:val="28"/>
                  <w:u w:val="single"/>
                </w:rPr>
                <w:t>Протокол испытаний</w:t>
              </w:r>
            </w:hyperlink>
          </w:p>
        </w:tc>
      </w:tr>
      <w:tr w:rsidR="00F45700" w:rsidRPr="00F45700" w14:paraId="4D830413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838EDD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09AEC8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Акт приемки Системы в промышленную эксплуатацию</w:t>
            </w:r>
          </w:p>
        </w:tc>
      </w:tr>
      <w:tr w:rsidR="00F45700" w:rsidRPr="00F45700" w14:paraId="6A76221D" w14:textId="77777777" w:rsidTr="002E7AAB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6402971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82940A" w14:textId="77777777" w:rsidR="00F45700" w:rsidRPr="00F45700" w:rsidRDefault="00F45700" w:rsidP="00F45700">
            <w:pPr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Акт завершения работ</w:t>
            </w:r>
          </w:p>
        </w:tc>
      </w:tr>
    </w:tbl>
    <w:p w14:paraId="5107B49C" w14:textId="66BF2033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br/>
      </w:r>
    </w:p>
    <w:p w14:paraId="2FA8AB1A" w14:textId="18A7B406" w:rsidR="00F45700" w:rsidRPr="00F45700" w:rsidRDefault="00B1499F" w:rsidP="00F45700">
      <w:pPr>
        <w:keepNext/>
        <w:keepLines/>
        <w:spacing w:before="240" w:after="0"/>
        <w:outlineLvl w:val="0"/>
        <w:rPr>
          <w:rFonts w:eastAsiaTheme="majorEastAsia" w:cstheme="majorBidi"/>
          <w:b/>
          <w:szCs w:val="32"/>
        </w:rPr>
      </w:pPr>
      <w:bookmarkStart w:id="68" w:name="_Toc119071808"/>
      <w:r>
        <w:rPr>
          <w:rFonts w:eastAsiaTheme="majorEastAsia" w:cstheme="majorBidi"/>
          <w:b/>
          <w:szCs w:val="32"/>
          <w:highlight w:val="red"/>
        </w:rPr>
        <w:t>7</w:t>
      </w:r>
      <w:r w:rsidR="00F45700" w:rsidRPr="002625DD">
        <w:rPr>
          <w:rFonts w:eastAsiaTheme="majorEastAsia" w:cstheme="majorBidi"/>
          <w:b/>
          <w:szCs w:val="32"/>
          <w:highlight w:val="red"/>
        </w:rPr>
        <w:t>. Источники разработки</w:t>
      </w:r>
      <w:bookmarkEnd w:id="68"/>
    </w:p>
    <w:p w14:paraId="74B8C388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14:paraId="6F32365C" w14:textId="77777777" w:rsidR="00F45700" w:rsidRPr="00F45700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  <w:r w:rsidRPr="00F45700">
        <w:rPr>
          <w:rFonts w:cs="Times New Roman"/>
          <w:szCs w:val="28"/>
        </w:rPr>
        <w:br/>
        <w:t>- Договор № … от … между …</w:t>
      </w:r>
      <w:r w:rsidRPr="00F45700">
        <w:rPr>
          <w:rFonts w:cs="Times New Roman"/>
          <w:szCs w:val="28"/>
        </w:rPr>
        <w:br/>
        <w:t>- ГОСТ 24.701-86 «Надежность автоматизированных систем управления».</w:t>
      </w:r>
      <w:r w:rsidRPr="00F45700">
        <w:rPr>
          <w:rFonts w:cs="Times New Roman"/>
          <w:szCs w:val="28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F45700">
        <w:rPr>
          <w:rFonts w:cs="Times New Roman"/>
          <w:szCs w:val="28"/>
        </w:rPr>
        <w:br/>
        <w:t>- </w:t>
      </w:r>
      <w:hyperlink r:id="rId38" w:tooltip="ГОСТ 21958-76" w:history="1">
        <w:r w:rsidRPr="00F45700">
          <w:rPr>
            <w:rFonts w:asciiTheme="minorHAnsi" w:hAnsiTheme="minorHAnsi" w:cs="Times New Roman"/>
            <w:color w:val="0563C1" w:themeColor="hyperlink"/>
            <w:sz w:val="22"/>
            <w:szCs w:val="28"/>
            <w:u w:val="single"/>
          </w:rPr>
          <w:t>ГОСТ 21958-76</w:t>
        </w:r>
      </w:hyperlink>
      <w:r w:rsidRPr="00F45700">
        <w:rPr>
          <w:rFonts w:cs="Times New Roman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F45700">
        <w:rPr>
          <w:rFonts w:cs="Times New Roman"/>
          <w:szCs w:val="28"/>
        </w:rPr>
        <w:br/>
        <w:t>- ГОСТ 12.1.004-91 «ССБТ. Пожарная безопасность. Общие требования».</w:t>
      </w:r>
      <w:r w:rsidRPr="00F45700">
        <w:rPr>
          <w:rFonts w:cs="Times New Roman"/>
          <w:szCs w:val="28"/>
        </w:rPr>
        <w:br/>
        <w:t>- ГОСТ Р 50571.22-2000 «Электроустановки зданий».</w:t>
      </w:r>
      <w:r w:rsidRPr="00F45700">
        <w:rPr>
          <w:rFonts w:cs="Times New Roman"/>
          <w:szCs w:val="28"/>
        </w:rPr>
        <w:br/>
        <w:t>- и т.д.</w:t>
      </w:r>
    </w:p>
    <w:p w14:paraId="5DC54899" w14:textId="77777777" w:rsidR="007E7EC0" w:rsidRDefault="007E7EC0" w:rsidP="007E7EC0">
      <w:pPr>
        <w:rPr>
          <w:bCs/>
          <w:szCs w:val="28"/>
        </w:rPr>
      </w:pPr>
    </w:p>
    <w:p w14:paraId="65480044" w14:textId="5B90D196" w:rsidR="00B45BA9" w:rsidRPr="007E7EC0" w:rsidRDefault="00B45BA9" w:rsidP="007E7EC0">
      <w:pPr>
        <w:rPr>
          <w:bCs/>
          <w:szCs w:val="28"/>
        </w:rPr>
      </w:pPr>
      <w:r w:rsidRPr="007E7EC0">
        <w:rPr>
          <w:bCs/>
          <w:szCs w:val="28"/>
        </w:rPr>
        <w:br w:type="page"/>
      </w:r>
    </w:p>
    <w:p w14:paraId="421876A2" w14:textId="0E44178C" w:rsidR="00B45BA9" w:rsidRPr="00B45BA9" w:rsidRDefault="00B45BA9" w:rsidP="00B033C7">
      <w:pPr>
        <w:pStyle w:val="1"/>
        <w:rPr>
          <w:b w:val="0"/>
          <w:szCs w:val="28"/>
        </w:rPr>
      </w:pPr>
      <w:bookmarkStart w:id="69" w:name="_Toc119071809"/>
      <w:r w:rsidRPr="00B45BA9">
        <w:rPr>
          <w:szCs w:val="28"/>
        </w:rPr>
        <w:lastRenderedPageBreak/>
        <w:t>Заключительная часть ТЗ</w:t>
      </w:r>
      <w:bookmarkEnd w:id="69"/>
    </w:p>
    <w:p w14:paraId="3F8BF2B4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Составил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1"/>
        <w:gridCol w:w="2364"/>
        <w:gridCol w:w="1769"/>
        <w:gridCol w:w="1183"/>
      </w:tblGrid>
      <w:tr w:rsidR="00B45BA9" w:rsidRPr="002975BF" w14:paraId="3766D8B3" w14:textId="77777777" w:rsidTr="00C55016">
        <w:tc>
          <w:tcPr>
            <w:tcW w:w="1969" w:type="dxa"/>
          </w:tcPr>
          <w:p w14:paraId="76EAC9A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</w:t>
            </w:r>
          </w:p>
          <w:p w14:paraId="28477CA4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организации,</w:t>
            </w:r>
          </w:p>
          <w:p w14:paraId="5985590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2108" w:type="dxa"/>
          </w:tcPr>
          <w:p w14:paraId="6BB6076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4147301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630DDB2B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259DEC8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3687735F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0561E12D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170830C6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3043E2F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01C1CF88" w14:textId="77777777" w:rsidTr="00C55016">
        <w:tc>
          <w:tcPr>
            <w:tcW w:w="1969" w:type="dxa"/>
          </w:tcPr>
          <w:p w14:paraId="7F9422FD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710F4D8D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Студентка</w:t>
            </w:r>
          </w:p>
          <w:p w14:paraId="731F0DFC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 xml:space="preserve"> гр. АСУб-13-1</w:t>
            </w:r>
          </w:p>
        </w:tc>
        <w:tc>
          <w:tcPr>
            <w:tcW w:w="2410" w:type="dxa"/>
          </w:tcPr>
          <w:p w14:paraId="09686ED1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Камышова Елена Александровна</w:t>
            </w:r>
          </w:p>
        </w:tc>
        <w:tc>
          <w:tcPr>
            <w:tcW w:w="1843" w:type="dxa"/>
          </w:tcPr>
          <w:p w14:paraId="066FFB8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11122FD6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03433D05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</w:p>
    <w:p w14:paraId="4588AD87" w14:textId="77777777" w:rsidR="00B45BA9" w:rsidRPr="00B033C7" w:rsidRDefault="00B45BA9" w:rsidP="00B033C7">
      <w:pPr>
        <w:spacing w:after="0" w:line="240" w:lineRule="auto"/>
        <w:ind w:left="360"/>
        <w:jc w:val="center"/>
        <w:rPr>
          <w:b/>
          <w:szCs w:val="28"/>
        </w:rPr>
      </w:pPr>
      <w:r w:rsidRPr="00B033C7">
        <w:rPr>
          <w:b/>
          <w:szCs w:val="28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69"/>
        <w:gridCol w:w="2335"/>
        <w:gridCol w:w="1781"/>
        <w:gridCol w:w="1192"/>
      </w:tblGrid>
      <w:tr w:rsidR="00B45BA9" w:rsidRPr="002975BF" w14:paraId="0EDFC6BB" w14:textId="77777777" w:rsidTr="00C55016">
        <w:tc>
          <w:tcPr>
            <w:tcW w:w="1969" w:type="dxa"/>
          </w:tcPr>
          <w:p w14:paraId="2775F42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 организации, предприятия</w:t>
            </w:r>
          </w:p>
        </w:tc>
        <w:tc>
          <w:tcPr>
            <w:tcW w:w="2108" w:type="dxa"/>
          </w:tcPr>
          <w:p w14:paraId="73250FE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6FDFFB8A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7EC1C940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6B52A0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5BE9D8A5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352911C7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039BBEFC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08FA8C29" w14:textId="77777777" w:rsidR="00B45BA9" w:rsidRPr="002975BF" w:rsidRDefault="00B45BA9" w:rsidP="00C5501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B45BA9" w:rsidRPr="002975BF" w14:paraId="166FBB5E" w14:textId="77777777" w:rsidTr="00C55016">
        <w:tc>
          <w:tcPr>
            <w:tcW w:w="1969" w:type="dxa"/>
          </w:tcPr>
          <w:p w14:paraId="39D7B280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22E7A5AE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2BCBBB23" w14:textId="77777777" w:rsidR="00B45BA9" w:rsidRPr="002975BF" w:rsidRDefault="00B45BA9" w:rsidP="00C55016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Лукьянов Никита Дмитриевич</w:t>
            </w:r>
          </w:p>
        </w:tc>
        <w:tc>
          <w:tcPr>
            <w:tcW w:w="1843" w:type="dxa"/>
          </w:tcPr>
          <w:p w14:paraId="41D6E6A9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6C5BBD08" w14:textId="77777777" w:rsidR="00B45BA9" w:rsidRPr="002975BF" w:rsidRDefault="00B45BA9" w:rsidP="00C55016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5773C882" w14:textId="77777777" w:rsidR="00B45BA9" w:rsidRPr="00B033C7" w:rsidRDefault="00B45BA9" w:rsidP="00B033C7">
      <w:pPr>
        <w:spacing w:after="0" w:line="240" w:lineRule="auto"/>
        <w:jc w:val="both"/>
        <w:rPr>
          <w:b/>
        </w:rPr>
      </w:pPr>
    </w:p>
    <w:sectPr w:rsidR="00B45BA9" w:rsidRPr="00B0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Yulia" w:date="2022-11-11T01:20:00Z" w:initials="Y">
    <w:p w14:paraId="70545357" w14:textId="2859A26F" w:rsidR="001058BD" w:rsidRPr="00A513A0" w:rsidRDefault="001058BD">
      <w:pPr>
        <w:pStyle w:val="ad"/>
      </w:pPr>
      <w:r>
        <w:rPr>
          <w:rStyle w:val="ac"/>
        </w:rPr>
        <w:annotationRef/>
      </w:r>
      <w:r w:rsidR="00A513A0">
        <w:t xml:space="preserve">Надо </w:t>
      </w:r>
      <w:r w:rsidR="00A513A0">
        <w:rPr>
          <w:lang w:val="en-US"/>
        </w:rPr>
        <w:t>BPMN</w:t>
      </w:r>
    </w:p>
  </w:comment>
  <w:comment w:id="20" w:author="Yulia" w:date="2022-11-11T00:53:00Z" w:initials="Y">
    <w:p w14:paraId="2D92B682" w14:textId="69ED6578" w:rsidR="00E949D7" w:rsidRDefault="00E949D7">
      <w:pPr>
        <w:pStyle w:val="ad"/>
      </w:pPr>
      <w:r>
        <w:rPr>
          <w:rStyle w:val="ac"/>
        </w:rPr>
        <w:annotationRef/>
      </w:r>
      <w:r>
        <w:t>Но это не точно</w:t>
      </w:r>
    </w:p>
  </w:comment>
  <w:comment w:id="35" w:author="Yulia" w:date="2022-11-11T15:09:00Z" w:initials="Y">
    <w:p w14:paraId="229CCCC4" w14:textId="2B2E06E4" w:rsidR="009202A6" w:rsidRDefault="009202A6">
      <w:pPr>
        <w:pStyle w:val="ad"/>
      </w:pPr>
      <w:r>
        <w:rPr>
          <w:rStyle w:val="ac"/>
        </w:rPr>
        <w:annotationRef/>
      </w:r>
      <w:r>
        <w:t>Тут структура сайта?</w:t>
      </w:r>
    </w:p>
  </w:comment>
  <w:comment w:id="40" w:author="Yulia" w:date="2022-11-11T01:51:00Z" w:initials="Y">
    <w:p w14:paraId="6434BA52" w14:textId="775C66E1" w:rsidR="003C53FE" w:rsidRDefault="003C53FE">
      <w:pPr>
        <w:pStyle w:val="ad"/>
      </w:pPr>
      <w:r>
        <w:rPr>
          <w:rStyle w:val="ac"/>
        </w:rPr>
        <w:annotationRef/>
      </w:r>
      <w:r>
        <w:t>Сюда что ли роли и права доступа??</w:t>
      </w:r>
    </w:p>
  </w:comment>
  <w:comment w:id="55" w:author="Yulia" w:date="2022-11-10T15:22:00Z" w:initials="Y">
    <w:p w14:paraId="38493220" w14:textId="311DC89D" w:rsidR="004B341D" w:rsidRDefault="004B341D">
      <w:pPr>
        <w:pStyle w:val="ad"/>
      </w:pPr>
      <w:r>
        <w:rPr>
          <w:rStyle w:val="ac"/>
        </w:rPr>
        <w:annotationRef/>
      </w:r>
      <w:r>
        <w:t>Требования к структуре данных</w:t>
      </w:r>
    </w:p>
  </w:comment>
  <w:comment w:id="64" w:author="Yulia" w:date="2022-11-03T12:16:00Z" w:initials="Y">
    <w:p w14:paraId="0817108F" w14:textId="2DBBA096" w:rsidR="002759F9" w:rsidRDefault="002759F9">
      <w:pPr>
        <w:pStyle w:val="ad"/>
      </w:pPr>
      <w:r>
        <w:rPr>
          <w:rStyle w:val="ac"/>
        </w:rPr>
        <w:annotationRef/>
      </w:r>
      <w:r>
        <w:t xml:space="preserve">Не </w:t>
      </w:r>
      <w:proofErr w:type="gramStart"/>
      <w:r>
        <w:t>уверена</w:t>
      </w:r>
      <w:proofErr w:type="gramEnd"/>
      <w:r>
        <w:t xml:space="preserve"> что это нужно оставить</w:t>
      </w:r>
    </w:p>
  </w:comment>
  <w:comment w:id="65" w:author="Yulia" w:date="2022-11-02T14:37:00Z" w:initials="Y">
    <w:p w14:paraId="09090F63" w14:textId="4B997A0F" w:rsidR="00E35E0C" w:rsidRDefault="00E35E0C">
      <w:pPr>
        <w:pStyle w:val="ad"/>
      </w:pPr>
      <w:r>
        <w:rPr>
          <w:rStyle w:val="ac"/>
        </w:rPr>
        <w:annotationRef/>
      </w:r>
      <w:r>
        <w:t>Не понятно надо это или нет</w:t>
      </w:r>
    </w:p>
  </w:comment>
  <w:comment w:id="67" w:author="Yulia" w:date="2022-11-10T15:33:00Z" w:initials="Y">
    <w:p w14:paraId="7BBE0C1B" w14:textId="69C675E9" w:rsidR="006B41FA" w:rsidRDefault="006B41FA">
      <w:pPr>
        <w:pStyle w:val="ad"/>
      </w:pPr>
      <w:r>
        <w:rPr>
          <w:rStyle w:val="ac"/>
        </w:rPr>
        <w:annotationRef/>
      </w:r>
      <w:r>
        <w:t>Не будет же эскизного??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545357" w15:done="0"/>
  <w15:commentEx w15:paraId="2D92B682" w15:done="0"/>
  <w15:commentEx w15:paraId="229CCCC4" w15:done="0"/>
  <w15:commentEx w15:paraId="6434BA52" w15:done="0"/>
  <w15:commentEx w15:paraId="38493220" w15:done="0"/>
  <w15:commentEx w15:paraId="0817108F" w15:done="0"/>
  <w15:commentEx w15:paraId="09090F63" w15:done="0"/>
  <w15:commentEx w15:paraId="7BBE0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821F3" w16cex:dateUtc="2022-11-10T17:20:00Z"/>
  <w16cex:commentExtensible w16cex:durableId="27181B80" w16cex:dateUtc="2022-11-10T16:53:00Z"/>
  <w16cex:commentExtensible w16cex:durableId="2718E424" w16cex:dateUtc="2022-11-11T07:09:00Z"/>
  <w16cex:commentExtensible w16cex:durableId="2718290D" w16cex:dateUtc="2022-11-10T17:51:00Z"/>
  <w16cex:commentExtensible w16cex:durableId="271795CA" w16cex:dateUtc="2022-11-10T07:22:00Z"/>
  <w16cex:commentExtensible w16cex:durableId="270E2FA9" w16cex:dateUtc="2022-11-03T04:16:00Z"/>
  <w16cex:commentExtensible w16cex:durableId="270CFF33" w16cex:dateUtc="2022-11-02T06:37:00Z"/>
  <w16cex:commentExtensible w16cex:durableId="2717984A" w16cex:dateUtc="2022-11-10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545357" w16cid:durableId="271821F3"/>
  <w16cid:commentId w16cid:paraId="2D92B682" w16cid:durableId="27181B80"/>
  <w16cid:commentId w16cid:paraId="229CCCC4" w16cid:durableId="2718E424"/>
  <w16cid:commentId w16cid:paraId="6434BA52" w16cid:durableId="2718290D"/>
  <w16cid:commentId w16cid:paraId="38493220" w16cid:durableId="271795CA"/>
  <w16cid:commentId w16cid:paraId="0817108F" w16cid:durableId="270E2FA9"/>
  <w16cid:commentId w16cid:paraId="09090F63" w16cid:durableId="270CFF33"/>
  <w16cid:commentId w16cid:paraId="7BBE0C1B" w16cid:durableId="271798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52B"/>
    <w:multiLevelType w:val="hybridMultilevel"/>
    <w:tmpl w:val="94C0E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1097"/>
    <w:multiLevelType w:val="multilevel"/>
    <w:tmpl w:val="3C1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F2BA4"/>
    <w:multiLevelType w:val="hybridMultilevel"/>
    <w:tmpl w:val="CED09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885"/>
    <w:multiLevelType w:val="multilevel"/>
    <w:tmpl w:val="9A2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F57AC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9555AC"/>
    <w:multiLevelType w:val="hybridMultilevel"/>
    <w:tmpl w:val="219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E51C8"/>
    <w:multiLevelType w:val="multilevel"/>
    <w:tmpl w:val="6D1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7D5A24"/>
    <w:multiLevelType w:val="hybridMultilevel"/>
    <w:tmpl w:val="466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D3397"/>
    <w:multiLevelType w:val="multilevel"/>
    <w:tmpl w:val="E35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73449"/>
    <w:multiLevelType w:val="hybridMultilevel"/>
    <w:tmpl w:val="375E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647CE"/>
    <w:multiLevelType w:val="hybridMultilevel"/>
    <w:tmpl w:val="C0528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B2BCE"/>
    <w:multiLevelType w:val="hybridMultilevel"/>
    <w:tmpl w:val="B6BE4A14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400CA"/>
    <w:multiLevelType w:val="hybridMultilevel"/>
    <w:tmpl w:val="030E6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86DDF"/>
    <w:multiLevelType w:val="multilevel"/>
    <w:tmpl w:val="E048E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E5E6240"/>
    <w:multiLevelType w:val="hybridMultilevel"/>
    <w:tmpl w:val="EDB005AE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D2194"/>
    <w:multiLevelType w:val="hybridMultilevel"/>
    <w:tmpl w:val="AB960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F721F"/>
    <w:multiLevelType w:val="multilevel"/>
    <w:tmpl w:val="BE321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8A6881"/>
    <w:multiLevelType w:val="multilevel"/>
    <w:tmpl w:val="F110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1B29A8"/>
    <w:multiLevelType w:val="multilevel"/>
    <w:tmpl w:val="B81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671DC"/>
    <w:multiLevelType w:val="multilevel"/>
    <w:tmpl w:val="2D3CB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012EF"/>
    <w:multiLevelType w:val="hybridMultilevel"/>
    <w:tmpl w:val="10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916AEC"/>
    <w:multiLevelType w:val="hybridMultilevel"/>
    <w:tmpl w:val="5B38C69E"/>
    <w:lvl w:ilvl="0" w:tplc="23CA6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873220"/>
    <w:multiLevelType w:val="hybridMultilevel"/>
    <w:tmpl w:val="7FFA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1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9"/>
  </w:num>
  <w:num w:numId="11">
    <w:abstractNumId w:val="1"/>
  </w:num>
  <w:num w:numId="12">
    <w:abstractNumId w:val="18"/>
  </w:num>
  <w:num w:numId="13">
    <w:abstractNumId w:val="8"/>
  </w:num>
  <w:num w:numId="14">
    <w:abstractNumId w:val="13"/>
  </w:num>
  <w:num w:numId="15">
    <w:abstractNumId w:val="24"/>
  </w:num>
  <w:num w:numId="16">
    <w:abstractNumId w:val="12"/>
  </w:num>
  <w:num w:numId="17">
    <w:abstractNumId w:val="14"/>
  </w:num>
  <w:num w:numId="18">
    <w:abstractNumId w:val="15"/>
  </w:num>
  <w:num w:numId="19">
    <w:abstractNumId w:val="23"/>
  </w:num>
  <w:num w:numId="20">
    <w:abstractNumId w:val="22"/>
  </w:num>
  <w:num w:numId="21">
    <w:abstractNumId w:val="10"/>
  </w:num>
  <w:num w:numId="22">
    <w:abstractNumId w:val="17"/>
  </w:num>
  <w:num w:numId="23">
    <w:abstractNumId w:val="9"/>
  </w:num>
  <w:num w:numId="24">
    <w:abstractNumId w:val="4"/>
  </w:num>
  <w:num w:numId="2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54BE"/>
    <w:rsid w:val="00013265"/>
    <w:rsid w:val="00052665"/>
    <w:rsid w:val="00064D0F"/>
    <w:rsid w:val="000B30E7"/>
    <w:rsid w:val="001058BD"/>
    <w:rsid w:val="00130B34"/>
    <w:rsid w:val="001424C0"/>
    <w:rsid w:val="00161A3A"/>
    <w:rsid w:val="00170570"/>
    <w:rsid w:val="00173991"/>
    <w:rsid w:val="001B3E51"/>
    <w:rsid w:val="001C7D5E"/>
    <w:rsid w:val="00221D17"/>
    <w:rsid w:val="0022319F"/>
    <w:rsid w:val="00256700"/>
    <w:rsid w:val="002625DD"/>
    <w:rsid w:val="00271EF4"/>
    <w:rsid w:val="002759F9"/>
    <w:rsid w:val="002B4D6B"/>
    <w:rsid w:val="002F4B1E"/>
    <w:rsid w:val="0035135E"/>
    <w:rsid w:val="00365A4D"/>
    <w:rsid w:val="0039125A"/>
    <w:rsid w:val="003C53FE"/>
    <w:rsid w:val="003D7A71"/>
    <w:rsid w:val="003F2048"/>
    <w:rsid w:val="004917D7"/>
    <w:rsid w:val="00497E42"/>
    <w:rsid w:val="004B341D"/>
    <w:rsid w:val="004D4957"/>
    <w:rsid w:val="004F6FF9"/>
    <w:rsid w:val="005042AB"/>
    <w:rsid w:val="00530569"/>
    <w:rsid w:val="0055417D"/>
    <w:rsid w:val="00582330"/>
    <w:rsid w:val="00613516"/>
    <w:rsid w:val="00625227"/>
    <w:rsid w:val="006B41FA"/>
    <w:rsid w:val="006F40F1"/>
    <w:rsid w:val="0070480A"/>
    <w:rsid w:val="00742E42"/>
    <w:rsid w:val="007E7EC0"/>
    <w:rsid w:val="00831B5E"/>
    <w:rsid w:val="00851FA2"/>
    <w:rsid w:val="008D0643"/>
    <w:rsid w:val="009202A6"/>
    <w:rsid w:val="00950CE5"/>
    <w:rsid w:val="00970355"/>
    <w:rsid w:val="009959BF"/>
    <w:rsid w:val="009B5AB7"/>
    <w:rsid w:val="00A17DD8"/>
    <w:rsid w:val="00A35B5A"/>
    <w:rsid w:val="00A513A0"/>
    <w:rsid w:val="00AC20A0"/>
    <w:rsid w:val="00B033C7"/>
    <w:rsid w:val="00B1499F"/>
    <w:rsid w:val="00B45BA9"/>
    <w:rsid w:val="00B8612C"/>
    <w:rsid w:val="00BE644D"/>
    <w:rsid w:val="00BF759C"/>
    <w:rsid w:val="00C734C9"/>
    <w:rsid w:val="00CF7B59"/>
    <w:rsid w:val="00D3114F"/>
    <w:rsid w:val="00D373DC"/>
    <w:rsid w:val="00D568D9"/>
    <w:rsid w:val="00DD61D5"/>
    <w:rsid w:val="00DE563E"/>
    <w:rsid w:val="00E35E0C"/>
    <w:rsid w:val="00E67B92"/>
    <w:rsid w:val="00E949D7"/>
    <w:rsid w:val="00EB66D5"/>
    <w:rsid w:val="00F45700"/>
    <w:rsid w:val="00F903B3"/>
    <w:rsid w:val="00FA30D3"/>
    <w:rsid w:val="00FB33AC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E4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3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0B3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4">
    <w:name w:val="Абзац списка Знак"/>
    <w:basedOn w:val="a0"/>
    <w:link w:val="a3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4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"/>
    <w:rsid w:val="00B45BA9"/>
    <w:pPr>
      <w:spacing w:after="0"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5"/>
    <w:link w:val="-0"/>
    <w:rsid w:val="00B45BA9"/>
    <w:pPr>
      <w:spacing w:line="240" w:lineRule="auto"/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0"/>
    <w:link w:val="-"/>
    <w:rsid w:val="00B45BA9"/>
    <w:rPr>
      <w:rFonts w:ascii="Times New Roman" w:eastAsia="Calibri" w:hAnsi="Times New Roman" w:cs="Times New Roman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45BA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45BA9"/>
  </w:style>
  <w:style w:type="paragraph" w:styleId="a7">
    <w:name w:val="TOC Heading"/>
    <w:basedOn w:val="1"/>
    <w:next w:val="a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EC0"/>
    <w:pPr>
      <w:spacing w:after="100"/>
    </w:pPr>
  </w:style>
  <w:style w:type="character" w:styleId="a8">
    <w:name w:val="Hyperlink"/>
    <w:basedOn w:val="a0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B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30B34"/>
    <w:rPr>
      <w:rFonts w:ascii="Times New Roman" w:eastAsiaTheme="majorEastAsia" w:hAnsi="Times New Roman" w:cstheme="majorBidi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4570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E35E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5E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5E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1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j-exp.ru/dwh/slowly_changing_dimension.php" TargetMode="External"/><Relationship Id="rId18" Type="http://schemas.openxmlformats.org/officeDocument/2006/relationships/hyperlink" Target="https://www.prj-exp.ru/gost/gost_6-10-4-84.php" TargetMode="External"/><Relationship Id="rId26" Type="http://schemas.openxmlformats.org/officeDocument/2006/relationships/hyperlink" Target="https://www.prj-exp.ru/dwh/dwh_model_types.ph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prj-exp.ru/patterns/pattern_tech_project.php" TargetMode="External"/><Relationship Id="rId34" Type="http://schemas.openxmlformats.org/officeDocument/2006/relationships/hyperlink" Target="https://www.prj-exp.ru/patterns/pattern_program_of_test.php" TargetMode="Externa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prj-exp.ru/integration/rules_information_interaction.php" TargetMode="External"/><Relationship Id="rId20" Type="http://schemas.openxmlformats.org/officeDocument/2006/relationships/hyperlink" Target="https://www.prj-exp.ru/patterns/pattern_draft_project.php" TargetMode="External"/><Relationship Id="rId29" Type="http://schemas.openxmlformats.org/officeDocument/2006/relationships/hyperlink" Target="https://www.prj-exp.ru/patterns/pattern_tech_project.ph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octopus.do/nwi79o50tnl" TargetMode="External"/><Relationship Id="rId24" Type="http://schemas.openxmlformats.org/officeDocument/2006/relationships/hyperlink" Target="https://www.prj-exp.ru/dwh/stages_of_model_development.php" TargetMode="External"/><Relationship Id="rId32" Type="http://schemas.openxmlformats.org/officeDocument/2006/relationships/hyperlink" Target="https://www.prj-exp.ru/patterns/pattern_user_guide.php" TargetMode="External"/><Relationship Id="rId37" Type="http://schemas.openxmlformats.org/officeDocument/2006/relationships/hyperlink" Target="https://www.prj-exp.ru/patterns/pattern_report_of_test.php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dwh/slowly_changing_dimension.php" TargetMode="External"/><Relationship Id="rId23" Type="http://schemas.openxmlformats.org/officeDocument/2006/relationships/hyperlink" Target="https://www.prj-exp.ru/dwh/oracle_partitioning.php" TargetMode="External"/><Relationship Id="rId28" Type="http://schemas.openxmlformats.org/officeDocument/2006/relationships/hyperlink" Target="https://www.prj-exp.ru/dwh/structure_of_etl_process.php" TargetMode="External"/><Relationship Id="rId36" Type="http://schemas.openxmlformats.org/officeDocument/2006/relationships/hyperlink" Target="https://www.prj-exp.ru/patterns/pattern_act_of_trial_operation.php" TargetMode="External"/><Relationship Id="rId10" Type="http://schemas.openxmlformats.org/officeDocument/2006/relationships/hyperlink" Target="https://www.prj-exp.ru/integration/rules_information_interaction.php" TargetMode="External"/><Relationship Id="rId19" Type="http://schemas.openxmlformats.org/officeDocument/2006/relationships/hyperlink" Target="https://www.prj-exp.ru/dwh/dwh_model_types.php" TargetMode="External"/><Relationship Id="rId31" Type="http://schemas.openxmlformats.org/officeDocument/2006/relationships/hyperlink" Target="https://www.prj-exp.ru/patterns/diagram_functional_structure.php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prj-exp.ru/integration/rules_information_interaction.php" TargetMode="External"/><Relationship Id="rId22" Type="http://schemas.openxmlformats.org/officeDocument/2006/relationships/hyperlink" Target="https://www.prj-exp.ru/patterns/pattern_tech_project.php" TargetMode="External"/><Relationship Id="rId27" Type="http://schemas.openxmlformats.org/officeDocument/2006/relationships/hyperlink" Target="https://www.prj-exp.ru/integration/rules_information_interaction.php" TargetMode="External"/><Relationship Id="rId30" Type="http://schemas.openxmlformats.org/officeDocument/2006/relationships/hyperlink" Target="https://www.prj-exp.ru/patterns/pattern_tech_project.php" TargetMode="External"/><Relationship Id="rId35" Type="http://schemas.openxmlformats.org/officeDocument/2006/relationships/hyperlink" Target="https://www.prj-exp.ru/patterns/pattern_methods_of_test.php" TargetMode="Externa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www.prj-exp.ru/integration/rules_information_interaction.php" TargetMode="External"/><Relationship Id="rId17" Type="http://schemas.openxmlformats.org/officeDocument/2006/relationships/hyperlink" Target="https://www.prj-exp.ru/dwh/slowly_changing_dimension.php" TargetMode="External"/><Relationship Id="rId25" Type="http://schemas.openxmlformats.org/officeDocument/2006/relationships/hyperlink" Target="https://www.prj-exp.ru/dwh/dwh_model_types.php" TargetMode="External"/><Relationship Id="rId33" Type="http://schemas.openxmlformats.org/officeDocument/2006/relationships/hyperlink" Target="https://www.prj-exp.ru/patterns/pattern_database_catalog.php" TargetMode="External"/><Relationship Id="rId38" Type="http://schemas.openxmlformats.org/officeDocument/2006/relationships/hyperlink" Target="https://www.prj-exp.ru/gost/gost_21958-7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29</Pages>
  <Words>6767</Words>
  <Characters>38578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34</cp:revision>
  <dcterms:created xsi:type="dcterms:W3CDTF">2022-10-07T07:50:00Z</dcterms:created>
  <dcterms:modified xsi:type="dcterms:W3CDTF">2022-11-11T09:42:00Z</dcterms:modified>
</cp:coreProperties>
</file>