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26" w:type="dxa"/>
        <w:jc w:val="center"/>
        <w:tblLook w:val="01E0" w:firstRow="1" w:lastRow="1" w:firstColumn="1" w:lastColumn="1" w:noHBand="0" w:noVBand="0"/>
      </w:tblPr>
      <w:tblGrid>
        <w:gridCol w:w="10784"/>
        <w:gridCol w:w="222"/>
      </w:tblGrid>
      <w:tr w:rsidR="00527036" w:rsidRPr="00527036" w:rsidTr="00527036">
        <w:trPr>
          <w:jc w:val="center"/>
        </w:trPr>
        <w:tc>
          <w:tcPr>
            <w:tcW w:w="10704" w:type="dxa"/>
          </w:tcPr>
          <w:tbl>
            <w:tblPr>
              <w:tblW w:w="10488" w:type="dxa"/>
              <w:jc w:val="center"/>
              <w:tblLook w:val="01E0" w:firstRow="1" w:lastRow="1" w:firstColumn="1" w:lastColumn="1" w:noHBand="0" w:noVBand="0"/>
            </w:tblPr>
            <w:tblGrid>
              <w:gridCol w:w="5787"/>
              <w:gridCol w:w="4701"/>
            </w:tblGrid>
            <w:tr w:rsidR="00527036" w:rsidRPr="00527036" w:rsidTr="00527036">
              <w:trPr>
                <w:jc w:val="center"/>
              </w:trPr>
              <w:tc>
                <w:tcPr>
                  <w:tcW w:w="5787" w:type="dxa"/>
                </w:tcPr>
                <w:p w:rsidR="00527036" w:rsidRPr="00527036" w:rsidRDefault="00527036" w:rsidP="00527036">
                  <w:pPr>
                    <w:tabs>
                      <w:tab w:val="left" w:pos="360"/>
                      <w:tab w:val="left" w:pos="1185"/>
                    </w:tabs>
                    <w:spacing w:after="0" w:line="240" w:lineRule="auto"/>
                    <w:rPr>
                      <w:rFonts w:ascii="Times New Roman" w:eastAsia="Calibri" w:hAnsi="Times New Roman" w:cs="Times New Roman"/>
                      <w:b/>
                      <w:sz w:val="24"/>
                      <w:szCs w:val="24"/>
                    </w:rPr>
                  </w:pPr>
                  <w:bookmarkStart w:id="0" w:name="_Toc125781968"/>
                  <w:bookmarkStart w:id="1" w:name="_Toc15890874"/>
                  <w:bookmarkStart w:id="2" w:name="_Toc1803396"/>
                  <w:bookmarkStart w:id="3" w:name="_Hlt447028322"/>
                  <w:bookmarkStart w:id="4" w:name="_Toc1803397"/>
                  <w:bookmarkStart w:id="5" w:name="_Ref440305687"/>
                </w:p>
              </w:tc>
              <w:tc>
                <w:tcPr>
                  <w:tcW w:w="4701" w:type="dxa"/>
                </w:tcPr>
                <w:p w:rsidR="00527036" w:rsidRPr="00527036" w:rsidRDefault="00527036" w:rsidP="00527036">
                  <w:pPr>
                    <w:tabs>
                      <w:tab w:val="left" w:pos="247"/>
                      <w:tab w:val="left" w:pos="1130"/>
                      <w:tab w:val="left" w:pos="5954"/>
                    </w:tabs>
                    <w:spacing w:after="0" w:line="240" w:lineRule="auto"/>
                    <w:jc w:val="both"/>
                    <w:rPr>
                      <w:rFonts w:ascii="Times New Roman" w:eastAsia="Calibri" w:hAnsi="Times New Roman" w:cs="Times New Roman"/>
                      <w:sz w:val="24"/>
                      <w:szCs w:val="24"/>
                    </w:rPr>
                  </w:pPr>
                </w:p>
              </w:tc>
            </w:tr>
          </w:tbl>
          <w:p w:rsidR="00527036" w:rsidRPr="00527036" w:rsidRDefault="00527036" w:rsidP="00527036">
            <w:pPr>
              <w:widowControl w:val="0"/>
              <w:autoSpaceDE w:val="0"/>
              <w:autoSpaceDN w:val="0"/>
              <w:adjustRightInd w:val="0"/>
              <w:spacing w:after="0" w:line="240" w:lineRule="auto"/>
              <w:jc w:val="right"/>
              <w:rPr>
                <w:rFonts w:ascii="Times New Roman" w:eastAsia="Calibri" w:hAnsi="Times New Roman" w:cs="Times New Roman"/>
                <w:sz w:val="24"/>
                <w:szCs w:val="24"/>
              </w:rPr>
            </w:pPr>
          </w:p>
          <w:tbl>
            <w:tblPr>
              <w:tblW w:w="9825" w:type="dxa"/>
              <w:tblInd w:w="743" w:type="dxa"/>
              <w:tblLook w:val="01E0" w:firstRow="1" w:lastRow="1" w:firstColumn="1" w:lastColumn="1" w:noHBand="0" w:noVBand="0"/>
            </w:tblPr>
            <w:tblGrid>
              <w:gridCol w:w="5421"/>
              <w:gridCol w:w="4404"/>
            </w:tblGrid>
            <w:tr w:rsidR="00527036" w:rsidRPr="00527036" w:rsidTr="00527036">
              <w:tc>
                <w:tcPr>
                  <w:tcW w:w="5421" w:type="dxa"/>
                </w:tcPr>
                <w:p w:rsidR="00527036" w:rsidRPr="00527036" w:rsidRDefault="00527036" w:rsidP="00527036">
                  <w:pPr>
                    <w:spacing w:after="0" w:line="240" w:lineRule="auto"/>
                    <w:rPr>
                      <w:rFonts w:ascii="Times New Roman" w:eastAsia="Times New Roman" w:hAnsi="Times New Roman" w:cs="Times New Roman"/>
                      <w:b/>
                      <w:sz w:val="24"/>
                      <w:szCs w:val="24"/>
                      <w:lang w:eastAsia="ru-RU"/>
                    </w:rPr>
                  </w:pPr>
                  <w:r w:rsidRPr="00527036">
                    <w:rPr>
                      <w:rFonts w:ascii="Times New Roman" w:eastAsia="Times New Roman" w:hAnsi="Times New Roman" w:cs="Times New Roman"/>
                      <w:b/>
                      <w:sz w:val="24"/>
                      <w:szCs w:val="24"/>
                      <w:lang w:eastAsia="ru-RU"/>
                    </w:rPr>
                    <w:t>«УТВЕРЖДАЮ»</w:t>
                  </w:r>
                </w:p>
                <w:p w:rsidR="00527036" w:rsidRPr="00527036" w:rsidRDefault="00527036" w:rsidP="00527036">
                  <w:pPr>
                    <w:spacing w:after="0" w:line="240" w:lineRule="auto"/>
                    <w:rPr>
                      <w:rFonts w:ascii="Times New Roman" w:eastAsia="Times New Roman" w:hAnsi="Times New Roman" w:cs="Times New Roman"/>
                      <w:b/>
                      <w:sz w:val="24"/>
                      <w:szCs w:val="24"/>
                      <w:lang w:eastAsia="ru-RU"/>
                    </w:rPr>
                  </w:pPr>
                  <w:r w:rsidRPr="00527036">
                    <w:rPr>
                      <w:rFonts w:ascii="Times New Roman" w:eastAsia="Times New Roman" w:hAnsi="Times New Roman" w:cs="Times New Roman"/>
                      <w:b/>
                      <w:sz w:val="24"/>
                      <w:szCs w:val="24"/>
                      <w:lang w:eastAsia="ru-RU"/>
                    </w:rPr>
                    <w:t xml:space="preserve">Директор </w:t>
                  </w:r>
                </w:p>
                <w:p w:rsidR="00527036" w:rsidRPr="00527036" w:rsidRDefault="00527036" w:rsidP="00527036">
                  <w:pPr>
                    <w:spacing w:after="0" w:line="240" w:lineRule="auto"/>
                    <w:rPr>
                      <w:rFonts w:ascii="Times New Roman" w:eastAsia="Times New Roman" w:hAnsi="Times New Roman" w:cs="Times New Roman"/>
                      <w:b/>
                      <w:sz w:val="24"/>
                      <w:szCs w:val="24"/>
                      <w:lang w:eastAsia="ru-RU"/>
                    </w:rPr>
                  </w:pPr>
                  <w:r w:rsidRPr="00527036">
                    <w:rPr>
                      <w:rFonts w:ascii="Times New Roman" w:eastAsia="Times New Roman" w:hAnsi="Times New Roman" w:cs="Times New Roman"/>
                      <w:b/>
                      <w:sz w:val="24"/>
                      <w:szCs w:val="24"/>
                      <w:lang w:eastAsia="ru-RU"/>
                    </w:rPr>
                    <w:t>МУ</w:t>
                  </w:r>
                  <w:r>
                    <w:rPr>
                      <w:rFonts w:ascii="Times New Roman" w:eastAsia="Times New Roman" w:hAnsi="Times New Roman" w:cs="Times New Roman"/>
                      <w:b/>
                      <w:sz w:val="24"/>
                      <w:szCs w:val="24"/>
                      <w:lang w:eastAsia="ru-RU"/>
                    </w:rPr>
                    <w:t>П</w:t>
                  </w:r>
                  <w:r w:rsidRPr="00527036">
                    <w:rPr>
                      <w:rFonts w:ascii="Times New Roman" w:eastAsia="Times New Roman" w:hAnsi="Times New Roman" w:cs="Times New Roman"/>
                      <w:b/>
                      <w:sz w:val="24"/>
                      <w:szCs w:val="24"/>
                      <w:lang w:eastAsia="ru-RU"/>
                    </w:rPr>
                    <w:t xml:space="preserve"> «У</w:t>
                  </w:r>
                  <w:r>
                    <w:rPr>
                      <w:rFonts w:ascii="Times New Roman" w:eastAsia="Times New Roman" w:hAnsi="Times New Roman" w:cs="Times New Roman"/>
                      <w:b/>
                      <w:sz w:val="24"/>
                      <w:szCs w:val="24"/>
                      <w:lang w:eastAsia="ru-RU"/>
                    </w:rPr>
                    <w:t>правление трамвая»</w:t>
                  </w:r>
                </w:p>
                <w:p w:rsidR="00527036" w:rsidRPr="00527036" w:rsidRDefault="00527036" w:rsidP="00527036">
                  <w:pPr>
                    <w:shd w:val="clear" w:color="auto" w:fill="FFFFFF"/>
                    <w:tabs>
                      <w:tab w:val="left" w:pos="168"/>
                    </w:tabs>
                    <w:spacing w:after="0" w:line="240" w:lineRule="auto"/>
                    <w:rPr>
                      <w:rFonts w:ascii="Times New Roman" w:eastAsia="Times New Roman" w:hAnsi="Times New Roman" w:cs="Times New Roman"/>
                      <w:b/>
                      <w:sz w:val="24"/>
                      <w:szCs w:val="24"/>
                      <w:lang w:eastAsia="ru-RU"/>
                    </w:rPr>
                  </w:pPr>
                </w:p>
                <w:p w:rsidR="00527036" w:rsidRPr="00527036" w:rsidRDefault="00527036" w:rsidP="00527036">
                  <w:pPr>
                    <w:shd w:val="clear" w:color="auto" w:fill="FFFFFF"/>
                    <w:tabs>
                      <w:tab w:val="left" w:pos="168"/>
                    </w:tabs>
                    <w:spacing w:after="0" w:line="240" w:lineRule="auto"/>
                    <w:rPr>
                      <w:rFonts w:ascii="Times New Roman" w:eastAsia="Calibri" w:hAnsi="Times New Roman" w:cs="Times New Roman"/>
                      <w:b/>
                      <w:sz w:val="24"/>
                      <w:szCs w:val="24"/>
                    </w:rPr>
                  </w:pPr>
                  <w:r w:rsidRPr="00527036">
                    <w:rPr>
                      <w:rFonts w:ascii="Times New Roman" w:eastAsia="Times New Roman" w:hAnsi="Times New Roman" w:cs="Times New Roman"/>
                      <w:b/>
                      <w:sz w:val="24"/>
                      <w:szCs w:val="24"/>
                      <w:lang w:eastAsia="ru-RU"/>
                    </w:rPr>
                    <w:t>________________</w:t>
                  </w:r>
                  <w:r>
                    <w:rPr>
                      <w:rFonts w:ascii="Times New Roman" w:eastAsia="Times New Roman" w:hAnsi="Times New Roman" w:cs="Times New Roman"/>
                      <w:b/>
                      <w:sz w:val="24"/>
                      <w:szCs w:val="24"/>
                      <w:lang w:eastAsia="ru-RU"/>
                    </w:rPr>
                    <w:t>Ю</w:t>
                  </w:r>
                  <w:r w:rsidRPr="00527036">
                    <w:rPr>
                      <w:rFonts w:ascii="Times New Roman" w:eastAsia="Calibri" w:hAnsi="Times New Roman" w:cs="Times New Roman"/>
                      <w:b/>
                      <w:sz w:val="24"/>
                      <w:szCs w:val="24"/>
                    </w:rPr>
                    <w:t>.</w:t>
                  </w:r>
                  <w:r>
                    <w:rPr>
                      <w:rFonts w:ascii="Times New Roman" w:eastAsia="Calibri" w:hAnsi="Times New Roman" w:cs="Times New Roman"/>
                      <w:b/>
                      <w:sz w:val="24"/>
                      <w:szCs w:val="24"/>
                    </w:rPr>
                    <w:t>В</w:t>
                  </w:r>
                  <w:r w:rsidRPr="00527036">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Санжанов</w:t>
                  </w:r>
                  <w:proofErr w:type="spellEnd"/>
                </w:p>
                <w:p w:rsidR="00527036" w:rsidRPr="00527036" w:rsidRDefault="00527036" w:rsidP="00527036">
                  <w:pPr>
                    <w:shd w:val="clear" w:color="auto" w:fill="FFFFFF"/>
                    <w:tabs>
                      <w:tab w:val="left" w:pos="168"/>
                    </w:tabs>
                    <w:spacing w:after="0" w:line="240" w:lineRule="auto"/>
                    <w:rPr>
                      <w:rFonts w:ascii="Times New Roman" w:eastAsia="Calibri" w:hAnsi="Times New Roman" w:cs="Times New Roman"/>
                      <w:b/>
                      <w:sz w:val="24"/>
                      <w:szCs w:val="24"/>
                    </w:rPr>
                  </w:pPr>
                  <w:r w:rsidRPr="00527036">
                    <w:rPr>
                      <w:rFonts w:ascii="Times New Roman" w:eastAsia="Calibri" w:hAnsi="Times New Roman" w:cs="Times New Roman"/>
                      <w:b/>
                      <w:sz w:val="24"/>
                      <w:szCs w:val="24"/>
                    </w:rPr>
                    <w:t>«</w:t>
                  </w:r>
                  <w:r>
                    <w:rPr>
                      <w:rFonts w:ascii="Times New Roman" w:eastAsia="Calibri" w:hAnsi="Times New Roman" w:cs="Times New Roman"/>
                      <w:b/>
                      <w:sz w:val="24"/>
                      <w:szCs w:val="24"/>
                    </w:rPr>
                    <w:t>2</w:t>
                  </w:r>
                  <w:r w:rsidR="00861DED">
                    <w:rPr>
                      <w:rFonts w:ascii="Times New Roman" w:eastAsia="Calibri" w:hAnsi="Times New Roman" w:cs="Times New Roman"/>
                      <w:b/>
                      <w:sz w:val="24"/>
                      <w:szCs w:val="24"/>
                    </w:rPr>
                    <w:t>3</w:t>
                  </w:r>
                  <w:r w:rsidRPr="00527036">
                    <w:rPr>
                      <w:rFonts w:ascii="Times New Roman" w:eastAsia="Calibri" w:hAnsi="Times New Roman" w:cs="Times New Roman"/>
                      <w:b/>
                      <w:sz w:val="24"/>
                      <w:szCs w:val="24"/>
                    </w:rPr>
                    <w:t>» июля 2018 г.</w:t>
                  </w:r>
                </w:p>
                <w:p w:rsidR="00527036" w:rsidRPr="00527036" w:rsidRDefault="00527036" w:rsidP="00527036">
                  <w:pPr>
                    <w:tabs>
                      <w:tab w:val="left" w:pos="360"/>
                      <w:tab w:val="left" w:pos="1185"/>
                    </w:tabs>
                    <w:spacing w:after="0" w:line="240" w:lineRule="auto"/>
                    <w:rPr>
                      <w:rFonts w:ascii="Times New Roman" w:eastAsia="Calibri" w:hAnsi="Times New Roman" w:cs="Times New Roman"/>
                      <w:b/>
                      <w:sz w:val="24"/>
                      <w:szCs w:val="24"/>
                    </w:rPr>
                  </w:pPr>
                  <w:r w:rsidRPr="00527036">
                    <w:rPr>
                      <w:rFonts w:ascii="Times New Roman" w:eastAsia="Calibri" w:hAnsi="Times New Roman" w:cs="Times New Roman"/>
                      <w:b/>
                      <w:sz w:val="24"/>
                      <w:szCs w:val="24"/>
                    </w:rPr>
                    <w:t>МП</w:t>
                  </w:r>
                </w:p>
              </w:tc>
              <w:tc>
                <w:tcPr>
                  <w:tcW w:w="4404" w:type="dxa"/>
                </w:tcPr>
                <w:p w:rsidR="00527036" w:rsidRPr="00527036" w:rsidRDefault="00527036" w:rsidP="00527036">
                  <w:pPr>
                    <w:shd w:val="clear" w:color="auto" w:fill="FFFFFF"/>
                    <w:tabs>
                      <w:tab w:val="left" w:pos="168"/>
                    </w:tabs>
                    <w:spacing w:after="0" w:line="240" w:lineRule="auto"/>
                    <w:jc w:val="both"/>
                    <w:rPr>
                      <w:rFonts w:ascii="Times New Roman" w:eastAsia="Calibri" w:hAnsi="Times New Roman" w:cs="Times New Roman"/>
                      <w:b/>
                      <w:sz w:val="24"/>
                      <w:szCs w:val="24"/>
                    </w:rPr>
                  </w:pPr>
                  <w:r w:rsidRPr="00527036">
                    <w:rPr>
                      <w:rFonts w:ascii="Times New Roman" w:eastAsia="Calibri" w:hAnsi="Times New Roman" w:cs="Times New Roman"/>
                      <w:b/>
                      <w:sz w:val="24"/>
                      <w:szCs w:val="24"/>
                    </w:rPr>
                    <w:t>«УТВЕРЖДАЮ»</w:t>
                  </w:r>
                </w:p>
                <w:p w:rsidR="00527036" w:rsidRPr="00527036" w:rsidRDefault="00527036" w:rsidP="00527036">
                  <w:pPr>
                    <w:shd w:val="clear" w:color="auto" w:fill="FFFFFF"/>
                    <w:tabs>
                      <w:tab w:val="left" w:pos="168"/>
                    </w:tabs>
                    <w:spacing w:after="0" w:line="240" w:lineRule="auto"/>
                    <w:jc w:val="both"/>
                    <w:rPr>
                      <w:rFonts w:ascii="Times New Roman" w:eastAsia="Calibri" w:hAnsi="Times New Roman" w:cs="Times New Roman"/>
                      <w:b/>
                      <w:sz w:val="24"/>
                      <w:szCs w:val="24"/>
                    </w:rPr>
                  </w:pPr>
                  <w:r w:rsidRPr="00527036">
                    <w:rPr>
                      <w:rFonts w:ascii="Times New Roman" w:eastAsia="Calibri" w:hAnsi="Times New Roman" w:cs="Times New Roman"/>
                      <w:b/>
                      <w:sz w:val="24"/>
                      <w:szCs w:val="24"/>
                    </w:rPr>
                    <w:t>Начальник МУ «Управление</w:t>
                  </w:r>
                </w:p>
                <w:p w:rsidR="00527036" w:rsidRPr="00527036" w:rsidRDefault="00527036" w:rsidP="00527036">
                  <w:pPr>
                    <w:shd w:val="clear" w:color="auto" w:fill="FFFFFF"/>
                    <w:tabs>
                      <w:tab w:val="left" w:pos="168"/>
                    </w:tabs>
                    <w:spacing w:after="0" w:line="240" w:lineRule="auto"/>
                    <w:jc w:val="both"/>
                    <w:rPr>
                      <w:rFonts w:ascii="Times New Roman" w:eastAsia="Calibri" w:hAnsi="Times New Roman" w:cs="Times New Roman"/>
                      <w:b/>
                      <w:sz w:val="24"/>
                      <w:szCs w:val="24"/>
                    </w:rPr>
                  </w:pPr>
                  <w:r w:rsidRPr="00527036">
                    <w:rPr>
                      <w:rFonts w:ascii="Times New Roman" w:eastAsia="Calibri" w:hAnsi="Times New Roman" w:cs="Times New Roman"/>
                      <w:b/>
                      <w:sz w:val="24"/>
                      <w:szCs w:val="24"/>
                    </w:rPr>
                    <w:t>по муниципальным закупкам»</w:t>
                  </w:r>
                </w:p>
                <w:p w:rsidR="00527036" w:rsidRPr="00527036" w:rsidRDefault="00527036" w:rsidP="00527036">
                  <w:pPr>
                    <w:shd w:val="clear" w:color="auto" w:fill="FFFFFF"/>
                    <w:tabs>
                      <w:tab w:val="left" w:pos="168"/>
                    </w:tabs>
                    <w:spacing w:after="0" w:line="240" w:lineRule="auto"/>
                    <w:jc w:val="both"/>
                    <w:rPr>
                      <w:rFonts w:ascii="Times New Roman" w:eastAsia="Calibri" w:hAnsi="Times New Roman" w:cs="Times New Roman"/>
                      <w:b/>
                      <w:sz w:val="24"/>
                      <w:szCs w:val="24"/>
                    </w:rPr>
                  </w:pPr>
                </w:p>
                <w:p w:rsidR="00527036" w:rsidRPr="00527036" w:rsidRDefault="00527036" w:rsidP="00527036">
                  <w:pPr>
                    <w:shd w:val="clear" w:color="auto" w:fill="FFFFFF"/>
                    <w:tabs>
                      <w:tab w:val="left" w:pos="168"/>
                    </w:tabs>
                    <w:spacing w:after="0" w:line="240" w:lineRule="auto"/>
                    <w:jc w:val="both"/>
                    <w:rPr>
                      <w:rFonts w:ascii="Times New Roman" w:eastAsia="Calibri" w:hAnsi="Times New Roman" w:cs="Times New Roman"/>
                      <w:b/>
                      <w:sz w:val="24"/>
                      <w:szCs w:val="24"/>
                    </w:rPr>
                  </w:pPr>
                  <w:r w:rsidRPr="00527036">
                    <w:rPr>
                      <w:rFonts w:ascii="Times New Roman" w:eastAsia="Calibri" w:hAnsi="Times New Roman" w:cs="Times New Roman"/>
                      <w:b/>
                      <w:sz w:val="24"/>
                      <w:szCs w:val="24"/>
                    </w:rPr>
                    <w:t>_________________ А.В. Батуев</w:t>
                  </w:r>
                </w:p>
                <w:p w:rsidR="00527036" w:rsidRPr="00527036" w:rsidRDefault="00527036" w:rsidP="00527036">
                  <w:pPr>
                    <w:shd w:val="clear" w:color="auto" w:fill="FFFFFF"/>
                    <w:tabs>
                      <w:tab w:val="left" w:pos="168"/>
                    </w:tabs>
                    <w:spacing w:after="0" w:line="240" w:lineRule="auto"/>
                    <w:rPr>
                      <w:rFonts w:ascii="Times New Roman" w:eastAsia="Calibri" w:hAnsi="Times New Roman" w:cs="Times New Roman"/>
                      <w:b/>
                      <w:sz w:val="24"/>
                      <w:szCs w:val="24"/>
                    </w:rPr>
                  </w:pPr>
                  <w:r w:rsidRPr="00527036">
                    <w:rPr>
                      <w:rFonts w:ascii="Times New Roman" w:eastAsia="Calibri" w:hAnsi="Times New Roman" w:cs="Times New Roman"/>
                      <w:b/>
                      <w:sz w:val="24"/>
                      <w:szCs w:val="24"/>
                    </w:rPr>
                    <w:t>«</w:t>
                  </w:r>
                  <w:r w:rsidR="00861DED">
                    <w:rPr>
                      <w:rFonts w:ascii="Times New Roman" w:eastAsia="Calibri" w:hAnsi="Times New Roman" w:cs="Times New Roman"/>
                      <w:b/>
                      <w:sz w:val="24"/>
                      <w:szCs w:val="24"/>
                    </w:rPr>
                    <w:t>23</w:t>
                  </w:r>
                  <w:r w:rsidRPr="00527036">
                    <w:rPr>
                      <w:rFonts w:ascii="Times New Roman" w:eastAsia="Calibri" w:hAnsi="Times New Roman" w:cs="Times New Roman"/>
                      <w:b/>
                      <w:sz w:val="24"/>
                      <w:szCs w:val="24"/>
                    </w:rPr>
                    <w:t>» июля 2018 г.</w:t>
                  </w:r>
                </w:p>
                <w:p w:rsidR="00527036" w:rsidRPr="00527036" w:rsidRDefault="00527036" w:rsidP="00527036">
                  <w:pPr>
                    <w:tabs>
                      <w:tab w:val="left" w:pos="247"/>
                      <w:tab w:val="left" w:pos="1130"/>
                      <w:tab w:val="left" w:pos="5954"/>
                    </w:tabs>
                    <w:spacing w:after="0" w:line="240" w:lineRule="auto"/>
                    <w:jc w:val="both"/>
                    <w:rPr>
                      <w:rFonts w:ascii="Times New Roman" w:eastAsia="Calibri" w:hAnsi="Times New Roman" w:cs="Times New Roman"/>
                      <w:sz w:val="24"/>
                      <w:szCs w:val="24"/>
                    </w:rPr>
                  </w:pPr>
                  <w:r w:rsidRPr="00527036">
                    <w:rPr>
                      <w:rFonts w:ascii="Times New Roman" w:eastAsia="Calibri" w:hAnsi="Times New Roman" w:cs="Times New Roman"/>
                      <w:b/>
                      <w:sz w:val="24"/>
                      <w:szCs w:val="24"/>
                    </w:rPr>
                    <w:t>МП</w:t>
                  </w:r>
                </w:p>
              </w:tc>
            </w:tr>
          </w:tbl>
          <w:p w:rsidR="00527036" w:rsidRPr="00527036" w:rsidRDefault="00527036" w:rsidP="00527036">
            <w:pPr>
              <w:tabs>
                <w:tab w:val="left" w:pos="360"/>
                <w:tab w:val="left" w:pos="1185"/>
              </w:tabs>
              <w:spacing w:after="0" w:line="240" w:lineRule="auto"/>
              <w:rPr>
                <w:rFonts w:ascii="Times New Roman" w:eastAsia="Calibri" w:hAnsi="Times New Roman" w:cs="Times New Roman"/>
                <w:b/>
                <w:sz w:val="24"/>
                <w:szCs w:val="24"/>
                <w:lang w:eastAsia="ru-RU"/>
              </w:rPr>
            </w:pPr>
          </w:p>
        </w:tc>
        <w:tc>
          <w:tcPr>
            <w:tcW w:w="222" w:type="dxa"/>
          </w:tcPr>
          <w:p w:rsidR="00527036" w:rsidRPr="00527036" w:rsidRDefault="00527036" w:rsidP="00527036">
            <w:pPr>
              <w:tabs>
                <w:tab w:val="left" w:pos="247"/>
                <w:tab w:val="left" w:pos="1130"/>
                <w:tab w:val="left" w:pos="5954"/>
              </w:tabs>
              <w:spacing w:after="0" w:line="240" w:lineRule="auto"/>
              <w:jc w:val="both"/>
              <w:rPr>
                <w:rFonts w:ascii="Times New Roman" w:eastAsia="Calibri" w:hAnsi="Times New Roman" w:cs="Times New Roman"/>
                <w:sz w:val="24"/>
                <w:szCs w:val="24"/>
                <w:lang w:eastAsia="ru-RU"/>
              </w:rPr>
            </w:pPr>
          </w:p>
        </w:tc>
      </w:tr>
    </w:tbl>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p w:rsidR="00527036" w:rsidRPr="00527036" w:rsidRDefault="00527036" w:rsidP="00527036">
      <w:pPr>
        <w:spacing w:after="0" w:line="240" w:lineRule="auto"/>
        <w:jc w:val="center"/>
        <w:rPr>
          <w:rFonts w:ascii="Times New Roman" w:eastAsia="Calibri" w:hAnsi="Times New Roman" w:cs="Times New Roman"/>
          <w:b/>
          <w:sz w:val="28"/>
          <w:szCs w:val="28"/>
        </w:rPr>
      </w:pPr>
      <w:r w:rsidRPr="00527036">
        <w:rPr>
          <w:rFonts w:ascii="Times New Roman" w:eastAsia="Calibri" w:hAnsi="Times New Roman" w:cs="Times New Roman"/>
          <w:b/>
          <w:sz w:val="28"/>
          <w:szCs w:val="28"/>
        </w:rPr>
        <w:t xml:space="preserve">Конкурсная документация </w:t>
      </w: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r w:rsidRPr="00527036">
        <w:rPr>
          <w:rFonts w:ascii="Times New Roman" w:eastAsia="Calibri" w:hAnsi="Times New Roman" w:cs="Times New Roman"/>
          <w:b/>
          <w:color w:val="000000"/>
          <w:sz w:val="28"/>
          <w:szCs w:val="28"/>
          <w:lang w:eastAsia="ru-RU"/>
        </w:rPr>
        <w:t xml:space="preserve">по определению подрядчика на выполнение работ </w:t>
      </w:r>
      <w:r w:rsidRPr="00527036">
        <w:rPr>
          <w:rFonts w:ascii="Times New Roman" w:eastAsia="Times New Roman" w:hAnsi="Times New Roman" w:cs="Times New Roman"/>
          <w:b/>
          <w:bCs/>
          <w:sz w:val="28"/>
          <w:szCs w:val="28"/>
          <w:lang w:eastAsia="ru-RU"/>
        </w:rPr>
        <w:t xml:space="preserve">по </w:t>
      </w:r>
      <w:r>
        <w:rPr>
          <w:rFonts w:ascii="Times New Roman" w:eastAsia="Times New Roman" w:hAnsi="Times New Roman" w:cs="Times New Roman"/>
          <w:b/>
          <w:bCs/>
          <w:sz w:val="28"/>
          <w:szCs w:val="28"/>
          <w:lang w:eastAsia="ru-RU"/>
        </w:rPr>
        <w:t xml:space="preserve">капитальному ремонту трамвайных путей в </w:t>
      </w:r>
      <w:proofErr w:type="spellStart"/>
      <w:r>
        <w:rPr>
          <w:rFonts w:ascii="Times New Roman" w:eastAsia="Times New Roman" w:hAnsi="Times New Roman" w:cs="Times New Roman"/>
          <w:b/>
          <w:bCs/>
          <w:sz w:val="28"/>
          <w:szCs w:val="28"/>
          <w:lang w:eastAsia="ru-RU"/>
        </w:rPr>
        <w:t>г.Улан</w:t>
      </w:r>
      <w:proofErr w:type="spellEnd"/>
      <w:r>
        <w:rPr>
          <w:rFonts w:ascii="Times New Roman" w:eastAsia="Times New Roman" w:hAnsi="Times New Roman" w:cs="Times New Roman"/>
          <w:b/>
          <w:bCs/>
          <w:sz w:val="28"/>
          <w:szCs w:val="28"/>
          <w:lang w:eastAsia="ru-RU"/>
        </w:rPr>
        <w:t>-Удэ</w:t>
      </w: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4"/>
          <w:szCs w:val="24"/>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527036" w:rsidRPr="00527036" w:rsidRDefault="00527036" w:rsidP="00527036">
      <w:pPr>
        <w:spacing w:after="0" w:line="240" w:lineRule="auto"/>
        <w:jc w:val="center"/>
        <w:rPr>
          <w:rFonts w:ascii="Times New Roman" w:eastAsia="Calibri" w:hAnsi="Times New Roman" w:cs="Times New Roman"/>
          <w:sz w:val="20"/>
          <w:szCs w:val="20"/>
          <w:lang w:eastAsia="ru-RU"/>
        </w:rPr>
      </w:pPr>
    </w:p>
    <w:p w:rsidR="00BC35EA" w:rsidRPr="003B107A" w:rsidRDefault="00BC35EA" w:rsidP="00BC35EA">
      <w:pPr>
        <w:spacing w:after="0" w:line="240" w:lineRule="auto"/>
        <w:rPr>
          <w:rFonts w:ascii="Times New Roman" w:eastAsia="Calibri" w:hAnsi="Times New Roman" w:cs="Times New Roman"/>
          <w:b/>
          <w:bCs/>
        </w:rPr>
      </w:pPr>
      <w:r w:rsidRPr="003B107A">
        <w:rPr>
          <w:rFonts w:ascii="Times New Roman" w:eastAsia="Calibri" w:hAnsi="Times New Roman" w:cs="Times New Roman"/>
          <w:b/>
          <w:bCs/>
        </w:rPr>
        <w:t>Разработал:</w:t>
      </w:r>
    </w:p>
    <w:p w:rsidR="00BC35EA" w:rsidRPr="003B107A" w:rsidRDefault="00BC35EA" w:rsidP="00BC35EA">
      <w:pPr>
        <w:spacing w:after="0" w:line="240" w:lineRule="auto"/>
        <w:rPr>
          <w:rFonts w:ascii="Times New Roman" w:eastAsia="Calibri" w:hAnsi="Times New Roman" w:cs="Times New Roman"/>
          <w:bCs/>
        </w:rPr>
      </w:pPr>
      <w:r w:rsidRPr="003B107A">
        <w:rPr>
          <w:rFonts w:ascii="Times New Roman" w:eastAsia="Calibri" w:hAnsi="Times New Roman" w:cs="Times New Roman"/>
          <w:bCs/>
        </w:rPr>
        <w:t>Главный специалист МУ «Управление</w:t>
      </w:r>
    </w:p>
    <w:p w:rsidR="00BC35EA" w:rsidRPr="003B107A" w:rsidRDefault="00BC35EA" w:rsidP="00BC35EA">
      <w:pPr>
        <w:spacing w:after="0" w:line="240" w:lineRule="auto"/>
        <w:rPr>
          <w:rFonts w:ascii="Times New Roman" w:eastAsia="Calibri" w:hAnsi="Times New Roman" w:cs="Times New Roman"/>
          <w:b/>
          <w:bCs/>
          <w:i/>
          <w:iCs/>
        </w:rPr>
      </w:pPr>
      <w:r w:rsidRPr="003B107A">
        <w:rPr>
          <w:rFonts w:ascii="Times New Roman" w:eastAsia="Calibri" w:hAnsi="Times New Roman" w:cs="Times New Roman"/>
          <w:bCs/>
        </w:rPr>
        <w:t>по муниципальным закупкам»</w:t>
      </w:r>
    </w:p>
    <w:p w:rsidR="00BC35EA" w:rsidRPr="003B107A" w:rsidRDefault="00BC35EA" w:rsidP="00BC35EA">
      <w:pPr>
        <w:spacing w:after="0" w:line="240" w:lineRule="auto"/>
        <w:jc w:val="both"/>
        <w:rPr>
          <w:rFonts w:ascii="Times New Roman" w:eastAsia="Calibri" w:hAnsi="Times New Roman" w:cs="Times New Roman"/>
          <w:bCs/>
        </w:rPr>
      </w:pPr>
    </w:p>
    <w:p w:rsidR="00BC35EA" w:rsidRPr="003B107A" w:rsidRDefault="00BC35EA" w:rsidP="00BC35EA">
      <w:pPr>
        <w:spacing w:after="0" w:line="240" w:lineRule="auto"/>
        <w:jc w:val="both"/>
        <w:rPr>
          <w:rFonts w:ascii="Times New Roman" w:eastAsia="Calibri" w:hAnsi="Times New Roman" w:cs="Times New Roman"/>
          <w:b/>
          <w:bCs/>
        </w:rPr>
      </w:pPr>
      <w:r w:rsidRPr="003B107A">
        <w:rPr>
          <w:rFonts w:ascii="Times New Roman" w:eastAsia="Calibri" w:hAnsi="Times New Roman" w:cs="Times New Roman"/>
          <w:bCs/>
        </w:rPr>
        <w:t xml:space="preserve">_______________ </w:t>
      </w:r>
      <w:r>
        <w:rPr>
          <w:rFonts w:ascii="Times New Roman" w:eastAsia="Calibri" w:hAnsi="Times New Roman" w:cs="Times New Roman"/>
          <w:bCs/>
        </w:rPr>
        <w:t>Р</w:t>
      </w:r>
      <w:r w:rsidRPr="003B107A">
        <w:rPr>
          <w:rFonts w:ascii="Times New Roman" w:eastAsia="Calibri" w:hAnsi="Times New Roman" w:cs="Times New Roman"/>
          <w:bCs/>
        </w:rPr>
        <w:t>.</w:t>
      </w:r>
      <w:r>
        <w:rPr>
          <w:rFonts w:ascii="Times New Roman" w:eastAsia="Calibri" w:hAnsi="Times New Roman" w:cs="Times New Roman"/>
          <w:bCs/>
        </w:rPr>
        <w:t>Д</w:t>
      </w:r>
      <w:r w:rsidRPr="003B107A">
        <w:rPr>
          <w:rFonts w:ascii="Times New Roman" w:eastAsia="Calibri" w:hAnsi="Times New Roman" w:cs="Times New Roman"/>
          <w:bCs/>
        </w:rPr>
        <w:t xml:space="preserve">. </w:t>
      </w:r>
      <w:r>
        <w:rPr>
          <w:rFonts w:ascii="Times New Roman" w:eastAsia="Calibri" w:hAnsi="Times New Roman" w:cs="Times New Roman"/>
          <w:bCs/>
        </w:rPr>
        <w:t>Дырхеева</w:t>
      </w:r>
    </w:p>
    <w:p w:rsidR="00BC35EA" w:rsidRPr="003B107A" w:rsidRDefault="00BC35EA" w:rsidP="00BC35EA">
      <w:pPr>
        <w:shd w:val="clear" w:color="auto" w:fill="FFFFFF"/>
        <w:tabs>
          <w:tab w:val="left" w:pos="168"/>
        </w:tabs>
        <w:spacing w:after="0" w:line="240" w:lineRule="auto"/>
        <w:rPr>
          <w:rFonts w:ascii="Times New Roman" w:eastAsia="Calibri" w:hAnsi="Times New Roman" w:cs="Times New Roman"/>
        </w:rPr>
      </w:pPr>
      <w:r w:rsidRPr="003B107A">
        <w:rPr>
          <w:rFonts w:ascii="Times New Roman" w:eastAsia="Calibri" w:hAnsi="Times New Roman" w:cs="Times New Roman"/>
        </w:rPr>
        <w:t>«</w:t>
      </w:r>
      <w:r>
        <w:rPr>
          <w:rFonts w:ascii="Times New Roman" w:eastAsia="Calibri" w:hAnsi="Times New Roman" w:cs="Times New Roman"/>
        </w:rPr>
        <w:t>23</w:t>
      </w:r>
      <w:r w:rsidRPr="003B107A">
        <w:rPr>
          <w:rFonts w:ascii="Times New Roman" w:eastAsia="Calibri" w:hAnsi="Times New Roman" w:cs="Times New Roman"/>
        </w:rPr>
        <w:t xml:space="preserve">» </w:t>
      </w:r>
      <w:r>
        <w:rPr>
          <w:rFonts w:ascii="Times New Roman" w:eastAsia="Calibri" w:hAnsi="Times New Roman" w:cs="Times New Roman"/>
        </w:rPr>
        <w:t>июля 2018</w:t>
      </w:r>
      <w:r w:rsidRPr="003B107A">
        <w:rPr>
          <w:rFonts w:ascii="Times New Roman" w:eastAsia="Calibri" w:hAnsi="Times New Roman" w:cs="Times New Roman"/>
        </w:rPr>
        <w:t>г.</w:t>
      </w:r>
    </w:p>
    <w:p w:rsidR="00527036" w:rsidRPr="00527036" w:rsidRDefault="00527036" w:rsidP="00527036">
      <w:pPr>
        <w:spacing w:after="0" w:line="240" w:lineRule="auto"/>
        <w:jc w:val="center"/>
        <w:rPr>
          <w:rFonts w:ascii="Times New Roman" w:eastAsia="Calibri" w:hAnsi="Times New Roman" w:cs="Times New Roman"/>
          <w:b/>
          <w:sz w:val="32"/>
          <w:szCs w:val="32"/>
          <w:lang w:eastAsia="ru-RU"/>
        </w:rPr>
      </w:pPr>
      <w:r w:rsidRPr="00527036">
        <w:rPr>
          <w:rFonts w:ascii="Times New Roman" w:eastAsia="Calibri" w:hAnsi="Times New Roman" w:cs="Times New Roman"/>
          <w:sz w:val="20"/>
          <w:szCs w:val="20"/>
          <w:lang w:eastAsia="ru-RU"/>
        </w:rPr>
        <w:br w:type="page"/>
      </w:r>
      <w:bookmarkStart w:id="6" w:name="_Toc212983566"/>
      <w:bookmarkStart w:id="7" w:name="_Toc182231222"/>
      <w:bookmarkStart w:id="8" w:name="_Toc120629086"/>
      <w:bookmarkEnd w:id="0"/>
      <w:bookmarkEnd w:id="1"/>
      <w:bookmarkEnd w:id="2"/>
      <w:bookmarkEnd w:id="3"/>
      <w:bookmarkEnd w:id="4"/>
      <w:bookmarkEnd w:id="5"/>
    </w:p>
    <w:tbl>
      <w:tblPr>
        <w:tblW w:w="1076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
        <w:gridCol w:w="9889"/>
      </w:tblGrid>
      <w:tr w:rsidR="00527036" w:rsidRPr="00527036" w:rsidTr="00527036">
        <w:trPr>
          <w:jc w:val="right"/>
        </w:trPr>
        <w:tc>
          <w:tcPr>
            <w:tcW w:w="87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ind w:left="-113" w:right="-104"/>
              <w:jc w:val="center"/>
              <w:rPr>
                <w:rFonts w:ascii="Times New Roman" w:eastAsia="Calibri" w:hAnsi="Times New Roman" w:cs="Times New Roman"/>
                <w:b/>
                <w:color w:val="000000"/>
                <w:lang w:eastAsia="ru-RU"/>
              </w:rPr>
            </w:pPr>
            <w:r w:rsidRPr="00527036">
              <w:rPr>
                <w:rFonts w:ascii="Times New Roman" w:eastAsia="Calibri" w:hAnsi="Times New Roman" w:cs="Times New Roman"/>
                <w:b/>
                <w:lang w:eastAsia="ru-RU"/>
              </w:rPr>
              <w:lastRenderedPageBreak/>
              <w:t>№ раздела</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r w:rsidRPr="00527036">
              <w:rPr>
                <w:rFonts w:ascii="Times New Roman" w:eastAsia="Calibri" w:hAnsi="Times New Roman" w:cs="Times New Roman"/>
                <w:b/>
                <w:color w:val="000000"/>
                <w:lang w:eastAsia="ru-RU"/>
              </w:rPr>
              <w:t>НАИМЕНОВАНИЕ РАЗДЕЛА КОНКУРСНОЙ ДОКУМЕНТАЦИИ</w:t>
            </w:r>
          </w:p>
        </w:tc>
      </w:tr>
      <w:tr w:rsidR="00527036" w:rsidRPr="00527036" w:rsidTr="00527036">
        <w:trPr>
          <w:trHeight w:val="909"/>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bCs/>
                <w:lang w:eastAsia="ru-RU"/>
              </w:rPr>
            </w:pPr>
            <w:r w:rsidRPr="00527036">
              <w:rPr>
                <w:rFonts w:ascii="Times New Roman" w:eastAsia="Calibri" w:hAnsi="Times New Roman" w:cs="Times New Roman"/>
                <w:b/>
                <w:bCs/>
                <w:lang w:eastAsia="ru-RU"/>
              </w:rPr>
              <w:t>1.</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Times New Roman" w:hAnsi="Times New Roman" w:cs="Times New Roman"/>
                <w:b/>
                <w:bCs/>
                <w:u w:val="single"/>
                <w:lang w:eastAsia="ru-RU"/>
              </w:rPr>
            </w:pPr>
            <w:r w:rsidRPr="00527036">
              <w:rPr>
                <w:rFonts w:ascii="Times New Roman" w:eastAsia="Times New Roman" w:hAnsi="Times New Roman" w:cs="Times New Roman"/>
                <w:b/>
                <w:bCs/>
                <w:u w:val="single"/>
                <w:lang w:eastAsia="ru-RU"/>
              </w:rPr>
              <w:t>Общие положения</w:t>
            </w:r>
          </w:p>
          <w:p w:rsidR="00527036" w:rsidRPr="00527036" w:rsidRDefault="00527036" w:rsidP="00527036">
            <w:pPr>
              <w:autoSpaceDE w:val="0"/>
              <w:autoSpaceDN w:val="0"/>
              <w:adjustRightInd w:val="0"/>
              <w:spacing w:after="0" w:line="240" w:lineRule="auto"/>
              <w:jc w:val="both"/>
              <w:rPr>
                <w:rFonts w:ascii="Times New Roman" w:eastAsia="Calibri" w:hAnsi="Times New Roman" w:cs="Times New Roman"/>
                <w:bCs/>
                <w:lang w:eastAsia="ru-RU"/>
              </w:rPr>
            </w:pPr>
            <w:r w:rsidRPr="00527036">
              <w:rPr>
                <w:rFonts w:ascii="Times New Roman" w:eastAsia="Calibri" w:hAnsi="Times New Roman" w:cs="Times New Roman"/>
                <w:bCs/>
                <w:lang w:eastAsia="ru-RU"/>
              </w:rPr>
              <w:t>Способ определения поставщика (подрядчика, исполнителя) – Открытый конкурс.</w:t>
            </w:r>
          </w:p>
          <w:p w:rsidR="00527036" w:rsidRPr="00527036" w:rsidRDefault="00527036" w:rsidP="00527036">
            <w:pPr>
              <w:autoSpaceDE w:val="0"/>
              <w:autoSpaceDN w:val="0"/>
              <w:adjustRightInd w:val="0"/>
              <w:spacing w:after="0" w:line="240" w:lineRule="auto"/>
              <w:jc w:val="both"/>
              <w:rPr>
                <w:rFonts w:ascii="Times New Roman" w:eastAsia="Times New Roman" w:hAnsi="Times New Roman" w:cs="Times New Roman"/>
                <w:lang w:eastAsia="ru-RU"/>
              </w:rPr>
            </w:pPr>
            <w:r w:rsidRPr="00527036">
              <w:rPr>
                <w:rFonts w:ascii="Times New Roman" w:eastAsia="Calibri" w:hAnsi="Times New Roman" w:cs="Times New Roman"/>
                <w:bCs/>
                <w:lang w:eastAsia="ru-RU"/>
              </w:rPr>
              <w:t>Открытый конкурс</w:t>
            </w:r>
            <w:r w:rsidRPr="00527036">
              <w:rPr>
                <w:rFonts w:ascii="Times New Roman" w:eastAsia="Calibri" w:hAnsi="Times New Roman" w:cs="Times New Roman"/>
                <w:color w:val="000000"/>
                <w:lang w:eastAsia="ru-RU"/>
              </w:rPr>
              <w:t xml:space="preserve"> проводится в порядке, установленном федеральным законом от 05.04.2013 №44-ФЗ «О </w:t>
            </w:r>
            <w:r w:rsidRPr="00527036">
              <w:rPr>
                <w:rFonts w:ascii="Times New Roman" w:eastAsia="Times New Roman" w:hAnsi="Times New Roman" w:cs="Times New Roman"/>
                <w:lang w:eastAsia="ru-RU"/>
              </w:rPr>
              <w:t xml:space="preserve">контрактной системе в сфере закупок товаров, работ, услуг для обеспечения государственных и муниципальных нужд» </w:t>
            </w:r>
            <w:r w:rsidRPr="00527036">
              <w:rPr>
                <w:rFonts w:ascii="Times New Roman" w:eastAsia="Calibri" w:hAnsi="Times New Roman" w:cs="Times New Roman"/>
                <w:color w:val="000000"/>
                <w:lang w:eastAsia="ru-RU"/>
              </w:rPr>
              <w:t>в действующей редакции (далее по тексту – Закон)</w:t>
            </w:r>
            <w:r w:rsidRPr="00527036">
              <w:rPr>
                <w:rFonts w:ascii="Times New Roman" w:eastAsia="Times New Roman" w:hAnsi="Times New Roman" w:cs="Times New Roman"/>
                <w:lang w:eastAsia="ru-RU"/>
              </w:rPr>
              <w:t>.</w:t>
            </w:r>
          </w:p>
          <w:p w:rsidR="00527036" w:rsidRPr="00527036" w:rsidRDefault="00527036" w:rsidP="00527036">
            <w:pPr>
              <w:autoSpaceDE w:val="0"/>
              <w:autoSpaceDN w:val="0"/>
              <w:adjustRightInd w:val="0"/>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Термины и понятия, используемые в конкурсной документации, трактуются в соответствии с положениями Закона.</w:t>
            </w:r>
          </w:p>
          <w:p w:rsidR="00527036" w:rsidRPr="00527036" w:rsidRDefault="00527036" w:rsidP="00527036">
            <w:pPr>
              <w:autoSpaceDE w:val="0"/>
              <w:autoSpaceDN w:val="0"/>
              <w:adjustRightInd w:val="0"/>
              <w:spacing w:after="0" w:line="240" w:lineRule="auto"/>
              <w:jc w:val="both"/>
              <w:rPr>
                <w:rFonts w:ascii="Times New Roman" w:eastAsia="Calibri" w:hAnsi="Times New Roman" w:cs="Times New Roman"/>
                <w:bCs/>
                <w:lang w:eastAsia="ru-RU"/>
              </w:rPr>
            </w:pPr>
            <w:r w:rsidRPr="00527036">
              <w:rPr>
                <w:rFonts w:ascii="Times New Roman" w:eastAsia="Calibri" w:hAnsi="Times New Roman" w:cs="Times New Roman"/>
                <w:lang w:eastAsia="ru-RU"/>
              </w:rPr>
              <w:t>Все Приложения к конкурсной документации являются ее неотъемлемой частью.</w:t>
            </w:r>
          </w:p>
        </w:tc>
      </w:tr>
      <w:tr w:rsidR="00527036" w:rsidRPr="00527036" w:rsidTr="00527036">
        <w:trPr>
          <w:trHeight w:val="524"/>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2.</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b/>
                <w:lang w:eastAsia="ru-RU"/>
              </w:rPr>
              <w:t xml:space="preserve">Наименование заказчика: </w:t>
            </w:r>
            <w:r w:rsidRPr="00527036">
              <w:rPr>
                <w:rFonts w:ascii="Times New Roman" w:eastAsia="Calibri" w:hAnsi="Times New Roman" w:cs="Times New Roman"/>
                <w:lang w:eastAsia="ru-RU"/>
              </w:rPr>
              <w:t>МУ</w:t>
            </w:r>
            <w:r w:rsidR="00B0433A">
              <w:rPr>
                <w:rFonts w:ascii="Times New Roman" w:eastAsia="Calibri" w:hAnsi="Times New Roman" w:cs="Times New Roman"/>
                <w:lang w:eastAsia="ru-RU"/>
              </w:rPr>
              <w:t>П</w:t>
            </w:r>
            <w:r w:rsidRPr="00527036">
              <w:rPr>
                <w:rFonts w:ascii="Times New Roman" w:eastAsia="Calibri" w:hAnsi="Times New Roman" w:cs="Times New Roman"/>
                <w:lang w:eastAsia="ru-RU"/>
              </w:rPr>
              <w:t xml:space="preserve"> «У</w:t>
            </w:r>
            <w:r w:rsidR="00B0433A">
              <w:rPr>
                <w:rFonts w:ascii="Times New Roman" w:eastAsia="Calibri" w:hAnsi="Times New Roman" w:cs="Times New Roman"/>
                <w:lang w:eastAsia="ru-RU"/>
              </w:rPr>
              <w:t>правления трамвая</w:t>
            </w:r>
            <w:r w:rsidRPr="00527036">
              <w:rPr>
                <w:rFonts w:ascii="Times New Roman" w:eastAsia="Calibri" w:hAnsi="Times New Roman" w:cs="Times New Roman"/>
                <w:lang w:eastAsia="ru-RU"/>
              </w:rPr>
              <w:t>».</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b/>
                <w:lang w:eastAsia="ru-RU"/>
              </w:rPr>
              <w:t xml:space="preserve">Место нахождения, почтовый адрес: </w:t>
            </w:r>
            <w:r w:rsidRPr="00527036">
              <w:rPr>
                <w:rFonts w:ascii="Times New Roman" w:eastAsia="Calibri" w:hAnsi="Times New Roman" w:cs="Times New Roman"/>
                <w:color w:val="000000"/>
                <w:lang w:eastAsia="ru-RU"/>
              </w:rPr>
              <w:t>67004</w:t>
            </w:r>
            <w:r w:rsidR="00B0433A">
              <w:rPr>
                <w:rFonts w:ascii="Times New Roman" w:eastAsia="Calibri" w:hAnsi="Times New Roman" w:cs="Times New Roman"/>
                <w:color w:val="000000"/>
                <w:lang w:eastAsia="ru-RU"/>
              </w:rPr>
              <w:t>7</w:t>
            </w:r>
            <w:r w:rsidRPr="00527036">
              <w:rPr>
                <w:rFonts w:ascii="Times New Roman" w:eastAsia="Calibri" w:hAnsi="Times New Roman" w:cs="Times New Roman"/>
                <w:color w:val="000000"/>
                <w:lang w:eastAsia="ru-RU"/>
              </w:rPr>
              <w:t xml:space="preserve">, Республика Бурятия, г. Улан-Удэ, </w:t>
            </w:r>
            <w:proofErr w:type="spellStart"/>
            <w:r w:rsidRPr="00527036">
              <w:rPr>
                <w:rFonts w:ascii="Times New Roman" w:eastAsia="Calibri" w:hAnsi="Times New Roman" w:cs="Times New Roman"/>
                <w:color w:val="000000"/>
                <w:lang w:eastAsia="ru-RU"/>
              </w:rPr>
              <w:t>ул.</w:t>
            </w:r>
            <w:r w:rsidR="00B0433A">
              <w:rPr>
                <w:rFonts w:ascii="Times New Roman" w:eastAsia="Calibri" w:hAnsi="Times New Roman" w:cs="Times New Roman"/>
                <w:color w:val="000000"/>
                <w:lang w:eastAsia="ru-RU"/>
              </w:rPr>
              <w:t>Сахьяновой</w:t>
            </w:r>
            <w:proofErr w:type="spellEnd"/>
            <w:r w:rsidR="00B0433A">
              <w:rPr>
                <w:rFonts w:ascii="Times New Roman" w:eastAsia="Calibri" w:hAnsi="Times New Roman" w:cs="Times New Roman"/>
                <w:color w:val="000000"/>
                <w:lang w:eastAsia="ru-RU"/>
              </w:rPr>
              <w:t>, 4</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b/>
                <w:lang w:eastAsia="ru-RU"/>
              </w:rPr>
              <w:t xml:space="preserve">Адрес электронной почты: </w:t>
            </w:r>
            <w:r w:rsidR="00B0433A" w:rsidRPr="00B0433A">
              <w:rPr>
                <w:rFonts w:ascii="Times New Roman" w:eastAsia="Calibri" w:hAnsi="Times New Roman" w:cs="Times New Roman"/>
                <w:lang w:eastAsia="ru-RU"/>
              </w:rPr>
              <w:t>434159</w:t>
            </w:r>
            <w:proofErr w:type="spellStart"/>
            <w:r w:rsidR="00B0433A" w:rsidRPr="00B0433A">
              <w:rPr>
                <w:rFonts w:ascii="Times New Roman" w:eastAsia="Calibri" w:hAnsi="Times New Roman" w:cs="Times New Roman"/>
                <w:lang w:val="en-US" w:eastAsia="ru-RU"/>
              </w:rPr>
              <w:t>os</w:t>
            </w:r>
            <w:proofErr w:type="spellEnd"/>
            <w:r w:rsidR="00F8654C">
              <w:rPr>
                <w:rFonts w:ascii="Times New Roman" w:eastAsia="Calibri" w:hAnsi="Times New Roman" w:cs="Times New Roman"/>
                <w:color w:val="0000FF"/>
                <w:u w:val="single"/>
                <w:lang w:eastAsia="ru-RU"/>
              </w:rPr>
              <w:fldChar w:fldCharType="begin"/>
            </w:r>
            <w:r w:rsidR="00F8654C">
              <w:rPr>
                <w:rFonts w:ascii="Times New Roman" w:eastAsia="Calibri" w:hAnsi="Times New Roman" w:cs="Times New Roman"/>
                <w:color w:val="0000FF"/>
                <w:u w:val="single"/>
                <w:lang w:eastAsia="ru-RU"/>
              </w:rPr>
              <w:instrText xml:space="preserve"> HYPERLINK "mailto:zakazuu@mail.ru" </w:instrText>
            </w:r>
            <w:r w:rsidR="00F8654C">
              <w:rPr>
                <w:rFonts w:ascii="Times New Roman" w:eastAsia="Calibri" w:hAnsi="Times New Roman" w:cs="Times New Roman"/>
                <w:color w:val="0000FF"/>
                <w:u w:val="single"/>
                <w:lang w:eastAsia="ru-RU"/>
              </w:rPr>
              <w:fldChar w:fldCharType="separate"/>
            </w:r>
            <w:r w:rsidRPr="00527036">
              <w:rPr>
                <w:rFonts w:ascii="Times New Roman" w:eastAsia="Calibri" w:hAnsi="Times New Roman" w:cs="Times New Roman"/>
                <w:color w:val="0000FF"/>
                <w:u w:val="single"/>
                <w:lang w:eastAsia="ru-RU"/>
              </w:rPr>
              <w:t>@</w:t>
            </w:r>
            <w:r w:rsidRPr="00527036">
              <w:rPr>
                <w:rFonts w:ascii="Times New Roman" w:eastAsia="Calibri" w:hAnsi="Times New Roman" w:cs="Times New Roman"/>
                <w:color w:val="0000FF"/>
                <w:u w:val="single"/>
                <w:lang w:val="en-US" w:eastAsia="ru-RU"/>
              </w:rPr>
              <w:t>mail</w:t>
            </w:r>
            <w:r w:rsidRPr="00527036">
              <w:rPr>
                <w:rFonts w:ascii="Times New Roman" w:eastAsia="Calibri" w:hAnsi="Times New Roman" w:cs="Times New Roman"/>
                <w:color w:val="0000FF"/>
                <w:u w:val="single"/>
                <w:lang w:eastAsia="ru-RU"/>
              </w:rPr>
              <w:t>.</w:t>
            </w:r>
            <w:proofErr w:type="spellStart"/>
            <w:r w:rsidRPr="00527036">
              <w:rPr>
                <w:rFonts w:ascii="Times New Roman" w:eastAsia="Calibri" w:hAnsi="Times New Roman" w:cs="Times New Roman"/>
                <w:color w:val="0000FF"/>
                <w:u w:val="single"/>
                <w:lang w:val="en-US" w:eastAsia="ru-RU"/>
              </w:rPr>
              <w:t>ru</w:t>
            </w:r>
            <w:proofErr w:type="spellEnd"/>
            <w:r w:rsidR="00F8654C">
              <w:rPr>
                <w:rFonts w:ascii="Times New Roman" w:eastAsia="Calibri" w:hAnsi="Times New Roman" w:cs="Times New Roman"/>
                <w:color w:val="0000FF"/>
                <w:u w:val="single"/>
                <w:lang w:val="en-US" w:eastAsia="ru-RU"/>
              </w:rPr>
              <w:fldChar w:fldCharType="end"/>
            </w:r>
          </w:p>
          <w:p w:rsidR="00527036" w:rsidRPr="00B0433A" w:rsidRDefault="00527036" w:rsidP="00527036">
            <w:pPr>
              <w:spacing w:after="0" w:line="240" w:lineRule="auto"/>
              <w:jc w:val="both"/>
              <w:rPr>
                <w:rFonts w:ascii="Times New Roman" w:eastAsia="Calibri" w:hAnsi="Times New Roman" w:cs="Times New Roman"/>
                <w:bCs/>
                <w:lang w:eastAsia="ru-RU"/>
              </w:rPr>
            </w:pPr>
            <w:r w:rsidRPr="00527036">
              <w:rPr>
                <w:rFonts w:ascii="Times New Roman" w:eastAsia="Calibri" w:hAnsi="Times New Roman" w:cs="Times New Roman"/>
                <w:b/>
                <w:lang w:eastAsia="ru-RU"/>
              </w:rPr>
              <w:t xml:space="preserve">Контактные телефоны: </w:t>
            </w:r>
            <w:r w:rsidRPr="00527036">
              <w:rPr>
                <w:rFonts w:ascii="Times New Roman" w:eastAsia="Calibri" w:hAnsi="Times New Roman" w:cs="Times New Roman"/>
                <w:lang w:eastAsia="ru-RU"/>
              </w:rPr>
              <w:t xml:space="preserve">(3012) </w:t>
            </w:r>
            <w:r w:rsidR="00B0433A" w:rsidRPr="00B0433A">
              <w:rPr>
                <w:rFonts w:ascii="Times New Roman" w:eastAsia="Calibri" w:hAnsi="Times New Roman" w:cs="Times New Roman"/>
                <w:lang w:eastAsia="ru-RU"/>
              </w:rPr>
              <w:t>433172</w:t>
            </w:r>
          </w:p>
          <w:p w:rsidR="00527036" w:rsidRPr="00B0433A" w:rsidRDefault="00527036" w:rsidP="00527036">
            <w:pPr>
              <w:spacing w:after="0" w:line="240" w:lineRule="auto"/>
              <w:jc w:val="both"/>
              <w:rPr>
                <w:rFonts w:ascii="Times New Roman" w:eastAsia="Calibri" w:hAnsi="Times New Roman" w:cs="Times New Roman"/>
                <w:bCs/>
                <w:lang w:eastAsia="ru-RU"/>
              </w:rPr>
            </w:pPr>
            <w:r w:rsidRPr="00527036">
              <w:rPr>
                <w:rFonts w:ascii="Times New Roman" w:eastAsia="Calibri" w:hAnsi="Times New Roman" w:cs="Times New Roman"/>
                <w:b/>
                <w:bCs/>
                <w:lang w:eastAsia="ru-RU"/>
              </w:rPr>
              <w:t>Ответственное должностное лицо:</w:t>
            </w:r>
            <w:r w:rsidR="00B0433A">
              <w:rPr>
                <w:rFonts w:ascii="Times New Roman" w:eastAsia="Calibri" w:hAnsi="Times New Roman" w:cs="Times New Roman"/>
                <w:b/>
                <w:bCs/>
                <w:lang w:eastAsia="ru-RU"/>
              </w:rPr>
              <w:t xml:space="preserve"> Ермаков Юрий Викторович</w:t>
            </w:r>
            <w:r w:rsidR="00B0433A" w:rsidRPr="00B0433A">
              <w:rPr>
                <w:rFonts w:ascii="Times New Roman" w:eastAsia="Calibri" w:hAnsi="Times New Roman" w:cs="Times New Roman"/>
                <w:b/>
                <w:bCs/>
                <w:lang w:eastAsia="ru-RU"/>
              </w:rPr>
              <w:t xml:space="preserve"> </w:t>
            </w:r>
          </w:p>
          <w:p w:rsidR="00B0433A" w:rsidRPr="00B0433A"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b/>
                <w:color w:val="000000"/>
                <w:lang w:eastAsia="ru-RU"/>
              </w:rPr>
              <w:t xml:space="preserve">Факс: </w:t>
            </w:r>
            <w:r w:rsidRPr="00527036">
              <w:rPr>
                <w:rFonts w:ascii="Times New Roman" w:eastAsia="Calibri" w:hAnsi="Times New Roman" w:cs="Times New Roman"/>
                <w:color w:val="000000"/>
                <w:lang w:eastAsia="ru-RU"/>
              </w:rPr>
              <w:t>(3012)</w:t>
            </w:r>
            <w:r w:rsidRPr="00527036">
              <w:rPr>
                <w:rFonts w:ascii="Times New Roman" w:eastAsia="Calibri" w:hAnsi="Times New Roman" w:cs="Times New Roman"/>
                <w:lang w:eastAsia="ru-RU"/>
              </w:rPr>
              <w:t xml:space="preserve"> </w:t>
            </w:r>
            <w:r w:rsidR="00B0433A" w:rsidRPr="00B0433A">
              <w:rPr>
                <w:rFonts w:ascii="Times New Roman" w:eastAsia="Calibri" w:hAnsi="Times New Roman" w:cs="Times New Roman"/>
                <w:lang w:eastAsia="ru-RU"/>
              </w:rPr>
              <w:t>433106</w:t>
            </w:r>
          </w:p>
          <w:p w:rsidR="00527036" w:rsidRPr="00527036" w:rsidRDefault="00527036" w:rsidP="00527036">
            <w:pPr>
              <w:spacing w:after="0" w:line="240" w:lineRule="auto"/>
              <w:jc w:val="both"/>
              <w:rPr>
                <w:rFonts w:ascii="Times New Roman" w:eastAsia="Calibri" w:hAnsi="Times New Roman" w:cs="Times New Roman"/>
                <w:b/>
                <w:color w:val="000000"/>
                <w:lang w:eastAsia="ru-RU"/>
              </w:rPr>
            </w:pPr>
            <w:r w:rsidRPr="00527036">
              <w:rPr>
                <w:rFonts w:ascii="Times New Roman" w:eastAsia="Calibri" w:hAnsi="Times New Roman" w:cs="Times New Roman"/>
                <w:b/>
                <w:color w:val="000000"/>
                <w:lang w:eastAsia="ru-RU"/>
              </w:rPr>
              <w:t xml:space="preserve">Наименование Уполномоченного органа: </w:t>
            </w:r>
            <w:r w:rsidRPr="00527036">
              <w:rPr>
                <w:rFonts w:ascii="Times New Roman" w:eastAsia="Calibri" w:hAnsi="Times New Roman" w:cs="Times New Roman"/>
                <w:color w:val="000000"/>
                <w:lang w:eastAsia="ru-RU"/>
              </w:rPr>
              <w:t>МУ «Управление по муниципальным закупкам»</w:t>
            </w:r>
          </w:p>
          <w:p w:rsidR="00527036" w:rsidRPr="00527036" w:rsidRDefault="00527036" w:rsidP="00527036">
            <w:pPr>
              <w:spacing w:after="0" w:line="240" w:lineRule="auto"/>
              <w:jc w:val="both"/>
              <w:rPr>
                <w:rFonts w:ascii="Times New Roman" w:eastAsia="Calibri" w:hAnsi="Times New Roman" w:cs="Times New Roman"/>
                <w:color w:val="000000"/>
                <w:lang w:eastAsia="ru-RU"/>
              </w:rPr>
            </w:pPr>
            <w:r w:rsidRPr="00527036">
              <w:rPr>
                <w:rFonts w:ascii="Times New Roman" w:eastAsia="Calibri" w:hAnsi="Times New Roman" w:cs="Times New Roman"/>
                <w:b/>
                <w:color w:val="000000"/>
                <w:lang w:eastAsia="ru-RU"/>
              </w:rPr>
              <w:t xml:space="preserve">Место нахождения, почтовый адрес: </w:t>
            </w:r>
            <w:r w:rsidRPr="00527036">
              <w:rPr>
                <w:rFonts w:ascii="Times New Roman" w:eastAsia="Calibri" w:hAnsi="Times New Roman" w:cs="Times New Roman"/>
                <w:color w:val="000000"/>
                <w:lang w:eastAsia="ru-RU"/>
              </w:rPr>
              <w:t>670034, Республика Бурятия, г. Улан-Удэ, ул. Хахалова, 10а</w:t>
            </w:r>
          </w:p>
          <w:p w:rsidR="00527036" w:rsidRPr="00527036" w:rsidRDefault="00527036" w:rsidP="00527036">
            <w:pPr>
              <w:spacing w:after="0" w:line="240" w:lineRule="auto"/>
              <w:jc w:val="both"/>
              <w:rPr>
                <w:rFonts w:ascii="Times New Roman" w:eastAsia="Calibri" w:hAnsi="Times New Roman" w:cs="Times New Roman"/>
                <w:b/>
                <w:color w:val="000000"/>
                <w:lang w:eastAsia="ru-RU"/>
              </w:rPr>
            </w:pPr>
            <w:r w:rsidRPr="00527036">
              <w:rPr>
                <w:rFonts w:ascii="Times New Roman" w:eastAsia="Calibri" w:hAnsi="Times New Roman" w:cs="Times New Roman"/>
                <w:b/>
                <w:color w:val="000000"/>
                <w:lang w:eastAsia="ru-RU"/>
              </w:rPr>
              <w:t xml:space="preserve">Адрес электронной почты: </w:t>
            </w:r>
            <w:hyperlink r:id="rId5" w:history="1">
              <w:r w:rsidRPr="00527036">
                <w:rPr>
                  <w:rFonts w:ascii="Times New Roman" w:eastAsia="Calibri" w:hAnsi="Times New Roman" w:cs="Times New Roman"/>
                  <w:color w:val="0000FF"/>
                  <w:u w:val="single"/>
                  <w:lang w:val="en-US" w:eastAsia="ru-RU"/>
                </w:rPr>
                <w:t>orz</w:t>
              </w:r>
              <w:r w:rsidRPr="00527036">
                <w:rPr>
                  <w:rFonts w:ascii="Times New Roman" w:eastAsia="Calibri" w:hAnsi="Times New Roman" w:cs="Times New Roman"/>
                  <w:color w:val="0000FF"/>
                  <w:u w:val="single"/>
                  <w:lang w:eastAsia="ru-RU"/>
                </w:rPr>
                <w:t>@</w:t>
              </w:r>
              <w:r w:rsidRPr="00527036">
                <w:rPr>
                  <w:rFonts w:ascii="Times New Roman" w:eastAsia="Calibri" w:hAnsi="Times New Roman" w:cs="Times New Roman"/>
                  <w:color w:val="0000FF"/>
                  <w:u w:val="single"/>
                  <w:lang w:val="en-US" w:eastAsia="ru-RU"/>
                </w:rPr>
                <w:t>ulan</w:t>
              </w:r>
              <w:r w:rsidRPr="00527036">
                <w:rPr>
                  <w:rFonts w:ascii="Times New Roman" w:eastAsia="Calibri" w:hAnsi="Times New Roman" w:cs="Times New Roman"/>
                  <w:color w:val="0000FF"/>
                  <w:u w:val="single"/>
                  <w:lang w:eastAsia="ru-RU"/>
                </w:rPr>
                <w:t>-</w:t>
              </w:r>
              <w:r w:rsidRPr="00527036">
                <w:rPr>
                  <w:rFonts w:ascii="Times New Roman" w:eastAsia="Calibri" w:hAnsi="Times New Roman" w:cs="Times New Roman"/>
                  <w:color w:val="0000FF"/>
                  <w:u w:val="single"/>
                  <w:lang w:val="en-US" w:eastAsia="ru-RU"/>
                </w:rPr>
                <w:t>ude</w:t>
              </w:r>
              <w:r w:rsidRPr="00527036">
                <w:rPr>
                  <w:rFonts w:ascii="Times New Roman" w:eastAsia="Calibri" w:hAnsi="Times New Roman" w:cs="Times New Roman"/>
                  <w:color w:val="0000FF"/>
                  <w:u w:val="single"/>
                  <w:lang w:eastAsia="ru-RU"/>
                </w:rPr>
                <w:t>-</w:t>
              </w:r>
              <w:r w:rsidRPr="00527036">
                <w:rPr>
                  <w:rFonts w:ascii="Times New Roman" w:eastAsia="Calibri" w:hAnsi="Times New Roman" w:cs="Times New Roman"/>
                  <w:color w:val="0000FF"/>
                  <w:u w:val="single"/>
                  <w:lang w:val="en-US" w:eastAsia="ru-RU"/>
                </w:rPr>
                <w:t>eg</w:t>
              </w:r>
              <w:r w:rsidRPr="00527036">
                <w:rPr>
                  <w:rFonts w:ascii="Times New Roman" w:eastAsia="Calibri" w:hAnsi="Times New Roman" w:cs="Times New Roman"/>
                  <w:color w:val="0000FF"/>
                  <w:u w:val="single"/>
                  <w:lang w:eastAsia="ru-RU"/>
                </w:rPr>
                <w:t>.</w:t>
              </w:r>
              <w:proofErr w:type="spellStart"/>
              <w:r w:rsidRPr="00527036">
                <w:rPr>
                  <w:rFonts w:ascii="Times New Roman" w:eastAsia="Calibri" w:hAnsi="Times New Roman" w:cs="Times New Roman"/>
                  <w:color w:val="0000FF"/>
                  <w:u w:val="single"/>
                  <w:lang w:eastAsia="ru-RU"/>
                </w:rPr>
                <w:t>ru</w:t>
              </w:r>
              <w:proofErr w:type="spellEnd"/>
            </w:hyperlink>
          </w:p>
          <w:p w:rsidR="00527036" w:rsidRPr="00527036" w:rsidRDefault="00527036" w:rsidP="00527036">
            <w:pPr>
              <w:spacing w:after="0" w:line="240" w:lineRule="auto"/>
              <w:jc w:val="both"/>
              <w:rPr>
                <w:rFonts w:ascii="Times New Roman" w:eastAsia="Calibri" w:hAnsi="Times New Roman" w:cs="Times New Roman"/>
                <w:color w:val="000000"/>
                <w:lang w:eastAsia="ru-RU"/>
              </w:rPr>
            </w:pPr>
            <w:r w:rsidRPr="00527036">
              <w:rPr>
                <w:rFonts w:ascii="Times New Roman" w:eastAsia="Calibri" w:hAnsi="Times New Roman" w:cs="Times New Roman"/>
                <w:b/>
                <w:bCs/>
                <w:lang w:eastAsia="ru-RU"/>
              </w:rPr>
              <w:t>Контактное лицо:</w:t>
            </w:r>
            <w:r w:rsidRPr="00527036">
              <w:rPr>
                <w:rFonts w:ascii="Times New Roman" w:eastAsia="Calibri" w:hAnsi="Times New Roman" w:cs="Times New Roman"/>
                <w:b/>
                <w:color w:val="000000"/>
                <w:lang w:eastAsia="ru-RU"/>
              </w:rPr>
              <w:t xml:space="preserve"> </w:t>
            </w:r>
            <w:r w:rsidR="00B0433A">
              <w:rPr>
                <w:rFonts w:ascii="Times New Roman" w:eastAsia="Calibri" w:hAnsi="Times New Roman" w:cs="Times New Roman"/>
                <w:b/>
                <w:color w:val="000000"/>
                <w:lang w:eastAsia="ru-RU"/>
              </w:rPr>
              <w:t>Дырхеева Раджана Доржиевна</w:t>
            </w:r>
          </w:p>
          <w:p w:rsidR="00527036" w:rsidRPr="00527036" w:rsidRDefault="00527036" w:rsidP="00527036">
            <w:pPr>
              <w:spacing w:after="0" w:line="240" w:lineRule="auto"/>
              <w:jc w:val="both"/>
              <w:rPr>
                <w:rFonts w:ascii="Times New Roman" w:eastAsia="Calibri" w:hAnsi="Times New Roman" w:cs="Times New Roman"/>
                <w:color w:val="000000"/>
                <w:lang w:eastAsia="ru-RU"/>
              </w:rPr>
            </w:pPr>
            <w:r w:rsidRPr="00527036">
              <w:rPr>
                <w:rFonts w:ascii="Times New Roman" w:eastAsia="Calibri" w:hAnsi="Times New Roman" w:cs="Times New Roman"/>
                <w:b/>
                <w:color w:val="000000"/>
                <w:lang w:eastAsia="ru-RU"/>
              </w:rPr>
              <w:t>Контактный телефон:</w:t>
            </w:r>
            <w:r w:rsidR="00B0433A">
              <w:rPr>
                <w:rFonts w:ascii="Times New Roman" w:eastAsia="Calibri" w:hAnsi="Times New Roman" w:cs="Times New Roman"/>
                <w:color w:val="000000"/>
                <w:lang w:eastAsia="ru-RU"/>
              </w:rPr>
              <w:t xml:space="preserve"> (3012) 46-66-21</w:t>
            </w:r>
          </w:p>
          <w:p w:rsidR="00527036" w:rsidRPr="00527036" w:rsidRDefault="00527036" w:rsidP="00527036">
            <w:pPr>
              <w:spacing w:after="0" w:line="240" w:lineRule="auto"/>
              <w:jc w:val="both"/>
              <w:rPr>
                <w:rFonts w:ascii="Times New Roman" w:eastAsia="Calibri" w:hAnsi="Times New Roman" w:cs="Times New Roman"/>
                <w:bCs/>
                <w:lang w:eastAsia="ru-RU"/>
              </w:rPr>
            </w:pPr>
            <w:r w:rsidRPr="00527036">
              <w:rPr>
                <w:rFonts w:ascii="Times New Roman" w:eastAsia="Calibri" w:hAnsi="Times New Roman" w:cs="Times New Roman"/>
                <w:b/>
                <w:color w:val="000000"/>
                <w:lang w:eastAsia="ru-RU"/>
              </w:rPr>
              <w:t>Факс:</w:t>
            </w:r>
            <w:r w:rsidRPr="00527036">
              <w:rPr>
                <w:rFonts w:ascii="Times New Roman" w:eastAsia="Calibri" w:hAnsi="Times New Roman" w:cs="Times New Roman"/>
                <w:color w:val="000000"/>
                <w:lang w:eastAsia="ru-RU"/>
              </w:rPr>
              <w:t xml:space="preserve"> (3012) 45-45-96.</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tabs>
                <w:tab w:val="left" w:pos="20"/>
              </w:tabs>
              <w:spacing w:after="0" w:line="240" w:lineRule="auto"/>
              <w:ind w:left="-113" w:right="-104"/>
              <w:jc w:val="center"/>
              <w:rPr>
                <w:rFonts w:ascii="Times New Roman" w:eastAsia="Calibri" w:hAnsi="Times New Roman" w:cs="Times New Roman"/>
                <w:b/>
                <w:color w:val="000000"/>
                <w:lang w:eastAsia="ru-RU"/>
              </w:rPr>
            </w:pPr>
            <w:r w:rsidRPr="00527036">
              <w:rPr>
                <w:rFonts w:ascii="Times New Roman" w:eastAsia="Calibri" w:hAnsi="Times New Roman" w:cs="Times New Roman"/>
                <w:b/>
                <w:color w:val="000000"/>
                <w:lang w:eastAsia="ru-RU"/>
              </w:rPr>
              <w:t>3.</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hd w:val="clear" w:color="auto" w:fill="FFFFFF"/>
              <w:spacing w:after="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u w:val="single"/>
                <w:lang w:eastAsia="ru-RU"/>
              </w:rPr>
              <w:t>Наименование объекта закупки</w:t>
            </w:r>
          </w:p>
          <w:p w:rsidR="00527036" w:rsidRPr="00527036" w:rsidRDefault="00527036" w:rsidP="00B0433A">
            <w:pPr>
              <w:spacing w:after="0" w:line="240" w:lineRule="auto"/>
              <w:jc w:val="both"/>
              <w:rPr>
                <w:rFonts w:ascii="Times New Roman" w:eastAsia="Times New Roman" w:hAnsi="Times New Roman" w:cs="Times New Roman"/>
                <w:bCs/>
                <w:lang w:eastAsia="ru-RU"/>
              </w:rPr>
            </w:pPr>
            <w:r w:rsidRPr="00527036">
              <w:rPr>
                <w:rFonts w:ascii="Times New Roman" w:eastAsia="Calibri" w:hAnsi="Times New Roman" w:cs="Times New Roman"/>
                <w:color w:val="000000"/>
                <w:lang w:eastAsia="ru-RU"/>
              </w:rPr>
              <w:t xml:space="preserve">Выполнение работ по </w:t>
            </w:r>
            <w:r w:rsidR="00B0433A">
              <w:rPr>
                <w:rFonts w:ascii="Times New Roman" w:eastAsia="Calibri" w:hAnsi="Times New Roman" w:cs="Times New Roman"/>
                <w:color w:val="000000"/>
                <w:lang w:eastAsia="ru-RU"/>
              </w:rPr>
              <w:t xml:space="preserve">капитальному ремонту трамвайных путей в </w:t>
            </w:r>
            <w:proofErr w:type="spellStart"/>
            <w:r w:rsidR="00B0433A">
              <w:rPr>
                <w:rFonts w:ascii="Times New Roman" w:eastAsia="Calibri" w:hAnsi="Times New Roman" w:cs="Times New Roman"/>
                <w:color w:val="000000"/>
                <w:lang w:eastAsia="ru-RU"/>
              </w:rPr>
              <w:t>г.Улан</w:t>
            </w:r>
            <w:proofErr w:type="spellEnd"/>
            <w:r w:rsidR="00B0433A">
              <w:rPr>
                <w:rFonts w:ascii="Times New Roman" w:eastAsia="Calibri" w:hAnsi="Times New Roman" w:cs="Times New Roman"/>
                <w:color w:val="000000"/>
                <w:lang w:eastAsia="ru-RU"/>
              </w:rPr>
              <w:t>-Удэ</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4.</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snapToGrid w:val="0"/>
                <w:u w:val="single"/>
                <w:lang w:eastAsia="ru-RU"/>
              </w:rPr>
            </w:pPr>
            <w:r w:rsidRPr="00527036">
              <w:rPr>
                <w:rFonts w:ascii="Times New Roman" w:eastAsia="Calibri" w:hAnsi="Times New Roman" w:cs="Times New Roman"/>
                <w:b/>
                <w:snapToGrid w:val="0"/>
                <w:u w:val="single"/>
                <w:lang w:eastAsia="ru-RU"/>
              </w:rPr>
              <w:t>Объем выполняемых работ</w:t>
            </w:r>
          </w:p>
          <w:p w:rsidR="00527036" w:rsidRPr="00527036" w:rsidRDefault="00396D21" w:rsidP="00396D21">
            <w:pPr>
              <w:shd w:val="clear" w:color="auto" w:fill="FFFFFF"/>
              <w:spacing w:after="0" w:line="240" w:lineRule="auto"/>
              <w:jc w:val="both"/>
              <w:rPr>
                <w:rFonts w:ascii="Times New Roman" w:eastAsia="Calibri" w:hAnsi="Times New Roman" w:cs="Times New Roman"/>
                <w:b/>
                <w:snapToGrid w:val="0"/>
                <w:u w:val="single"/>
                <w:lang w:eastAsia="ru-RU"/>
              </w:rPr>
            </w:pPr>
            <w:r w:rsidRPr="00396D21">
              <w:rPr>
                <w:rFonts w:ascii="Times New Roman" w:eastAsia="Calibri" w:hAnsi="Times New Roman" w:cs="Times New Roman"/>
                <w:lang w:eastAsia="ru-RU"/>
              </w:rPr>
              <w:t xml:space="preserve">В соответствии с проектной документацией, сводным сметным расчетом (Приложение № 1 к </w:t>
            </w:r>
            <w:r w:rsidRPr="00396D21">
              <w:rPr>
                <w:rFonts w:ascii="Times New Roman" w:eastAsia="Times New Roman" w:hAnsi="Times New Roman" w:cs="Times New Roman"/>
                <w:lang w:eastAsia="ru-RU"/>
              </w:rPr>
              <w:t>конкурсной д</w:t>
            </w:r>
            <w:r w:rsidRPr="00396D21">
              <w:rPr>
                <w:rFonts w:ascii="Times New Roman" w:eastAsia="Calibri" w:hAnsi="Times New Roman" w:cs="Times New Roman"/>
                <w:lang w:eastAsia="ru-RU"/>
              </w:rPr>
              <w:t xml:space="preserve">окументации), техническим заданием (Приложение №2 к </w:t>
            </w:r>
            <w:r w:rsidRPr="00396D21">
              <w:rPr>
                <w:rFonts w:ascii="Times New Roman" w:eastAsia="Times New Roman" w:hAnsi="Times New Roman" w:cs="Times New Roman"/>
                <w:lang w:eastAsia="ru-RU"/>
              </w:rPr>
              <w:t>конкурсной д</w:t>
            </w:r>
            <w:r w:rsidRPr="00396D21">
              <w:rPr>
                <w:rFonts w:ascii="Times New Roman" w:eastAsia="Calibri" w:hAnsi="Times New Roman" w:cs="Times New Roman"/>
                <w:lang w:eastAsia="ru-RU"/>
              </w:rPr>
              <w:t>окументации). Проектная документация, сводный сметный расчет</w:t>
            </w:r>
            <w:r w:rsidRPr="00396D21">
              <w:rPr>
                <w:rFonts w:ascii="Times New Roman" w:eastAsia="Times New Roman" w:hAnsi="Times New Roman" w:cs="Times New Roman"/>
                <w:lang w:eastAsia="ru-RU"/>
              </w:rPr>
              <w:t xml:space="preserve"> (Приложение №1</w:t>
            </w:r>
            <w:r w:rsidRPr="00396D21">
              <w:rPr>
                <w:rFonts w:ascii="Times New Roman" w:eastAsia="Calibri" w:hAnsi="Times New Roman" w:cs="Times New Roman"/>
                <w:lang w:eastAsia="ru-RU"/>
              </w:rPr>
              <w:t xml:space="preserve"> к </w:t>
            </w:r>
            <w:r w:rsidRPr="00396D21">
              <w:rPr>
                <w:rFonts w:ascii="Times New Roman" w:eastAsia="Times New Roman" w:hAnsi="Times New Roman" w:cs="Times New Roman"/>
                <w:lang w:eastAsia="ru-RU"/>
              </w:rPr>
              <w:t>конкурсной д</w:t>
            </w:r>
            <w:r w:rsidRPr="00396D21">
              <w:rPr>
                <w:rFonts w:ascii="Times New Roman" w:eastAsia="Calibri" w:hAnsi="Times New Roman" w:cs="Times New Roman"/>
                <w:lang w:eastAsia="ru-RU"/>
              </w:rPr>
              <w:t>окументации</w:t>
            </w:r>
            <w:r w:rsidRPr="00396D21">
              <w:rPr>
                <w:rFonts w:ascii="Times New Roman" w:eastAsia="Times New Roman" w:hAnsi="Times New Roman" w:cs="Times New Roman"/>
                <w:lang w:eastAsia="ru-RU"/>
              </w:rPr>
              <w:t xml:space="preserve">) предоставлено в электронном виде отдельным документом на официальном сайте </w:t>
            </w:r>
            <w:hyperlink r:id="rId6" w:history="1">
              <w:r w:rsidRPr="00396D21">
                <w:rPr>
                  <w:rFonts w:ascii="Times New Roman" w:eastAsia="Times New Roman" w:hAnsi="Times New Roman" w:cs="Times New Roman"/>
                  <w:iCs/>
                  <w:u w:val="single"/>
                  <w:lang w:val="en-US" w:eastAsia="ru-RU"/>
                </w:rPr>
                <w:t>www</w:t>
              </w:r>
              <w:r w:rsidRPr="00396D21">
                <w:rPr>
                  <w:rFonts w:ascii="Times New Roman" w:eastAsia="Times New Roman" w:hAnsi="Times New Roman" w:cs="Times New Roman"/>
                  <w:iCs/>
                  <w:u w:val="single"/>
                  <w:lang w:eastAsia="ru-RU"/>
                </w:rPr>
                <w:t>.zakupki.gov.ru</w:t>
              </w:r>
            </w:hyperlink>
            <w:r w:rsidRPr="00396D21">
              <w:rPr>
                <w:rFonts w:ascii="Times New Roman" w:eastAsia="Times New Roman" w:hAnsi="Times New Roman" w:cs="Times New Roman"/>
                <w:iCs/>
                <w:lang w:eastAsia="ru-RU"/>
              </w:rPr>
              <w:t>.  Приложение №1</w:t>
            </w:r>
            <w:r w:rsidRPr="00396D21">
              <w:rPr>
                <w:rFonts w:ascii="Times New Roman" w:eastAsia="Calibri" w:hAnsi="Times New Roman" w:cs="Times New Roman"/>
                <w:lang w:eastAsia="ru-RU"/>
              </w:rPr>
              <w:t xml:space="preserve"> к </w:t>
            </w:r>
            <w:r w:rsidRPr="00396D21">
              <w:rPr>
                <w:rFonts w:ascii="Times New Roman" w:eastAsia="Times New Roman" w:hAnsi="Times New Roman" w:cs="Times New Roman"/>
                <w:lang w:eastAsia="ru-RU"/>
              </w:rPr>
              <w:t>конкурсной д</w:t>
            </w:r>
            <w:r w:rsidRPr="00396D21">
              <w:rPr>
                <w:rFonts w:ascii="Times New Roman" w:eastAsia="Calibri" w:hAnsi="Times New Roman" w:cs="Times New Roman"/>
                <w:lang w:eastAsia="ru-RU"/>
              </w:rPr>
              <w:t>окументации</w:t>
            </w:r>
            <w:r w:rsidRPr="00396D21">
              <w:rPr>
                <w:rFonts w:ascii="Times New Roman" w:eastAsia="Times New Roman" w:hAnsi="Times New Roman" w:cs="Times New Roman"/>
                <w:iCs/>
                <w:lang w:eastAsia="ru-RU"/>
              </w:rPr>
              <w:t xml:space="preserve"> включает в себя </w:t>
            </w:r>
            <w:r w:rsidRPr="00396D21">
              <w:rPr>
                <w:rFonts w:ascii="Times New Roman" w:eastAsia="Calibri" w:hAnsi="Times New Roman" w:cs="Times New Roman"/>
                <w:lang w:eastAsia="ru-RU"/>
              </w:rPr>
              <w:t xml:space="preserve">проектную документацию, сводный сметный расчет </w:t>
            </w:r>
            <w:r w:rsidRPr="00396D21">
              <w:rPr>
                <w:rFonts w:ascii="Times New Roman" w:eastAsia="Times New Roman" w:hAnsi="Times New Roman" w:cs="Times New Roman"/>
                <w:iCs/>
                <w:lang w:eastAsia="ru-RU"/>
              </w:rPr>
              <w:t xml:space="preserve">и является неотъемлемой частью </w:t>
            </w:r>
            <w:r w:rsidRPr="00396D21">
              <w:rPr>
                <w:rFonts w:ascii="Times New Roman" w:eastAsia="Times New Roman" w:hAnsi="Times New Roman" w:cs="Times New Roman"/>
                <w:lang w:eastAsia="ru-RU"/>
              </w:rPr>
              <w:t>конкурсной д</w:t>
            </w:r>
            <w:r w:rsidRPr="00396D21">
              <w:rPr>
                <w:rFonts w:ascii="Times New Roman" w:eastAsia="Calibri" w:hAnsi="Times New Roman" w:cs="Times New Roman"/>
                <w:lang w:eastAsia="ru-RU"/>
              </w:rPr>
              <w:t>окументации</w:t>
            </w:r>
            <w:r w:rsidRPr="00396D21">
              <w:rPr>
                <w:rFonts w:ascii="Times New Roman" w:eastAsia="Times New Roman" w:hAnsi="Times New Roman" w:cs="Times New Roman"/>
                <w:iCs/>
                <w:lang w:eastAsia="ru-RU"/>
              </w:rPr>
              <w:t>.</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5.</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snapToGrid w:val="0"/>
                <w:u w:val="single"/>
                <w:lang w:eastAsia="ru-RU"/>
              </w:rPr>
            </w:pPr>
            <w:r w:rsidRPr="00527036">
              <w:rPr>
                <w:rFonts w:ascii="Times New Roman" w:eastAsia="Calibri" w:hAnsi="Times New Roman" w:cs="Times New Roman"/>
                <w:b/>
                <w:snapToGrid w:val="0"/>
                <w:u w:val="single"/>
                <w:lang w:eastAsia="ru-RU"/>
              </w:rPr>
              <w:t>Описание объекта закупки</w:t>
            </w:r>
          </w:p>
          <w:p w:rsidR="00527036" w:rsidRPr="00527036" w:rsidRDefault="00527036" w:rsidP="00527036">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snapToGrid w:val="0"/>
                <w:u w:val="single"/>
                <w:lang w:eastAsia="ru-RU"/>
              </w:rPr>
            </w:pPr>
            <w:r w:rsidRPr="00527036">
              <w:rPr>
                <w:rFonts w:ascii="Times New Roman" w:eastAsia="Calibri" w:hAnsi="Times New Roman" w:cs="Times New Roman"/>
                <w:b/>
                <w:snapToGrid w:val="0"/>
                <w:u w:val="single"/>
                <w:lang w:eastAsia="ru-RU"/>
              </w:rPr>
              <w:t xml:space="preserve">Функциональные, технические и качественные характеристики, </w:t>
            </w:r>
          </w:p>
          <w:p w:rsidR="00527036" w:rsidRPr="00527036" w:rsidRDefault="00527036" w:rsidP="00527036">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snapToGrid w:val="0"/>
                <w:u w:val="single"/>
                <w:lang w:eastAsia="ru-RU"/>
              </w:rPr>
            </w:pPr>
            <w:r w:rsidRPr="00527036">
              <w:rPr>
                <w:rFonts w:ascii="Times New Roman" w:eastAsia="Calibri" w:hAnsi="Times New Roman" w:cs="Times New Roman"/>
                <w:b/>
                <w:snapToGrid w:val="0"/>
                <w:u w:val="single"/>
                <w:lang w:eastAsia="ru-RU"/>
              </w:rPr>
              <w:t>эксплуатационные характеристики объекта закупки</w:t>
            </w:r>
          </w:p>
          <w:p w:rsidR="00527036" w:rsidRPr="00527036" w:rsidRDefault="00396D21" w:rsidP="00396D21">
            <w:pPr>
              <w:shd w:val="clear" w:color="auto" w:fill="FFFFFF"/>
              <w:spacing w:after="0" w:line="240" w:lineRule="auto"/>
              <w:jc w:val="both"/>
              <w:rPr>
                <w:rFonts w:ascii="Times New Roman" w:eastAsia="Calibri" w:hAnsi="Times New Roman" w:cs="Times New Roman"/>
                <w:color w:val="000000"/>
                <w:spacing w:val="-8"/>
                <w:lang w:eastAsia="ru-RU"/>
              </w:rPr>
            </w:pPr>
            <w:r w:rsidRPr="00396D21">
              <w:rPr>
                <w:rFonts w:ascii="Times New Roman" w:eastAsia="Calibri" w:hAnsi="Times New Roman" w:cs="Times New Roman"/>
                <w:lang w:eastAsia="ru-RU"/>
              </w:rPr>
              <w:t xml:space="preserve">Работы должны быть выполнены в полном соответствии с проектной документацией, сводным сметным расчетом (Приложение № 1 к </w:t>
            </w:r>
            <w:r w:rsidRPr="00396D21">
              <w:rPr>
                <w:rFonts w:ascii="Times New Roman" w:eastAsia="Times New Roman" w:hAnsi="Times New Roman" w:cs="Times New Roman"/>
                <w:lang w:eastAsia="ru-RU"/>
              </w:rPr>
              <w:t>конкурсной д</w:t>
            </w:r>
            <w:r w:rsidRPr="00396D21">
              <w:rPr>
                <w:rFonts w:ascii="Times New Roman" w:eastAsia="Calibri" w:hAnsi="Times New Roman" w:cs="Times New Roman"/>
                <w:lang w:eastAsia="ru-RU"/>
              </w:rPr>
              <w:t xml:space="preserve">окументации), техническим заданием (Приложение №2 к </w:t>
            </w:r>
            <w:r w:rsidRPr="00396D21">
              <w:rPr>
                <w:rFonts w:ascii="Times New Roman" w:eastAsia="Times New Roman" w:hAnsi="Times New Roman" w:cs="Times New Roman"/>
                <w:lang w:eastAsia="ru-RU"/>
              </w:rPr>
              <w:t>конкурсной д</w:t>
            </w:r>
            <w:r w:rsidRPr="00396D21">
              <w:rPr>
                <w:rFonts w:ascii="Times New Roman" w:eastAsia="Calibri" w:hAnsi="Times New Roman" w:cs="Times New Roman"/>
                <w:lang w:eastAsia="ru-RU"/>
              </w:rPr>
              <w:t>окументации) и требованиями действующего законодательства.</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6.</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Требования к гарантийному сроку работ</w:t>
            </w:r>
          </w:p>
          <w:p w:rsidR="00527036" w:rsidRPr="00527036" w:rsidRDefault="00527036" w:rsidP="00527036">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и (или) объему предоставления гарантий их качества </w:t>
            </w:r>
          </w:p>
          <w:p w:rsidR="00527036" w:rsidRPr="00527036" w:rsidRDefault="00527036" w:rsidP="00527036">
            <w:pPr>
              <w:widowControl w:val="0"/>
              <w:tabs>
                <w:tab w:val="left" w:pos="720"/>
                <w:tab w:val="left" w:pos="851"/>
              </w:tabs>
              <w:autoSpaceDE w:val="0"/>
              <w:autoSpaceDN w:val="0"/>
              <w:adjustRightInd w:val="0"/>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b/>
                <w:lang w:eastAsia="ru-RU"/>
              </w:rPr>
              <w:t>Требования к гарантийному сроку работ</w:t>
            </w:r>
            <w:r w:rsidRPr="00527036">
              <w:rPr>
                <w:rFonts w:ascii="Times New Roman" w:eastAsia="Calibri" w:hAnsi="Times New Roman" w:cs="Times New Roman"/>
                <w:lang w:eastAsia="ru-RU"/>
              </w:rPr>
              <w:t xml:space="preserve">: </w:t>
            </w:r>
            <w:r w:rsidR="00273498">
              <w:rPr>
                <w:rFonts w:ascii="Times New Roman" w:eastAsia="Calibri" w:hAnsi="Times New Roman" w:cs="Times New Roman"/>
                <w:lang w:eastAsia="ru-RU"/>
              </w:rPr>
              <w:t>гарантийный срок на выполненные работы составляет 60</w:t>
            </w:r>
            <w:r w:rsidRPr="00527036">
              <w:rPr>
                <w:rFonts w:ascii="Times New Roman" w:eastAsia="Calibri" w:hAnsi="Times New Roman" w:cs="Times New Roman"/>
                <w:lang w:eastAsia="ru-RU"/>
              </w:rPr>
              <w:t xml:space="preserve"> (</w:t>
            </w:r>
            <w:r w:rsidR="00273498">
              <w:rPr>
                <w:rFonts w:ascii="Times New Roman" w:eastAsia="Calibri" w:hAnsi="Times New Roman" w:cs="Times New Roman"/>
                <w:lang w:eastAsia="ru-RU"/>
              </w:rPr>
              <w:t>шестьдесят</w:t>
            </w:r>
            <w:r w:rsidRPr="00527036">
              <w:rPr>
                <w:rFonts w:ascii="Times New Roman" w:eastAsia="Calibri" w:hAnsi="Times New Roman" w:cs="Times New Roman"/>
                <w:lang w:eastAsia="ru-RU"/>
              </w:rPr>
              <w:t xml:space="preserve">) </w:t>
            </w:r>
            <w:r w:rsidR="00273498">
              <w:rPr>
                <w:rFonts w:ascii="Times New Roman" w:eastAsia="Calibri" w:hAnsi="Times New Roman" w:cs="Times New Roman"/>
                <w:lang w:eastAsia="ru-RU"/>
              </w:rPr>
              <w:t>месяцев</w:t>
            </w:r>
            <w:r w:rsidRPr="00527036">
              <w:rPr>
                <w:rFonts w:ascii="Times New Roman" w:eastAsia="Calibri" w:hAnsi="Times New Roman" w:cs="Times New Roman"/>
                <w:lang w:eastAsia="ru-RU"/>
              </w:rPr>
              <w:t xml:space="preserve"> с д</w:t>
            </w:r>
            <w:r w:rsidR="00273498">
              <w:rPr>
                <w:rFonts w:ascii="Times New Roman" w:eastAsia="Calibri" w:hAnsi="Times New Roman" w:cs="Times New Roman"/>
                <w:lang w:eastAsia="ru-RU"/>
              </w:rPr>
              <w:t>аты</w:t>
            </w:r>
            <w:r w:rsidRPr="00527036">
              <w:rPr>
                <w:rFonts w:ascii="Times New Roman" w:eastAsia="Calibri" w:hAnsi="Times New Roman" w:cs="Times New Roman"/>
                <w:lang w:eastAsia="ru-RU"/>
              </w:rPr>
              <w:t xml:space="preserve"> подписания </w:t>
            </w:r>
            <w:r w:rsidR="00273498">
              <w:rPr>
                <w:rFonts w:ascii="Times New Roman" w:eastAsia="Calibri" w:hAnsi="Times New Roman" w:cs="Times New Roman"/>
                <w:lang w:eastAsia="ru-RU"/>
              </w:rPr>
              <w:t xml:space="preserve">Заказчиком </w:t>
            </w:r>
            <w:r w:rsidRPr="00527036">
              <w:rPr>
                <w:rFonts w:ascii="Times New Roman" w:eastAsia="Calibri" w:hAnsi="Times New Roman" w:cs="Times New Roman"/>
                <w:lang w:eastAsia="ru-RU"/>
              </w:rPr>
              <w:t xml:space="preserve">Акта </w:t>
            </w:r>
            <w:r w:rsidR="00273498">
              <w:rPr>
                <w:rFonts w:ascii="Times New Roman" w:eastAsia="Calibri" w:hAnsi="Times New Roman" w:cs="Times New Roman"/>
                <w:lang w:eastAsia="ru-RU"/>
              </w:rPr>
              <w:t xml:space="preserve">о </w:t>
            </w:r>
            <w:r w:rsidRPr="00527036">
              <w:rPr>
                <w:rFonts w:ascii="Times New Roman" w:eastAsia="Calibri" w:hAnsi="Times New Roman" w:cs="Times New Roman"/>
                <w:lang w:eastAsia="ru-RU"/>
              </w:rPr>
              <w:t>приемк</w:t>
            </w:r>
            <w:r w:rsidR="00273498">
              <w:rPr>
                <w:rFonts w:ascii="Times New Roman" w:eastAsia="Calibri" w:hAnsi="Times New Roman" w:cs="Times New Roman"/>
                <w:lang w:eastAsia="ru-RU"/>
              </w:rPr>
              <w:t>е выполненных работ</w:t>
            </w:r>
            <w:r w:rsidRPr="00527036">
              <w:rPr>
                <w:rFonts w:ascii="Times New Roman" w:eastAsia="Calibri" w:hAnsi="Times New Roman" w:cs="Times New Roman"/>
                <w:lang w:eastAsia="ru-RU"/>
              </w:rPr>
              <w:t>.</w:t>
            </w:r>
          </w:p>
          <w:p w:rsidR="00527036" w:rsidRPr="00527036" w:rsidRDefault="00527036" w:rsidP="00527036">
            <w:pPr>
              <w:widowControl w:val="0"/>
              <w:tabs>
                <w:tab w:val="left" w:pos="720"/>
                <w:tab w:val="left" w:pos="851"/>
              </w:tabs>
              <w:autoSpaceDE w:val="0"/>
              <w:autoSpaceDN w:val="0"/>
              <w:adjustRightInd w:val="0"/>
              <w:spacing w:after="0" w:line="240" w:lineRule="auto"/>
              <w:jc w:val="both"/>
              <w:rPr>
                <w:rFonts w:ascii="Times New Roman" w:eastAsia="Calibri" w:hAnsi="Times New Roman" w:cs="Times New Roman"/>
                <w:snapToGrid w:val="0"/>
                <w:highlight w:val="yellow"/>
                <w:lang w:eastAsia="ru-RU"/>
              </w:rPr>
            </w:pPr>
            <w:r w:rsidRPr="00527036">
              <w:rPr>
                <w:rFonts w:ascii="Times New Roman" w:eastAsia="Calibri" w:hAnsi="Times New Roman" w:cs="Times New Roman"/>
                <w:b/>
                <w:lang w:eastAsia="ru-RU"/>
              </w:rPr>
              <w:t>Требования к объему предоставления гарантий качества работ:</w:t>
            </w:r>
            <w:r w:rsidRPr="00527036">
              <w:rPr>
                <w:rFonts w:ascii="Times New Roman" w:eastAsia="Calibri" w:hAnsi="Times New Roman" w:cs="Times New Roman"/>
                <w:lang w:eastAsia="ru-RU"/>
              </w:rPr>
              <w:t xml:space="preserve"> на весь объем выполненных работ.</w:t>
            </w:r>
          </w:p>
        </w:tc>
      </w:tr>
      <w:tr w:rsidR="00527036" w:rsidRPr="00527036" w:rsidTr="00527036">
        <w:trPr>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bCs/>
                <w:highlight w:val="yellow"/>
                <w:lang w:eastAsia="ru-RU"/>
              </w:rPr>
            </w:pPr>
            <w:r w:rsidRPr="00527036">
              <w:rPr>
                <w:rFonts w:ascii="Times New Roman" w:eastAsia="Calibri" w:hAnsi="Times New Roman" w:cs="Times New Roman"/>
                <w:b/>
                <w:bCs/>
                <w:lang w:eastAsia="ru-RU"/>
              </w:rPr>
              <w:t>7.</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Условия контракта</w:t>
            </w:r>
          </w:p>
          <w:p w:rsidR="00527036" w:rsidRPr="00527036" w:rsidRDefault="00F70DE7" w:rsidP="001F37C3">
            <w:pPr>
              <w:autoSpaceDE w:val="0"/>
              <w:autoSpaceDN w:val="0"/>
              <w:adjustRightInd w:val="0"/>
              <w:spacing w:after="0" w:line="240" w:lineRule="auto"/>
              <w:jc w:val="both"/>
              <w:rPr>
                <w:rFonts w:ascii="Times New Roman" w:eastAsia="Calibri" w:hAnsi="Times New Roman" w:cs="Times New Roman"/>
                <w:lang w:eastAsia="ru-RU"/>
              </w:rPr>
            </w:pPr>
            <w:r w:rsidRPr="00F70DE7">
              <w:rPr>
                <w:rFonts w:ascii="Times New Roman" w:eastAsia="Times New Roman" w:hAnsi="Times New Roman" w:cs="Times New Roman"/>
                <w:lang w:eastAsia="ru-RU"/>
              </w:rPr>
              <w:t xml:space="preserve">Подрядчик обязан выполнить работы, являющиеся предметом закупки, в сроки, объеме и качестве которые определены конкурсной документацией, </w:t>
            </w:r>
            <w:r w:rsidRPr="00F70DE7">
              <w:rPr>
                <w:rFonts w:ascii="Times New Roman" w:eastAsia="Calibri" w:hAnsi="Times New Roman" w:cs="Times New Roman"/>
                <w:lang w:eastAsia="ru-RU"/>
              </w:rPr>
              <w:t xml:space="preserve">проектной документацией, сводным сметным расчетом, локальными сметными расчетами (Приложение № 1 к </w:t>
            </w:r>
            <w:r w:rsidRPr="00F70DE7">
              <w:rPr>
                <w:rFonts w:ascii="Times New Roman" w:eastAsia="Times New Roman" w:hAnsi="Times New Roman" w:cs="Times New Roman"/>
                <w:lang w:eastAsia="ru-RU"/>
              </w:rPr>
              <w:t>конкурсной д</w:t>
            </w:r>
            <w:r w:rsidRPr="00F70DE7">
              <w:rPr>
                <w:rFonts w:ascii="Times New Roman" w:eastAsia="Calibri" w:hAnsi="Times New Roman" w:cs="Times New Roman"/>
                <w:lang w:eastAsia="ru-RU"/>
              </w:rPr>
              <w:t xml:space="preserve">окументации), техническим заданием (Приложение №2 к </w:t>
            </w:r>
            <w:r w:rsidRPr="00F70DE7">
              <w:rPr>
                <w:rFonts w:ascii="Times New Roman" w:eastAsia="Times New Roman" w:hAnsi="Times New Roman" w:cs="Times New Roman"/>
                <w:lang w:eastAsia="ru-RU"/>
              </w:rPr>
              <w:t>конкурсной д</w:t>
            </w:r>
            <w:r w:rsidRPr="00F70DE7">
              <w:rPr>
                <w:rFonts w:ascii="Times New Roman" w:eastAsia="Calibri" w:hAnsi="Times New Roman" w:cs="Times New Roman"/>
                <w:lang w:eastAsia="ru-RU"/>
              </w:rPr>
              <w:t xml:space="preserve">окументации) </w:t>
            </w:r>
            <w:r w:rsidRPr="00F70DE7">
              <w:rPr>
                <w:rFonts w:ascii="Times New Roman" w:eastAsia="Times New Roman" w:hAnsi="Times New Roman" w:cs="Times New Roman"/>
                <w:lang w:eastAsia="ru-RU"/>
              </w:rPr>
              <w:t xml:space="preserve">и проектом контракта </w:t>
            </w:r>
            <w:r w:rsidRPr="00F70DE7">
              <w:rPr>
                <w:rFonts w:ascii="Times New Roman" w:eastAsia="Calibri" w:hAnsi="Times New Roman" w:cs="Times New Roman"/>
                <w:lang w:eastAsia="ru-RU"/>
              </w:rPr>
              <w:t xml:space="preserve">(Приложение №3 к </w:t>
            </w:r>
            <w:r w:rsidRPr="00F70DE7">
              <w:rPr>
                <w:rFonts w:ascii="Times New Roman" w:eastAsia="Times New Roman" w:hAnsi="Times New Roman" w:cs="Times New Roman"/>
                <w:lang w:eastAsia="ru-RU"/>
              </w:rPr>
              <w:t>конкурсной д</w:t>
            </w:r>
            <w:r w:rsidRPr="00F70DE7">
              <w:rPr>
                <w:rFonts w:ascii="Times New Roman" w:eastAsia="Calibri" w:hAnsi="Times New Roman" w:cs="Times New Roman"/>
                <w:lang w:eastAsia="ru-RU"/>
              </w:rPr>
              <w:t>окументации)</w:t>
            </w:r>
            <w:r w:rsidRPr="00F70DE7">
              <w:rPr>
                <w:rFonts w:ascii="Times New Roman" w:eastAsia="Times New Roman" w:hAnsi="Times New Roman" w:cs="Times New Roman"/>
                <w:lang w:eastAsia="ru-RU"/>
              </w:rPr>
              <w:t>.</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autoSpaceDE w:val="0"/>
              <w:autoSpaceDN w:val="0"/>
              <w:adjustRightInd w:val="0"/>
              <w:spacing w:after="0" w:line="240" w:lineRule="auto"/>
              <w:ind w:left="-113" w:right="-104"/>
              <w:jc w:val="center"/>
              <w:rPr>
                <w:rFonts w:ascii="Times New Roman" w:eastAsia="Calibri" w:hAnsi="Times New Roman" w:cs="Times New Roman"/>
                <w:b/>
                <w:color w:val="000000"/>
                <w:lang w:eastAsia="ru-RU"/>
              </w:rPr>
            </w:pPr>
            <w:r w:rsidRPr="00527036">
              <w:rPr>
                <w:rFonts w:ascii="Times New Roman" w:eastAsia="Calibri" w:hAnsi="Times New Roman" w:cs="Times New Roman"/>
                <w:b/>
                <w:color w:val="000000"/>
                <w:lang w:eastAsia="ru-RU"/>
              </w:rPr>
              <w:t>8.</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widowControl w:val="0"/>
              <w:tabs>
                <w:tab w:val="left" w:pos="720"/>
                <w:tab w:val="left" w:pos="851"/>
              </w:tabs>
              <w:autoSpaceDE w:val="0"/>
              <w:autoSpaceDN w:val="0"/>
              <w:adjustRightInd w:val="0"/>
              <w:spacing w:after="0" w:line="240" w:lineRule="auto"/>
              <w:jc w:val="center"/>
              <w:rPr>
                <w:rFonts w:ascii="Times New Roman" w:eastAsia="Calibri" w:hAnsi="Times New Roman" w:cs="Times New Roman"/>
                <w:b/>
                <w:snapToGrid w:val="0"/>
                <w:u w:val="single"/>
                <w:lang w:eastAsia="ru-RU"/>
              </w:rPr>
            </w:pPr>
            <w:r w:rsidRPr="00527036">
              <w:rPr>
                <w:rFonts w:ascii="Times New Roman" w:eastAsia="Calibri" w:hAnsi="Times New Roman" w:cs="Times New Roman"/>
                <w:b/>
                <w:snapToGrid w:val="0"/>
                <w:u w:val="single"/>
                <w:lang w:eastAsia="ru-RU"/>
              </w:rPr>
              <w:t>Место выполнения работ</w:t>
            </w:r>
          </w:p>
          <w:p w:rsidR="00527036" w:rsidRPr="00527036" w:rsidRDefault="00273498" w:rsidP="00527036">
            <w:pPr>
              <w:spacing w:after="0" w:line="240" w:lineRule="auto"/>
              <w:jc w:val="both"/>
              <w:rPr>
                <w:rFonts w:ascii="Times New Roman" w:eastAsia="Calibri" w:hAnsi="Times New Roman" w:cs="Times New Roman"/>
                <w:color w:val="000000"/>
                <w:lang w:eastAsia="ru-RU"/>
              </w:rPr>
            </w:pPr>
            <w:r>
              <w:rPr>
                <w:rFonts w:ascii="Times New Roman" w:eastAsia="Calibri" w:hAnsi="Times New Roman" w:cs="Times New Roman"/>
                <w:lang w:eastAsia="ru-RU"/>
              </w:rPr>
              <w:t>г. Улан-Удэ</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autoSpaceDE w:val="0"/>
              <w:autoSpaceDN w:val="0"/>
              <w:adjustRightInd w:val="0"/>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9.</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Срок </w:t>
            </w:r>
            <w:r w:rsidRPr="00527036">
              <w:rPr>
                <w:rFonts w:ascii="Times New Roman" w:eastAsia="Calibri" w:hAnsi="Times New Roman" w:cs="Times New Roman"/>
                <w:b/>
                <w:snapToGrid w:val="0"/>
                <w:u w:val="single"/>
                <w:lang w:eastAsia="ru-RU"/>
              </w:rPr>
              <w:t>выполнения работ</w:t>
            </w:r>
          </w:p>
          <w:p w:rsidR="00527036" w:rsidRPr="00527036" w:rsidRDefault="00F8654C" w:rsidP="00F8654C">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Calibri" w:hAnsi="Times New Roman" w:cs="Times New Roman"/>
                <w:lang w:eastAsia="ru-RU"/>
              </w:rPr>
              <w:t>В течение 30 (тридцати)</w:t>
            </w:r>
            <w:r w:rsidR="00527036" w:rsidRPr="00527036">
              <w:rPr>
                <w:rFonts w:ascii="Times New Roman" w:eastAsia="Calibri" w:hAnsi="Times New Roman" w:cs="Times New Roman"/>
                <w:lang w:eastAsia="ru-RU"/>
              </w:rPr>
              <w:t xml:space="preserve"> </w:t>
            </w:r>
            <w:r>
              <w:rPr>
                <w:rFonts w:ascii="Times New Roman" w:eastAsia="Calibri" w:hAnsi="Times New Roman" w:cs="Times New Roman"/>
                <w:lang w:eastAsia="ru-RU"/>
              </w:rPr>
              <w:t xml:space="preserve">календарных дней с даты </w:t>
            </w:r>
            <w:r w:rsidR="00527036" w:rsidRPr="00527036">
              <w:rPr>
                <w:rFonts w:ascii="Times New Roman" w:eastAsia="Calibri" w:hAnsi="Times New Roman" w:cs="Times New Roman"/>
                <w:lang w:eastAsia="ru-RU"/>
              </w:rPr>
              <w:t>заключения контракта</w:t>
            </w:r>
            <w:r w:rsidR="00527036" w:rsidRPr="00527036">
              <w:rPr>
                <w:rFonts w:ascii="Times New Roman" w:eastAsia="Times New Roman" w:hAnsi="Times New Roman" w:cs="Times New Roman"/>
                <w:color w:val="000000"/>
                <w:lang w:eastAsia="ru-RU"/>
              </w:rPr>
              <w:t>.</w:t>
            </w:r>
          </w:p>
        </w:tc>
      </w:tr>
      <w:tr w:rsidR="00527036" w:rsidRPr="00527036" w:rsidTr="00527036">
        <w:trPr>
          <w:cantSplit/>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10.</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Форма, сроки, порядок оплаты</w:t>
            </w:r>
          </w:p>
          <w:p w:rsidR="00527036" w:rsidRPr="00527036" w:rsidRDefault="00527036" w:rsidP="00F8654C">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Оплата осуществляется п</w:t>
            </w:r>
            <w:r w:rsidR="00F8654C">
              <w:rPr>
                <w:rFonts w:ascii="Times New Roman" w:eastAsia="Calibri" w:hAnsi="Times New Roman" w:cs="Times New Roman"/>
                <w:lang w:eastAsia="ru-RU"/>
              </w:rPr>
              <w:t xml:space="preserve">о </w:t>
            </w:r>
            <w:r w:rsidRPr="00527036">
              <w:rPr>
                <w:rFonts w:ascii="Times New Roman" w:eastAsia="Calibri" w:hAnsi="Times New Roman" w:cs="Times New Roman"/>
                <w:lang w:eastAsia="ru-RU"/>
              </w:rPr>
              <w:t>безналично</w:t>
            </w:r>
            <w:r w:rsidR="00F8654C">
              <w:rPr>
                <w:rFonts w:ascii="Times New Roman" w:eastAsia="Calibri" w:hAnsi="Times New Roman" w:cs="Times New Roman"/>
                <w:lang w:eastAsia="ru-RU"/>
              </w:rPr>
              <w:t xml:space="preserve">му расчету путем </w:t>
            </w:r>
            <w:r w:rsidRPr="00527036">
              <w:rPr>
                <w:rFonts w:ascii="Times New Roman" w:eastAsia="Calibri" w:hAnsi="Times New Roman" w:cs="Times New Roman"/>
                <w:lang w:eastAsia="ru-RU"/>
              </w:rPr>
              <w:t xml:space="preserve">перечисления </w:t>
            </w:r>
            <w:r w:rsidR="00F8654C">
              <w:rPr>
                <w:rFonts w:ascii="Times New Roman" w:eastAsia="Calibri" w:hAnsi="Times New Roman" w:cs="Times New Roman"/>
                <w:lang w:eastAsia="ru-RU"/>
              </w:rPr>
              <w:t xml:space="preserve">Заказчиком </w:t>
            </w:r>
            <w:r w:rsidRPr="00527036">
              <w:rPr>
                <w:rFonts w:ascii="Times New Roman" w:eastAsia="Calibri" w:hAnsi="Times New Roman" w:cs="Times New Roman"/>
                <w:lang w:eastAsia="ru-RU"/>
              </w:rPr>
              <w:t>денежных средств на расчетный счет Подрядчика</w:t>
            </w:r>
            <w:r w:rsidR="00F8654C">
              <w:rPr>
                <w:rFonts w:ascii="Times New Roman" w:eastAsia="Calibri" w:hAnsi="Times New Roman" w:cs="Times New Roman"/>
                <w:lang w:eastAsia="ru-RU"/>
              </w:rPr>
              <w:t>, указанный в контракте</w:t>
            </w:r>
            <w:r w:rsidRPr="00527036">
              <w:rPr>
                <w:rFonts w:ascii="Times New Roman" w:eastAsia="Calibri" w:hAnsi="Times New Roman" w:cs="Times New Roman"/>
                <w:lang w:eastAsia="ru-RU"/>
              </w:rPr>
              <w:t xml:space="preserve"> в течение </w:t>
            </w:r>
            <w:r w:rsidR="00F8654C">
              <w:rPr>
                <w:rFonts w:ascii="Times New Roman" w:eastAsia="Calibri" w:hAnsi="Times New Roman" w:cs="Times New Roman"/>
                <w:lang w:eastAsia="ru-RU"/>
              </w:rPr>
              <w:t>30</w:t>
            </w:r>
            <w:r w:rsidRPr="00527036">
              <w:rPr>
                <w:rFonts w:ascii="Times New Roman" w:eastAsia="Calibri" w:hAnsi="Times New Roman" w:cs="Times New Roman"/>
                <w:lang w:eastAsia="ru-RU"/>
              </w:rPr>
              <w:t xml:space="preserve"> (</w:t>
            </w:r>
            <w:r w:rsidR="00F8654C">
              <w:rPr>
                <w:rFonts w:ascii="Times New Roman" w:eastAsia="Calibri" w:hAnsi="Times New Roman" w:cs="Times New Roman"/>
                <w:lang w:eastAsia="ru-RU"/>
              </w:rPr>
              <w:t>тридцати</w:t>
            </w:r>
            <w:r w:rsidRPr="00527036">
              <w:rPr>
                <w:rFonts w:ascii="Times New Roman" w:eastAsia="Calibri" w:hAnsi="Times New Roman" w:cs="Times New Roman"/>
                <w:lang w:eastAsia="ru-RU"/>
              </w:rPr>
              <w:t xml:space="preserve">) </w:t>
            </w:r>
            <w:r w:rsidR="00F8654C">
              <w:rPr>
                <w:rFonts w:ascii="Times New Roman" w:eastAsia="Calibri" w:hAnsi="Times New Roman" w:cs="Times New Roman"/>
                <w:lang w:eastAsia="ru-RU"/>
              </w:rPr>
              <w:t xml:space="preserve">календарных </w:t>
            </w:r>
            <w:r w:rsidRPr="00527036">
              <w:rPr>
                <w:rFonts w:ascii="Times New Roman" w:eastAsia="Calibri" w:hAnsi="Times New Roman" w:cs="Times New Roman"/>
                <w:lang w:eastAsia="ru-RU"/>
              </w:rPr>
              <w:t xml:space="preserve">дней </w:t>
            </w:r>
            <w:r w:rsidR="00F8654C">
              <w:rPr>
                <w:rFonts w:ascii="Times New Roman" w:eastAsia="Calibri" w:hAnsi="Times New Roman" w:cs="Times New Roman"/>
                <w:lang w:eastAsia="ru-RU"/>
              </w:rPr>
              <w:t xml:space="preserve">после </w:t>
            </w:r>
            <w:r w:rsidRPr="00527036">
              <w:rPr>
                <w:rFonts w:ascii="Times New Roman" w:eastAsia="Calibri" w:hAnsi="Times New Roman" w:cs="Times New Roman"/>
                <w:lang w:eastAsia="ru-RU"/>
              </w:rPr>
              <w:t xml:space="preserve">подписания Акта </w:t>
            </w:r>
            <w:r w:rsidR="00F8654C">
              <w:rPr>
                <w:rFonts w:ascii="Times New Roman" w:eastAsia="Calibri" w:hAnsi="Times New Roman" w:cs="Times New Roman"/>
                <w:lang w:eastAsia="ru-RU"/>
              </w:rPr>
              <w:t xml:space="preserve">о приемке выполненных работ по форме КС-2, представления справки о стоимости выполненных работ и затрат по форме КС-3.  </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autoSpaceDE w:val="0"/>
              <w:autoSpaceDN w:val="0"/>
              <w:adjustRightInd w:val="0"/>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11.</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Начальная (максимальная) цена контракта </w:t>
            </w:r>
          </w:p>
          <w:p w:rsidR="00527036" w:rsidRPr="000649D4" w:rsidRDefault="00527036" w:rsidP="00F8654C">
            <w:pPr>
              <w:autoSpaceDE w:val="0"/>
              <w:autoSpaceDN w:val="0"/>
              <w:adjustRightInd w:val="0"/>
              <w:spacing w:after="0" w:line="240" w:lineRule="auto"/>
              <w:rPr>
                <w:rFonts w:ascii="Times New Roman" w:eastAsia="Calibri" w:hAnsi="Times New Roman" w:cs="Times New Roman"/>
                <w:b/>
                <w:highlight w:val="yellow"/>
                <w:lang w:eastAsia="ru-RU"/>
              </w:rPr>
            </w:pPr>
            <w:r w:rsidRPr="000649D4">
              <w:rPr>
                <w:rFonts w:ascii="Times New Roman" w:eastAsia="Calibri" w:hAnsi="Times New Roman" w:cs="Times New Roman"/>
                <w:b/>
                <w:lang w:eastAsia="ru-RU"/>
              </w:rPr>
              <w:t xml:space="preserve">Начальная (максимальная) цена контракта: </w:t>
            </w:r>
            <w:r w:rsidR="00F8654C" w:rsidRPr="000649D4">
              <w:rPr>
                <w:rFonts w:ascii="Times New Roman" w:eastAsia="Calibri" w:hAnsi="Times New Roman" w:cs="Times New Roman"/>
                <w:b/>
                <w:lang w:eastAsia="ru-RU"/>
              </w:rPr>
              <w:t xml:space="preserve">22 </w:t>
            </w:r>
            <w:r w:rsidRPr="000649D4">
              <w:rPr>
                <w:rFonts w:ascii="Times New Roman" w:eastAsia="Calibri" w:hAnsi="Times New Roman" w:cs="Times New Roman"/>
                <w:b/>
                <w:lang w:eastAsia="ru-RU"/>
              </w:rPr>
              <w:t>6</w:t>
            </w:r>
            <w:r w:rsidR="00F8654C" w:rsidRPr="000649D4">
              <w:rPr>
                <w:rFonts w:ascii="Times New Roman" w:eastAsia="Calibri" w:hAnsi="Times New Roman" w:cs="Times New Roman"/>
                <w:b/>
                <w:lang w:eastAsia="ru-RU"/>
              </w:rPr>
              <w:t>77</w:t>
            </w:r>
            <w:r w:rsidRPr="000649D4">
              <w:rPr>
                <w:rFonts w:ascii="Times New Roman" w:eastAsia="Calibri" w:hAnsi="Times New Roman" w:cs="Times New Roman"/>
                <w:b/>
                <w:lang w:eastAsia="ru-RU"/>
              </w:rPr>
              <w:t xml:space="preserve"> </w:t>
            </w:r>
            <w:r w:rsidR="00F8654C" w:rsidRPr="000649D4">
              <w:rPr>
                <w:rFonts w:ascii="Times New Roman" w:eastAsia="Calibri" w:hAnsi="Times New Roman" w:cs="Times New Roman"/>
                <w:b/>
                <w:lang w:eastAsia="ru-RU"/>
              </w:rPr>
              <w:t>16</w:t>
            </w:r>
            <w:r w:rsidRPr="000649D4">
              <w:rPr>
                <w:rFonts w:ascii="Times New Roman" w:eastAsia="Calibri" w:hAnsi="Times New Roman" w:cs="Times New Roman"/>
                <w:b/>
                <w:lang w:eastAsia="ru-RU"/>
              </w:rPr>
              <w:t xml:space="preserve">0,00 </w:t>
            </w:r>
            <w:r w:rsidR="000649D4">
              <w:rPr>
                <w:rFonts w:ascii="Times New Roman" w:eastAsia="Calibri" w:hAnsi="Times New Roman" w:cs="Times New Roman"/>
                <w:b/>
                <w:color w:val="000000"/>
                <w:lang w:eastAsia="ru-RU"/>
              </w:rPr>
              <w:t>рублей</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12.</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color w:val="000000"/>
                <w:u w:val="single"/>
                <w:lang w:eastAsia="ru-RU"/>
              </w:rPr>
            </w:pPr>
            <w:r w:rsidRPr="00527036">
              <w:rPr>
                <w:rFonts w:ascii="Times New Roman" w:eastAsia="Calibri" w:hAnsi="Times New Roman" w:cs="Times New Roman"/>
                <w:b/>
                <w:color w:val="000000"/>
                <w:u w:val="single"/>
                <w:lang w:eastAsia="ru-RU"/>
              </w:rPr>
              <w:t>Обоснование начальной (максимальной) цены контракта</w:t>
            </w:r>
          </w:p>
          <w:p w:rsidR="00527036" w:rsidRPr="00527036" w:rsidRDefault="00527036" w:rsidP="000649D4">
            <w:pPr>
              <w:autoSpaceDE w:val="0"/>
              <w:autoSpaceDN w:val="0"/>
              <w:adjustRightInd w:val="0"/>
              <w:spacing w:after="0" w:line="240" w:lineRule="auto"/>
              <w:jc w:val="both"/>
              <w:rPr>
                <w:rFonts w:ascii="Times New Roman" w:eastAsia="Calibri" w:hAnsi="Times New Roman" w:cs="Times New Roman"/>
                <w:color w:val="000000"/>
                <w:lang w:eastAsia="ru-RU"/>
              </w:rPr>
            </w:pPr>
            <w:r w:rsidRPr="00527036">
              <w:rPr>
                <w:rFonts w:ascii="Times New Roman" w:eastAsia="Calibri" w:hAnsi="Times New Roman" w:cs="Times New Roman"/>
                <w:color w:val="000000"/>
                <w:lang w:eastAsia="ru-RU"/>
              </w:rPr>
              <w:lastRenderedPageBreak/>
              <w:t xml:space="preserve">Для определения начальной (максимальной) цены контракта заказчиком произведен расчет </w:t>
            </w:r>
            <w:r w:rsidR="000649D4">
              <w:rPr>
                <w:rFonts w:ascii="Times New Roman" w:eastAsia="Calibri" w:hAnsi="Times New Roman" w:cs="Times New Roman"/>
                <w:color w:val="000000"/>
                <w:lang w:eastAsia="ru-RU"/>
              </w:rPr>
              <w:t xml:space="preserve">проектно-сметным </w:t>
            </w:r>
            <w:r w:rsidR="00F70DE7">
              <w:rPr>
                <w:rFonts w:ascii="Times New Roman" w:eastAsia="Calibri" w:hAnsi="Times New Roman" w:cs="Times New Roman"/>
                <w:color w:val="000000"/>
                <w:lang w:eastAsia="ru-RU"/>
              </w:rPr>
              <w:t>методом (Приложение № 5</w:t>
            </w:r>
            <w:r w:rsidRPr="00527036">
              <w:rPr>
                <w:rFonts w:ascii="Times New Roman" w:eastAsia="Calibri" w:hAnsi="Times New Roman" w:cs="Times New Roman"/>
                <w:color w:val="000000"/>
                <w:lang w:eastAsia="ru-RU"/>
              </w:rPr>
              <w:t xml:space="preserve"> к конкурсной документации).</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lastRenderedPageBreak/>
              <w:t>13.</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Источник финансирования</w:t>
            </w:r>
          </w:p>
          <w:p w:rsidR="00527036" w:rsidRPr="00527036" w:rsidRDefault="00527036" w:rsidP="00527036">
            <w:pPr>
              <w:spacing w:after="0" w:line="240" w:lineRule="auto"/>
              <w:jc w:val="both"/>
              <w:rPr>
                <w:rFonts w:ascii="Times New Roman" w:eastAsia="Calibri" w:hAnsi="Times New Roman" w:cs="Times New Roman"/>
                <w:highlight w:val="yellow"/>
                <w:u w:val="single"/>
                <w:lang w:eastAsia="ru-RU"/>
              </w:rPr>
            </w:pPr>
            <w:r w:rsidRPr="00527036">
              <w:rPr>
                <w:rFonts w:ascii="Times New Roman" w:eastAsia="Calibri" w:hAnsi="Times New Roman" w:cs="Times New Roman"/>
                <w:color w:val="000000"/>
                <w:lang w:eastAsia="ru-RU"/>
              </w:rPr>
              <w:t>Местный бюджет.</w:t>
            </w:r>
          </w:p>
        </w:tc>
      </w:tr>
      <w:tr w:rsidR="00527036" w:rsidRPr="00527036" w:rsidTr="00527036">
        <w:trPr>
          <w:trHeight w:val="70"/>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val="en-US" w:eastAsia="ru-RU"/>
              </w:rPr>
            </w:pPr>
            <w:r w:rsidRPr="00527036">
              <w:rPr>
                <w:rFonts w:ascii="Times New Roman" w:eastAsia="Calibri" w:hAnsi="Times New Roman" w:cs="Times New Roman"/>
                <w:b/>
                <w:lang w:val="en-US" w:eastAsia="ru-RU"/>
              </w:rPr>
              <w:t>1</w:t>
            </w:r>
            <w:r w:rsidRPr="00527036">
              <w:rPr>
                <w:rFonts w:ascii="Times New Roman" w:eastAsia="Calibri" w:hAnsi="Times New Roman" w:cs="Times New Roman"/>
                <w:b/>
                <w:lang w:eastAsia="ru-RU"/>
              </w:rPr>
              <w:t>4</w:t>
            </w:r>
            <w:r w:rsidRPr="00527036">
              <w:rPr>
                <w:rFonts w:ascii="Times New Roman" w:eastAsia="Calibri" w:hAnsi="Times New Roman" w:cs="Times New Roman"/>
                <w:b/>
                <w:lang w:val="en-US" w:eastAsia="ru-RU"/>
              </w:rPr>
              <w:t>.</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color w:val="000000"/>
                <w:u w:val="single"/>
                <w:lang w:eastAsia="ru-RU"/>
              </w:rPr>
            </w:pPr>
            <w:r w:rsidRPr="00527036">
              <w:rPr>
                <w:rFonts w:ascii="Times New Roman" w:eastAsia="Calibri" w:hAnsi="Times New Roman" w:cs="Times New Roman"/>
                <w:b/>
                <w:color w:val="000000"/>
                <w:u w:val="single"/>
                <w:lang w:eastAsia="ru-RU"/>
              </w:rPr>
              <w:t xml:space="preserve">Информация о валюте, используемой для формирования цены контракта </w:t>
            </w:r>
          </w:p>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color w:val="000000"/>
                <w:u w:val="single"/>
                <w:lang w:eastAsia="ru-RU"/>
              </w:rPr>
            </w:pPr>
            <w:r w:rsidRPr="00527036">
              <w:rPr>
                <w:rFonts w:ascii="Times New Roman" w:eastAsia="Calibri" w:hAnsi="Times New Roman" w:cs="Times New Roman"/>
                <w:b/>
                <w:color w:val="000000"/>
                <w:u w:val="single"/>
                <w:lang w:eastAsia="ru-RU"/>
              </w:rPr>
              <w:t xml:space="preserve">и расчетов с подрядчиком </w:t>
            </w:r>
          </w:p>
          <w:p w:rsidR="00527036" w:rsidRPr="00527036" w:rsidRDefault="00527036" w:rsidP="00527036">
            <w:pPr>
              <w:autoSpaceDE w:val="0"/>
              <w:autoSpaceDN w:val="0"/>
              <w:adjustRightInd w:val="0"/>
              <w:spacing w:after="0" w:line="240" w:lineRule="auto"/>
              <w:rPr>
                <w:rFonts w:ascii="Times New Roman" w:eastAsia="Calibri" w:hAnsi="Times New Roman" w:cs="Times New Roman"/>
                <w:color w:val="000000"/>
                <w:lang w:eastAsia="ru-RU"/>
              </w:rPr>
            </w:pPr>
            <w:r w:rsidRPr="00527036">
              <w:rPr>
                <w:rFonts w:ascii="Times New Roman" w:eastAsia="Calibri" w:hAnsi="Times New Roman" w:cs="Times New Roman"/>
                <w:color w:val="000000"/>
                <w:lang w:eastAsia="ru-RU"/>
              </w:rPr>
              <w:t xml:space="preserve">Цены должны быть указаны в валюте Российской Федерации (в рублях). </w:t>
            </w:r>
          </w:p>
        </w:tc>
      </w:tr>
      <w:tr w:rsidR="00527036" w:rsidRPr="00527036" w:rsidTr="00527036">
        <w:trPr>
          <w:trHeight w:val="344"/>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15.</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u w:val="single"/>
                <w:lang w:eastAsia="ru-RU"/>
              </w:rPr>
              <w:t>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color w:val="000000"/>
                <w:lang w:eastAsia="ru-RU"/>
              </w:rPr>
              <w:t>Оплата в иностранной валюте не предусмотрена.</w:t>
            </w:r>
          </w:p>
        </w:tc>
      </w:tr>
      <w:tr w:rsidR="00527036" w:rsidRPr="00527036" w:rsidTr="00527036">
        <w:trPr>
          <w:trHeight w:val="344"/>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16.</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u w:val="single"/>
                <w:lang w:eastAsia="ru-RU"/>
              </w:rPr>
              <w:t>Ограничения участия в открытом конкурсе</w:t>
            </w:r>
          </w:p>
          <w:p w:rsidR="00527036" w:rsidRPr="00527036" w:rsidRDefault="00527036" w:rsidP="000649D4">
            <w:pPr>
              <w:spacing w:after="0" w:line="240" w:lineRule="auto"/>
              <w:jc w:val="both"/>
              <w:rPr>
                <w:rFonts w:ascii="Times New Roman" w:eastAsia="Calibri" w:hAnsi="Times New Roman" w:cs="Times New Roman"/>
                <w:highlight w:val="yellow"/>
                <w:lang w:eastAsia="ru-RU"/>
              </w:rPr>
            </w:pPr>
            <w:r w:rsidRPr="00527036">
              <w:rPr>
                <w:rFonts w:ascii="Times New Roman" w:eastAsia="Calibri" w:hAnsi="Times New Roman" w:cs="Times New Roman"/>
                <w:lang w:eastAsia="ru-RU"/>
              </w:rPr>
              <w:t>Участники открытого конкурса должны соответствовать требованиям конкурсной документации.</w:t>
            </w:r>
          </w:p>
        </w:tc>
      </w:tr>
      <w:tr w:rsidR="00527036" w:rsidRPr="00527036" w:rsidTr="00527036">
        <w:trPr>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bCs/>
                <w:lang w:eastAsia="ru-RU"/>
              </w:rPr>
            </w:pPr>
            <w:r w:rsidRPr="00527036">
              <w:rPr>
                <w:rFonts w:ascii="Times New Roman" w:eastAsia="Calibri" w:hAnsi="Times New Roman" w:cs="Times New Roman"/>
                <w:b/>
                <w:bCs/>
                <w:lang w:eastAsia="ru-RU"/>
              </w:rPr>
              <w:t>17.</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Times New Roman" w:hAnsi="Times New Roman" w:cs="Times New Roman"/>
                <w:b/>
                <w:bCs/>
                <w:u w:val="single"/>
                <w:lang w:eastAsia="ru-RU"/>
              </w:rPr>
            </w:pPr>
            <w:r w:rsidRPr="00527036">
              <w:rPr>
                <w:rFonts w:ascii="Times New Roman" w:eastAsia="Times New Roman" w:hAnsi="Times New Roman" w:cs="Times New Roman"/>
                <w:b/>
                <w:bCs/>
                <w:u w:val="single"/>
                <w:lang w:eastAsia="ru-RU"/>
              </w:rPr>
              <w:t>Требования к содержанию, к описанию предложения, к форме, составу заявки на участие в открытом конкурсе и инструкция по ее заполнению</w:t>
            </w:r>
          </w:p>
          <w:p w:rsidR="00895E65" w:rsidRDefault="00527036" w:rsidP="00895E65">
            <w:pPr>
              <w:autoSpaceDE w:val="0"/>
              <w:autoSpaceDN w:val="0"/>
              <w:adjustRightInd w:val="0"/>
              <w:spacing w:after="0" w:line="240" w:lineRule="auto"/>
              <w:jc w:val="both"/>
              <w:rPr>
                <w:rFonts w:ascii="Times New Roman" w:hAnsi="Times New Roman" w:cs="Times New Roman"/>
              </w:rPr>
            </w:pPr>
            <w:r w:rsidRPr="00527036">
              <w:rPr>
                <w:rFonts w:ascii="Times New Roman" w:eastAsia="Times New Roman" w:hAnsi="Times New Roman" w:cs="Times New Roman"/>
                <w:lang w:eastAsia="ru-RU"/>
              </w:rPr>
              <w:t>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 При этом на таком конверте указывается н</w:t>
            </w:r>
            <w:r w:rsidR="00895E65">
              <w:rPr>
                <w:rFonts w:ascii="Times New Roman" w:eastAsia="Times New Roman" w:hAnsi="Times New Roman" w:cs="Times New Roman"/>
                <w:lang w:eastAsia="ru-RU"/>
              </w:rPr>
              <w:t>аименование открытого конкурса</w:t>
            </w:r>
            <w:r w:rsidR="00895E65">
              <w:rPr>
                <w:rFonts w:ascii="Times New Roman" w:hAnsi="Times New Roman" w:cs="Times New Roman"/>
              </w:rPr>
              <w:t>, позволяющее определить открытый конкурс, на участие в котором подается заявка.</w:t>
            </w:r>
          </w:p>
          <w:p w:rsidR="00527036" w:rsidRPr="00527036" w:rsidRDefault="00527036" w:rsidP="00527036">
            <w:pPr>
              <w:autoSpaceDE w:val="0"/>
              <w:autoSpaceDN w:val="0"/>
              <w:adjustRightInd w:val="0"/>
              <w:spacing w:after="0" w:line="240" w:lineRule="auto"/>
              <w:jc w:val="both"/>
              <w:rPr>
                <w:rFonts w:ascii="Times New Roman" w:eastAsia="Times New Roman" w:hAnsi="Times New Roman" w:cs="Times New Roman"/>
                <w:b/>
                <w:lang w:eastAsia="ru-RU"/>
              </w:rPr>
            </w:pPr>
            <w:r w:rsidRPr="00527036">
              <w:rPr>
                <w:rFonts w:ascii="Times New Roman" w:eastAsia="Times New Roman" w:hAnsi="Times New Roman" w:cs="Times New Roman"/>
                <w:b/>
                <w:lang w:eastAsia="ru-RU"/>
              </w:rPr>
              <w:t>Подача заявки форме электронного документа не допускается.</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 xml:space="preserve">Участник открытого конкурса подает заявку на участие в конкурсе на русском языке, участник так же вправе подать заявку на участие в конкурсе на иностранном языке с надлежащим образом заверенным переводом заявки на русский язык (все документы и информация, входящие в состав такой заявки). </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Текст всех документов, входящих в состав заявки, должен легко читаться, сведения, содержащиеся в заявке не должны допускать двусмысленных толкований. Никакие исправления, вставки между строчками, подтирки или приписки не будут иметь силу, за исключением тех случаев, когда они парафированы лицом, подписывающим заявку на участие в конкурсе.</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Все документы и сведения, входящие в состав заявки на участие в открытом конкурсе должны соответствовать требованиям действующего законодательства Российской Федерации и требованиям конкурсной документации.</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Все листы</w:t>
            </w:r>
            <w:r w:rsidRPr="00527036">
              <w:rPr>
                <w:rFonts w:ascii="Times New Roman" w:eastAsia="Calibri" w:hAnsi="Times New Roman" w:cs="Times New Roman"/>
              </w:rPr>
              <w:t xml:space="preserve"> </w:t>
            </w:r>
            <w:r w:rsidRPr="00527036">
              <w:rPr>
                <w:rFonts w:ascii="Times New Roman" w:eastAsia="Times New Roman" w:hAnsi="Times New Roman" w:cs="Times New Roman"/>
                <w:lang w:eastAsia="ru-RU"/>
              </w:rPr>
              <w:t>поданной в письменной форме заявки на участие в открытом конкурсе, все листы тома такой заявки должны быть прошиты и пронумерованы. Заявка на участие в открытом конкурсе и каждый том такой заявки должны содержать опись входящих в их состав документов, быть скреплены печатью участника открытого конкурса при наличии печати (для юридического лица) и подписаны участником открытого конкурса или лицом, уполномоченным участником открытого конкурса. Соблюдение участником открытого конкурса указанных требований означает, что информация и документы, входящие в состав заявки на участие в открытом конкурсе и тома заявки на участие в открытом конкурсе, поданы от имени участника открытого конкурса и он несет ответственность за подлинность и достоверность этих информации и документов. На конверте указывается наименование открытого конкурса (лота), позволяющее определить открытый конкурс (лот), на участие в котором подается заявка.</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Примерные формы заявки на участие в открытом конкурсе представлены в Приложении №3 к конкурсной документации.</w:t>
            </w:r>
          </w:p>
          <w:p w:rsidR="00527036" w:rsidRPr="00527036" w:rsidRDefault="00527036" w:rsidP="00527036">
            <w:pPr>
              <w:spacing w:after="0" w:line="240" w:lineRule="auto"/>
              <w:jc w:val="both"/>
              <w:rPr>
                <w:rFonts w:ascii="Times New Roman" w:eastAsia="Times New Roman" w:hAnsi="Times New Roman" w:cs="Times New Roman"/>
                <w:b/>
                <w:lang w:eastAsia="ru-RU"/>
              </w:rPr>
            </w:pPr>
            <w:r w:rsidRPr="00527036">
              <w:rPr>
                <w:rFonts w:ascii="Times New Roman" w:eastAsia="Times New Roman" w:hAnsi="Times New Roman" w:cs="Times New Roman"/>
                <w:b/>
                <w:lang w:eastAsia="ru-RU"/>
              </w:rPr>
              <w:t>1. Заявка на участие в открытом конкурсе должна содержать следующие документы и информацию:</w:t>
            </w:r>
          </w:p>
          <w:p w:rsidR="00527036" w:rsidRPr="00527036" w:rsidRDefault="00895E65" w:rsidP="00527036">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1) опись входящих в ее</w:t>
            </w:r>
            <w:r w:rsidR="00527036" w:rsidRPr="00527036">
              <w:rPr>
                <w:rFonts w:ascii="Times New Roman" w:eastAsia="Times New Roman" w:hAnsi="Times New Roman" w:cs="Times New Roman"/>
                <w:lang w:eastAsia="ru-RU"/>
              </w:rPr>
              <w:t xml:space="preserve"> состав документов (форма 1 приложения №</w:t>
            </w:r>
            <w:r w:rsidR="00F70DE7">
              <w:rPr>
                <w:rFonts w:ascii="Times New Roman" w:eastAsia="Times New Roman" w:hAnsi="Times New Roman" w:cs="Times New Roman"/>
                <w:lang w:eastAsia="ru-RU"/>
              </w:rPr>
              <w:t>4</w:t>
            </w:r>
            <w:r w:rsidR="00527036" w:rsidRPr="00527036">
              <w:rPr>
                <w:rFonts w:ascii="Times New Roman" w:eastAsia="Times New Roman" w:hAnsi="Times New Roman" w:cs="Times New Roman"/>
                <w:lang w:eastAsia="ru-RU"/>
              </w:rPr>
              <w:t>);</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2) заявка на участие в конкурсе, в том числе предложение о цене контракта в отношении объект</w:t>
            </w:r>
            <w:r w:rsidR="00F70DE7">
              <w:rPr>
                <w:rFonts w:ascii="Times New Roman" w:eastAsia="Times New Roman" w:hAnsi="Times New Roman" w:cs="Times New Roman"/>
                <w:lang w:eastAsia="ru-RU"/>
              </w:rPr>
              <w:t>а закупки (форма 2 Приложения №4</w:t>
            </w:r>
            <w:r w:rsidRPr="00527036">
              <w:rPr>
                <w:rFonts w:ascii="Times New Roman" w:eastAsia="Times New Roman" w:hAnsi="Times New Roman" w:cs="Times New Roman"/>
                <w:lang w:eastAsia="ru-RU"/>
              </w:rPr>
              <w:t>);</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3) информация и документы об участнике открытого конкурса:</w:t>
            </w:r>
          </w:p>
          <w:p w:rsidR="00527036" w:rsidRPr="00527036" w:rsidRDefault="00527036" w:rsidP="00895E65">
            <w:pPr>
              <w:autoSpaceDE w:val="0"/>
              <w:autoSpaceDN w:val="0"/>
              <w:adjustRightInd w:val="0"/>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а) </w:t>
            </w:r>
            <w:r w:rsidR="00895E65">
              <w:rPr>
                <w:rFonts w:ascii="Times New Roman" w:hAnsi="Times New Roman" w:cs="Times New Roman"/>
              </w:rPr>
              <w:t>наименование, фирменное наименование (при наличии), место нахождения (для юридического лица), почтовый адрес участника открытого конкурса,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открытого конкурса, фамилия, имя, отчество (при наличии), паспортные данные, место жительства (для физического лица), номер контактного телефона</w:t>
            </w:r>
            <w:r w:rsidR="00895E65" w:rsidRPr="00527036">
              <w:rPr>
                <w:rFonts w:ascii="Times New Roman" w:eastAsia="Times New Roman" w:hAnsi="Times New Roman" w:cs="Times New Roman"/>
                <w:lang w:eastAsia="ru-RU"/>
              </w:rPr>
              <w:t xml:space="preserve"> </w:t>
            </w:r>
            <w:r w:rsidR="00F70DE7">
              <w:rPr>
                <w:rFonts w:ascii="Times New Roman" w:eastAsia="Times New Roman" w:hAnsi="Times New Roman" w:cs="Times New Roman"/>
                <w:lang w:eastAsia="ru-RU"/>
              </w:rPr>
              <w:t>(форма 3 Приложения №4</w:t>
            </w:r>
            <w:r w:rsidRPr="00527036">
              <w:rPr>
                <w:rFonts w:ascii="Times New Roman" w:eastAsia="Times New Roman" w:hAnsi="Times New Roman" w:cs="Times New Roman"/>
                <w:lang w:eastAsia="ru-RU"/>
              </w:rPr>
              <w:t>);</w:t>
            </w:r>
          </w:p>
          <w:p w:rsidR="00527036" w:rsidRPr="00527036" w:rsidRDefault="00527036" w:rsidP="00895E65">
            <w:pPr>
              <w:autoSpaceDE w:val="0"/>
              <w:autoSpaceDN w:val="0"/>
              <w:adjustRightInd w:val="0"/>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б) </w:t>
            </w:r>
            <w:r w:rsidR="00895E65">
              <w:rPr>
                <w:rFonts w:ascii="Times New Roman" w:hAnsi="Times New Roman" w:cs="Times New Roman"/>
              </w:rPr>
              <w:t xml:space="preserve">выписка из единого государственного реестра юридических лиц или засвидетельствованная в нотариальном порядке копия такой выписки (для юридического лица), выписка из единого государственного реестра индивидуальных предпринимателей или засвидетельствованная в нотариальном порядке копия такой выписки (для индивидуального предпринимателя), которые получены не ранее чем за шесть месяцев до даты размещения в единой информационной системе извещения о проведении открытого конкурса, копии документов, удостоверяющих личность (для иного </w:t>
            </w:r>
            <w:r w:rsidR="00895E65">
              <w:rPr>
                <w:rFonts w:ascii="Times New Roman" w:hAnsi="Times New Roman" w:cs="Times New Roman"/>
              </w:rPr>
              <w:lastRenderedPageBreak/>
              <w:t>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r w:rsidRPr="00527036">
              <w:rPr>
                <w:rFonts w:ascii="Times New Roman" w:eastAsia="Times New Roman" w:hAnsi="Times New Roman" w:cs="Times New Roman"/>
                <w:lang w:eastAsia="ru-RU"/>
              </w:rPr>
              <w:t>;</w:t>
            </w:r>
          </w:p>
          <w:p w:rsidR="00895E65" w:rsidRDefault="00527036" w:rsidP="00895E65">
            <w:pPr>
              <w:autoSpaceDE w:val="0"/>
              <w:autoSpaceDN w:val="0"/>
              <w:adjustRightInd w:val="0"/>
              <w:spacing w:after="0" w:line="240" w:lineRule="auto"/>
              <w:jc w:val="both"/>
              <w:rPr>
                <w:rFonts w:ascii="Times New Roman" w:hAnsi="Times New Roman" w:cs="Times New Roman"/>
              </w:rPr>
            </w:pPr>
            <w:r w:rsidRPr="00527036">
              <w:rPr>
                <w:rFonts w:ascii="Times New Roman" w:eastAsia="Times New Roman" w:hAnsi="Times New Roman" w:cs="Times New Roman"/>
                <w:lang w:eastAsia="ru-RU"/>
              </w:rPr>
              <w:t>в) </w:t>
            </w:r>
            <w:r w:rsidR="00895E65">
              <w:rPr>
                <w:rFonts w:ascii="Times New Roman" w:hAnsi="Times New Roman" w:cs="Times New Roman"/>
              </w:rPr>
              <w:t xml:space="preserve">документ, подтверждающий полномочия лица на осуществление действий от имени участника открытого конкурса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открытого конкурса без доверенности (далее в настоящей статье - руководитель). </w:t>
            </w:r>
          </w:p>
          <w:p w:rsidR="00527036" w:rsidRPr="00527036" w:rsidRDefault="00895E65" w:rsidP="00895E65">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hAnsi="Times New Roman" w:cs="Times New Roman"/>
              </w:rPr>
              <w:t>В случае, если от имени участника открытого конкурса действует иное лицо, заявка на участие в открытом конкурсе должна содержать также доверенность на осуществление действий от имени участника открытого конкурса, заверенную печатью участника открытого конкурса (при наличии печати)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открытом конкурсе должна содержать также документ, подтверждающий полномочия такого лица</w:t>
            </w:r>
            <w:r w:rsidR="00527036" w:rsidRPr="00527036">
              <w:rPr>
                <w:rFonts w:ascii="Times New Roman" w:eastAsia="Times New Roman" w:hAnsi="Times New Roman" w:cs="Times New Roman"/>
                <w:lang w:eastAsia="ru-RU"/>
              </w:rPr>
              <w:t>;</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г) декларация о соответствии участника открытого конкурса требованиям, установленным пунктами 2-6 раздела 36 конкурсной док</w:t>
            </w:r>
            <w:r w:rsidR="00F70DE7">
              <w:rPr>
                <w:rFonts w:ascii="Times New Roman" w:eastAsia="Times New Roman" w:hAnsi="Times New Roman" w:cs="Times New Roman"/>
                <w:lang w:eastAsia="ru-RU"/>
              </w:rPr>
              <w:t>ументации (форма 4 Приложения №4</w:t>
            </w:r>
            <w:r w:rsidRPr="00527036">
              <w:rPr>
                <w:rFonts w:ascii="Times New Roman" w:eastAsia="Times New Roman" w:hAnsi="Times New Roman" w:cs="Times New Roman"/>
                <w:lang w:eastAsia="ru-RU"/>
              </w:rPr>
              <w:t>);</w:t>
            </w:r>
          </w:p>
          <w:p w:rsidR="00527036" w:rsidRPr="00527036" w:rsidRDefault="00895E65" w:rsidP="00527036">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д</w:t>
            </w:r>
            <w:r w:rsidR="00527036" w:rsidRPr="00527036">
              <w:rPr>
                <w:rFonts w:ascii="Times New Roman" w:eastAsia="Times New Roman" w:hAnsi="Times New Roman" w:cs="Times New Roman"/>
                <w:lang w:eastAsia="ru-RU"/>
              </w:rPr>
              <w:t>) копии учредительных документов участника открытого конкурса (для юридического лица);</w:t>
            </w:r>
          </w:p>
          <w:p w:rsidR="00527036" w:rsidRPr="00527036" w:rsidRDefault="00895E65" w:rsidP="00527036">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е</w:t>
            </w:r>
            <w:r w:rsidR="00527036" w:rsidRPr="00527036">
              <w:rPr>
                <w:rFonts w:ascii="Times New Roman" w:eastAsia="Times New Roman" w:hAnsi="Times New Roman" w:cs="Times New Roman"/>
                <w:lang w:eastAsia="ru-RU"/>
              </w:rPr>
              <w:t>)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открытого конкурса поставка товара, выполнение работы или оказание услуги, являющихся предметом контракта, либо внесение денежных средств в качестве обеспечения заявки на участие в открытом конкурсе, обеспечения исполнения контракта является крупной сделкой;</w:t>
            </w:r>
          </w:p>
          <w:p w:rsid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 xml:space="preserve">ж) документы, подтверждающие соответствие участника открытого конкурса требованиям к участникам конкурса, установленным в соответствии с пунктом 1 части 1 статьи 31 Закона, или копии таких документов: </w:t>
            </w:r>
          </w:p>
          <w:p w:rsidR="00895E65" w:rsidRPr="00895E65" w:rsidRDefault="00895E65" w:rsidP="00895E65">
            <w:pPr>
              <w:spacing w:after="0" w:line="0" w:lineRule="atLeast"/>
              <w:jc w:val="both"/>
              <w:rPr>
                <w:rFonts w:ascii="Times New Roman" w:eastAsia="Times New Roman" w:hAnsi="Times New Roman" w:cs="Times New Roman"/>
                <w:b/>
                <w:sz w:val="24"/>
                <w:szCs w:val="24"/>
                <w:lang w:eastAsia="ru-RU"/>
              </w:rPr>
            </w:pPr>
            <w:r w:rsidRPr="00895E65">
              <w:rPr>
                <w:rFonts w:ascii="Times New Roman" w:eastAsia="Times New Roman" w:hAnsi="Times New Roman" w:cs="Times New Roman"/>
                <w:b/>
                <w:sz w:val="24"/>
                <w:szCs w:val="24"/>
                <w:lang w:eastAsia="ru-RU"/>
              </w:rPr>
              <w:t xml:space="preserve">- копия выписки из реестра членов СРО по форме, утверждённой Приказом </w:t>
            </w:r>
            <w:proofErr w:type="spellStart"/>
            <w:r w:rsidRPr="00895E65">
              <w:rPr>
                <w:rFonts w:ascii="Times New Roman" w:eastAsia="Times New Roman" w:hAnsi="Times New Roman" w:cs="Times New Roman"/>
                <w:b/>
                <w:sz w:val="24"/>
                <w:szCs w:val="24"/>
                <w:lang w:eastAsia="ru-RU"/>
              </w:rPr>
              <w:t>Ростехнадзора</w:t>
            </w:r>
            <w:proofErr w:type="spellEnd"/>
            <w:r w:rsidRPr="00895E65">
              <w:rPr>
                <w:rFonts w:ascii="Times New Roman" w:eastAsia="Times New Roman" w:hAnsi="Times New Roman" w:cs="Times New Roman"/>
                <w:b/>
                <w:sz w:val="24"/>
                <w:szCs w:val="24"/>
                <w:lang w:eastAsia="ru-RU"/>
              </w:rPr>
              <w:t xml:space="preserve"> от 16.02.2017 N58 "Об утверждении формы выписки из реестра членов саморегулируемой организации", выданную не ранее чем за один месяц до даты окончания подачи заявок на участие в конкурсе (согласно ст. 52, ст. 55.17, ст.55.8  Градостроительного кодекса РФ) и подтверждающая право участника выполнять работы по строительству, реконструкции, капитальному ремонту объектов капитального строительства по договору строительного подряда, заключаемому с использованием конкурентных способов заключения договоров*.</w:t>
            </w:r>
          </w:p>
          <w:p w:rsidR="00895E65" w:rsidRPr="00895E65" w:rsidRDefault="00895E65" w:rsidP="00895E65">
            <w:pPr>
              <w:spacing w:after="0" w:line="0" w:lineRule="atLeast"/>
              <w:jc w:val="both"/>
              <w:rPr>
                <w:rFonts w:ascii="Times New Roman" w:eastAsia="Times New Roman" w:hAnsi="Times New Roman" w:cs="Times New Roman"/>
                <w:b/>
                <w:sz w:val="24"/>
                <w:szCs w:val="24"/>
                <w:lang w:eastAsia="ru-RU"/>
              </w:rPr>
            </w:pPr>
            <w:r w:rsidRPr="00895E65">
              <w:rPr>
                <w:rFonts w:ascii="Times New Roman" w:eastAsia="Times New Roman" w:hAnsi="Times New Roman" w:cs="Times New Roman"/>
                <w:b/>
                <w:sz w:val="24"/>
                <w:szCs w:val="24"/>
                <w:lang w:eastAsia="ru-RU"/>
              </w:rPr>
              <w:t>*</w:t>
            </w:r>
            <w:proofErr w:type="gramStart"/>
            <w:r w:rsidRPr="00895E65">
              <w:rPr>
                <w:rFonts w:ascii="Times New Roman" w:eastAsia="Times New Roman" w:hAnsi="Times New Roman" w:cs="Times New Roman"/>
                <w:b/>
                <w:sz w:val="24"/>
                <w:szCs w:val="24"/>
                <w:lang w:eastAsia="ru-RU"/>
              </w:rPr>
              <w:t>В</w:t>
            </w:r>
            <w:proofErr w:type="gramEnd"/>
            <w:r w:rsidRPr="00895E65">
              <w:rPr>
                <w:rFonts w:ascii="Times New Roman" w:eastAsia="Times New Roman" w:hAnsi="Times New Roman" w:cs="Times New Roman"/>
                <w:b/>
                <w:sz w:val="24"/>
                <w:szCs w:val="24"/>
                <w:lang w:eastAsia="ru-RU"/>
              </w:rPr>
              <w:t xml:space="preserve"> соответствии со ст.55.8 Градостроительного кодекса РФ, к участнику закупки предъявляются следующие требования:</w:t>
            </w:r>
          </w:p>
          <w:p w:rsidR="00895E65" w:rsidRPr="00895E65" w:rsidRDefault="00895E65" w:rsidP="00895E65">
            <w:pPr>
              <w:spacing w:after="0" w:line="0" w:lineRule="atLeast"/>
              <w:jc w:val="both"/>
              <w:rPr>
                <w:rFonts w:ascii="Times New Roman" w:eastAsia="Times New Roman" w:hAnsi="Times New Roman" w:cs="Times New Roman"/>
                <w:b/>
                <w:sz w:val="24"/>
                <w:szCs w:val="24"/>
                <w:lang w:eastAsia="ru-RU"/>
              </w:rPr>
            </w:pPr>
            <w:r w:rsidRPr="00895E65">
              <w:rPr>
                <w:rFonts w:ascii="Times New Roman" w:eastAsia="Times New Roman" w:hAnsi="Times New Roman" w:cs="Times New Roman"/>
                <w:b/>
                <w:sz w:val="24"/>
                <w:szCs w:val="24"/>
                <w:lang w:eastAsia="ru-RU"/>
              </w:rPr>
              <w:t>- членство в саморегулируемой организации в области строительства, реконструкции, капитального ремонта объектов капитального строительства, имеющей компенсационный фонд обеспечения договорных обязательств;</w:t>
            </w:r>
          </w:p>
          <w:p w:rsidR="00895E65" w:rsidRPr="00895E65" w:rsidRDefault="00895E65" w:rsidP="00895E65">
            <w:pPr>
              <w:spacing w:after="0" w:line="0" w:lineRule="atLeast"/>
              <w:jc w:val="both"/>
              <w:rPr>
                <w:rFonts w:ascii="Times New Roman" w:eastAsia="Times New Roman" w:hAnsi="Times New Roman" w:cs="Times New Roman"/>
                <w:b/>
                <w:sz w:val="24"/>
                <w:szCs w:val="24"/>
                <w:lang w:eastAsia="ru-RU"/>
              </w:rPr>
            </w:pPr>
            <w:r w:rsidRPr="00895E65">
              <w:rPr>
                <w:rFonts w:ascii="Times New Roman" w:eastAsia="Times New Roman" w:hAnsi="Times New Roman" w:cs="Times New Roman"/>
                <w:b/>
                <w:sz w:val="24"/>
                <w:szCs w:val="24"/>
                <w:lang w:eastAsia="ru-RU"/>
              </w:rPr>
              <w:t>-  уровень ответственности члена саморегулируемой организации по обязательствам по договорам строительного подряда, в соответствии с которым указанным членом внесен взнос в компенсационный фонд обеспечения договорных обязательств, не должен быть менее цены заключаемого контракта (ч. 13 ст. 55.16 Градостроительного кодекса РФ).</w:t>
            </w:r>
          </w:p>
          <w:p w:rsidR="00527036" w:rsidRPr="00527036" w:rsidRDefault="00527036" w:rsidP="00527036">
            <w:pPr>
              <w:spacing w:after="0" w:line="240" w:lineRule="auto"/>
              <w:jc w:val="both"/>
              <w:rPr>
                <w:rFonts w:ascii="Times New Roman" w:eastAsia="Times New Roman" w:hAnsi="Times New Roman" w:cs="Times New Roman"/>
                <w:b/>
                <w:lang w:eastAsia="ru-RU"/>
              </w:rPr>
            </w:pPr>
            <w:r w:rsidRPr="00527036">
              <w:rPr>
                <w:rFonts w:ascii="Times New Roman" w:eastAsia="Times New Roman" w:hAnsi="Times New Roman" w:cs="Times New Roman"/>
                <w:b/>
                <w:lang w:eastAsia="ru-RU"/>
              </w:rPr>
              <w:t>Перечисленные выше требования о предоставлении копии выписки из реестра членов СРО не распространяются на лица, указанные в части 2.1 статьи 47 и части 4.1 статьи 48 Градостроительного кодекса Российской Федерации.</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4) предложение участника открытого конкурса в отношении объекта закупки в соответствии с разделом 5 конкурсной док</w:t>
            </w:r>
            <w:r w:rsidR="00F70DE7">
              <w:rPr>
                <w:rFonts w:ascii="Times New Roman" w:eastAsia="Times New Roman" w:hAnsi="Times New Roman" w:cs="Times New Roman"/>
                <w:lang w:eastAsia="ru-RU"/>
              </w:rPr>
              <w:t>ументации (форма 5 Приложения №4</w:t>
            </w:r>
            <w:r w:rsidRPr="00527036">
              <w:rPr>
                <w:rFonts w:ascii="Times New Roman" w:eastAsia="Times New Roman" w:hAnsi="Times New Roman" w:cs="Times New Roman"/>
                <w:lang w:eastAsia="ru-RU"/>
              </w:rPr>
              <w:t>);</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5) документы, подтверждающие внесение обеспечения заявки на участие в открытом конкурсе (платежное поручение, подтверждающее перечисление денежных средств в качестве обеспечения заявки на участие в открытом конкурсе, или копия этого платежного поручения либо банковская гарантия, соответствующая требованиям статьи 45 Закона.</w:t>
            </w:r>
          </w:p>
          <w:p w:rsidR="00527036" w:rsidRPr="00527036" w:rsidRDefault="00527036" w:rsidP="00527036">
            <w:pPr>
              <w:spacing w:after="0" w:line="240" w:lineRule="auto"/>
              <w:jc w:val="both"/>
              <w:rPr>
                <w:rFonts w:ascii="Times New Roman" w:eastAsia="Times New Roman" w:hAnsi="Times New Roman" w:cs="Times New Roman"/>
                <w:b/>
                <w:lang w:eastAsia="ru-RU"/>
              </w:rPr>
            </w:pPr>
            <w:r w:rsidRPr="00527036">
              <w:rPr>
                <w:rFonts w:ascii="Times New Roman" w:eastAsia="Times New Roman" w:hAnsi="Times New Roman" w:cs="Times New Roman"/>
                <w:b/>
                <w:lang w:eastAsia="ru-RU"/>
              </w:rPr>
              <w:t>2. Заявка на участие в открытом конкурсе может содержать следующие документы и информацию:</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1) информация, подтверждающая добросовестность участника открытого конкурса (в случае если участником закупки предложена цена контракта, которая на двадцать пять и более процентов ниже начальной (максимальной) цены контракта):</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lastRenderedPageBreak/>
              <w:t>– информация, содержащаяся в реестре контрактов, заключенных заказчиками, и подтверждающая исполнение участником в течение одного года до даты подачи заявки на участие в конкурсе трех и более контрактов (при этом все контракты должны быть исполнены без применения к участнику неустоек (штрафов, пеней), либо в течение двух лет до даты подачи заявки на участие в конкурсе четырех и более контрактов (при этом не менее чем семьдесят пять процентов контрактов должны быть исполнены без применения к такому участнику неустоек (штрафов, пеней), либо в течение трех лет до даты подачи заявки на участие в конкурсе трех и более контрактов (при этом все контракты должны быть исполнены без применения к такому участнику неустоек (штрафов, пеней). При этом цена одного из контрактов должна составлять не менее чем двадцать процентов цены, предложенной участником в заявке.</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Если участником закупки в составе заявки на участие в конкурсе не предоставлена информация, подтверждающая его добросовестность, контракт с данным участником заключается после предоставления им обеспечения исполнения контракта в размере, в полтора раза превышающем размер обеспечения исполнения контракта, указанный в разделе 28 конкурсной документации.</w:t>
            </w:r>
          </w:p>
          <w:p w:rsid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2) документы, подтверждающие квалификацию участника открытого конкурса по показателю:</w:t>
            </w:r>
          </w:p>
          <w:p w:rsidR="00FA5F0A" w:rsidRPr="00861DED" w:rsidRDefault="00FA5F0A" w:rsidP="00527036">
            <w:pPr>
              <w:spacing w:after="0" w:line="240" w:lineRule="auto"/>
              <w:jc w:val="both"/>
              <w:rPr>
                <w:rFonts w:ascii="Times New Roman" w:eastAsia="Times New Roman" w:hAnsi="Times New Roman" w:cs="Times New Roman"/>
                <w:lang w:eastAsia="ru-RU"/>
              </w:rPr>
            </w:pPr>
            <w:r w:rsidRPr="00861DED">
              <w:rPr>
                <w:rFonts w:ascii="Times New Roman" w:eastAsia="Times New Roman" w:hAnsi="Times New Roman" w:cs="Times New Roman"/>
                <w:lang w:eastAsia="ru-RU"/>
              </w:rPr>
              <w:t>а) квалификация трудовых ресурсов (руководителей и ключевых специалистов), предлагаемых для выполнения работ, оказания услуг (НЦБ1</w:t>
            </w:r>
            <w:proofErr w:type="spellStart"/>
            <w:r w:rsidRPr="00861DED">
              <w:rPr>
                <w:rFonts w:ascii="Times New Roman" w:eastAsia="Times New Roman" w:hAnsi="Times New Roman" w:cs="Times New Roman"/>
                <w:lang w:val="en-US" w:eastAsia="ru-RU"/>
              </w:rPr>
              <w:t>i</w:t>
            </w:r>
            <w:proofErr w:type="spellEnd"/>
            <w:r w:rsidRPr="00861DED">
              <w:rPr>
                <w:rFonts w:ascii="Times New Roman" w:eastAsia="Times New Roman" w:hAnsi="Times New Roman" w:cs="Times New Roman"/>
                <w:lang w:eastAsia="ru-RU"/>
              </w:rPr>
              <w:t>), значимость 0,25.</w:t>
            </w:r>
          </w:p>
          <w:p w:rsidR="00861DED" w:rsidRPr="002A273D" w:rsidRDefault="00861DED" w:rsidP="00527036">
            <w:pPr>
              <w:spacing w:after="0" w:line="240" w:lineRule="auto"/>
              <w:jc w:val="both"/>
              <w:rPr>
                <w:rFonts w:ascii="Times New Roman" w:eastAsia="Times New Roman" w:hAnsi="Times New Roman" w:cs="Times New Roman"/>
                <w:color w:val="FF0000"/>
                <w:lang w:eastAsia="ru-RU"/>
              </w:rPr>
            </w:pPr>
            <w:r w:rsidRPr="00861DED">
              <w:rPr>
                <w:rFonts w:ascii="Times New Roman" w:eastAsia="Times New Roman" w:hAnsi="Times New Roman" w:cs="Times New Roman"/>
                <w:lang w:eastAsia="ru-RU"/>
              </w:rPr>
              <w:t>– сведения о количестве и составе</w:t>
            </w:r>
            <w:r>
              <w:rPr>
                <w:rFonts w:ascii="Times New Roman" w:eastAsia="Times New Roman" w:hAnsi="Times New Roman" w:cs="Times New Roman"/>
                <w:lang w:eastAsia="ru-RU"/>
              </w:rPr>
              <w:t xml:space="preserve"> ключевых специалистов</w:t>
            </w:r>
            <w:r w:rsidRPr="00861DED">
              <w:rPr>
                <w:rFonts w:ascii="Times New Roman" w:eastAsia="Times New Roman" w:hAnsi="Times New Roman" w:cs="Times New Roman"/>
                <w:lang w:eastAsia="ru-RU"/>
              </w:rPr>
              <w:t>, привлекаемых для выполнения работ</w:t>
            </w:r>
            <w:r>
              <w:rPr>
                <w:rFonts w:ascii="Times New Roman" w:eastAsia="Times New Roman" w:hAnsi="Times New Roman" w:cs="Times New Roman"/>
                <w:lang w:eastAsia="ru-RU"/>
              </w:rPr>
              <w:t xml:space="preserve"> и специализирующихся в области объекта закупки</w:t>
            </w:r>
            <w:r w:rsidRPr="00861DED">
              <w:rPr>
                <w:rFonts w:ascii="Times New Roman" w:eastAsia="Times New Roman" w:hAnsi="Times New Roman" w:cs="Times New Roman"/>
                <w:lang w:eastAsia="ru-RU"/>
              </w:rPr>
              <w:t xml:space="preserve"> </w:t>
            </w:r>
            <w:r w:rsidR="00F70DE7">
              <w:rPr>
                <w:rFonts w:ascii="Times New Roman" w:eastAsia="Times New Roman" w:hAnsi="Times New Roman" w:cs="Times New Roman"/>
                <w:lang w:eastAsia="ru-RU"/>
              </w:rPr>
              <w:t xml:space="preserve">(форма </w:t>
            </w:r>
            <w:r w:rsidR="00235FA3">
              <w:rPr>
                <w:rFonts w:ascii="Times New Roman" w:eastAsia="Times New Roman" w:hAnsi="Times New Roman" w:cs="Times New Roman"/>
                <w:lang w:eastAsia="ru-RU"/>
              </w:rPr>
              <w:t>6</w:t>
            </w:r>
            <w:r w:rsidR="00F70DE7">
              <w:rPr>
                <w:rFonts w:ascii="Times New Roman" w:eastAsia="Times New Roman" w:hAnsi="Times New Roman" w:cs="Times New Roman"/>
                <w:lang w:eastAsia="ru-RU"/>
              </w:rPr>
              <w:t xml:space="preserve"> Приложения №4</w:t>
            </w:r>
            <w:r w:rsidRPr="00861DED">
              <w:rPr>
                <w:rFonts w:ascii="Times New Roman" w:eastAsia="Times New Roman" w:hAnsi="Times New Roman" w:cs="Times New Roman"/>
                <w:lang w:eastAsia="ru-RU"/>
              </w:rPr>
              <w:t>) с приложением копий</w:t>
            </w:r>
            <w:r>
              <w:rPr>
                <w:rFonts w:ascii="Times New Roman" w:eastAsia="Times New Roman" w:hAnsi="Times New Roman" w:cs="Times New Roman"/>
                <w:lang w:eastAsia="ru-RU"/>
              </w:rPr>
              <w:t xml:space="preserve"> документов об образовании, действующих удостоверений (свидетельств) об образовании или о повышении квалификации специалистов за последние 5 лет и копий документов, подтверждающих наличие трудовых отношений участника конкурса со специалистами (копии трудовых договоров или трудовых книжек) или копий действующих гражданско-правовых договоров, на основании которых работают ключевые специалисты</w:t>
            </w:r>
            <w:r w:rsidRPr="00861DED">
              <w:rPr>
                <w:rFonts w:ascii="Times New Roman" w:eastAsia="Times New Roman" w:hAnsi="Times New Roman" w:cs="Times New Roman"/>
                <w:lang w:eastAsia="ru-RU"/>
              </w:rPr>
              <w:t>.</w:t>
            </w:r>
          </w:p>
          <w:p w:rsidR="00FA5F0A" w:rsidRPr="00C2457C" w:rsidRDefault="002A273D" w:rsidP="00527036">
            <w:pPr>
              <w:spacing w:after="0" w:line="240" w:lineRule="auto"/>
              <w:jc w:val="both"/>
              <w:rPr>
                <w:rFonts w:ascii="Times New Roman" w:eastAsia="Times New Roman" w:hAnsi="Times New Roman" w:cs="Times New Roman"/>
                <w:lang w:eastAsia="ru-RU"/>
              </w:rPr>
            </w:pPr>
            <w:r w:rsidRPr="00C2457C">
              <w:rPr>
                <w:rFonts w:ascii="Times New Roman" w:eastAsia="Times New Roman" w:hAnsi="Times New Roman" w:cs="Times New Roman"/>
                <w:lang w:eastAsia="ru-RU"/>
              </w:rPr>
              <w:t>б</w:t>
            </w:r>
            <w:r w:rsidR="00FA5F0A" w:rsidRPr="00C2457C">
              <w:rPr>
                <w:rFonts w:ascii="Times New Roman" w:eastAsia="Times New Roman" w:hAnsi="Times New Roman" w:cs="Times New Roman"/>
                <w:lang w:eastAsia="ru-RU"/>
              </w:rPr>
              <w:t xml:space="preserve">) обеспеченность участника закупки материально-техническими ресурсами в части наличия у участника закупки собственных или арендованных производственных мощностей, технологического оборудования, необходимых для выполнения работ, оказания услуг </w:t>
            </w:r>
            <w:r w:rsidRPr="00C2457C">
              <w:rPr>
                <w:rFonts w:ascii="Times New Roman" w:eastAsia="Times New Roman" w:hAnsi="Times New Roman" w:cs="Times New Roman"/>
                <w:lang w:eastAsia="ru-RU"/>
              </w:rPr>
              <w:t>(НЦБ2</w:t>
            </w:r>
            <w:proofErr w:type="spellStart"/>
            <w:r w:rsidRPr="00C2457C">
              <w:rPr>
                <w:rFonts w:ascii="Times New Roman" w:eastAsia="Times New Roman" w:hAnsi="Times New Roman" w:cs="Times New Roman"/>
                <w:lang w:val="en-US" w:eastAsia="ru-RU"/>
              </w:rPr>
              <w:t>i</w:t>
            </w:r>
            <w:proofErr w:type="spellEnd"/>
            <w:r w:rsidRPr="00C2457C">
              <w:rPr>
                <w:rFonts w:ascii="Times New Roman" w:eastAsia="Times New Roman" w:hAnsi="Times New Roman" w:cs="Times New Roman"/>
                <w:lang w:eastAsia="ru-RU"/>
              </w:rPr>
              <w:t>), значимость 0,25.</w:t>
            </w:r>
          </w:p>
          <w:p w:rsidR="00E35960" w:rsidRPr="00C2457C" w:rsidRDefault="00E35960" w:rsidP="00527036">
            <w:pPr>
              <w:spacing w:after="0" w:line="240" w:lineRule="auto"/>
              <w:jc w:val="both"/>
              <w:rPr>
                <w:rFonts w:ascii="Times New Roman" w:eastAsia="Times New Roman" w:hAnsi="Times New Roman" w:cs="Times New Roman"/>
                <w:lang w:eastAsia="ru-RU"/>
              </w:rPr>
            </w:pPr>
            <w:r w:rsidRPr="00C2457C">
              <w:rPr>
                <w:rFonts w:ascii="Times New Roman" w:eastAsia="Times New Roman" w:hAnsi="Times New Roman" w:cs="Times New Roman"/>
                <w:lang w:eastAsia="ru-RU"/>
              </w:rPr>
              <w:t xml:space="preserve">- сведения о наличии собственного и (или) арендованного </w:t>
            </w:r>
            <w:r w:rsidR="00511392" w:rsidRPr="00C2457C">
              <w:rPr>
                <w:rFonts w:ascii="Times New Roman" w:eastAsia="Times New Roman" w:hAnsi="Times New Roman" w:cs="Times New Roman"/>
                <w:lang w:eastAsia="ru-RU"/>
              </w:rPr>
              <w:t>на срок исполнения контракта оборудования и строительной техники</w:t>
            </w:r>
            <w:r w:rsidR="00235FA3">
              <w:rPr>
                <w:rFonts w:ascii="Times New Roman" w:eastAsia="Times New Roman" w:hAnsi="Times New Roman" w:cs="Times New Roman"/>
                <w:lang w:eastAsia="ru-RU"/>
              </w:rPr>
              <w:t xml:space="preserve"> </w:t>
            </w:r>
            <w:r w:rsidR="00235FA3">
              <w:rPr>
                <w:rFonts w:ascii="Times New Roman" w:eastAsia="Times New Roman" w:hAnsi="Times New Roman" w:cs="Times New Roman"/>
                <w:lang w:eastAsia="ru-RU"/>
              </w:rPr>
              <w:t xml:space="preserve">(форма </w:t>
            </w:r>
            <w:r w:rsidR="00235FA3">
              <w:rPr>
                <w:rFonts w:ascii="Times New Roman" w:eastAsia="Times New Roman" w:hAnsi="Times New Roman" w:cs="Times New Roman"/>
                <w:lang w:eastAsia="ru-RU"/>
              </w:rPr>
              <w:t>7</w:t>
            </w:r>
            <w:r w:rsidR="00235FA3">
              <w:rPr>
                <w:rFonts w:ascii="Times New Roman" w:eastAsia="Times New Roman" w:hAnsi="Times New Roman" w:cs="Times New Roman"/>
                <w:lang w:eastAsia="ru-RU"/>
              </w:rPr>
              <w:t xml:space="preserve"> Приложения №4</w:t>
            </w:r>
            <w:r w:rsidR="00235FA3" w:rsidRPr="00861DED">
              <w:rPr>
                <w:rFonts w:ascii="Times New Roman" w:eastAsia="Times New Roman" w:hAnsi="Times New Roman" w:cs="Times New Roman"/>
                <w:lang w:eastAsia="ru-RU"/>
              </w:rPr>
              <w:t>)</w:t>
            </w:r>
            <w:r w:rsidR="00511392" w:rsidRPr="00C2457C">
              <w:rPr>
                <w:rFonts w:ascii="Times New Roman" w:eastAsia="Times New Roman" w:hAnsi="Times New Roman" w:cs="Times New Roman"/>
                <w:lang w:eastAsia="ru-RU"/>
              </w:rPr>
              <w:t>. Сведения подтверждаются при наличии в заявке копий документов: паспорт транспортного средства или самоходной машины, свидетельства о регистрации транспортного средства или самоходной машины, документа, подтверждающего право собственности (копия инвентарной карточки учета объектов  основных средств унифицированной формы ОС-6), содержащей все обязательные реквизиты, установленные ч.2 ст.9 Федерального закона от 06.12.2011 № 402-ФЗ «О бухгалтерском учете» или договоров аренды (лизинга), договоров безвозмездного пользования, договоров субаренды с актами, подтверждающими</w:t>
            </w:r>
            <w:r w:rsidRPr="00C2457C">
              <w:rPr>
                <w:rFonts w:ascii="Times New Roman" w:eastAsia="Times New Roman" w:hAnsi="Times New Roman" w:cs="Times New Roman"/>
                <w:lang w:eastAsia="ru-RU"/>
              </w:rPr>
              <w:t xml:space="preserve"> </w:t>
            </w:r>
            <w:r w:rsidR="00511392" w:rsidRPr="00C2457C">
              <w:rPr>
                <w:rFonts w:ascii="Times New Roman" w:eastAsia="Times New Roman" w:hAnsi="Times New Roman" w:cs="Times New Roman"/>
                <w:lang w:eastAsia="ru-RU"/>
              </w:rPr>
              <w:t>факт передачи такого оборудования участнику закупки на срок не менее срока исполнения контракта, или иных документов, подтверждающих факт наличия оборудования у участника закупки на ином законном основании. В случае использования арендованного оборудования необходимо представить копию документа</w:t>
            </w:r>
            <w:r w:rsidR="00C2457C" w:rsidRPr="00C2457C">
              <w:rPr>
                <w:rFonts w:ascii="Times New Roman" w:eastAsia="Times New Roman" w:hAnsi="Times New Roman" w:cs="Times New Roman"/>
                <w:lang w:eastAsia="ru-RU"/>
              </w:rPr>
              <w:t xml:space="preserve">, </w:t>
            </w:r>
            <w:r w:rsidR="00C2457C">
              <w:rPr>
                <w:rFonts w:ascii="Times New Roman" w:eastAsia="Times New Roman" w:hAnsi="Times New Roman" w:cs="Times New Roman"/>
                <w:lang w:eastAsia="ru-RU"/>
              </w:rPr>
              <w:t>подтверждающего пра</w:t>
            </w:r>
            <w:r w:rsidR="00C2457C" w:rsidRPr="00C2457C">
              <w:rPr>
                <w:rFonts w:ascii="Times New Roman" w:eastAsia="Times New Roman" w:hAnsi="Times New Roman" w:cs="Times New Roman"/>
                <w:lang w:eastAsia="ru-RU"/>
              </w:rPr>
              <w:t xml:space="preserve">во собственности арендодателя (копия инвентарной карточки учета объектов основных средств унифицированной формы ОС-6), содержащего (содержащих) все обязательные реквизиты, установленные ч.2 ст.9 Федерального закона от 06.12.2011 № 402-ФЗ «О бухгалтерском учете». </w:t>
            </w:r>
          </w:p>
          <w:p w:rsidR="00527036" w:rsidRPr="00861DED" w:rsidRDefault="002A273D" w:rsidP="00527036">
            <w:pPr>
              <w:spacing w:after="0" w:line="240" w:lineRule="auto"/>
              <w:jc w:val="both"/>
              <w:rPr>
                <w:rFonts w:ascii="Times New Roman" w:eastAsia="Times New Roman" w:hAnsi="Times New Roman" w:cs="Times New Roman"/>
                <w:lang w:eastAsia="ru-RU"/>
              </w:rPr>
            </w:pPr>
            <w:r w:rsidRPr="00861DED">
              <w:rPr>
                <w:rFonts w:ascii="Times New Roman" w:eastAsia="Times New Roman" w:hAnsi="Times New Roman" w:cs="Times New Roman"/>
                <w:lang w:eastAsia="ru-RU"/>
              </w:rPr>
              <w:t>в)</w:t>
            </w:r>
            <w:r w:rsidR="00527036" w:rsidRPr="00861DED">
              <w:rPr>
                <w:rFonts w:ascii="Times New Roman" w:eastAsia="Times New Roman" w:hAnsi="Times New Roman" w:cs="Times New Roman"/>
                <w:lang w:eastAsia="ru-RU"/>
              </w:rPr>
              <w:t xml:space="preserve"> опыт участника по успешной поставке товара, выполнению работ, оказанию услуг сопоставимого характера и объема</w:t>
            </w:r>
            <w:r w:rsidRPr="00861DED">
              <w:rPr>
                <w:rFonts w:ascii="Times New Roman" w:eastAsia="Times New Roman" w:hAnsi="Times New Roman" w:cs="Times New Roman"/>
                <w:lang w:eastAsia="ru-RU"/>
              </w:rPr>
              <w:t xml:space="preserve"> (НЦБ3</w:t>
            </w:r>
            <w:proofErr w:type="spellStart"/>
            <w:r w:rsidRPr="00861DED">
              <w:rPr>
                <w:rFonts w:ascii="Times New Roman" w:eastAsia="Times New Roman" w:hAnsi="Times New Roman" w:cs="Times New Roman"/>
                <w:lang w:val="en-US" w:eastAsia="ru-RU"/>
              </w:rPr>
              <w:t>i</w:t>
            </w:r>
            <w:proofErr w:type="spellEnd"/>
            <w:r w:rsidRPr="00861DED">
              <w:rPr>
                <w:rFonts w:ascii="Times New Roman" w:eastAsia="Times New Roman" w:hAnsi="Times New Roman" w:cs="Times New Roman"/>
                <w:lang w:eastAsia="ru-RU"/>
              </w:rPr>
              <w:t>), значимость 0,50</w:t>
            </w:r>
            <w:r w:rsidR="00527036" w:rsidRPr="00861DED">
              <w:rPr>
                <w:rFonts w:ascii="Times New Roman" w:eastAsia="Times New Roman" w:hAnsi="Times New Roman" w:cs="Times New Roman"/>
                <w:lang w:eastAsia="ru-RU"/>
              </w:rPr>
              <w:t xml:space="preserve"> </w:t>
            </w:r>
          </w:p>
          <w:p w:rsidR="00527036" w:rsidRPr="00861DED" w:rsidRDefault="00527036" w:rsidP="00527036">
            <w:pPr>
              <w:spacing w:after="0" w:line="240" w:lineRule="auto"/>
              <w:jc w:val="both"/>
              <w:rPr>
                <w:rFonts w:ascii="Times New Roman" w:eastAsia="Times New Roman" w:hAnsi="Times New Roman" w:cs="Times New Roman"/>
                <w:lang w:eastAsia="ru-RU"/>
              </w:rPr>
            </w:pPr>
            <w:r w:rsidRPr="00861DED">
              <w:rPr>
                <w:rFonts w:ascii="Times New Roman" w:eastAsia="Times New Roman" w:hAnsi="Times New Roman" w:cs="Times New Roman"/>
                <w:lang w:eastAsia="ru-RU"/>
              </w:rPr>
              <w:t xml:space="preserve">– сведения об опыте успешного и своевременного выполнения работ аналогичных предмету </w:t>
            </w:r>
            <w:r w:rsidR="00F70DE7">
              <w:rPr>
                <w:rFonts w:ascii="Times New Roman" w:eastAsia="Times New Roman" w:hAnsi="Times New Roman" w:cs="Times New Roman"/>
                <w:lang w:eastAsia="ru-RU"/>
              </w:rPr>
              <w:t xml:space="preserve">контракта (форма </w:t>
            </w:r>
            <w:r w:rsidR="00235FA3">
              <w:rPr>
                <w:rFonts w:ascii="Times New Roman" w:eastAsia="Times New Roman" w:hAnsi="Times New Roman" w:cs="Times New Roman"/>
                <w:lang w:eastAsia="ru-RU"/>
              </w:rPr>
              <w:t>8</w:t>
            </w:r>
            <w:r w:rsidR="00F70DE7">
              <w:rPr>
                <w:rFonts w:ascii="Times New Roman" w:eastAsia="Times New Roman" w:hAnsi="Times New Roman" w:cs="Times New Roman"/>
                <w:lang w:eastAsia="ru-RU"/>
              </w:rPr>
              <w:t xml:space="preserve"> Приложения №4</w:t>
            </w:r>
            <w:r w:rsidRPr="00861DED">
              <w:rPr>
                <w:rFonts w:ascii="Times New Roman" w:eastAsia="Times New Roman" w:hAnsi="Times New Roman" w:cs="Times New Roman"/>
                <w:lang w:eastAsia="ru-RU"/>
              </w:rPr>
              <w:t>) включая информацию из реестра контрактов (номер реестровой записи, наименование заказчика, предмет, дата, номер, цена контракта), с приложением копий государственных (муници</w:t>
            </w:r>
            <w:r w:rsidR="00E35960">
              <w:rPr>
                <w:rFonts w:ascii="Times New Roman" w:eastAsia="Times New Roman" w:hAnsi="Times New Roman" w:cs="Times New Roman"/>
                <w:lang w:eastAsia="ru-RU"/>
              </w:rPr>
              <w:t>пальных) контрактов, договоров</w:t>
            </w:r>
            <w:r w:rsidRPr="00861DED">
              <w:rPr>
                <w:rFonts w:ascii="Times New Roman" w:eastAsia="Times New Roman" w:hAnsi="Times New Roman" w:cs="Times New Roman"/>
                <w:lang w:eastAsia="ru-RU"/>
              </w:rPr>
              <w:t xml:space="preserve"> (со всеми приложениями) </w:t>
            </w:r>
            <w:r w:rsidR="00E35960">
              <w:rPr>
                <w:rFonts w:ascii="Times New Roman" w:eastAsia="Times New Roman" w:hAnsi="Times New Roman" w:cs="Times New Roman"/>
                <w:lang w:eastAsia="ru-RU"/>
              </w:rPr>
              <w:t>по выполнению работ по капитальному ремонту трамвайных/железнодорожных путей</w:t>
            </w:r>
            <w:r w:rsidR="00E35960" w:rsidRPr="00861DED">
              <w:rPr>
                <w:rFonts w:ascii="Times New Roman" w:eastAsia="Times New Roman" w:hAnsi="Times New Roman" w:cs="Times New Roman"/>
                <w:lang w:eastAsia="ru-RU"/>
              </w:rPr>
              <w:t xml:space="preserve"> и их актов сдачи-приемки выполненных работ</w:t>
            </w:r>
            <w:r w:rsidR="00E35960">
              <w:rPr>
                <w:rFonts w:ascii="Times New Roman" w:eastAsia="Times New Roman" w:hAnsi="Times New Roman" w:cs="Times New Roman"/>
                <w:lang w:eastAsia="ru-RU"/>
              </w:rPr>
              <w:t xml:space="preserve"> (ф. КС-2) и справки о стоимости работ и затрат (ф. КС-3)</w:t>
            </w:r>
            <w:r w:rsidRPr="00861DED">
              <w:rPr>
                <w:rFonts w:ascii="Times New Roman" w:eastAsia="Times New Roman" w:hAnsi="Times New Roman" w:cs="Times New Roman"/>
                <w:lang w:eastAsia="ru-RU"/>
              </w:rPr>
              <w:t>.</w:t>
            </w:r>
            <w:r w:rsidR="00E35960">
              <w:rPr>
                <w:rFonts w:ascii="Times New Roman" w:eastAsia="Times New Roman" w:hAnsi="Times New Roman" w:cs="Times New Roman"/>
                <w:lang w:eastAsia="ru-RU"/>
              </w:rPr>
              <w:t xml:space="preserve"> При этом стоимость выполненных работ по каждому исполненному </w:t>
            </w:r>
            <w:proofErr w:type="gramStart"/>
            <w:r w:rsidR="00E35960">
              <w:rPr>
                <w:rFonts w:ascii="Times New Roman" w:eastAsia="Times New Roman" w:hAnsi="Times New Roman" w:cs="Times New Roman"/>
                <w:lang w:eastAsia="ru-RU"/>
              </w:rPr>
              <w:t>контракту  (</w:t>
            </w:r>
            <w:proofErr w:type="gramEnd"/>
            <w:r w:rsidR="00E35960">
              <w:rPr>
                <w:rFonts w:ascii="Times New Roman" w:eastAsia="Times New Roman" w:hAnsi="Times New Roman" w:cs="Times New Roman"/>
                <w:lang w:eastAsia="ru-RU"/>
              </w:rPr>
              <w:t>договору) должна составлять не менее 20% от начальной максимальной цены контракта</w:t>
            </w:r>
            <w:r w:rsidR="00184F5F">
              <w:rPr>
                <w:rFonts w:ascii="Times New Roman" w:eastAsia="Times New Roman" w:hAnsi="Times New Roman" w:cs="Times New Roman"/>
                <w:lang w:eastAsia="ru-RU"/>
              </w:rPr>
              <w:t>.</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b/>
                <w:bCs/>
                <w:lang w:eastAsia="ru-RU"/>
              </w:rPr>
              <w:t xml:space="preserve">В случае </w:t>
            </w:r>
            <w:proofErr w:type="spellStart"/>
            <w:r w:rsidRPr="00527036">
              <w:rPr>
                <w:rFonts w:ascii="Times New Roman" w:eastAsia="Times New Roman" w:hAnsi="Times New Roman" w:cs="Times New Roman"/>
                <w:b/>
                <w:bCs/>
                <w:lang w:eastAsia="ru-RU"/>
              </w:rPr>
              <w:t>непредоставления</w:t>
            </w:r>
            <w:proofErr w:type="spellEnd"/>
            <w:r w:rsidRPr="00527036">
              <w:rPr>
                <w:rFonts w:ascii="Times New Roman" w:eastAsia="Times New Roman" w:hAnsi="Times New Roman" w:cs="Times New Roman"/>
                <w:b/>
                <w:bCs/>
                <w:lang w:eastAsia="ru-RU"/>
              </w:rPr>
              <w:t xml:space="preserve"> информации и документов, предусмотренных пунктом 1 настоящего раздела, или их несоответствия требованиям конкурсной документации заявка на участие в конкурсе отклоняется.</w:t>
            </w:r>
          </w:p>
          <w:p w:rsidR="00527036" w:rsidRPr="00527036" w:rsidRDefault="00527036" w:rsidP="00527036">
            <w:pPr>
              <w:autoSpaceDE w:val="0"/>
              <w:autoSpaceDN w:val="0"/>
              <w:adjustRightInd w:val="0"/>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b/>
                <w:bCs/>
                <w:lang w:eastAsia="ru-RU"/>
              </w:rPr>
              <w:t>В случае установления недостоверности информации, содержащейся в документах, представленных участником конкурса, участник отстраняется от участия в конкурсе на любом этапе его проведения.</w:t>
            </w:r>
          </w:p>
        </w:tc>
      </w:tr>
      <w:tr w:rsidR="00527036" w:rsidRPr="00527036" w:rsidTr="00527036">
        <w:trPr>
          <w:trHeight w:val="350"/>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bCs/>
                <w:highlight w:val="yellow"/>
                <w:lang w:eastAsia="ru-RU"/>
              </w:rPr>
            </w:pPr>
            <w:r w:rsidRPr="00527036">
              <w:rPr>
                <w:rFonts w:ascii="Times New Roman" w:eastAsia="Calibri" w:hAnsi="Times New Roman" w:cs="Times New Roman"/>
                <w:b/>
                <w:bCs/>
                <w:lang w:eastAsia="ru-RU"/>
              </w:rPr>
              <w:lastRenderedPageBreak/>
              <w:t>18.</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Times New Roman" w:hAnsi="Times New Roman" w:cs="Times New Roman"/>
                <w:b/>
                <w:lang w:eastAsia="ru-RU"/>
              </w:rPr>
            </w:pPr>
            <w:r w:rsidRPr="00527036">
              <w:rPr>
                <w:rFonts w:ascii="Times New Roman" w:eastAsia="Times New Roman" w:hAnsi="Times New Roman" w:cs="Times New Roman"/>
                <w:b/>
                <w:bCs/>
                <w:u w:val="single"/>
                <w:lang w:eastAsia="ru-RU"/>
              </w:rPr>
              <w:t>Срок, место и порядок подачи заявок</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Заявка на участие в конкурсе направляется по почте, заказной корреспонденцией или доставляется нарочным по адресу Уполномоченного органа.</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lastRenderedPageBreak/>
              <w:t>Каждый конверт с заявкой на участие в открытом конкурсе, поступивший в срок, указанный в конкурсной документации, регистрируется Уполномоченным органом. При этом отказ в приеме и регистрации конверта с заявкой на участие в открытом конкурсе, на котором не указана информация о подавшем его лице, и требование о предоставлении соответствующей информации не допускаются.</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Участник открытого конкурса вправе подать только одну заявку на участие в открытом конкурсе в отношении объекта закупки.</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Уполномоченный орган обеспечивает сохранность конвертов с заявками на участие в открытом конкурсе и обеспечивает рассмотрение содержания заявок на участие в открытом конкурсе только после вскрытия конвертов с заявками на участие в открытом конкурсе в соответствии с Законом. Лица, осуществляющие хранение конвертов с заявками на участие в открытом конкурсе не вправе допускать повреждение этих конвертов, осуществлять открытие доступа к таким заявкам до момента вскрытия конвертов с заявками на участие в открытом конкурсе в соответствии с Законом.</w:t>
            </w:r>
          </w:p>
          <w:p w:rsidR="00527036" w:rsidRPr="00527036" w:rsidRDefault="00527036" w:rsidP="00527036">
            <w:pPr>
              <w:autoSpaceDE w:val="0"/>
              <w:autoSpaceDN w:val="0"/>
              <w:adjustRightInd w:val="0"/>
              <w:spacing w:after="0" w:line="240" w:lineRule="auto"/>
              <w:jc w:val="both"/>
              <w:rPr>
                <w:rFonts w:ascii="Times New Roman" w:eastAsia="Times New Roman" w:hAnsi="Times New Roman" w:cs="Times New Roman"/>
                <w:bCs/>
                <w:lang w:eastAsia="ru-RU"/>
              </w:rPr>
            </w:pPr>
            <w:r w:rsidRPr="00527036">
              <w:rPr>
                <w:rFonts w:ascii="Times New Roman" w:eastAsia="Times New Roman" w:hAnsi="Times New Roman" w:cs="Times New Roman"/>
                <w:bCs/>
                <w:lang w:eastAsia="ru-RU"/>
              </w:rPr>
              <w:t xml:space="preserve">Конверт с заявкой на участие в открытом конкурсе, поступивший после истечения срока подачи заявок на участие в открытом конкурсе, не вскрывается и в случае, если на конверте с такой заявкой указана информация о подавшем ее лице, в том числе почтовый адрес, возвращается участнику </w:t>
            </w:r>
            <w:r w:rsidRPr="00527036">
              <w:rPr>
                <w:rFonts w:ascii="Times New Roman" w:eastAsia="Times New Roman" w:hAnsi="Times New Roman" w:cs="Times New Roman"/>
                <w:lang w:eastAsia="ru-RU"/>
              </w:rPr>
              <w:t>в порядке, установленном разделом 22 конкурсной документации</w:t>
            </w:r>
            <w:r w:rsidRPr="00527036">
              <w:rPr>
                <w:rFonts w:ascii="Times New Roman" w:eastAsia="Times New Roman" w:hAnsi="Times New Roman" w:cs="Times New Roman"/>
                <w:bCs/>
                <w:lang w:eastAsia="ru-RU"/>
              </w:rPr>
              <w:t xml:space="preserve">. </w:t>
            </w:r>
          </w:p>
          <w:p w:rsidR="00527036" w:rsidRPr="00527036" w:rsidRDefault="00527036" w:rsidP="00527036">
            <w:pPr>
              <w:autoSpaceDE w:val="0"/>
              <w:autoSpaceDN w:val="0"/>
              <w:adjustRightInd w:val="0"/>
              <w:spacing w:after="0" w:line="240" w:lineRule="auto"/>
              <w:jc w:val="both"/>
              <w:rPr>
                <w:rFonts w:ascii="Times New Roman" w:eastAsia="Times New Roman" w:hAnsi="Times New Roman" w:cs="Times New Roman"/>
                <w:bCs/>
                <w:lang w:eastAsia="ru-RU"/>
              </w:rPr>
            </w:pPr>
            <w:r w:rsidRPr="00527036">
              <w:rPr>
                <w:rFonts w:ascii="Times New Roman" w:eastAsia="Times New Roman" w:hAnsi="Times New Roman" w:cs="Times New Roman"/>
                <w:bCs/>
                <w:lang w:eastAsia="ru-RU"/>
              </w:rPr>
              <w:t xml:space="preserve">В случае если по окончании срока подачи заявок на участие в открытом конкурсе подана только одна заявка на участие в открытом конкурсе или не подано ни одной такой заявки, открытый конкурс признается несостоявшимся. </w:t>
            </w:r>
          </w:p>
          <w:p w:rsidR="00527036" w:rsidRPr="00527036" w:rsidRDefault="00527036" w:rsidP="00527036">
            <w:pPr>
              <w:autoSpaceDE w:val="0"/>
              <w:autoSpaceDN w:val="0"/>
              <w:adjustRightInd w:val="0"/>
              <w:spacing w:after="0" w:line="240" w:lineRule="auto"/>
              <w:jc w:val="both"/>
              <w:rPr>
                <w:rFonts w:ascii="Times New Roman" w:eastAsia="Times New Roman" w:hAnsi="Times New Roman" w:cs="Times New Roman"/>
                <w:bCs/>
                <w:lang w:eastAsia="ru-RU"/>
              </w:rPr>
            </w:pPr>
            <w:r w:rsidRPr="00527036">
              <w:rPr>
                <w:rFonts w:ascii="Times New Roman" w:eastAsia="Times New Roman" w:hAnsi="Times New Roman" w:cs="Times New Roman"/>
                <w:b/>
                <w:bCs/>
                <w:lang w:eastAsia="ru-RU"/>
              </w:rPr>
              <w:t xml:space="preserve">Место подачи заявки на участие в конкурсе: </w:t>
            </w:r>
            <w:r w:rsidRPr="00527036">
              <w:rPr>
                <w:rFonts w:ascii="Times New Roman" w:eastAsia="Times New Roman" w:hAnsi="Times New Roman" w:cs="Times New Roman"/>
                <w:lang w:eastAsia="ru-RU"/>
              </w:rPr>
              <w:t xml:space="preserve">по адресу Уполномоченного органа – </w:t>
            </w:r>
            <w:r w:rsidRPr="00527036">
              <w:rPr>
                <w:rFonts w:ascii="Times New Roman" w:eastAsia="Calibri" w:hAnsi="Times New Roman" w:cs="Times New Roman"/>
                <w:color w:val="000000"/>
                <w:lang w:eastAsia="ru-RU"/>
              </w:rPr>
              <w:t xml:space="preserve">670034, Республика Бурятия, г. Улан-Удэ, ул. Хахалова, 10а, </w:t>
            </w:r>
            <w:proofErr w:type="spellStart"/>
            <w:r w:rsidRPr="00527036">
              <w:rPr>
                <w:rFonts w:ascii="Times New Roman" w:eastAsia="Calibri" w:hAnsi="Times New Roman" w:cs="Times New Roman"/>
                <w:color w:val="000000"/>
                <w:lang w:eastAsia="ru-RU"/>
              </w:rPr>
              <w:t>каб</w:t>
            </w:r>
            <w:proofErr w:type="spellEnd"/>
            <w:r w:rsidRPr="00527036">
              <w:rPr>
                <w:rFonts w:ascii="Times New Roman" w:eastAsia="Calibri" w:hAnsi="Times New Roman" w:cs="Times New Roman"/>
                <w:color w:val="000000"/>
                <w:lang w:eastAsia="ru-RU"/>
              </w:rPr>
              <w:t>. 12</w:t>
            </w:r>
            <w:r w:rsidRPr="00527036">
              <w:rPr>
                <w:rFonts w:ascii="Times New Roman" w:eastAsia="Times New Roman" w:hAnsi="Times New Roman" w:cs="Times New Roman"/>
                <w:lang w:eastAsia="ru-RU"/>
              </w:rPr>
              <w:t>.</w:t>
            </w:r>
          </w:p>
          <w:p w:rsidR="00527036" w:rsidRPr="00527036" w:rsidRDefault="00527036" w:rsidP="00527036">
            <w:pPr>
              <w:autoSpaceDE w:val="0"/>
              <w:autoSpaceDN w:val="0"/>
              <w:adjustRightInd w:val="0"/>
              <w:spacing w:after="0" w:line="240" w:lineRule="auto"/>
              <w:jc w:val="both"/>
              <w:rPr>
                <w:rFonts w:ascii="Times New Roman" w:eastAsia="Times New Roman" w:hAnsi="Times New Roman" w:cs="Times New Roman"/>
                <w:bCs/>
                <w:lang w:eastAsia="ru-RU"/>
              </w:rPr>
            </w:pPr>
            <w:r w:rsidRPr="00527036">
              <w:rPr>
                <w:rFonts w:ascii="Times New Roman" w:eastAsia="Times New Roman" w:hAnsi="Times New Roman" w:cs="Times New Roman"/>
                <w:b/>
                <w:bCs/>
                <w:lang w:eastAsia="ru-RU"/>
              </w:rPr>
              <w:t>Срок</w:t>
            </w:r>
            <w:r w:rsidRPr="00527036">
              <w:rPr>
                <w:rFonts w:ascii="Times New Roman" w:eastAsia="Times New Roman" w:hAnsi="Times New Roman" w:cs="Times New Roman"/>
                <w:bCs/>
                <w:lang w:eastAsia="ru-RU"/>
              </w:rPr>
              <w:t xml:space="preserve"> </w:t>
            </w:r>
            <w:r w:rsidRPr="00527036">
              <w:rPr>
                <w:rFonts w:ascii="Times New Roman" w:eastAsia="Times New Roman" w:hAnsi="Times New Roman" w:cs="Times New Roman"/>
                <w:b/>
                <w:bCs/>
                <w:lang w:eastAsia="ru-RU"/>
              </w:rPr>
              <w:t>подачи заявки на участие в конкурсе:</w:t>
            </w:r>
            <w:r w:rsidRPr="00527036">
              <w:rPr>
                <w:rFonts w:ascii="Times New Roman" w:eastAsia="Times New Roman" w:hAnsi="Times New Roman" w:cs="Times New Roman"/>
                <w:bCs/>
                <w:lang w:eastAsia="ru-RU"/>
              </w:rPr>
              <w:t xml:space="preserve"> со дня публикации </w:t>
            </w:r>
            <w:r w:rsidRPr="00527036">
              <w:rPr>
                <w:rFonts w:ascii="Times New Roman" w:eastAsia="Times New Roman" w:hAnsi="Times New Roman" w:cs="Times New Roman"/>
                <w:lang w:eastAsia="ru-RU"/>
              </w:rPr>
              <w:t>извещения о проведении открытого конкурса</w:t>
            </w:r>
            <w:r w:rsidRPr="00527036">
              <w:rPr>
                <w:rFonts w:ascii="Times New Roman" w:eastAsia="Times New Roman" w:hAnsi="Times New Roman" w:cs="Times New Roman"/>
                <w:bCs/>
                <w:lang w:eastAsia="ru-RU"/>
              </w:rPr>
              <w:t xml:space="preserve"> до вскрытия конвертов с заявками на участие в открытом конкурсе, в любой день кроме субботы, воскресенья и праздничных дней, с 8.30 по 17.30 часов местного времени (в понедельник, вторник, среду, четверг) и с 8.30 по 16.15 часов местного времени (в пятницу).</w:t>
            </w:r>
          </w:p>
          <w:p w:rsidR="00527036" w:rsidRPr="00527036" w:rsidRDefault="00527036" w:rsidP="00527036">
            <w:pPr>
              <w:autoSpaceDE w:val="0"/>
              <w:autoSpaceDN w:val="0"/>
              <w:adjustRightInd w:val="0"/>
              <w:spacing w:after="0" w:line="240" w:lineRule="auto"/>
              <w:jc w:val="both"/>
              <w:rPr>
                <w:rFonts w:ascii="Times New Roman" w:eastAsia="Calibri" w:hAnsi="Times New Roman" w:cs="Times New Roman"/>
                <w:bCs/>
                <w:lang w:eastAsia="ru-RU"/>
              </w:rPr>
            </w:pPr>
            <w:r w:rsidRPr="00527036">
              <w:rPr>
                <w:rFonts w:ascii="Times New Roman" w:eastAsia="Calibri" w:hAnsi="Times New Roman" w:cs="Times New Roman"/>
                <w:bCs/>
                <w:lang w:eastAsia="ru-RU"/>
              </w:rPr>
              <w:t>Прием заявок на участие в открытом конкурсе прекращается с наступлением срока вскрытия конвертов с заявками на участие в открытом конкурсе.</w:t>
            </w:r>
          </w:p>
        </w:tc>
      </w:tr>
      <w:tr w:rsidR="00527036" w:rsidRPr="00527036" w:rsidTr="00527036">
        <w:trPr>
          <w:trHeight w:val="344"/>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lastRenderedPageBreak/>
              <w:t>19.</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color w:val="000000"/>
                <w:lang w:eastAsia="ru-RU"/>
              </w:rPr>
            </w:pPr>
            <w:r w:rsidRPr="00527036">
              <w:rPr>
                <w:rFonts w:ascii="Times New Roman" w:eastAsia="Calibri" w:hAnsi="Times New Roman" w:cs="Times New Roman"/>
                <w:b/>
                <w:u w:val="single"/>
                <w:lang w:eastAsia="ru-RU"/>
              </w:rPr>
              <w:t>Место вскрытия конвертов с заявками на участие в открытом конкурсе</w:t>
            </w:r>
          </w:p>
          <w:p w:rsidR="00527036" w:rsidRPr="00527036" w:rsidRDefault="00527036" w:rsidP="00527036">
            <w:pPr>
              <w:autoSpaceDE w:val="0"/>
              <w:autoSpaceDN w:val="0"/>
              <w:adjustRightInd w:val="0"/>
              <w:spacing w:after="0" w:line="240" w:lineRule="auto"/>
              <w:rPr>
                <w:rFonts w:ascii="Times New Roman" w:eastAsia="Calibri" w:hAnsi="Times New Roman" w:cs="Times New Roman"/>
                <w:lang w:val="en-US" w:eastAsia="ru-RU"/>
              </w:rPr>
            </w:pPr>
            <w:r w:rsidRPr="00527036">
              <w:rPr>
                <w:rFonts w:ascii="Times New Roman" w:eastAsia="Times New Roman" w:hAnsi="Times New Roman" w:cs="Times New Roman"/>
                <w:lang w:eastAsia="ru-RU"/>
              </w:rPr>
              <w:t xml:space="preserve">по адресу Уполномоченного органа – </w:t>
            </w:r>
            <w:r w:rsidRPr="00527036">
              <w:rPr>
                <w:rFonts w:ascii="Times New Roman" w:eastAsia="Calibri" w:hAnsi="Times New Roman" w:cs="Times New Roman"/>
                <w:color w:val="000000"/>
                <w:lang w:eastAsia="ru-RU"/>
              </w:rPr>
              <w:t>670034, Республика Бурятия, г. Улан-Удэ, ул. Хахалова, 10а, каб.1, зал заседаний</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20.</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Дата и время вскрытия конвертов с заявками на участие в открытом конкурсе</w:t>
            </w:r>
          </w:p>
          <w:p w:rsidR="00527036" w:rsidRPr="00527036" w:rsidRDefault="00A078E8" w:rsidP="00527036">
            <w:pPr>
              <w:spacing w:after="0" w:line="240" w:lineRule="auto"/>
              <w:jc w:val="both"/>
              <w:rPr>
                <w:rFonts w:ascii="Times New Roman" w:eastAsia="Calibri" w:hAnsi="Times New Roman" w:cs="Times New Roman"/>
                <w:b/>
                <w:lang w:eastAsia="ru-RU"/>
              </w:rPr>
            </w:pPr>
            <w:r>
              <w:rPr>
                <w:rFonts w:ascii="Times New Roman" w:eastAsia="Calibri" w:hAnsi="Times New Roman" w:cs="Times New Roman"/>
                <w:bCs/>
                <w:lang w:eastAsia="ru-RU"/>
              </w:rPr>
              <w:t>13</w:t>
            </w:r>
            <w:r w:rsidR="00527036" w:rsidRPr="00527036">
              <w:rPr>
                <w:rFonts w:ascii="Times New Roman" w:eastAsia="Calibri" w:hAnsi="Times New Roman" w:cs="Times New Roman"/>
                <w:bCs/>
                <w:lang w:eastAsia="ru-RU"/>
              </w:rPr>
              <w:t xml:space="preserve"> августа 2018 года в 09.00 часов по местному времени.</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21.</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Дата рассмотрения и оценки заявок на участие в открытом конкурсе</w:t>
            </w:r>
          </w:p>
          <w:p w:rsidR="00527036" w:rsidRPr="00527036" w:rsidRDefault="00A078E8" w:rsidP="00527036">
            <w:pPr>
              <w:spacing w:after="0" w:line="240" w:lineRule="auto"/>
              <w:jc w:val="both"/>
              <w:rPr>
                <w:rFonts w:ascii="Times New Roman" w:eastAsia="Calibri" w:hAnsi="Times New Roman" w:cs="Times New Roman"/>
                <w:b/>
                <w:lang w:eastAsia="ru-RU"/>
              </w:rPr>
            </w:pPr>
            <w:r>
              <w:rPr>
                <w:rFonts w:ascii="Times New Roman" w:eastAsia="Calibri" w:hAnsi="Times New Roman" w:cs="Times New Roman"/>
                <w:bCs/>
                <w:lang w:eastAsia="ru-RU"/>
              </w:rPr>
              <w:t>15</w:t>
            </w:r>
            <w:r w:rsidR="00527036" w:rsidRPr="00527036">
              <w:rPr>
                <w:rFonts w:ascii="Times New Roman" w:eastAsia="Calibri" w:hAnsi="Times New Roman" w:cs="Times New Roman"/>
                <w:bCs/>
                <w:lang w:eastAsia="ru-RU"/>
              </w:rPr>
              <w:t xml:space="preserve"> августа 2018 года.</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22.</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Порядок и срок отзыва заявок на участие в открытом конкурсе, </w:t>
            </w:r>
          </w:p>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порядок возврата заявок на участие в открытом конкурсе </w:t>
            </w:r>
          </w:p>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(в том числе поступивших после окончания срока подачи этих заявок)</w:t>
            </w:r>
          </w:p>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порядок внесения изменений в эти заявки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Участник конкурса вправе изменить или отозвать свою заявку до истечения срока подачи заявок на участие в конкурсе. Изменение заявки или уведомление о ее отзыве является действительным, если изменение осуществлено или уведомление получено уполномоченным органом до истечения срока подачи заявок.</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Уведомление об отзыве заявки на участие в конкурсе может быть направлено уполномоченному органу и составлено по форме 22-1 Приложения №</w:t>
            </w:r>
            <w:r w:rsidR="00F70DE7">
              <w:rPr>
                <w:rFonts w:ascii="Times New Roman" w:eastAsia="Calibri" w:hAnsi="Times New Roman" w:cs="Times New Roman"/>
                <w:lang w:eastAsia="ru-RU"/>
              </w:rPr>
              <w:t>4</w:t>
            </w:r>
            <w:r w:rsidRPr="00527036">
              <w:rPr>
                <w:rFonts w:ascii="Times New Roman" w:eastAsia="Calibri" w:hAnsi="Times New Roman" w:cs="Times New Roman"/>
                <w:lang w:eastAsia="ru-RU"/>
              </w:rPr>
              <w:t xml:space="preserve"> к конкурсной документации.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Непосредственно перед вскрытием конвертов с заявками на участие в открытом конкурсе конкурсная комиссия объявляет участникам конкурса, присутствующим при вскрытии таких конвертов о возможности подачи заявок на участие в открытом конкурсе, изменения или отзыва поданных заявок на участие в открытом конкурсе до вскрытия таких конвертов. </w:t>
            </w:r>
          </w:p>
          <w:p w:rsidR="00527036" w:rsidRPr="00527036" w:rsidRDefault="00527036" w:rsidP="00527036">
            <w:pPr>
              <w:spacing w:after="0" w:line="240" w:lineRule="auto"/>
              <w:jc w:val="both"/>
              <w:rPr>
                <w:rFonts w:ascii="Times New Roman" w:eastAsia="Calibri" w:hAnsi="Times New Roman" w:cs="Times New Roman"/>
                <w:b/>
                <w:lang w:eastAsia="ru-RU"/>
              </w:rPr>
            </w:pPr>
            <w:r w:rsidRPr="00527036">
              <w:rPr>
                <w:rFonts w:ascii="Times New Roman" w:eastAsia="Calibri" w:hAnsi="Times New Roman" w:cs="Times New Roman"/>
                <w:b/>
                <w:lang w:eastAsia="ru-RU"/>
              </w:rPr>
              <w:t>Порядок внесения изменений в заявку на участие в конкурсе.</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Подача изменений в заявку на участие в конкурсе осуществляется в том же порядке, как и подача основной заявки на участие в конкурсе. Вносимые изменения в заявку на участие в конкурсе должны быть оформлены в соответствии с требованиями оформления заявки согласно требований конкурсной документации.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Участник подает изменения в заявку в письменной форме в запечатанном конверте, не позволяющем просматривать содержание заявки до вскрытия. </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При этом на таком конверте указывается информация: Изменение в заявку, наименование открытого конкурса, на участие в котором подана данная заявка. </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Конкурсная комиссия вскрывает конверты с заявками на участие в открытом конкурсе, если такие конверты поступили уполномоченному органу до вскрытия таких конвертов. В случае установления факта подачи одним участником открытого конкурса двух и более заявок на участие в открытом конкурсе в отношении одного и того же лота при условии, что поданные ранее этим участником заявки </w:t>
            </w:r>
            <w:r w:rsidRPr="00527036">
              <w:rPr>
                <w:rFonts w:ascii="Times New Roman" w:eastAsia="Calibri" w:hAnsi="Times New Roman" w:cs="Times New Roman"/>
                <w:lang w:eastAsia="ru-RU"/>
              </w:rPr>
              <w:lastRenderedPageBreak/>
              <w:t>на участие в конкурсе не отозваны, все заявки на участие в конкурсе этого участника, поданные в отношении одного и того же лота, не рассматриваются и возвращаются этому участнику.</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Конверт с заявкой на участие в открытом конкурсе, поступивший после истечения срока подачи заявок на участие в открытом конкурсе, не вскрывается и в случае, если на конверте с такой заявкой указана информация о подавшем ее лице, в том числе почтовый адрес, возвращается заказчиком, уполномоченным органом по указанному адресу по почте заказной корреспонденцией или доставляется нарочным. </w:t>
            </w:r>
          </w:p>
          <w:p w:rsidR="00527036" w:rsidRPr="00527036" w:rsidRDefault="00527036" w:rsidP="00527036">
            <w:pPr>
              <w:autoSpaceDE w:val="0"/>
              <w:autoSpaceDN w:val="0"/>
              <w:adjustRightInd w:val="0"/>
              <w:spacing w:after="0" w:line="240" w:lineRule="auto"/>
              <w:jc w:val="both"/>
              <w:rPr>
                <w:rFonts w:ascii="Times New Roman" w:eastAsia="Calibri" w:hAnsi="Times New Roman" w:cs="Times New Roman"/>
                <w:b/>
                <w:u w:val="single"/>
                <w:lang w:eastAsia="ru-RU"/>
              </w:rPr>
            </w:pPr>
            <w:r w:rsidRPr="00527036">
              <w:rPr>
                <w:rFonts w:ascii="Times New Roman" w:eastAsia="Times New Roman" w:hAnsi="Times New Roman" w:cs="Times New Roman"/>
                <w:lang w:eastAsia="ru-RU"/>
              </w:rPr>
              <w:t>Документы, представленные в составе заявки на участие в конкурсе, и не отозванные в порядке, установленном настоящим разделом конкурсной документации, участнику открытого конкурса не возвращаются.</w:t>
            </w:r>
          </w:p>
        </w:tc>
      </w:tr>
      <w:tr w:rsidR="00527036" w:rsidRPr="00527036" w:rsidTr="00527036">
        <w:trPr>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lastRenderedPageBreak/>
              <w:t>23.</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Порядок, даты начала и окончания срока предоставления </w:t>
            </w:r>
          </w:p>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участникам открытого конкурса разъяснений положений конкурсной документации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Любой участник конкурса вправе направить в письменной форме уполномоченному органу запрос о даче разъяснений положений конкурсной документации. В течение двух рабочих дней с даты поступления указанного запроса уполномоченный орган обязан направить в письменной форме или в форме электронного документа разъяснения положений конкурсной документации, если указанный запрос поступил не позднее чем за пять дней до даты окончания срока подачи заявок на участие в открытом конкурсе.</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В течение одного рабочего дня с даты направления разъяснений положений конкурсной документации такие разъяснения должны быть размещены в единой информационной системе с указанием предмета запроса, но без указания лица, от которого поступил запрос. Разъяснения положений конкурсной документации не должны изменять ее суть.</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Запрос на разъяснение конкурсной документации может быть составлен по форме 23-1 Приложения №</w:t>
            </w:r>
            <w:r w:rsidR="00F70DE7">
              <w:rPr>
                <w:rFonts w:ascii="Times New Roman" w:eastAsia="Calibri" w:hAnsi="Times New Roman" w:cs="Times New Roman"/>
                <w:lang w:eastAsia="ru-RU"/>
              </w:rPr>
              <w:t>4</w:t>
            </w:r>
            <w:r w:rsidRPr="00527036">
              <w:rPr>
                <w:rFonts w:ascii="Times New Roman" w:eastAsia="Calibri" w:hAnsi="Times New Roman" w:cs="Times New Roman"/>
                <w:lang w:eastAsia="ru-RU"/>
              </w:rPr>
              <w:t xml:space="preserve"> к конкурсной документации.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Дата начала срока предоставления разъяснений: </w:t>
            </w:r>
            <w:r w:rsidR="00A078E8">
              <w:rPr>
                <w:rFonts w:ascii="Times New Roman" w:eastAsia="Calibri" w:hAnsi="Times New Roman" w:cs="Times New Roman"/>
                <w:lang w:eastAsia="ru-RU"/>
              </w:rPr>
              <w:t>23</w:t>
            </w:r>
            <w:r w:rsidRPr="00527036">
              <w:rPr>
                <w:rFonts w:ascii="Times New Roman" w:eastAsia="Calibri" w:hAnsi="Times New Roman" w:cs="Times New Roman"/>
                <w:lang w:eastAsia="ru-RU"/>
              </w:rPr>
              <w:t xml:space="preserve"> июля</w:t>
            </w:r>
            <w:r w:rsidRPr="00527036">
              <w:rPr>
                <w:rFonts w:ascii="Times New Roman" w:eastAsia="Calibri" w:hAnsi="Times New Roman" w:cs="Times New Roman"/>
                <w:bCs/>
                <w:lang w:eastAsia="ru-RU"/>
              </w:rPr>
              <w:t xml:space="preserve"> 2018 года.</w:t>
            </w:r>
          </w:p>
          <w:p w:rsidR="00527036" w:rsidRPr="00527036" w:rsidRDefault="00527036" w:rsidP="00527036">
            <w:pPr>
              <w:spacing w:after="0" w:line="240" w:lineRule="auto"/>
              <w:jc w:val="both"/>
              <w:rPr>
                <w:rFonts w:ascii="Times New Roman" w:eastAsia="Calibri" w:hAnsi="Times New Roman" w:cs="Times New Roman"/>
                <w:bCs/>
                <w:lang w:eastAsia="ru-RU"/>
              </w:rPr>
            </w:pPr>
            <w:r w:rsidRPr="00527036">
              <w:rPr>
                <w:rFonts w:ascii="Times New Roman" w:eastAsia="Calibri" w:hAnsi="Times New Roman" w:cs="Times New Roman"/>
                <w:lang w:eastAsia="ru-RU"/>
              </w:rPr>
              <w:t>Дата окончания срок</w:t>
            </w:r>
            <w:r w:rsidR="00A078E8">
              <w:rPr>
                <w:rFonts w:ascii="Times New Roman" w:eastAsia="Calibri" w:hAnsi="Times New Roman" w:cs="Times New Roman"/>
                <w:lang w:eastAsia="ru-RU"/>
              </w:rPr>
              <w:t>а предоставления разъяснений: 09</w:t>
            </w:r>
            <w:r w:rsidRPr="00527036">
              <w:rPr>
                <w:rFonts w:ascii="Times New Roman" w:eastAsia="Calibri" w:hAnsi="Times New Roman" w:cs="Times New Roman"/>
                <w:lang w:eastAsia="ru-RU"/>
              </w:rPr>
              <w:t xml:space="preserve"> августа</w:t>
            </w:r>
            <w:r w:rsidRPr="00527036">
              <w:rPr>
                <w:rFonts w:ascii="Times New Roman" w:eastAsia="Calibri" w:hAnsi="Times New Roman" w:cs="Times New Roman"/>
                <w:bCs/>
                <w:lang w:eastAsia="ru-RU"/>
              </w:rPr>
              <w:t xml:space="preserve"> 2018 года.</w:t>
            </w:r>
          </w:p>
        </w:tc>
      </w:tr>
      <w:tr w:rsidR="00527036" w:rsidRPr="00527036" w:rsidTr="00527036">
        <w:trPr>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24.</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Способы получения конкурсной документации, </w:t>
            </w:r>
          </w:p>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срок, место и порядок предоставления конкурсной документации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Конкурсная документация доступна для ознакомления на официальном сайте www.zakupki.gov.ru без взимания платы.</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Уполномоченный орган на основании заявления любого заинтересованного лица, поданного в письменной форме в течение двух рабочих дней с даты </w:t>
            </w:r>
            <w:proofErr w:type="gramStart"/>
            <w:r w:rsidRPr="00527036">
              <w:rPr>
                <w:rFonts w:ascii="Times New Roman" w:eastAsia="Calibri" w:hAnsi="Times New Roman" w:cs="Times New Roman"/>
                <w:lang w:eastAsia="ru-RU"/>
              </w:rPr>
              <w:t>получения соответствующего заявления</w:t>
            </w:r>
            <w:proofErr w:type="gramEnd"/>
            <w:r w:rsidRPr="00527036">
              <w:rPr>
                <w:rFonts w:ascii="Times New Roman" w:eastAsia="Calibri" w:hAnsi="Times New Roman" w:cs="Times New Roman"/>
                <w:lang w:eastAsia="ru-RU"/>
              </w:rPr>
              <w:t xml:space="preserve"> предоставляет такому лицу конкурсную документацию. Конкурсная документация предоставляется после даты размещения извещения о проведении открытого конкурса непосредственно до дня и времени окончания срока подачи заявок на участие в конкурсе.</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Заявление о предоставлении конкурсной документации может быть составлено по форме 24-1 Приложения №</w:t>
            </w:r>
            <w:r w:rsidR="00235FA3">
              <w:rPr>
                <w:rFonts w:ascii="Times New Roman" w:eastAsia="Calibri" w:hAnsi="Times New Roman" w:cs="Times New Roman"/>
                <w:lang w:eastAsia="ru-RU"/>
              </w:rPr>
              <w:t>4</w:t>
            </w:r>
            <w:r w:rsidRPr="00527036">
              <w:rPr>
                <w:rFonts w:ascii="Times New Roman" w:eastAsia="Calibri" w:hAnsi="Times New Roman" w:cs="Times New Roman"/>
                <w:lang w:eastAsia="ru-RU"/>
              </w:rPr>
              <w:t xml:space="preserve"> к конкурсной документации.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Конкурсная документация предоставляется в форме документа на бумажном носителе или в форме электронного документа без взимания платы.</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Предоставление конкурсной документации в форме электронного документа осуществляется на электронный носитель или адрес электронной почты заинтересованного лица.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В случае внесения изменений в конкурсную документацию такие изменения направляются заказными письмами или в форме электронных документов всем участникам, которым была предоставлена конкурсная документация, в течение двух рабочих дней с даты размещения извещения о внесении изменений.</w:t>
            </w:r>
          </w:p>
          <w:p w:rsidR="00527036" w:rsidRPr="00527036" w:rsidRDefault="00527036" w:rsidP="00527036">
            <w:pPr>
              <w:autoSpaceDE w:val="0"/>
              <w:autoSpaceDN w:val="0"/>
              <w:adjustRightInd w:val="0"/>
              <w:spacing w:after="0" w:line="240" w:lineRule="auto"/>
              <w:jc w:val="both"/>
              <w:rPr>
                <w:rFonts w:ascii="Times New Roman" w:eastAsia="Times New Roman" w:hAnsi="Times New Roman" w:cs="Times New Roman"/>
                <w:bCs/>
                <w:lang w:eastAsia="ru-RU"/>
              </w:rPr>
            </w:pPr>
            <w:r w:rsidRPr="00527036">
              <w:rPr>
                <w:rFonts w:ascii="Times New Roman" w:eastAsia="Times New Roman" w:hAnsi="Times New Roman" w:cs="Times New Roman"/>
                <w:bCs/>
                <w:lang w:eastAsia="ru-RU"/>
              </w:rPr>
              <w:t xml:space="preserve">Место </w:t>
            </w:r>
            <w:r w:rsidRPr="00527036">
              <w:rPr>
                <w:rFonts w:ascii="Times New Roman" w:eastAsia="Calibri" w:hAnsi="Times New Roman" w:cs="Times New Roman"/>
                <w:lang w:eastAsia="ru-RU"/>
              </w:rPr>
              <w:t>предоставления конкурсной документации</w:t>
            </w:r>
            <w:r w:rsidRPr="00527036">
              <w:rPr>
                <w:rFonts w:ascii="Times New Roman" w:eastAsia="Times New Roman" w:hAnsi="Times New Roman" w:cs="Times New Roman"/>
                <w:b/>
                <w:bCs/>
                <w:lang w:eastAsia="ru-RU"/>
              </w:rPr>
              <w:t xml:space="preserve">: </w:t>
            </w:r>
            <w:r w:rsidRPr="00527036">
              <w:rPr>
                <w:rFonts w:ascii="Times New Roman" w:eastAsia="Times New Roman" w:hAnsi="Times New Roman" w:cs="Times New Roman"/>
                <w:lang w:eastAsia="ru-RU"/>
              </w:rPr>
              <w:t xml:space="preserve">по адресу Уполномоченного органа – </w:t>
            </w:r>
            <w:r w:rsidRPr="00527036">
              <w:rPr>
                <w:rFonts w:ascii="Times New Roman" w:eastAsia="Calibri" w:hAnsi="Times New Roman" w:cs="Times New Roman"/>
                <w:color w:val="000000"/>
                <w:lang w:eastAsia="ru-RU"/>
              </w:rPr>
              <w:t xml:space="preserve">670034, Республика Бурятия, г. Улан-Удэ, ул. Хахалова, 10а, </w:t>
            </w:r>
            <w:proofErr w:type="spellStart"/>
            <w:r w:rsidRPr="00527036">
              <w:rPr>
                <w:rFonts w:ascii="Times New Roman" w:eastAsia="Calibri" w:hAnsi="Times New Roman" w:cs="Times New Roman"/>
                <w:color w:val="000000"/>
                <w:lang w:eastAsia="ru-RU"/>
              </w:rPr>
              <w:t>каб</w:t>
            </w:r>
            <w:proofErr w:type="spellEnd"/>
            <w:r w:rsidRPr="00527036">
              <w:rPr>
                <w:rFonts w:ascii="Times New Roman" w:eastAsia="Calibri" w:hAnsi="Times New Roman" w:cs="Times New Roman"/>
                <w:color w:val="000000"/>
                <w:lang w:eastAsia="ru-RU"/>
              </w:rPr>
              <w:t>. 12</w:t>
            </w:r>
            <w:r w:rsidRPr="00527036">
              <w:rPr>
                <w:rFonts w:ascii="Times New Roman" w:eastAsia="Times New Roman" w:hAnsi="Times New Roman" w:cs="Times New Roman"/>
                <w:lang w:eastAsia="ru-RU"/>
              </w:rPr>
              <w:t>.</w:t>
            </w:r>
          </w:p>
          <w:p w:rsidR="00527036" w:rsidRPr="00527036" w:rsidRDefault="00527036" w:rsidP="00527036">
            <w:pPr>
              <w:autoSpaceDE w:val="0"/>
              <w:autoSpaceDN w:val="0"/>
              <w:adjustRightInd w:val="0"/>
              <w:spacing w:after="0" w:line="240" w:lineRule="auto"/>
              <w:jc w:val="both"/>
              <w:rPr>
                <w:rFonts w:ascii="Times New Roman" w:eastAsia="Calibri" w:hAnsi="Times New Roman" w:cs="Times New Roman"/>
                <w:b/>
                <w:u w:val="single"/>
                <w:lang w:eastAsia="ru-RU"/>
              </w:rPr>
            </w:pPr>
            <w:r w:rsidRPr="00527036">
              <w:rPr>
                <w:rFonts w:ascii="Times New Roman" w:eastAsia="Times New Roman" w:hAnsi="Times New Roman" w:cs="Times New Roman"/>
                <w:bCs/>
                <w:lang w:eastAsia="ru-RU"/>
              </w:rPr>
              <w:t xml:space="preserve">Срок </w:t>
            </w:r>
            <w:r w:rsidRPr="00527036">
              <w:rPr>
                <w:rFonts w:ascii="Times New Roman" w:eastAsia="Calibri" w:hAnsi="Times New Roman" w:cs="Times New Roman"/>
                <w:lang w:eastAsia="ru-RU"/>
              </w:rPr>
              <w:t>предоставления конкурсной документации</w:t>
            </w:r>
            <w:r w:rsidRPr="00527036">
              <w:rPr>
                <w:rFonts w:ascii="Times New Roman" w:eastAsia="Times New Roman" w:hAnsi="Times New Roman" w:cs="Times New Roman"/>
                <w:b/>
                <w:bCs/>
                <w:lang w:eastAsia="ru-RU"/>
              </w:rPr>
              <w:t>:</w:t>
            </w:r>
            <w:r w:rsidRPr="00527036">
              <w:rPr>
                <w:rFonts w:ascii="Times New Roman" w:eastAsia="Times New Roman" w:hAnsi="Times New Roman" w:cs="Times New Roman"/>
                <w:bCs/>
                <w:lang w:eastAsia="ru-RU"/>
              </w:rPr>
              <w:t xml:space="preserve"> со дня публикации </w:t>
            </w:r>
            <w:r w:rsidRPr="00527036">
              <w:rPr>
                <w:rFonts w:ascii="Times New Roman" w:eastAsia="Times New Roman" w:hAnsi="Times New Roman" w:cs="Times New Roman"/>
                <w:lang w:eastAsia="ru-RU"/>
              </w:rPr>
              <w:t>извещения о проведении открытого конкурса</w:t>
            </w:r>
            <w:r w:rsidRPr="00527036">
              <w:rPr>
                <w:rFonts w:ascii="Times New Roman" w:eastAsia="Times New Roman" w:hAnsi="Times New Roman" w:cs="Times New Roman"/>
                <w:bCs/>
                <w:lang w:eastAsia="ru-RU"/>
              </w:rPr>
              <w:t xml:space="preserve"> до вскрытия конвертов с заявками на участие в открытом конкурсе, в любой день кроме субботы, воскресенья и праздничных дней, с 8.30 по 17.30 часов местного времени (в понедельник, вторник, среду, четверг) и с 8.30 по 16.15 часов местного времени (в пятницу).</w:t>
            </w:r>
          </w:p>
        </w:tc>
      </w:tr>
      <w:tr w:rsidR="00527036" w:rsidRPr="00527036" w:rsidTr="00527036">
        <w:trPr>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25.</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Язык, на котором предоставляется конкурсная документация</w:t>
            </w:r>
          </w:p>
          <w:p w:rsidR="00527036" w:rsidRPr="00527036" w:rsidRDefault="00527036" w:rsidP="00527036">
            <w:pPr>
              <w:spacing w:after="0" w:line="240" w:lineRule="auto"/>
              <w:jc w:val="both"/>
              <w:rPr>
                <w:rFonts w:ascii="Times New Roman" w:eastAsia="Calibri" w:hAnsi="Times New Roman" w:cs="Times New Roman"/>
                <w:b/>
                <w:u w:val="single"/>
                <w:lang w:eastAsia="ru-RU"/>
              </w:rPr>
            </w:pPr>
            <w:r w:rsidRPr="00527036">
              <w:rPr>
                <w:rFonts w:ascii="Times New Roman" w:eastAsia="Calibri" w:hAnsi="Times New Roman" w:cs="Times New Roman"/>
                <w:lang w:eastAsia="ru-RU"/>
              </w:rPr>
              <w:t>Русский.</w:t>
            </w:r>
          </w:p>
        </w:tc>
      </w:tr>
      <w:tr w:rsidR="00527036" w:rsidRPr="00527036" w:rsidTr="00527036">
        <w:trPr>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26.</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Размер обеспечения заявки на участие в открытом конкурсе</w:t>
            </w:r>
          </w:p>
          <w:p w:rsidR="00A078E8" w:rsidRPr="00A078E8" w:rsidRDefault="00A078E8" w:rsidP="00A078E8">
            <w:pPr>
              <w:spacing w:after="0" w:line="240" w:lineRule="auto"/>
              <w:jc w:val="both"/>
              <w:rPr>
                <w:rFonts w:ascii="Times New Roman" w:eastAsia="Calibri" w:hAnsi="Times New Roman" w:cs="Times New Roman"/>
                <w:lang w:eastAsia="ru-RU"/>
              </w:rPr>
            </w:pPr>
            <w:r w:rsidRPr="00A078E8">
              <w:rPr>
                <w:rFonts w:ascii="Times New Roman" w:eastAsia="Calibri" w:hAnsi="Times New Roman" w:cs="Times New Roman"/>
                <w:lang w:eastAsia="ru-RU"/>
              </w:rPr>
              <w:t xml:space="preserve">Размер обеспечения заявки на участие в данном конкурсе составляет </w:t>
            </w:r>
            <w:r>
              <w:rPr>
                <w:rFonts w:ascii="Times New Roman" w:eastAsia="Calibri" w:hAnsi="Times New Roman" w:cs="Times New Roman"/>
                <w:lang w:eastAsia="ru-RU"/>
              </w:rPr>
              <w:t>5</w:t>
            </w:r>
            <w:r w:rsidRPr="00A078E8">
              <w:rPr>
                <w:rFonts w:ascii="Times New Roman" w:eastAsia="Calibri" w:hAnsi="Times New Roman" w:cs="Times New Roman"/>
                <w:lang w:eastAsia="ru-RU"/>
              </w:rPr>
              <w:t xml:space="preserve">% от начальной (максимальной) цены контракта. </w:t>
            </w:r>
          </w:p>
          <w:p w:rsidR="00527036" w:rsidRPr="00527036" w:rsidRDefault="00A078E8" w:rsidP="00A078E8">
            <w:pPr>
              <w:spacing w:after="0" w:line="240" w:lineRule="auto"/>
              <w:jc w:val="both"/>
              <w:rPr>
                <w:rFonts w:ascii="Times New Roman" w:eastAsia="Calibri" w:hAnsi="Times New Roman" w:cs="Times New Roman"/>
                <w:lang w:eastAsia="ru-RU"/>
              </w:rPr>
            </w:pPr>
            <w:r w:rsidRPr="00A078E8">
              <w:rPr>
                <w:rFonts w:ascii="Times New Roman" w:eastAsia="Calibri" w:hAnsi="Times New Roman" w:cs="Times New Roman"/>
                <w:lang w:eastAsia="ru-RU"/>
              </w:rPr>
              <w:t xml:space="preserve">В денежном выражении – </w:t>
            </w:r>
            <w:r>
              <w:rPr>
                <w:rFonts w:ascii="Times New Roman" w:eastAsia="Calibri" w:hAnsi="Times New Roman" w:cs="Times New Roman"/>
                <w:lang w:eastAsia="ru-RU"/>
              </w:rPr>
              <w:t xml:space="preserve">1 </w:t>
            </w:r>
            <w:r w:rsidRPr="00A078E8">
              <w:rPr>
                <w:rFonts w:ascii="Times New Roman" w:eastAsia="Calibri" w:hAnsi="Times New Roman" w:cs="Times New Roman"/>
                <w:lang w:eastAsia="ru-RU"/>
              </w:rPr>
              <w:t>1</w:t>
            </w:r>
            <w:r>
              <w:rPr>
                <w:rFonts w:ascii="Times New Roman" w:eastAsia="Calibri" w:hAnsi="Times New Roman" w:cs="Times New Roman"/>
                <w:lang w:eastAsia="ru-RU"/>
              </w:rPr>
              <w:t>33</w:t>
            </w:r>
            <w:r w:rsidRPr="00A078E8">
              <w:rPr>
                <w:rFonts w:ascii="Times New Roman" w:eastAsia="Calibri" w:hAnsi="Times New Roman" w:cs="Times New Roman"/>
                <w:lang w:eastAsia="ru-RU"/>
              </w:rPr>
              <w:t xml:space="preserve"> </w:t>
            </w:r>
            <w:r>
              <w:rPr>
                <w:rFonts w:ascii="Times New Roman" w:eastAsia="Calibri" w:hAnsi="Times New Roman" w:cs="Times New Roman"/>
                <w:lang w:eastAsia="ru-RU"/>
              </w:rPr>
              <w:t>858</w:t>
            </w:r>
            <w:r w:rsidRPr="00A078E8">
              <w:rPr>
                <w:rFonts w:ascii="Times New Roman" w:eastAsia="Calibri" w:hAnsi="Times New Roman" w:cs="Times New Roman"/>
                <w:lang w:eastAsia="ru-RU"/>
              </w:rPr>
              <w:t>,</w:t>
            </w:r>
            <w:r>
              <w:rPr>
                <w:rFonts w:ascii="Times New Roman" w:eastAsia="Calibri" w:hAnsi="Times New Roman" w:cs="Times New Roman"/>
                <w:lang w:eastAsia="ru-RU"/>
              </w:rPr>
              <w:t>0</w:t>
            </w:r>
            <w:r w:rsidRPr="00A078E8">
              <w:rPr>
                <w:rFonts w:ascii="Times New Roman" w:eastAsia="Calibri" w:hAnsi="Times New Roman" w:cs="Times New Roman"/>
                <w:lang w:eastAsia="ru-RU"/>
              </w:rPr>
              <w:t>0 рублей.</w:t>
            </w:r>
          </w:p>
        </w:tc>
      </w:tr>
      <w:tr w:rsidR="00527036" w:rsidRPr="00527036" w:rsidTr="00527036">
        <w:trPr>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27.</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Размер обеспечения исполнения контракта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Размер обеспечения исполнения контракта составляет 10% от начальной (максимальной) цены контракта. </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В денежном выражении – </w:t>
            </w:r>
            <w:r w:rsidR="00A078E8">
              <w:rPr>
                <w:rFonts w:ascii="Times New Roman" w:eastAsia="Calibri" w:hAnsi="Times New Roman" w:cs="Times New Roman"/>
                <w:lang w:eastAsia="ru-RU"/>
              </w:rPr>
              <w:t>2 267</w:t>
            </w:r>
            <w:r w:rsidRPr="00527036">
              <w:rPr>
                <w:rFonts w:ascii="Times New Roman" w:eastAsia="Calibri" w:hAnsi="Times New Roman" w:cs="Times New Roman"/>
                <w:lang w:eastAsia="ru-RU"/>
              </w:rPr>
              <w:t xml:space="preserve"> </w:t>
            </w:r>
            <w:r w:rsidR="00A078E8">
              <w:rPr>
                <w:rFonts w:ascii="Times New Roman" w:eastAsia="Calibri" w:hAnsi="Times New Roman" w:cs="Times New Roman"/>
                <w:lang w:eastAsia="ru-RU"/>
              </w:rPr>
              <w:t>716</w:t>
            </w:r>
            <w:r w:rsidRPr="00527036">
              <w:rPr>
                <w:rFonts w:ascii="Times New Roman" w:eastAsia="Calibri" w:hAnsi="Times New Roman" w:cs="Times New Roman"/>
                <w:lang w:eastAsia="ru-RU"/>
              </w:rPr>
              <w:t>,00 рублей.</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lastRenderedPageBreak/>
              <w:t>В случае, если цена, предложенная участником закупки снижена на двадцать пять и более процентов по отношению к начальной (максимальной) цене контракта, участник закупки, с которым заключается контракт, предоставляет обеспечение исполнения контракта с учетом положений статьи 37 Закона.</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lastRenderedPageBreak/>
              <w:t>28.</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Порядок предоставления обеспечения исполнения контракта, </w:t>
            </w:r>
          </w:p>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требования к такому обеспечению</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Исполнение контракта может обеспечиваться предоставлением банковской гарантии, выданной банком и соответствующей требованиям статьи 45 Закона, или внесением денежных средств на счет заказчика, на котором в соответствии с законодательством Российской Федерации учитываются операции со средствами, поступающими заказчику.</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Способ обеспечения исполнения контракта определяется участником закупки, с которым заключается контракт, самостоятельно. </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Контракт заключается после предоставления участником закупки, с которым заключается контракт, обеспечения исполнения контракта в соответствии с Законом.</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В ходе исполнения контракта Подрядчик вправе предоставить заказчику обеспечение исполнения контракта, уменьшенное на размер выполненных обязательств, предусмотренных контрактом, взамен ранее предоставленного обеспечения исполнения контракта. При этом может быть изменен способ обеспечения исполнения контракта.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В случае, если участником закупки, с которым заключается контракт, является государственное или муниципальное казенное учреждение, требования об обеспечении исполнения контракта к такому участнику не применяются.</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В качестве обеспечения исполнения контрактов принимаются банковские гарантии, выданные банками, соответствующими требованиям, установленным Правительством Российской Федерации – постановлением Правительства РФ от 12 апреля 2018 года №440 «О требованиях к банкам, которые вправе выдавать банковские гарантии для обеспечения заявок и исполнения контрактов».</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Перечень банков, соответствующих установленным требованиям, ведется федеральным органом исполнительной власти по регулированию контрактной системы в сфере закупок на основании сведений, полученных от Центрального банка Российской Федерации, и подлежит размещению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Банковская гарантия должна быть безотзывной и должна содержать:</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1) сумму банковской гарантии, подлежащую уплате гарантом заказчику в случае ненадлежащего исполнения обязательств принципалом;</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2) обязательства принципала, надлежащее исполнение которых обеспечивается банковской гарантией;</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3) обязанность гаранта уплатить заказчику неустойку в размере 0,1 процента денежной суммы, подлежащей уплате, за каждый день просрочки;</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5) срок действия банковской гарантии, который должен превышать срок действия контракта не менее чем на один месяц;</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6)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7)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8)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2. Банковская гарантия должна быть безотзывной и должна соответствовать требованиям частей 2 и 3 статьи 45 Закона и постановления Правительства РФ от 08.11.2013 №1005 «О банковских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В условия банковской гарантии запрещается включение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Заказчик рассматривает поступившую в качестве обеспечения исполнения контракта банковскую гарантию в срок, не превышающий трех рабочих дней со дня ее поступления.</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t>Основанием для отказа в принятии банковской гарантии заказчиком является отсутствие информации о банковской гарантии в реестре банковских гарантий или несоответствие банковской гарантии условиям, указанным в частях 2 и 3 статьи 45 Закона и настоящем разделе конкурсной документации;</w:t>
            </w:r>
          </w:p>
          <w:p w:rsidR="00527036" w:rsidRPr="00527036" w:rsidRDefault="00527036" w:rsidP="00527036">
            <w:pPr>
              <w:spacing w:after="0" w:line="240" w:lineRule="auto"/>
              <w:jc w:val="both"/>
              <w:rPr>
                <w:rFonts w:ascii="Times New Roman" w:eastAsia="Calibri" w:hAnsi="Times New Roman" w:cs="Times New Roman"/>
              </w:rPr>
            </w:pPr>
            <w:r w:rsidRPr="00527036">
              <w:rPr>
                <w:rFonts w:ascii="Times New Roman" w:eastAsia="Calibri" w:hAnsi="Times New Roman" w:cs="Times New Roman"/>
              </w:rPr>
              <w:lastRenderedPageBreak/>
              <w:t>В случае отказа в принятии банковской гарантии заказчик в срок, не превышающий трех рабочих дней со дня ее поступления, информирует в письменной форме или в форме электронного документа об этом лицо, предоставившее банковскую гарантию, с указанием причин, послуживших основанием для отказа.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b/>
                <w:lang w:eastAsia="ru-RU"/>
              </w:rPr>
              <w:t>Внесение денежных средств</w:t>
            </w:r>
            <w:r w:rsidRPr="00527036">
              <w:rPr>
                <w:rFonts w:ascii="Times New Roman" w:eastAsia="Calibri" w:hAnsi="Times New Roman" w:cs="Times New Roman"/>
                <w:lang w:eastAsia="ru-RU"/>
              </w:rPr>
              <w:t xml:space="preserve"> должно быть произведено в полном размере на счет, реквизиты, которого предоставляются Заказчиком перед заключением контракта. В противном случае, данное обеспечение исполнения контракта считается не представленным.</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Внесение денежных средств в обеспечение исполнения контракта подтверждается платежным поручением с отметкой банка об оплате/внесении денежных средств (квитанцией в случае наличной формы оплаты, оригинальной выпиской из банка в случае, если перевод денежных средств осуществлялся при помощи системы «Банк-клиент»).</w:t>
            </w:r>
          </w:p>
          <w:p w:rsidR="00527036" w:rsidRPr="00527036" w:rsidRDefault="00527036" w:rsidP="00527036">
            <w:pPr>
              <w:spacing w:after="0" w:line="240" w:lineRule="auto"/>
              <w:jc w:val="both"/>
              <w:rPr>
                <w:rFonts w:ascii="Times New Roman" w:eastAsia="Calibri" w:hAnsi="Times New Roman" w:cs="Times New Roman"/>
                <w:highlight w:val="yellow"/>
                <w:lang w:eastAsia="ru-RU"/>
              </w:rPr>
            </w:pPr>
            <w:r w:rsidRPr="00527036">
              <w:rPr>
                <w:rFonts w:ascii="Times New Roman" w:eastAsia="Calibri" w:hAnsi="Times New Roman" w:cs="Times New Roman"/>
                <w:lang w:eastAsia="ru-RU"/>
              </w:rPr>
              <w:t>Обеспечение исполнения контракта возвращается участнику закупки, с которым заключается контракт, при условии надлежащего исполнения им своих обязательств по контракту, в течение 5 (пяти) рабочих дней со дня выполнения Подрядчиком (исполнителем) всех обязательств по контракту.</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lastRenderedPageBreak/>
              <w:t>29.</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color w:val="000000"/>
                <w:highlight w:val="yellow"/>
                <w:u w:val="single"/>
                <w:lang w:eastAsia="ru-RU"/>
              </w:rPr>
            </w:pPr>
            <w:r w:rsidRPr="00527036">
              <w:rPr>
                <w:rFonts w:ascii="Times New Roman" w:eastAsia="Calibri" w:hAnsi="Times New Roman" w:cs="Times New Roman"/>
                <w:b/>
                <w:color w:val="000000"/>
                <w:u w:val="single"/>
                <w:lang w:eastAsia="ru-RU"/>
              </w:rPr>
              <w:t>Возможность заказчика изменить условия контракта</w:t>
            </w:r>
          </w:p>
          <w:p w:rsidR="00527036" w:rsidRPr="00527036" w:rsidRDefault="00527036" w:rsidP="00527036">
            <w:pPr>
              <w:spacing w:after="0" w:line="240" w:lineRule="auto"/>
              <w:jc w:val="both"/>
              <w:rPr>
                <w:rFonts w:ascii="Times New Roman" w:eastAsia="Calibri" w:hAnsi="Times New Roman" w:cs="Times New Roman"/>
                <w:color w:val="000000"/>
                <w:lang w:eastAsia="ru-RU"/>
              </w:rPr>
            </w:pPr>
            <w:r w:rsidRPr="00527036">
              <w:rPr>
                <w:rFonts w:ascii="Times New Roman" w:eastAsia="Calibri" w:hAnsi="Times New Roman" w:cs="Times New Roman"/>
                <w:color w:val="000000"/>
                <w:lang w:eastAsia="ru-RU"/>
              </w:rPr>
              <w:t>Изменение существенных условий контракта при его исполнении допускается по соглашению сторон в следующих случаях:</w:t>
            </w:r>
          </w:p>
          <w:p w:rsidR="00527036" w:rsidRPr="00527036" w:rsidRDefault="00527036" w:rsidP="00527036">
            <w:pPr>
              <w:spacing w:after="0" w:line="240" w:lineRule="auto"/>
              <w:jc w:val="both"/>
              <w:rPr>
                <w:rFonts w:ascii="Times New Roman" w:eastAsia="Calibri" w:hAnsi="Times New Roman" w:cs="Times New Roman"/>
                <w:color w:val="000000"/>
                <w:lang w:eastAsia="ru-RU"/>
              </w:rPr>
            </w:pPr>
            <w:r w:rsidRPr="00527036">
              <w:rPr>
                <w:rFonts w:ascii="Times New Roman" w:eastAsia="Calibri" w:hAnsi="Times New Roman" w:cs="Times New Roman"/>
                <w:color w:val="000000"/>
                <w:lang w:eastAsia="ru-RU"/>
              </w:rPr>
              <w:t>1) при снижении цены контракта без изменения предусмотренных контрактом объема работ, качества выполняемых работ и иных условий контракта;</w:t>
            </w:r>
          </w:p>
          <w:p w:rsidR="00527036" w:rsidRPr="00527036" w:rsidRDefault="00527036" w:rsidP="00527036">
            <w:pPr>
              <w:spacing w:after="0" w:line="240" w:lineRule="auto"/>
              <w:jc w:val="both"/>
              <w:rPr>
                <w:rFonts w:ascii="Times New Roman" w:eastAsia="Calibri" w:hAnsi="Times New Roman" w:cs="Times New Roman"/>
                <w:color w:val="000000"/>
                <w:lang w:eastAsia="ru-RU"/>
              </w:rPr>
            </w:pPr>
            <w:r w:rsidRPr="00527036">
              <w:rPr>
                <w:rFonts w:ascii="Times New Roman" w:eastAsia="Calibri" w:hAnsi="Times New Roman" w:cs="Times New Roman"/>
                <w:color w:val="000000"/>
                <w:lang w:eastAsia="ru-RU"/>
              </w:rPr>
              <w:t>2) если по предложению заказчика увеличивается предусмотренный контрактом объем работ не более чем на десять процентов или уменьшается предусмотренный контрактом объем работ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объему работ исходя из установленной в контракте цены единицы работы, но не более чем на десять процентов цены контракта. При уменьшении предусмотренного контрактом объема работ стороны контракта обязаны уменьшить цену контракта исходя из цены единицы работ;</w:t>
            </w:r>
          </w:p>
          <w:p w:rsidR="00527036" w:rsidRPr="00527036" w:rsidRDefault="00527036" w:rsidP="00527036">
            <w:pPr>
              <w:spacing w:after="0" w:line="240" w:lineRule="auto"/>
              <w:jc w:val="both"/>
              <w:rPr>
                <w:rFonts w:ascii="Times New Roman" w:eastAsia="Calibri" w:hAnsi="Times New Roman" w:cs="Times New Roman"/>
                <w:color w:val="000000"/>
                <w:lang w:eastAsia="ru-RU"/>
              </w:rPr>
            </w:pPr>
            <w:r w:rsidRPr="00527036">
              <w:rPr>
                <w:rFonts w:ascii="Times New Roman" w:eastAsia="Calibri" w:hAnsi="Times New Roman" w:cs="Times New Roman"/>
                <w:color w:val="000000"/>
                <w:lang w:eastAsia="ru-RU"/>
              </w:rPr>
              <w:t>3) в случаях, предусмотренных пунктом 6 статьи 161 Бюджетного кодекса Российской Федерации, при уменьшении ранее доведенных до заказчика как получателя бюджетных средств лимитов бюджетных обязательств. При этом заказчик в ходе исполнения контракта обеспечивает согласование новых условий контракта, в том числе цены и (или) сроков исполнения контракта и (или) объема работ, предусмотренного контрактом.</w:t>
            </w:r>
          </w:p>
          <w:p w:rsidR="00527036" w:rsidRPr="00527036" w:rsidRDefault="00527036" w:rsidP="00527036">
            <w:pPr>
              <w:spacing w:after="0" w:line="240" w:lineRule="auto"/>
              <w:jc w:val="both"/>
              <w:rPr>
                <w:rFonts w:ascii="Times New Roman" w:eastAsia="Calibri" w:hAnsi="Times New Roman" w:cs="Times New Roman"/>
                <w:color w:val="000000"/>
                <w:lang w:eastAsia="ru-RU"/>
              </w:rPr>
            </w:pPr>
            <w:r w:rsidRPr="00527036">
              <w:rPr>
                <w:rFonts w:ascii="Times New Roman" w:eastAsia="Calibri" w:hAnsi="Times New Roman" w:cs="Times New Roman"/>
                <w:color w:val="000000"/>
                <w:lang w:eastAsia="ru-RU"/>
              </w:rPr>
              <w:t>В установленных пунктом 3 настоящего раздела Конкурсной документации сокращение объема работ при уменьшении цены контракта осуществляется в соответствии с методикой, утвержденной постановлением Правительства РФ от 28.11.2013 №1090. При этом принятие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объема работ.</w:t>
            </w:r>
          </w:p>
          <w:p w:rsidR="00527036" w:rsidRPr="00527036" w:rsidRDefault="00527036" w:rsidP="00527036">
            <w:pPr>
              <w:spacing w:after="0" w:line="240" w:lineRule="auto"/>
              <w:jc w:val="both"/>
              <w:rPr>
                <w:rFonts w:ascii="Times New Roman" w:eastAsia="Calibri" w:hAnsi="Times New Roman" w:cs="Times New Roman"/>
                <w:color w:val="000000"/>
                <w:lang w:eastAsia="ru-RU"/>
              </w:rPr>
            </w:pPr>
            <w:r w:rsidRPr="00527036">
              <w:rPr>
                <w:rFonts w:ascii="Times New Roman" w:eastAsia="Calibri" w:hAnsi="Times New Roman" w:cs="Times New Roman"/>
                <w:color w:val="000000"/>
                <w:lang w:eastAsia="ru-RU"/>
              </w:rPr>
              <w:t>В случае наступления обстоятельств, которые предусмотрены пунктом 3 настоящего раздела Конкурсной документации и обусловливают невозможность исполнения заказчиком бюджетных обязательств, вытекающих из контракта, заказчик исходит из необходимости исполнения в первоочередном порядке обязательств, вытекающих из контракта, предметом которого является поставка товара, необходимого для нормального жизнеобеспечения, и (или) по которому поставщиком обязательства исполнены.</w:t>
            </w:r>
          </w:p>
          <w:p w:rsidR="00527036" w:rsidRPr="00527036" w:rsidRDefault="00527036" w:rsidP="00527036">
            <w:pPr>
              <w:spacing w:after="0" w:line="240" w:lineRule="auto"/>
              <w:jc w:val="both"/>
              <w:rPr>
                <w:rFonts w:ascii="Times New Roman" w:eastAsia="Calibri" w:hAnsi="Times New Roman" w:cs="Times New Roman"/>
                <w:highlight w:val="yellow"/>
                <w:lang w:eastAsia="ru-RU"/>
              </w:rPr>
            </w:pPr>
            <w:r w:rsidRPr="00527036">
              <w:rPr>
                <w:rFonts w:ascii="Times New Roman" w:eastAsia="Calibri" w:hAnsi="Times New Roman" w:cs="Times New Roman"/>
                <w:color w:val="000000"/>
                <w:lang w:eastAsia="ru-RU"/>
              </w:rPr>
              <w:t>При исполнении контракта по согласованию заказчика с подрядчиком допускается выполнение работ,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30.</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Информация о возможности одностороннего отказа от исполнения контракта</w:t>
            </w:r>
          </w:p>
          <w:p w:rsidR="00527036" w:rsidRPr="00527036" w:rsidRDefault="00527036" w:rsidP="00A078E8">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color w:val="000000"/>
                <w:lang w:eastAsia="ru-RU"/>
              </w:rPr>
              <w:t>Возможность одностороннего отказа от исполнения контракта предусмотрена (п.1</w:t>
            </w:r>
            <w:r w:rsidR="00A078E8">
              <w:rPr>
                <w:rFonts w:ascii="Times New Roman" w:eastAsia="Calibri" w:hAnsi="Times New Roman" w:cs="Times New Roman"/>
                <w:color w:val="000000"/>
                <w:lang w:eastAsia="ru-RU"/>
              </w:rPr>
              <w:t>4</w:t>
            </w:r>
            <w:r w:rsidRPr="00527036">
              <w:rPr>
                <w:rFonts w:ascii="Times New Roman" w:eastAsia="Calibri" w:hAnsi="Times New Roman" w:cs="Times New Roman"/>
                <w:color w:val="000000"/>
                <w:lang w:eastAsia="ru-RU"/>
              </w:rPr>
              <w:t>.2. проекта контракта)</w:t>
            </w:r>
          </w:p>
        </w:tc>
      </w:tr>
      <w:tr w:rsidR="00527036" w:rsidRPr="00527036" w:rsidTr="00527036">
        <w:trPr>
          <w:trHeight w:val="60"/>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31.</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Информация о контрактной службе, контрактном управляющем, </w:t>
            </w:r>
          </w:p>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ответственных за заключение контракта</w:t>
            </w:r>
          </w:p>
          <w:p w:rsidR="00527036" w:rsidRPr="00527036" w:rsidRDefault="00527036" w:rsidP="00527036">
            <w:pPr>
              <w:spacing w:after="0" w:line="240" w:lineRule="auto"/>
              <w:jc w:val="both"/>
              <w:rPr>
                <w:rFonts w:ascii="Times New Roman" w:eastAsia="Calibri" w:hAnsi="Times New Roman" w:cs="Times New Roman"/>
                <w:bCs/>
                <w:lang w:eastAsia="ru-RU"/>
              </w:rPr>
            </w:pPr>
            <w:r w:rsidRPr="00527036">
              <w:rPr>
                <w:rFonts w:ascii="Times New Roman" w:eastAsia="Calibri" w:hAnsi="Times New Roman" w:cs="Times New Roman"/>
                <w:bCs/>
                <w:lang w:eastAsia="ru-RU"/>
              </w:rPr>
              <w:t>Работник контрактной службы:</w:t>
            </w:r>
            <w:r w:rsidRPr="00527036">
              <w:rPr>
                <w:rFonts w:ascii="Times New Roman" w:eastAsia="Calibri" w:hAnsi="Times New Roman" w:cs="Times New Roman"/>
                <w:b/>
                <w:bCs/>
                <w:lang w:eastAsia="ru-RU"/>
              </w:rPr>
              <w:t xml:space="preserve"> </w:t>
            </w:r>
            <w:proofErr w:type="spellStart"/>
            <w:r w:rsidR="00A078E8">
              <w:rPr>
                <w:rFonts w:ascii="Times New Roman" w:eastAsia="Calibri" w:hAnsi="Times New Roman" w:cs="Times New Roman"/>
                <w:b/>
                <w:bCs/>
                <w:lang w:eastAsia="ru-RU"/>
              </w:rPr>
              <w:t>Бальчиндоржиева</w:t>
            </w:r>
            <w:proofErr w:type="spellEnd"/>
            <w:r w:rsidR="00A078E8">
              <w:rPr>
                <w:rFonts w:ascii="Times New Roman" w:eastAsia="Calibri" w:hAnsi="Times New Roman" w:cs="Times New Roman"/>
                <w:b/>
                <w:bCs/>
                <w:lang w:eastAsia="ru-RU"/>
              </w:rPr>
              <w:t xml:space="preserve"> </w:t>
            </w:r>
            <w:proofErr w:type="spellStart"/>
            <w:r w:rsidR="00A078E8">
              <w:rPr>
                <w:rFonts w:ascii="Times New Roman" w:eastAsia="Calibri" w:hAnsi="Times New Roman" w:cs="Times New Roman"/>
                <w:b/>
                <w:bCs/>
                <w:lang w:eastAsia="ru-RU"/>
              </w:rPr>
              <w:t>Гэрэлма</w:t>
            </w:r>
            <w:proofErr w:type="spellEnd"/>
            <w:r w:rsidR="00A078E8">
              <w:rPr>
                <w:rFonts w:ascii="Times New Roman" w:eastAsia="Calibri" w:hAnsi="Times New Roman" w:cs="Times New Roman"/>
                <w:b/>
                <w:bCs/>
                <w:lang w:eastAsia="ru-RU"/>
              </w:rPr>
              <w:t xml:space="preserve"> </w:t>
            </w:r>
            <w:proofErr w:type="spellStart"/>
            <w:r w:rsidR="00A078E8">
              <w:rPr>
                <w:rFonts w:ascii="Times New Roman" w:eastAsia="Calibri" w:hAnsi="Times New Roman" w:cs="Times New Roman"/>
                <w:b/>
                <w:bCs/>
                <w:lang w:eastAsia="ru-RU"/>
              </w:rPr>
              <w:t>Жаргаловна</w:t>
            </w:r>
            <w:proofErr w:type="spellEnd"/>
          </w:p>
          <w:p w:rsidR="00527036" w:rsidRPr="00527036" w:rsidRDefault="00527036" w:rsidP="00527036">
            <w:pPr>
              <w:spacing w:after="0" w:line="240" w:lineRule="auto"/>
              <w:jc w:val="both"/>
              <w:rPr>
                <w:rFonts w:ascii="Times New Roman" w:eastAsia="Calibri" w:hAnsi="Times New Roman" w:cs="Times New Roman"/>
                <w:bCs/>
                <w:lang w:eastAsia="ru-RU"/>
              </w:rPr>
            </w:pPr>
            <w:r w:rsidRPr="00527036">
              <w:rPr>
                <w:rFonts w:ascii="Times New Roman" w:eastAsia="Calibri" w:hAnsi="Times New Roman" w:cs="Times New Roman"/>
                <w:bCs/>
                <w:lang w:eastAsia="ru-RU"/>
              </w:rPr>
              <w:t xml:space="preserve">Контактные телефоны: (3012) </w:t>
            </w:r>
            <w:r w:rsidR="000C7394">
              <w:rPr>
                <w:rFonts w:ascii="Times New Roman" w:eastAsia="Calibri" w:hAnsi="Times New Roman" w:cs="Times New Roman"/>
                <w:bCs/>
                <w:lang w:eastAsia="ru-RU"/>
              </w:rPr>
              <w:t>434159</w:t>
            </w:r>
          </w:p>
          <w:p w:rsidR="00527036" w:rsidRPr="00527036" w:rsidRDefault="00527036" w:rsidP="000C7394">
            <w:pPr>
              <w:spacing w:after="0" w:line="240" w:lineRule="auto"/>
              <w:jc w:val="both"/>
              <w:rPr>
                <w:rFonts w:ascii="Times New Roman" w:eastAsia="Calibri" w:hAnsi="Times New Roman" w:cs="Times New Roman"/>
                <w:highlight w:val="yellow"/>
                <w:lang w:eastAsia="ru-RU"/>
              </w:rPr>
            </w:pPr>
            <w:r w:rsidRPr="00527036">
              <w:rPr>
                <w:rFonts w:ascii="Times New Roman" w:eastAsia="Calibri" w:hAnsi="Times New Roman" w:cs="Times New Roman"/>
                <w:bCs/>
                <w:lang w:eastAsia="ru-RU"/>
              </w:rPr>
              <w:t xml:space="preserve">Факс: (3012) </w:t>
            </w:r>
            <w:r w:rsidR="000C7394">
              <w:rPr>
                <w:rFonts w:ascii="Times New Roman" w:eastAsia="Calibri" w:hAnsi="Times New Roman" w:cs="Times New Roman"/>
                <w:bCs/>
                <w:lang w:eastAsia="ru-RU"/>
              </w:rPr>
              <w:t>433106</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bCs/>
                <w:lang w:eastAsia="ru-RU"/>
              </w:rPr>
            </w:pPr>
            <w:r w:rsidRPr="00527036">
              <w:rPr>
                <w:rFonts w:ascii="Times New Roman" w:eastAsia="Calibri" w:hAnsi="Times New Roman" w:cs="Times New Roman"/>
                <w:b/>
                <w:bCs/>
                <w:lang w:eastAsia="ru-RU"/>
              </w:rPr>
              <w:t>32.</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Срок, в течение которого победитель открытого конкурса или иной его участник, </w:t>
            </w:r>
          </w:p>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с которым заключается контракт в соответствии с Законом, должен подписать контракт и условия признания победителя открытого конкурса или данного участника уклонившимися от заключения контракта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Контракт заключается не ранее чем через десять дней и не позднее чем через двадцать дней с даты размещения в единой информационной системе протокола рассмотрения и оценки заявок на участие в конкурсе.</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lastRenderedPageBreak/>
              <w:t xml:space="preserve">В течение десяти дней с даты размещения в единой информационной системе протокола рассмотрения и оценки заявок на участие в конкурсе победитель конкурса обязан подписать контракт и представить все экземпляры контракта заказчику. При этом победитель конкурса одновременно с контрактом обязан представить заказчику документы, подтверждающие предоставление обеспечения исполнения контракта в размере, который предусмотрен разделом 28 конкурсной документацией или частью 1 статьи 37 Закона. </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В случае, если победителем конкурса не исполнены указанные требования, такой победитель признается уклонившимся от заключения контракта.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При уклонении победителя конкурса от заключения контракта заказчик вправе обратиться в суд с иском о возмещении убытков, причиненных уклонением от заключения контракта в части, не покрытой суммой обеспечения заявки на участие в конкурсе, и заключить контракт с участником конкурса, заявке </w:t>
            </w:r>
            <w:proofErr w:type="gramStart"/>
            <w:r w:rsidRPr="00527036">
              <w:rPr>
                <w:rFonts w:ascii="Times New Roman" w:eastAsia="Calibri" w:hAnsi="Times New Roman" w:cs="Times New Roman"/>
                <w:lang w:eastAsia="ru-RU"/>
              </w:rPr>
              <w:t>на участие</w:t>
            </w:r>
            <w:proofErr w:type="gramEnd"/>
            <w:r w:rsidRPr="00527036">
              <w:rPr>
                <w:rFonts w:ascii="Times New Roman" w:eastAsia="Calibri" w:hAnsi="Times New Roman" w:cs="Times New Roman"/>
                <w:lang w:eastAsia="ru-RU"/>
              </w:rPr>
              <w:t xml:space="preserve"> в конкурсе которого присвоен второй номер.</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Проект контракта в случае согласия участника конкурса, заявке </w:t>
            </w:r>
            <w:proofErr w:type="gramStart"/>
            <w:r w:rsidRPr="00527036">
              <w:rPr>
                <w:rFonts w:ascii="Times New Roman" w:eastAsia="Calibri" w:hAnsi="Times New Roman" w:cs="Times New Roman"/>
                <w:lang w:eastAsia="ru-RU"/>
              </w:rPr>
              <w:t>на участие</w:t>
            </w:r>
            <w:proofErr w:type="gramEnd"/>
            <w:r w:rsidRPr="00527036">
              <w:rPr>
                <w:rFonts w:ascii="Times New Roman" w:eastAsia="Calibri" w:hAnsi="Times New Roman" w:cs="Times New Roman"/>
                <w:lang w:eastAsia="ru-RU"/>
              </w:rPr>
              <w:t xml:space="preserve"> в конкурсе которого присвоен второй номер, заключить контракт составляется заказчиком путем включения в проект контракта, прилагаемый к конкурсной документации, условий исполнения контракта, предложенных этим участником. Проект контракта подлежит направлению заказчиком этому участнику в срок, не превышающий десяти дней с даты признания победителя конкурса уклонившимся от заключения контракта. Участник конкурса, заявке </w:t>
            </w:r>
            <w:proofErr w:type="gramStart"/>
            <w:r w:rsidRPr="00527036">
              <w:rPr>
                <w:rFonts w:ascii="Times New Roman" w:eastAsia="Calibri" w:hAnsi="Times New Roman" w:cs="Times New Roman"/>
                <w:lang w:eastAsia="ru-RU"/>
              </w:rPr>
              <w:t>на участие</w:t>
            </w:r>
            <w:proofErr w:type="gramEnd"/>
            <w:r w:rsidRPr="00527036">
              <w:rPr>
                <w:rFonts w:ascii="Times New Roman" w:eastAsia="Calibri" w:hAnsi="Times New Roman" w:cs="Times New Roman"/>
                <w:lang w:eastAsia="ru-RU"/>
              </w:rPr>
              <w:t xml:space="preserve"> в конкурсе которого присвоен второй номер, вправе подписать контракт и передать его заказчику в порядке и в сроки, которые предусмотрены для победителя, или отказаться от заключения контракта. Одновременно с подписанными экземплярами контракта этот участник обязан предоставить обеспечение исполнения контракта.</w:t>
            </w:r>
          </w:p>
          <w:p w:rsidR="00527036" w:rsidRPr="00527036" w:rsidRDefault="00527036" w:rsidP="00527036">
            <w:pPr>
              <w:spacing w:after="0" w:line="240" w:lineRule="auto"/>
              <w:jc w:val="both"/>
              <w:rPr>
                <w:rFonts w:ascii="Times New Roman" w:eastAsia="Calibri" w:hAnsi="Times New Roman" w:cs="Times New Roman"/>
                <w:lang w:eastAsia="ru-RU"/>
              </w:rPr>
            </w:pPr>
            <w:proofErr w:type="spellStart"/>
            <w:r w:rsidRPr="00527036">
              <w:rPr>
                <w:rFonts w:ascii="Times New Roman" w:eastAsia="Calibri" w:hAnsi="Times New Roman" w:cs="Times New Roman"/>
                <w:lang w:eastAsia="ru-RU"/>
              </w:rPr>
              <w:t>Непредоставление</w:t>
            </w:r>
            <w:proofErr w:type="spellEnd"/>
            <w:r w:rsidRPr="00527036">
              <w:rPr>
                <w:rFonts w:ascii="Times New Roman" w:eastAsia="Calibri" w:hAnsi="Times New Roman" w:cs="Times New Roman"/>
                <w:lang w:eastAsia="ru-RU"/>
              </w:rPr>
              <w:t xml:space="preserve"> участником конкурса, заявке </w:t>
            </w:r>
            <w:proofErr w:type="gramStart"/>
            <w:r w:rsidRPr="00527036">
              <w:rPr>
                <w:rFonts w:ascii="Times New Roman" w:eastAsia="Calibri" w:hAnsi="Times New Roman" w:cs="Times New Roman"/>
                <w:lang w:eastAsia="ru-RU"/>
              </w:rPr>
              <w:t>на участие</w:t>
            </w:r>
            <w:proofErr w:type="gramEnd"/>
            <w:r w:rsidRPr="00527036">
              <w:rPr>
                <w:rFonts w:ascii="Times New Roman" w:eastAsia="Calibri" w:hAnsi="Times New Roman" w:cs="Times New Roman"/>
                <w:lang w:eastAsia="ru-RU"/>
              </w:rPr>
              <w:t xml:space="preserve"> в конкурсе которого присвоен второй номер, заказчику в срок, установленный настоящей статьей, подписанных этим участником экземпляров контракта и обеспечения исполнения контракта не считается уклонением этого участника от заключения контракта. В данном случае конкурс признается несостоявшимся.</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таких судебных актов или таких обстоятельств в течение одного дня. При этом течение установленных настоящей статьей сроков приостанавливается на срок исполнения таких судебных актов или срок действия таких обстоятельств, но не более чем на тридцать дней. В случае отмены, изменения или исполнения таких судебных актов либо прекращения действия таких обстоятельств соответствующая сторона обязана уведомить другую сторону об этом не позднее дня, следующего за днем отмены, изменения или исполнения таких судебных актов либо прекращения действия таких обстоятельств.</w:t>
            </w:r>
          </w:p>
        </w:tc>
      </w:tr>
      <w:tr w:rsidR="00527036" w:rsidRPr="00527036" w:rsidTr="00527036">
        <w:trPr>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lastRenderedPageBreak/>
              <w:t>33.</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Преимущества, предоставляемые в соответствии со статьями 28 - 29 Закона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Преимущества не предоставляются.</w:t>
            </w:r>
          </w:p>
        </w:tc>
      </w:tr>
      <w:tr w:rsidR="00527036" w:rsidRPr="00527036" w:rsidTr="00527036">
        <w:trPr>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34.</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Условия, запреты, ограничения допуска работ, выполняемых иностранными лицами </w:t>
            </w:r>
          </w:p>
          <w:p w:rsidR="00527036" w:rsidRPr="00527036" w:rsidRDefault="00527036" w:rsidP="00527036">
            <w:pPr>
              <w:spacing w:after="0" w:line="240" w:lineRule="auto"/>
              <w:jc w:val="both"/>
              <w:rPr>
                <w:rFonts w:ascii="Times New Roman" w:eastAsia="Calibri" w:hAnsi="Times New Roman" w:cs="Times New Roman"/>
                <w:b/>
                <w:u w:val="single"/>
                <w:lang w:eastAsia="ru-RU"/>
              </w:rPr>
            </w:pPr>
            <w:r w:rsidRPr="00527036">
              <w:rPr>
                <w:rFonts w:ascii="Times New Roman" w:eastAsia="Calibri" w:hAnsi="Times New Roman" w:cs="Times New Roman"/>
              </w:rPr>
              <w:t>Не установлены</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bCs/>
                <w:lang w:eastAsia="ru-RU"/>
              </w:rPr>
            </w:pPr>
            <w:r w:rsidRPr="00527036">
              <w:rPr>
                <w:rFonts w:ascii="Times New Roman" w:eastAsia="Calibri" w:hAnsi="Times New Roman" w:cs="Times New Roman"/>
                <w:b/>
                <w:bCs/>
                <w:lang w:eastAsia="ru-RU"/>
              </w:rPr>
              <w:t>35.</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keepNext/>
              <w:spacing w:after="0" w:line="240" w:lineRule="auto"/>
              <w:jc w:val="center"/>
              <w:outlineLvl w:val="0"/>
              <w:rPr>
                <w:rFonts w:ascii="Times New Roman" w:eastAsia="Calibri" w:hAnsi="Times New Roman" w:cs="Times New Roman"/>
                <w:b/>
                <w:bCs/>
                <w:kern w:val="28"/>
                <w:u w:val="single"/>
                <w:lang w:eastAsia="ru-RU"/>
              </w:rPr>
            </w:pPr>
            <w:r w:rsidRPr="00527036">
              <w:rPr>
                <w:rFonts w:ascii="Times New Roman" w:eastAsia="Calibri" w:hAnsi="Times New Roman" w:cs="Times New Roman"/>
                <w:b/>
                <w:bCs/>
                <w:kern w:val="28"/>
                <w:u w:val="single"/>
                <w:lang w:eastAsia="ru-RU"/>
              </w:rPr>
              <w:t>Информацию о возможности заказчика заключить контракты, указанные в части 10 статьи 34 Закона, с несколькими участниками открытого конкурса на выполнение составляющих один лот двух и более научно-исследовательских работ в отношении одного предмета и с одними и теми же условиями контракта</w:t>
            </w:r>
          </w:p>
          <w:p w:rsidR="00527036" w:rsidRPr="00527036" w:rsidRDefault="00527036" w:rsidP="00527036">
            <w:pPr>
              <w:spacing w:after="0" w:line="240" w:lineRule="auto"/>
              <w:jc w:val="both"/>
              <w:rPr>
                <w:rFonts w:ascii="Times New Roman" w:eastAsia="Calibri" w:hAnsi="Times New Roman" w:cs="Times New Roman"/>
                <w:b/>
                <w:bCs/>
                <w:kern w:val="28"/>
                <w:u w:val="single"/>
                <w:lang w:eastAsia="ru-RU"/>
              </w:rPr>
            </w:pPr>
            <w:r w:rsidRPr="00527036">
              <w:rPr>
                <w:rFonts w:ascii="Times New Roman" w:eastAsia="Calibri" w:hAnsi="Times New Roman" w:cs="Times New Roman"/>
                <w:lang w:eastAsia="ru-RU"/>
              </w:rPr>
              <w:t>Возможность не предусмотрена.</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bCs/>
                <w:highlight w:val="yellow"/>
                <w:lang w:eastAsia="ru-RU"/>
              </w:rPr>
            </w:pPr>
            <w:r w:rsidRPr="00527036">
              <w:rPr>
                <w:rFonts w:ascii="Times New Roman" w:eastAsia="Calibri" w:hAnsi="Times New Roman" w:cs="Times New Roman"/>
                <w:b/>
                <w:bCs/>
                <w:lang w:eastAsia="ru-RU"/>
              </w:rPr>
              <w:t>36.</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keepNext/>
              <w:spacing w:after="0" w:line="240" w:lineRule="auto"/>
              <w:jc w:val="center"/>
              <w:outlineLvl w:val="0"/>
              <w:rPr>
                <w:rFonts w:ascii="Times New Roman" w:eastAsia="Calibri" w:hAnsi="Times New Roman" w:cs="Times New Roman"/>
                <w:b/>
                <w:kern w:val="28"/>
                <w:u w:val="single"/>
                <w:lang w:eastAsia="ru-RU"/>
              </w:rPr>
            </w:pPr>
            <w:r w:rsidRPr="00527036">
              <w:rPr>
                <w:rFonts w:ascii="Times New Roman" w:eastAsia="Calibri" w:hAnsi="Times New Roman" w:cs="Times New Roman"/>
                <w:b/>
                <w:bCs/>
                <w:kern w:val="28"/>
                <w:u w:val="single"/>
                <w:lang w:eastAsia="ru-RU"/>
              </w:rPr>
              <w:t>Требования к участникам аукциона</w:t>
            </w:r>
          </w:p>
          <w:p w:rsidR="00527036" w:rsidRPr="00527036" w:rsidRDefault="00527036" w:rsidP="00527036">
            <w:pPr>
              <w:autoSpaceDE w:val="0"/>
              <w:autoSpaceDN w:val="0"/>
              <w:adjustRightInd w:val="0"/>
              <w:spacing w:after="0" w:line="240" w:lineRule="auto"/>
              <w:ind w:firstLine="540"/>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w:t>
            </w:r>
          </w:p>
          <w:p w:rsidR="00527036" w:rsidRPr="00527036" w:rsidRDefault="00527036" w:rsidP="00527036">
            <w:pPr>
              <w:autoSpaceDE w:val="0"/>
              <w:autoSpaceDN w:val="0"/>
              <w:adjustRightInd w:val="0"/>
              <w:spacing w:after="0" w:line="240" w:lineRule="auto"/>
              <w:ind w:firstLine="540"/>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 xml:space="preserve">2) </w:t>
            </w:r>
            <w:proofErr w:type="spellStart"/>
            <w:r w:rsidRPr="00527036">
              <w:rPr>
                <w:rFonts w:ascii="Times New Roman" w:eastAsia="Times New Roman" w:hAnsi="Times New Roman" w:cs="Times New Roman"/>
                <w:lang w:eastAsia="ru-RU"/>
              </w:rPr>
              <w:t>непроведение</w:t>
            </w:r>
            <w:proofErr w:type="spellEnd"/>
            <w:r w:rsidRPr="00527036">
              <w:rPr>
                <w:rFonts w:ascii="Times New Roman" w:eastAsia="Times New Roman" w:hAnsi="Times New Roman" w:cs="Times New Roman"/>
                <w:lang w:eastAsia="ru-RU"/>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527036" w:rsidRPr="00527036" w:rsidRDefault="00527036" w:rsidP="00527036">
            <w:pPr>
              <w:autoSpaceDE w:val="0"/>
              <w:autoSpaceDN w:val="0"/>
              <w:adjustRightInd w:val="0"/>
              <w:spacing w:after="0" w:line="240" w:lineRule="auto"/>
              <w:ind w:firstLine="540"/>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 xml:space="preserve">3) </w:t>
            </w:r>
            <w:proofErr w:type="spellStart"/>
            <w:r w:rsidRPr="00527036">
              <w:rPr>
                <w:rFonts w:ascii="Times New Roman" w:eastAsia="Times New Roman" w:hAnsi="Times New Roman" w:cs="Times New Roman"/>
                <w:lang w:eastAsia="ru-RU"/>
              </w:rPr>
              <w:t>неприостановление</w:t>
            </w:r>
            <w:proofErr w:type="spellEnd"/>
            <w:r w:rsidRPr="00527036">
              <w:rPr>
                <w:rFonts w:ascii="Times New Roman" w:eastAsia="Times New Roman" w:hAnsi="Times New Roman" w:cs="Times New Roman"/>
                <w:lang w:eastAsia="ru-RU"/>
              </w:rPr>
              <w:t xml:space="preserve">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закупке;</w:t>
            </w:r>
          </w:p>
          <w:p w:rsidR="00527036" w:rsidRPr="00527036" w:rsidRDefault="00527036" w:rsidP="00527036">
            <w:pPr>
              <w:autoSpaceDE w:val="0"/>
              <w:autoSpaceDN w:val="0"/>
              <w:adjustRightInd w:val="0"/>
              <w:spacing w:after="0" w:line="240" w:lineRule="auto"/>
              <w:ind w:firstLine="540"/>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 xml:space="preserve">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w:t>
            </w:r>
            <w:r w:rsidRPr="00527036">
              <w:rPr>
                <w:rFonts w:ascii="Times New Roman" w:eastAsia="Times New Roman" w:hAnsi="Times New Roman" w:cs="Times New Roman"/>
                <w:lang w:eastAsia="ru-RU"/>
              </w:rPr>
              <w:lastRenderedPageBreak/>
              <w:t>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527036" w:rsidRPr="00527036" w:rsidRDefault="00527036" w:rsidP="00527036">
            <w:pPr>
              <w:autoSpaceDE w:val="0"/>
              <w:autoSpaceDN w:val="0"/>
              <w:adjustRightInd w:val="0"/>
              <w:spacing w:after="0" w:line="240" w:lineRule="auto"/>
              <w:ind w:firstLine="540"/>
              <w:jc w:val="both"/>
              <w:rPr>
                <w:rFonts w:ascii="Times New Roman" w:eastAsia="Calibri" w:hAnsi="Times New Roman" w:cs="Times New Roman"/>
              </w:rPr>
            </w:pPr>
            <w:r w:rsidRPr="00527036">
              <w:rPr>
                <w:rFonts w:ascii="Times New Roman" w:eastAsia="Times New Roman" w:hAnsi="Times New Roman" w:cs="Times New Roman"/>
                <w:lang w:eastAsia="ru-RU"/>
              </w:rPr>
              <w:t xml:space="preserve">5) </w:t>
            </w:r>
            <w:r w:rsidRPr="00527036">
              <w:rPr>
                <w:rFonts w:ascii="Times New Roman" w:eastAsia="Calibri" w:hAnsi="Times New Roman" w:cs="Times New Roman"/>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7" w:history="1">
              <w:r w:rsidRPr="00527036">
                <w:rPr>
                  <w:rFonts w:ascii="Times New Roman" w:eastAsia="Calibri" w:hAnsi="Times New Roman" w:cs="Times New Roman"/>
                  <w:color w:val="0000FF"/>
                  <w:u w:val="single"/>
                </w:rPr>
                <w:t>статьями 289</w:t>
              </w:r>
            </w:hyperlink>
            <w:r w:rsidRPr="00527036">
              <w:rPr>
                <w:rFonts w:ascii="Times New Roman" w:eastAsia="Calibri" w:hAnsi="Times New Roman" w:cs="Times New Roman"/>
              </w:rPr>
              <w:t xml:space="preserve">, </w:t>
            </w:r>
            <w:hyperlink r:id="rId8" w:history="1">
              <w:r w:rsidRPr="00527036">
                <w:rPr>
                  <w:rFonts w:ascii="Times New Roman" w:eastAsia="Calibri" w:hAnsi="Times New Roman" w:cs="Times New Roman"/>
                  <w:color w:val="0000FF"/>
                  <w:u w:val="single"/>
                </w:rPr>
                <w:t>290</w:t>
              </w:r>
            </w:hyperlink>
            <w:r w:rsidRPr="00527036">
              <w:rPr>
                <w:rFonts w:ascii="Times New Roman" w:eastAsia="Calibri" w:hAnsi="Times New Roman" w:cs="Times New Roman"/>
              </w:rPr>
              <w:t xml:space="preserve">, </w:t>
            </w:r>
            <w:hyperlink r:id="rId9" w:history="1">
              <w:r w:rsidRPr="00527036">
                <w:rPr>
                  <w:rFonts w:ascii="Times New Roman" w:eastAsia="Calibri" w:hAnsi="Times New Roman" w:cs="Times New Roman"/>
                  <w:color w:val="0000FF"/>
                  <w:u w:val="single"/>
                </w:rPr>
                <w:t>291</w:t>
              </w:r>
            </w:hyperlink>
            <w:r w:rsidRPr="00527036">
              <w:rPr>
                <w:rFonts w:ascii="Times New Roman" w:eastAsia="Calibri" w:hAnsi="Times New Roman" w:cs="Times New Roman"/>
              </w:rPr>
              <w:t xml:space="preserve">, </w:t>
            </w:r>
            <w:hyperlink r:id="rId10" w:history="1">
              <w:r w:rsidRPr="00527036">
                <w:rPr>
                  <w:rFonts w:ascii="Times New Roman" w:eastAsia="Calibri" w:hAnsi="Times New Roman" w:cs="Times New Roman"/>
                  <w:color w:val="0000FF"/>
                  <w:u w:val="single"/>
                </w:rPr>
                <w:t>291.1</w:t>
              </w:r>
            </w:hyperlink>
            <w:r w:rsidRPr="00527036">
              <w:rPr>
                <w:rFonts w:ascii="Times New Roman" w:eastAsia="Calibri" w:hAnsi="Times New Roman" w:cs="Times New Roman"/>
              </w:rPr>
              <w:t xml:space="preserve">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527036" w:rsidRPr="00527036" w:rsidRDefault="00527036" w:rsidP="00527036">
            <w:pPr>
              <w:autoSpaceDE w:val="0"/>
              <w:autoSpaceDN w:val="0"/>
              <w:adjustRightInd w:val="0"/>
              <w:spacing w:after="0" w:line="240" w:lineRule="auto"/>
              <w:ind w:firstLine="540"/>
              <w:jc w:val="both"/>
              <w:rPr>
                <w:rFonts w:ascii="Times New Roman" w:eastAsia="Calibri" w:hAnsi="Times New Roman" w:cs="Times New Roman"/>
              </w:rPr>
            </w:pPr>
            <w:r w:rsidRPr="00527036">
              <w:rPr>
                <w:rFonts w:ascii="Times New Roman" w:eastAsia="Calibri" w:hAnsi="Times New Roman" w:cs="Times New Roman"/>
              </w:rPr>
              <w:t xml:space="preserve">5.1)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11" w:history="1">
              <w:r w:rsidRPr="00527036">
                <w:rPr>
                  <w:rFonts w:ascii="Times New Roman" w:eastAsia="Calibri" w:hAnsi="Times New Roman" w:cs="Times New Roman"/>
                  <w:color w:val="0000FF"/>
                  <w:u w:val="single"/>
                </w:rPr>
                <w:t>статьей 19.28</w:t>
              </w:r>
            </w:hyperlink>
            <w:r w:rsidRPr="00527036">
              <w:rPr>
                <w:rFonts w:ascii="Times New Roman" w:eastAsia="Calibri" w:hAnsi="Times New Roman" w:cs="Times New Roman"/>
              </w:rPr>
              <w:t xml:space="preserve"> Кодекса Российской Федерации об административных правонарушениях;</w:t>
            </w:r>
          </w:p>
          <w:p w:rsidR="00527036" w:rsidRPr="00527036" w:rsidRDefault="00527036" w:rsidP="00527036">
            <w:pPr>
              <w:autoSpaceDE w:val="0"/>
              <w:autoSpaceDN w:val="0"/>
              <w:adjustRightInd w:val="0"/>
              <w:spacing w:after="0" w:line="240" w:lineRule="auto"/>
              <w:ind w:firstLine="540"/>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 xml:space="preserve">6)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527036">
              <w:rPr>
                <w:rFonts w:ascii="Times New Roman" w:eastAsia="Times New Roman" w:hAnsi="Times New Roman" w:cs="Times New Roman"/>
                <w:lang w:eastAsia="ru-RU"/>
              </w:rPr>
              <w:t>неполнородными</w:t>
            </w:r>
            <w:proofErr w:type="spellEnd"/>
            <w:r w:rsidRPr="00527036">
              <w:rPr>
                <w:rFonts w:ascii="Times New Roman" w:eastAsia="Times New Roman" w:hAnsi="Times New Roman" w:cs="Times New Roman"/>
                <w:lang w:eastAsia="ru-RU"/>
              </w:rPr>
              <w:t xml:space="preserve">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527036" w:rsidRPr="00527036" w:rsidRDefault="00527036" w:rsidP="00527036">
            <w:pPr>
              <w:autoSpaceDE w:val="0"/>
              <w:autoSpaceDN w:val="0"/>
              <w:adjustRightInd w:val="0"/>
              <w:spacing w:after="0" w:line="240" w:lineRule="auto"/>
              <w:ind w:firstLine="540"/>
              <w:jc w:val="both"/>
              <w:rPr>
                <w:rFonts w:ascii="Times New Roman" w:eastAsia="Times New Roman" w:hAnsi="Times New Roman" w:cs="Times New Roman"/>
                <w:lang w:eastAsia="ru-RU"/>
              </w:rPr>
            </w:pPr>
            <w:r w:rsidRPr="00527036">
              <w:rPr>
                <w:rFonts w:ascii="Times New Roman" w:eastAsia="Times New Roman" w:hAnsi="Times New Roman" w:cs="Times New Roman"/>
                <w:lang w:eastAsia="ru-RU"/>
              </w:rPr>
              <w:t>7) отсутствие в предусмотренном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p w:rsidR="00527036" w:rsidRPr="00527036" w:rsidRDefault="00527036" w:rsidP="00527036">
            <w:pPr>
              <w:autoSpaceDE w:val="0"/>
              <w:autoSpaceDN w:val="0"/>
              <w:adjustRightInd w:val="0"/>
              <w:spacing w:after="0" w:line="240" w:lineRule="auto"/>
              <w:jc w:val="both"/>
              <w:rPr>
                <w:rFonts w:ascii="Times New Roman" w:eastAsia="Calibri" w:hAnsi="Times New Roman" w:cs="Times New Roman"/>
              </w:rPr>
            </w:pPr>
            <w:r w:rsidRPr="00527036">
              <w:rPr>
                <w:rFonts w:ascii="Times New Roman" w:eastAsia="Calibri" w:hAnsi="Times New Roman" w:cs="Times New Roman"/>
              </w:rPr>
              <w:t xml:space="preserve">        8) участник закупки не является офшорной компанией;</w:t>
            </w:r>
          </w:p>
          <w:p w:rsidR="00527036" w:rsidRPr="00527036" w:rsidRDefault="00527036" w:rsidP="000C7394">
            <w:pPr>
              <w:autoSpaceDE w:val="0"/>
              <w:autoSpaceDN w:val="0"/>
              <w:adjustRightInd w:val="0"/>
              <w:spacing w:after="0" w:line="240" w:lineRule="auto"/>
              <w:ind w:firstLine="426"/>
              <w:jc w:val="both"/>
              <w:rPr>
                <w:rFonts w:ascii="Times New Roman" w:eastAsia="Calibri" w:hAnsi="Times New Roman" w:cs="Times New Roman"/>
              </w:rPr>
            </w:pPr>
            <w:r w:rsidRPr="00527036">
              <w:rPr>
                <w:rFonts w:ascii="Times New Roman" w:eastAsia="Calibri" w:hAnsi="Times New Roman" w:cs="Times New Roman"/>
              </w:rPr>
              <w:t xml:space="preserve">9) </w:t>
            </w:r>
            <w:r w:rsidRPr="00527036">
              <w:rPr>
                <w:rFonts w:ascii="Times New Roman" w:eastAsia="Calibri" w:hAnsi="Times New Roman" w:cs="Times New Roman"/>
                <w:lang w:eastAsia="ru-RU"/>
              </w:rPr>
              <w:t>отсутствие у участника закупки ограничений для участия в закупках, установленных законодательством Российской Федерации</w:t>
            </w:r>
            <w:r w:rsidRPr="00527036">
              <w:rPr>
                <w:rFonts w:ascii="Times New Roman" w:eastAsia="Times New Roman" w:hAnsi="Times New Roman" w:cs="Times New Roman"/>
                <w:lang w:eastAsia="ru-RU"/>
              </w:rPr>
              <w:t>.</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bCs/>
                <w:lang w:eastAsia="ru-RU"/>
              </w:rPr>
            </w:pPr>
            <w:r w:rsidRPr="00527036">
              <w:rPr>
                <w:rFonts w:ascii="Times New Roman" w:eastAsia="Calibri" w:hAnsi="Times New Roman" w:cs="Times New Roman"/>
                <w:b/>
                <w:bCs/>
                <w:lang w:eastAsia="ru-RU"/>
              </w:rPr>
              <w:lastRenderedPageBreak/>
              <w:t>37.</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keepNext/>
              <w:spacing w:after="0" w:line="240" w:lineRule="auto"/>
              <w:jc w:val="center"/>
              <w:outlineLvl w:val="0"/>
              <w:rPr>
                <w:rFonts w:ascii="Times New Roman" w:eastAsia="Calibri" w:hAnsi="Times New Roman" w:cs="Times New Roman"/>
                <w:b/>
                <w:bCs/>
                <w:kern w:val="28"/>
                <w:u w:val="single"/>
                <w:lang w:eastAsia="ru-RU"/>
              </w:rPr>
            </w:pPr>
            <w:r w:rsidRPr="00527036">
              <w:rPr>
                <w:rFonts w:ascii="Times New Roman" w:eastAsia="Calibri" w:hAnsi="Times New Roman" w:cs="Times New Roman"/>
                <w:b/>
                <w:bCs/>
                <w:kern w:val="28"/>
                <w:u w:val="single"/>
                <w:lang w:eastAsia="ru-RU"/>
              </w:rPr>
              <w:t>Критерии оценки заявок на участие в открытом конкурсе, величины значимости этих критериев, порядок рассмотрения и оценки заявок на участие в открытом конкурсе</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Критерии оценки заявок на участие в открытом конкурсе и значимость критериев:</w:t>
            </w:r>
          </w:p>
          <w:p w:rsidR="00527036" w:rsidRPr="00527036" w:rsidRDefault="000C7394" w:rsidP="00527036">
            <w:pPr>
              <w:spacing w:after="0" w:line="240" w:lineRule="auto"/>
              <w:jc w:val="both"/>
              <w:rPr>
                <w:rFonts w:ascii="Times New Roman" w:eastAsia="Calibri" w:hAnsi="Times New Roman" w:cs="Times New Roman"/>
                <w:lang w:eastAsia="ru-RU"/>
              </w:rPr>
            </w:pPr>
            <w:r>
              <w:rPr>
                <w:rFonts w:ascii="Times New Roman" w:eastAsia="Calibri" w:hAnsi="Times New Roman" w:cs="Times New Roman"/>
                <w:lang w:eastAsia="ru-RU"/>
              </w:rPr>
              <w:t>1) цена контракта, значимость 8</w:t>
            </w:r>
            <w:r w:rsidR="00527036" w:rsidRPr="00527036">
              <w:rPr>
                <w:rFonts w:ascii="Times New Roman" w:eastAsia="Calibri" w:hAnsi="Times New Roman" w:cs="Times New Roman"/>
                <w:lang w:eastAsia="ru-RU"/>
              </w:rPr>
              <w:t>0 процентов;</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2) квалификация участников закупки, значимость </w:t>
            </w:r>
            <w:r w:rsidR="000C7394">
              <w:rPr>
                <w:rFonts w:ascii="Times New Roman" w:eastAsia="Calibri" w:hAnsi="Times New Roman" w:cs="Times New Roman"/>
                <w:lang w:eastAsia="ru-RU"/>
              </w:rPr>
              <w:t>2</w:t>
            </w:r>
            <w:r w:rsidRPr="00527036">
              <w:rPr>
                <w:rFonts w:ascii="Times New Roman" w:eastAsia="Calibri" w:hAnsi="Times New Roman" w:cs="Times New Roman"/>
                <w:lang w:eastAsia="ru-RU"/>
              </w:rPr>
              <w:t>0 процентов.</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Сумма величин значимости критериев оценки заявок на участие составляет 100 процентов.</w:t>
            </w:r>
          </w:p>
          <w:p w:rsidR="00527036" w:rsidRPr="00527036" w:rsidRDefault="00527036" w:rsidP="00527036">
            <w:pPr>
              <w:spacing w:after="0" w:line="240" w:lineRule="auto"/>
              <w:jc w:val="both"/>
              <w:rPr>
                <w:rFonts w:ascii="Times New Roman" w:eastAsia="Calibri" w:hAnsi="Times New Roman" w:cs="Times New Roman"/>
                <w:lang w:eastAsia="ru-RU"/>
              </w:rPr>
            </w:pPr>
          </w:p>
          <w:p w:rsidR="00527036" w:rsidRPr="00527036" w:rsidRDefault="00527036" w:rsidP="00527036">
            <w:pPr>
              <w:spacing w:after="0" w:line="240" w:lineRule="auto"/>
              <w:jc w:val="both"/>
              <w:rPr>
                <w:rFonts w:ascii="Times New Roman" w:eastAsia="Calibri" w:hAnsi="Times New Roman" w:cs="Times New Roman"/>
                <w:b/>
                <w:lang w:eastAsia="ru-RU"/>
              </w:rPr>
            </w:pPr>
            <w:r w:rsidRPr="00527036">
              <w:rPr>
                <w:rFonts w:ascii="Times New Roman" w:eastAsia="Calibri" w:hAnsi="Times New Roman" w:cs="Times New Roman"/>
                <w:b/>
                <w:lang w:eastAsia="ru-RU"/>
              </w:rPr>
              <w:t>Порядок рассмотрения и оценки заявок на участие в открытом конкурсе.</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Срок рассмотрения и оценки заявок на участие в конкурсе не может превышать двадцать дней с даты вскрытия конвертов с такими заявками на участие в конкурсе. </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Дата рассмотрения и оценки заявок на участие в открытом конкурсе указана в разделе 21 конкурсной документации.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Заявка на участие в конкурсе признается надлежащей, если она соответствует требованиям Закона, извещению об осуществлении закупки и конкурсной документации, а участник закупки, подавший такую заявку, соответствует требованиям, которые предъявляются к участнику закупки и указаны в конкурсной документации.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Конкурсная комиссия отклоняет заявку на участие в конкурсе, если участник конкурса, подавший ее, не соответствует требованиям к участнику конкурса, указанным в конкурсной документации, или такая заявка признана не соответствующей требованиям, указанным в конкурсной документации.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lastRenderedPageBreak/>
              <w:t>В случае установления недостоверности информации, содержащейся в документах, представленных участником конкурса, конкурсная комиссия обязана отстранить такого участника от участия в конкурсе на любом этапе его проведения.</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Результаты рассмотрения заявок на участие в конкурсе фиксируются в протоколе рассмотрения и оценки заявок на участие в конкурсе.</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Конкурсная комиссия осуществляет оценку заявок на участие в конкурсе, которые не были отклонены, для выявления победителя конкурса на основе критериев, указанных в конкурсной документации.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В случае, если по результатам рассмотрения заявок на участие в конкурсе конкурсная комиссия отклонила все такие заявки или только одна такая заявка соответствует требованиям, указанным в конкурсной документации, конкурс признается несостоявшимся.</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На основании результатов оценки заявок на участие в конкурсе конкурсная комиссия присваивает каждой заявке на участие в конкурсе порядковый номер в порядке уменьшения степени выгодности содержащихся в них условий исполнения контракта. Заявке на участие в конкурсе, в которой содержатся лучшие условия исполнения контракта, присваивается первый номер. В случае, если в нескольких заявках на участие в конкурсе содержатся одинаковые условия исполнения контракта,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Победителем конкурса признается участник конкурса, который предложил лучшие условия исполнения контракта на основе критериев, указанных в конкурсной документации, и заявке </w:t>
            </w:r>
            <w:proofErr w:type="gramStart"/>
            <w:r w:rsidRPr="00527036">
              <w:rPr>
                <w:rFonts w:ascii="Times New Roman" w:eastAsia="Calibri" w:hAnsi="Times New Roman" w:cs="Times New Roman"/>
                <w:lang w:eastAsia="ru-RU"/>
              </w:rPr>
              <w:t>на участие</w:t>
            </w:r>
            <w:proofErr w:type="gramEnd"/>
            <w:r w:rsidRPr="00527036">
              <w:rPr>
                <w:rFonts w:ascii="Times New Roman" w:eastAsia="Calibri" w:hAnsi="Times New Roman" w:cs="Times New Roman"/>
                <w:lang w:eastAsia="ru-RU"/>
              </w:rPr>
              <w:t xml:space="preserve"> в конкурсе которого присвоен первый номер.</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Результаты рассмотрения и оценки заявок на участие в конкурсе фиксируются в протоколе рассмотрения и оценки заявок.</w:t>
            </w:r>
          </w:p>
          <w:p w:rsidR="00527036" w:rsidRPr="00527036" w:rsidRDefault="00527036" w:rsidP="00527036">
            <w:pPr>
              <w:spacing w:after="0" w:line="240" w:lineRule="auto"/>
              <w:jc w:val="both"/>
              <w:rPr>
                <w:rFonts w:ascii="Times New Roman" w:eastAsia="Calibri" w:hAnsi="Times New Roman" w:cs="Times New Roman"/>
                <w:lang w:eastAsia="ru-RU"/>
              </w:rPr>
            </w:pPr>
          </w:p>
          <w:p w:rsidR="00527036" w:rsidRPr="00527036" w:rsidRDefault="00527036" w:rsidP="00527036">
            <w:pPr>
              <w:spacing w:after="0" w:line="240" w:lineRule="auto"/>
              <w:jc w:val="both"/>
              <w:rPr>
                <w:rFonts w:ascii="Times New Roman" w:eastAsia="Calibri" w:hAnsi="Times New Roman" w:cs="Times New Roman"/>
                <w:b/>
                <w:lang w:eastAsia="ru-RU"/>
              </w:rPr>
            </w:pPr>
            <w:r w:rsidRPr="00527036">
              <w:rPr>
                <w:rFonts w:ascii="Times New Roman" w:eastAsia="Calibri" w:hAnsi="Times New Roman" w:cs="Times New Roman"/>
                <w:b/>
                <w:lang w:eastAsia="ru-RU"/>
              </w:rPr>
              <w:t>Оценка заявок</w:t>
            </w:r>
            <w:r w:rsidRPr="00527036">
              <w:rPr>
                <w:rFonts w:ascii="Times New Roman" w:eastAsia="Calibri" w:hAnsi="Times New Roman" w:cs="Times New Roman"/>
                <w:lang w:eastAsia="ru-RU"/>
              </w:rPr>
              <w:t xml:space="preserve"> </w:t>
            </w:r>
            <w:r w:rsidRPr="00527036">
              <w:rPr>
                <w:rFonts w:ascii="Times New Roman" w:eastAsia="Calibri" w:hAnsi="Times New Roman" w:cs="Times New Roman"/>
                <w:b/>
                <w:lang w:eastAsia="ru-RU"/>
              </w:rPr>
              <w:t>на участие в открытом конкурсе.</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Оценка заявок на участие осуществляется конкурсной комиссией в целях выявления лучших условий исполнения контракта.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Критерии оценки и величины значимости критериев оценки установлены в соответствии с требованиями «Правил оценки заявок, окончательных предложений участников закупки товаров, работ, услуг для обеспечения государственных и муниципальных нужд», утвержденных постановлением Правительства Российской Федерации от 28.11.2013 №1085 (далее по тексту – Правила).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Исходя из предельных величин значимости критериев оценки заявок, окончательных предложений участников закупки товаров, работ, услуг для обеспечения государственных и муниципальных нужд (приложение к Правилам), значимость с</w:t>
            </w:r>
            <w:r w:rsidR="000C7394">
              <w:rPr>
                <w:rFonts w:ascii="Times New Roman" w:eastAsia="Calibri" w:hAnsi="Times New Roman" w:cs="Times New Roman"/>
                <w:lang w:eastAsia="ru-RU"/>
              </w:rPr>
              <w:t>тоимостного критерия составила 8</w:t>
            </w:r>
            <w:r w:rsidRPr="00527036">
              <w:rPr>
                <w:rFonts w:ascii="Times New Roman" w:eastAsia="Calibri" w:hAnsi="Times New Roman" w:cs="Times New Roman"/>
                <w:lang w:eastAsia="ru-RU"/>
              </w:rPr>
              <w:t xml:space="preserve">0%, а </w:t>
            </w:r>
            <w:proofErr w:type="spellStart"/>
            <w:r w:rsidRPr="00527036">
              <w:rPr>
                <w:rFonts w:ascii="Times New Roman" w:eastAsia="Calibri" w:hAnsi="Times New Roman" w:cs="Times New Roman"/>
                <w:lang w:eastAsia="ru-RU"/>
              </w:rPr>
              <w:t>нестоимостного</w:t>
            </w:r>
            <w:proofErr w:type="spellEnd"/>
            <w:r w:rsidRPr="00527036">
              <w:rPr>
                <w:rFonts w:ascii="Times New Roman" w:eastAsia="Calibri" w:hAnsi="Times New Roman" w:cs="Times New Roman"/>
                <w:lang w:eastAsia="ru-RU"/>
              </w:rPr>
              <w:t xml:space="preserve"> критерия – </w:t>
            </w:r>
            <w:r w:rsidR="000C7394">
              <w:rPr>
                <w:rFonts w:ascii="Times New Roman" w:eastAsia="Calibri" w:hAnsi="Times New Roman" w:cs="Times New Roman"/>
                <w:lang w:eastAsia="ru-RU"/>
              </w:rPr>
              <w:t>2</w:t>
            </w:r>
            <w:r w:rsidRPr="00527036">
              <w:rPr>
                <w:rFonts w:ascii="Times New Roman" w:eastAsia="Calibri" w:hAnsi="Times New Roman" w:cs="Times New Roman"/>
                <w:lang w:eastAsia="ru-RU"/>
              </w:rPr>
              <w:t>0%.</w:t>
            </w:r>
          </w:p>
          <w:p w:rsidR="00527036" w:rsidRPr="00527036" w:rsidRDefault="00527036" w:rsidP="00527036">
            <w:pPr>
              <w:spacing w:after="0" w:line="240" w:lineRule="auto"/>
              <w:jc w:val="both"/>
              <w:rPr>
                <w:rFonts w:ascii="Times New Roman" w:eastAsia="Calibri" w:hAnsi="Times New Roman" w:cs="Times New Roman"/>
                <w:b/>
                <w:u w:val="single"/>
                <w:lang w:eastAsia="ru-RU"/>
              </w:rPr>
            </w:pPr>
          </w:p>
          <w:p w:rsidR="00527036" w:rsidRPr="00527036" w:rsidRDefault="00527036" w:rsidP="00527036">
            <w:pPr>
              <w:spacing w:after="0" w:line="240" w:lineRule="auto"/>
              <w:jc w:val="both"/>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Оценка заявок по стоимостному критерию «Цена контракта».</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Количество баллов, присуждаемых по критерию оценки «Цена контракта» (</w:t>
            </w:r>
            <w:r w:rsidRPr="00527036">
              <w:rPr>
                <w:rFonts w:ascii="Times New Roman" w:eastAsia="Calibri" w:hAnsi="Times New Roman" w:cs="Times New Roman"/>
                <w:noProof/>
                <w:position w:val="-12"/>
                <w:lang w:eastAsia="ru-RU"/>
              </w:rPr>
              <w:drawing>
                <wp:inline distT="0" distB="0" distL="0" distR="0" wp14:anchorId="41173F37" wp14:editId="33E1011D">
                  <wp:extent cx="278130" cy="230505"/>
                  <wp:effectExtent l="0" t="0" r="762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130" cy="230505"/>
                          </a:xfrm>
                          <a:prstGeom prst="rect">
                            <a:avLst/>
                          </a:prstGeom>
                          <a:noFill/>
                          <a:ln>
                            <a:noFill/>
                          </a:ln>
                        </pic:spPr>
                      </pic:pic>
                    </a:graphicData>
                  </a:graphic>
                </wp:inline>
              </w:drawing>
            </w:r>
            <w:r w:rsidRPr="00527036">
              <w:rPr>
                <w:rFonts w:ascii="Times New Roman" w:eastAsia="Calibri" w:hAnsi="Times New Roman" w:cs="Times New Roman"/>
                <w:lang w:eastAsia="ru-RU"/>
              </w:rPr>
              <w:t>), определяется по формуле:</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а) в случае </w:t>
            </w:r>
            <w:proofErr w:type="gramStart"/>
            <w:r w:rsidRPr="00527036">
              <w:rPr>
                <w:rFonts w:ascii="Times New Roman" w:eastAsia="Calibri" w:hAnsi="Times New Roman" w:cs="Times New Roman"/>
                <w:lang w:eastAsia="ru-RU"/>
              </w:rPr>
              <w:t xml:space="preserve">если </w:t>
            </w:r>
            <w:r w:rsidRPr="00527036">
              <w:rPr>
                <w:rFonts w:ascii="Times New Roman" w:eastAsia="Calibri" w:hAnsi="Times New Roman" w:cs="Times New Roman"/>
                <w:noProof/>
                <w:lang w:eastAsia="ru-RU"/>
              </w:rPr>
              <w:drawing>
                <wp:inline distT="0" distB="0" distL="0" distR="0" wp14:anchorId="59F49119" wp14:editId="166F4493">
                  <wp:extent cx="524510" cy="230505"/>
                  <wp:effectExtent l="0" t="0" r="8890" b="0"/>
                  <wp:docPr id="2"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510" cy="230505"/>
                          </a:xfrm>
                          <a:prstGeom prst="rect">
                            <a:avLst/>
                          </a:prstGeom>
                          <a:noFill/>
                          <a:ln>
                            <a:noFill/>
                          </a:ln>
                        </pic:spPr>
                      </pic:pic>
                    </a:graphicData>
                  </a:graphic>
                </wp:inline>
              </w:drawing>
            </w:r>
            <w:r w:rsidRPr="00527036">
              <w:rPr>
                <w:rFonts w:ascii="Times New Roman" w:eastAsia="Calibri" w:hAnsi="Times New Roman" w:cs="Times New Roman"/>
                <w:lang w:eastAsia="ru-RU"/>
              </w:rPr>
              <w:t>,</w:t>
            </w:r>
            <w:proofErr w:type="gramEnd"/>
            <w:r w:rsidRPr="00527036">
              <w:rPr>
                <w:rFonts w:ascii="Times New Roman" w:eastAsia="Calibri" w:hAnsi="Times New Roman" w:cs="Times New Roman"/>
                <w:lang w:eastAsia="ru-RU"/>
              </w:rPr>
              <w:t xml:space="preserve">                         </w:t>
            </w:r>
            <w:r w:rsidRPr="00527036">
              <w:rPr>
                <w:rFonts w:ascii="Times New Roman" w:eastAsia="Calibri" w:hAnsi="Times New Roman" w:cs="Times New Roman"/>
                <w:noProof/>
                <w:lang w:eastAsia="ru-RU"/>
              </w:rPr>
              <w:drawing>
                <wp:inline distT="0" distB="0" distL="0" distR="0" wp14:anchorId="45A682BC" wp14:editId="1FF23D24">
                  <wp:extent cx="1041400" cy="437515"/>
                  <wp:effectExtent l="0" t="0" r="6350" b="635"/>
                  <wp:docPr id="3"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1400" cy="437515"/>
                          </a:xfrm>
                          <a:prstGeom prst="rect">
                            <a:avLst/>
                          </a:prstGeom>
                          <a:noFill/>
                          <a:ln>
                            <a:noFill/>
                          </a:ln>
                        </pic:spPr>
                      </pic:pic>
                    </a:graphicData>
                  </a:graphic>
                </wp:inline>
              </w:drawing>
            </w:r>
            <w:r w:rsidRPr="00527036">
              <w:rPr>
                <w:rFonts w:ascii="Times New Roman" w:eastAsia="Calibri" w:hAnsi="Times New Roman" w:cs="Times New Roman"/>
                <w:lang w:eastAsia="ru-RU"/>
              </w:rPr>
              <w:t>,</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где:</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noProof/>
                <w:lang w:eastAsia="ru-RU"/>
              </w:rPr>
              <w:drawing>
                <wp:inline distT="0" distB="0" distL="0" distR="0" wp14:anchorId="2B205590" wp14:editId="127F33BB">
                  <wp:extent cx="198755" cy="230505"/>
                  <wp:effectExtent l="0" t="0" r="0" b="0"/>
                  <wp:docPr id="4"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755" cy="230505"/>
                          </a:xfrm>
                          <a:prstGeom prst="rect">
                            <a:avLst/>
                          </a:prstGeom>
                          <a:noFill/>
                          <a:ln>
                            <a:noFill/>
                          </a:ln>
                        </pic:spPr>
                      </pic:pic>
                    </a:graphicData>
                  </a:graphic>
                </wp:inline>
              </w:drawing>
            </w:r>
            <w:r w:rsidRPr="00527036">
              <w:rPr>
                <w:rFonts w:ascii="Times New Roman" w:eastAsia="Calibri" w:hAnsi="Times New Roman" w:cs="Times New Roman"/>
                <w:lang w:eastAsia="ru-RU"/>
              </w:rPr>
              <w:t xml:space="preserve"> - предложение участника закупки, заявка (предложение) которого оценивается;</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noProof/>
                <w:lang w:eastAsia="ru-RU"/>
              </w:rPr>
              <w:drawing>
                <wp:inline distT="0" distB="0" distL="0" distR="0" wp14:anchorId="34F04C2D" wp14:editId="01A71984">
                  <wp:extent cx="325755" cy="230505"/>
                  <wp:effectExtent l="0" t="0" r="0" b="0"/>
                  <wp:docPr id="5"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755" cy="230505"/>
                          </a:xfrm>
                          <a:prstGeom prst="rect">
                            <a:avLst/>
                          </a:prstGeom>
                          <a:noFill/>
                          <a:ln>
                            <a:noFill/>
                          </a:ln>
                        </pic:spPr>
                      </pic:pic>
                    </a:graphicData>
                  </a:graphic>
                </wp:inline>
              </w:drawing>
            </w:r>
            <w:r w:rsidRPr="00527036">
              <w:rPr>
                <w:rFonts w:ascii="Times New Roman" w:eastAsia="Calibri" w:hAnsi="Times New Roman" w:cs="Times New Roman"/>
                <w:lang w:eastAsia="ru-RU"/>
              </w:rPr>
              <w:t xml:space="preserve"> - минимальное предложение из предложений по критерию оценки, сделанных участниками закупки;</w:t>
            </w: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б) в случае </w:t>
            </w:r>
            <w:proofErr w:type="gramStart"/>
            <w:r w:rsidRPr="00527036">
              <w:rPr>
                <w:rFonts w:ascii="Times New Roman" w:eastAsia="Calibri" w:hAnsi="Times New Roman" w:cs="Times New Roman"/>
                <w:lang w:eastAsia="ru-RU"/>
              </w:rPr>
              <w:t xml:space="preserve">если </w:t>
            </w:r>
            <w:r w:rsidRPr="00527036">
              <w:rPr>
                <w:rFonts w:ascii="Times New Roman" w:eastAsia="Calibri" w:hAnsi="Times New Roman" w:cs="Times New Roman"/>
                <w:noProof/>
                <w:lang w:eastAsia="ru-RU"/>
              </w:rPr>
              <w:drawing>
                <wp:inline distT="0" distB="0" distL="0" distR="0" wp14:anchorId="028A9527" wp14:editId="1988B57D">
                  <wp:extent cx="524510" cy="230505"/>
                  <wp:effectExtent l="0" t="0" r="8890" b="0"/>
                  <wp:docPr id="6"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510" cy="230505"/>
                          </a:xfrm>
                          <a:prstGeom prst="rect">
                            <a:avLst/>
                          </a:prstGeom>
                          <a:noFill/>
                          <a:ln>
                            <a:noFill/>
                          </a:ln>
                        </pic:spPr>
                      </pic:pic>
                    </a:graphicData>
                  </a:graphic>
                </wp:inline>
              </w:drawing>
            </w:r>
            <w:r w:rsidRPr="00527036">
              <w:rPr>
                <w:rFonts w:ascii="Times New Roman" w:eastAsia="Calibri" w:hAnsi="Times New Roman" w:cs="Times New Roman"/>
                <w:lang w:eastAsia="ru-RU"/>
              </w:rPr>
              <w:t>,</w:t>
            </w:r>
            <w:proofErr w:type="gramEnd"/>
          </w:p>
          <w:p w:rsidR="00527036" w:rsidRPr="00527036" w:rsidRDefault="00527036" w:rsidP="00527036">
            <w:pPr>
              <w:spacing w:after="0" w:line="240" w:lineRule="auto"/>
              <w:jc w:val="center"/>
              <w:rPr>
                <w:rFonts w:ascii="Times New Roman" w:eastAsia="Calibri" w:hAnsi="Times New Roman" w:cs="Times New Roman"/>
                <w:lang w:eastAsia="ru-RU"/>
              </w:rPr>
            </w:pPr>
            <w:r w:rsidRPr="00527036">
              <w:rPr>
                <w:rFonts w:ascii="Times New Roman" w:eastAsia="Calibri" w:hAnsi="Times New Roman" w:cs="Times New Roman"/>
                <w:noProof/>
                <w:lang w:eastAsia="ru-RU"/>
              </w:rPr>
              <w:drawing>
                <wp:inline distT="0" distB="0" distL="0" distR="0" wp14:anchorId="2CA743DA" wp14:editId="27E2DFAC">
                  <wp:extent cx="1550413" cy="50093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0670" cy="501015"/>
                          </a:xfrm>
                          <a:prstGeom prst="rect">
                            <a:avLst/>
                          </a:prstGeom>
                          <a:noFill/>
                          <a:ln>
                            <a:noFill/>
                          </a:ln>
                        </pic:spPr>
                      </pic:pic>
                    </a:graphicData>
                  </a:graphic>
                </wp:inline>
              </w:drawing>
            </w:r>
            <w:r w:rsidRPr="00527036">
              <w:rPr>
                <w:rFonts w:ascii="Times New Roman" w:eastAsia="Calibri" w:hAnsi="Times New Roman" w:cs="Times New Roman"/>
                <w:lang w:eastAsia="ru-RU"/>
              </w:rPr>
              <w:t>,</w:t>
            </w:r>
          </w:p>
          <w:p w:rsidR="00527036" w:rsidRPr="00527036" w:rsidRDefault="00527036" w:rsidP="00527036">
            <w:pPr>
              <w:spacing w:after="0" w:line="240" w:lineRule="auto"/>
              <w:jc w:val="both"/>
              <w:rPr>
                <w:rFonts w:ascii="Times New Roman" w:eastAsia="Calibri" w:hAnsi="Times New Roman" w:cs="Times New Roman"/>
                <w:lang w:eastAsia="ru-RU"/>
              </w:rPr>
            </w:pPr>
            <w:proofErr w:type="gramStart"/>
            <w:r w:rsidRPr="00527036">
              <w:rPr>
                <w:rFonts w:ascii="Times New Roman" w:eastAsia="Calibri" w:hAnsi="Times New Roman" w:cs="Times New Roman"/>
                <w:lang w:eastAsia="ru-RU"/>
              </w:rPr>
              <w:t xml:space="preserve">где </w:t>
            </w:r>
            <w:r w:rsidRPr="00527036">
              <w:rPr>
                <w:rFonts w:ascii="Times New Roman" w:eastAsia="Calibri" w:hAnsi="Times New Roman" w:cs="Times New Roman"/>
                <w:noProof/>
                <w:lang w:eastAsia="ru-RU"/>
              </w:rPr>
              <w:drawing>
                <wp:inline distT="0" distB="0" distL="0" distR="0" wp14:anchorId="45AB80AB" wp14:editId="5F7404A3">
                  <wp:extent cx="325755" cy="230505"/>
                  <wp:effectExtent l="0" t="0" r="0" b="0"/>
                  <wp:docPr id="8"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5755" cy="230505"/>
                          </a:xfrm>
                          <a:prstGeom prst="rect">
                            <a:avLst/>
                          </a:prstGeom>
                          <a:noFill/>
                          <a:ln>
                            <a:noFill/>
                          </a:ln>
                        </pic:spPr>
                      </pic:pic>
                    </a:graphicData>
                  </a:graphic>
                </wp:inline>
              </w:drawing>
            </w:r>
            <w:r w:rsidRPr="00527036">
              <w:rPr>
                <w:rFonts w:ascii="Times New Roman" w:eastAsia="Calibri" w:hAnsi="Times New Roman" w:cs="Times New Roman"/>
                <w:lang w:eastAsia="ru-RU"/>
              </w:rPr>
              <w:t xml:space="preserve"> -</w:t>
            </w:r>
            <w:proofErr w:type="gramEnd"/>
            <w:r w:rsidRPr="00527036">
              <w:rPr>
                <w:rFonts w:ascii="Times New Roman" w:eastAsia="Calibri" w:hAnsi="Times New Roman" w:cs="Times New Roman"/>
                <w:lang w:eastAsia="ru-RU"/>
              </w:rPr>
              <w:t xml:space="preserve"> максимальное предложение из предложений по критерию, сделанных участниками закупки.</w:t>
            </w:r>
          </w:p>
          <w:p w:rsidR="00527036" w:rsidRPr="00527036" w:rsidRDefault="00527036" w:rsidP="00527036">
            <w:pPr>
              <w:spacing w:after="0" w:line="240" w:lineRule="auto"/>
              <w:jc w:val="both"/>
              <w:rPr>
                <w:rFonts w:ascii="Times New Roman" w:eastAsia="Calibri" w:hAnsi="Times New Roman" w:cs="Times New Roman"/>
                <w:b/>
                <w:lang w:eastAsia="ru-RU"/>
              </w:rPr>
            </w:pPr>
            <w:r w:rsidRPr="00527036">
              <w:rPr>
                <w:rFonts w:ascii="Times New Roman" w:eastAsia="Calibri" w:hAnsi="Times New Roman" w:cs="Times New Roman"/>
                <w:b/>
                <w:lang w:eastAsia="ru-RU"/>
              </w:rPr>
              <w:t>Рейтинг заявки по критерию «Цена контракта» определяется по формуле:</w:t>
            </w:r>
          </w:p>
          <w:p w:rsidR="00527036" w:rsidRPr="00527036" w:rsidRDefault="00527036" w:rsidP="00527036">
            <w:pPr>
              <w:spacing w:after="0" w:line="240" w:lineRule="auto"/>
              <w:jc w:val="both"/>
              <w:rPr>
                <w:rFonts w:ascii="Times New Roman" w:eastAsia="Calibri" w:hAnsi="Times New Roman" w:cs="Times New Roman"/>
                <w:lang w:eastAsia="ru-RU"/>
              </w:rPr>
            </w:pPr>
          </w:p>
          <w:p w:rsidR="00527036" w:rsidRPr="00527036" w:rsidRDefault="000C7394" w:rsidP="00527036">
            <w:pPr>
              <w:spacing w:after="0" w:line="240" w:lineRule="auto"/>
              <w:jc w:val="center"/>
              <w:rPr>
                <w:rFonts w:ascii="Times New Roman" w:eastAsia="Calibri" w:hAnsi="Times New Roman" w:cs="Times New Roman"/>
                <w:lang w:eastAsia="ru-RU"/>
              </w:rPr>
            </w:pPr>
            <w:proofErr w:type="spellStart"/>
            <w:r>
              <w:rPr>
                <w:rFonts w:ascii="Times New Roman" w:eastAsia="Calibri" w:hAnsi="Times New Roman" w:cs="Times New Roman"/>
                <w:lang w:eastAsia="ru-RU"/>
              </w:rPr>
              <w:t>РЦБi</w:t>
            </w:r>
            <w:proofErr w:type="spellEnd"/>
            <w:r>
              <w:rPr>
                <w:rFonts w:ascii="Times New Roman" w:eastAsia="Calibri" w:hAnsi="Times New Roman" w:cs="Times New Roman"/>
                <w:lang w:eastAsia="ru-RU"/>
              </w:rPr>
              <w:t xml:space="preserve"> = 0,8</w:t>
            </w:r>
            <w:r w:rsidR="00527036" w:rsidRPr="00527036">
              <w:rPr>
                <w:rFonts w:ascii="Times New Roman" w:eastAsia="Calibri" w:hAnsi="Times New Roman" w:cs="Times New Roman"/>
                <w:lang w:eastAsia="ru-RU"/>
              </w:rPr>
              <w:t xml:space="preserve"> х </w:t>
            </w:r>
            <w:proofErr w:type="spellStart"/>
            <w:r w:rsidR="00527036" w:rsidRPr="00527036">
              <w:rPr>
                <w:rFonts w:ascii="Times New Roman" w:eastAsia="Calibri" w:hAnsi="Times New Roman" w:cs="Times New Roman"/>
                <w:lang w:eastAsia="ru-RU"/>
              </w:rPr>
              <w:t>ЦБi</w:t>
            </w:r>
            <w:proofErr w:type="spellEnd"/>
          </w:p>
          <w:p w:rsidR="00527036" w:rsidRPr="00527036" w:rsidRDefault="00527036" w:rsidP="00527036">
            <w:pPr>
              <w:spacing w:after="0" w:line="240" w:lineRule="auto"/>
              <w:jc w:val="center"/>
              <w:rPr>
                <w:rFonts w:ascii="Times New Roman" w:eastAsia="Calibri" w:hAnsi="Times New Roman" w:cs="Times New Roman"/>
                <w:lang w:eastAsia="ru-RU"/>
              </w:rPr>
            </w:pPr>
          </w:p>
          <w:p w:rsidR="00527036" w:rsidRP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где </w:t>
            </w:r>
            <w:proofErr w:type="spellStart"/>
            <w:r w:rsidRPr="00527036">
              <w:rPr>
                <w:rFonts w:ascii="Times New Roman" w:eastAsia="Calibri" w:hAnsi="Times New Roman" w:cs="Times New Roman"/>
                <w:lang w:eastAsia="ru-RU"/>
              </w:rPr>
              <w:t>РЦБi</w:t>
            </w:r>
            <w:proofErr w:type="spellEnd"/>
            <w:r w:rsidRPr="00527036">
              <w:rPr>
                <w:rFonts w:ascii="Times New Roman" w:eastAsia="Calibri" w:hAnsi="Times New Roman" w:cs="Times New Roman"/>
                <w:lang w:eastAsia="ru-RU"/>
              </w:rPr>
              <w:t xml:space="preserve"> - рейтинг заявки по критерию «Цена контракта».</w:t>
            </w:r>
          </w:p>
          <w:p w:rsidR="00527036" w:rsidRPr="00527036" w:rsidRDefault="00527036" w:rsidP="00527036">
            <w:pPr>
              <w:spacing w:after="0" w:line="240" w:lineRule="auto"/>
              <w:jc w:val="both"/>
              <w:rPr>
                <w:rFonts w:ascii="Times New Roman" w:eastAsia="Calibri" w:hAnsi="Times New Roman" w:cs="Times New Roman"/>
                <w:lang w:eastAsia="ru-RU"/>
              </w:rPr>
            </w:pPr>
          </w:p>
          <w:p w:rsidR="00527036" w:rsidRPr="00527036" w:rsidRDefault="00527036" w:rsidP="00527036">
            <w:pPr>
              <w:spacing w:after="0" w:line="240" w:lineRule="auto"/>
              <w:jc w:val="both"/>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 xml:space="preserve">Оценка заявок по </w:t>
            </w:r>
            <w:proofErr w:type="spellStart"/>
            <w:r w:rsidRPr="00527036">
              <w:rPr>
                <w:rFonts w:ascii="Times New Roman" w:eastAsia="Calibri" w:hAnsi="Times New Roman" w:cs="Times New Roman"/>
                <w:b/>
                <w:u w:val="single"/>
                <w:lang w:eastAsia="ru-RU"/>
              </w:rPr>
              <w:t>нестоимостному</w:t>
            </w:r>
            <w:proofErr w:type="spellEnd"/>
            <w:r w:rsidRPr="00527036">
              <w:rPr>
                <w:rFonts w:ascii="Times New Roman" w:eastAsia="Calibri" w:hAnsi="Times New Roman" w:cs="Times New Roman"/>
                <w:b/>
                <w:u w:val="single"/>
                <w:lang w:eastAsia="ru-RU"/>
              </w:rPr>
              <w:t xml:space="preserve"> критерию «Квалификация участников закупки».</w:t>
            </w:r>
          </w:p>
          <w:p w:rsidR="00527036" w:rsidRDefault="00527036" w:rsidP="00527036">
            <w:pPr>
              <w:spacing w:after="0" w:line="240" w:lineRule="auto"/>
              <w:jc w:val="both"/>
              <w:rPr>
                <w:rFonts w:ascii="Times New Roman" w:eastAsia="Calibri" w:hAnsi="Times New Roman" w:cs="Times New Roman"/>
                <w:lang w:eastAsia="ru-RU"/>
              </w:rPr>
            </w:pPr>
            <w:r w:rsidRPr="00527036">
              <w:rPr>
                <w:rFonts w:ascii="Times New Roman" w:eastAsia="Calibri" w:hAnsi="Times New Roman" w:cs="Times New Roman"/>
                <w:lang w:eastAsia="ru-RU"/>
              </w:rPr>
              <w:lastRenderedPageBreak/>
              <w:t xml:space="preserve">В отношении </w:t>
            </w:r>
            <w:proofErr w:type="spellStart"/>
            <w:r w:rsidRPr="00527036">
              <w:rPr>
                <w:rFonts w:ascii="Times New Roman" w:eastAsia="Calibri" w:hAnsi="Times New Roman" w:cs="Times New Roman"/>
                <w:lang w:eastAsia="ru-RU"/>
              </w:rPr>
              <w:t>нестоимостного</w:t>
            </w:r>
            <w:proofErr w:type="spellEnd"/>
            <w:r w:rsidRPr="00527036">
              <w:rPr>
                <w:rFonts w:ascii="Times New Roman" w:eastAsia="Calibri" w:hAnsi="Times New Roman" w:cs="Times New Roman"/>
                <w:lang w:eastAsia="ru-RU"/>
              </w:rPr>
              <w:t xml:space="preserve"> критерия «Квалификация участников закупки» предусмотрен следующий показатель:</w:t>
            </w:r>
          </w:p>
          <w:p w:rsidR="00913D8D" w:rsidRPr="00861DED" w:rsidRDefault="00913D8D" w:rsidP="00913D8D">
            <w:pPr>
              <w:spacing w:after="0" w:line="240" w:lineRule="auto"/>
              <w:jc w:val="both"/>
              <w:rPr>
                <w:rFonts w:ascii="Times New Roman" w:eastAsia="Times New Roman" w:hAnsi="Times New Roman" w:cs="Times New Roman"/>
                <w:lang w:eastAsia="ru-RU"/>
              </w:rPr>
            </w:pPr>
            <w:r>
              <w:rPr>
                <w:rFonts w:ascii="Times New Roman" w:eastAsia="Calibri" w:hAnsi="Times New Roman" w:cs="Times New Roman"/>
                <w:lang w:eastAsia="ru-RU"/>
              </w:rPr>
              <w:t xml:space="preserve">- </w:t>
            </w:r>
            <w:r w:rsidRPr="00861DED">
              <w:rPr>
                <w:rFonts w:ascii="Times New Roman" w:eastAsia="Times New Roman" w:hAnsi="Times New Roman" w:cs="Times New Roman"/>
                <w:lang w:eastAsia="ru-RU"/>
              </w:rPr>
              <w:t>а) квалификация трудовых ресурсов (руководителей и ключевых специалистов), предлагаемых для выполнения работ, оказания услуг (НЦБ1</w:t>
            </w:r>
            <w:proofErr w:type="spellStart"/>
            <w:r w:rsidRPr="00861DED">
              <w:rPr>
                <w:rFonts w:ascii="Times New Roman" w:eastAsia="Times New Roman" w:hAnsi="Times New Roman" w:cs="Times New Roman"/>
                <w:lang w:val="en-US" w:eastAsia="ru-RU"/>
              </w:rPr>
              <w:t>i</w:t>
            </w:r>
            <w:proofErr w:type="spellEnd"/>
            <w:r w:rsidRPr="00861DED">
              <w:rPr>
                <w:rFonts w:ascii="Times New Roman" w:eastAsia="Times New Roman" w:hAnsi="Times New Roman" w:cs="Times New Roman"/>
                <w:lang w:eastAsia="ru-RU"/>
              </w:rPr>
              <w:t>), значимость 0,25.</w:t>
            </w:r>
          </w:p>
          <w:p w:rsidR="00913D8D" w:rsidRPr="00C2457C" w:rsidRDefault="00913D8D" w:rsidP="00913D8D">
            <w:pPr>
              <w:spacing w:after="0" w:line="240" w:lineRule="auto"/>
              <w:jc w:val="both"/>
              <w:rPr>
                <w:rFonts w:ascii="Times New Roman" w:eastAsia="Times New Roman" w:hAnsi="Times New Roman" w:cs="Times New Roman"/>
                <w:lang w:eastAsia="ru-RU"/>
              </w:rPr>
            </w:pPr>
            <w:r>
              <w:rPr>
                <w:rFonts w:ascii="Times New Roman" w:eastAsia="Calibri" w:hAnsi="Times New Roman" w:cs="Times New Roman"/>
                <w:lang w:eastAsia="ru-RU"/>
              </w:rPr>
              <w:t xml:space="preserve">- б) </w:t>
            </w:r>
            <w:r w:rsidRPr="00C2457C">
              <w:rPr>
                <w:rFonts w:ascii="Times New Roman" w:eastAsia="Times New Roman" w:hAnsi="Times New Roman" w:cs="Times New Roman"/>
                <w:lang w:eastAsia="ru-RU"/>
              </w:rPr>
              <w:t>обеспеченность участника закупки материально-техническими ресурсами в части наличия у участника закупки собственных или арендованных производственных мощностей, технологического оборудования, необходимых для выполнения работ, оказания услуг (НЦБ2</w:t>
            </w:r>
            <w:proofErr w:type="spellStart"/>
            <w:r w:rsidRPr="00C2457C">
              <w:rPr>
                <w:rFonts w:ascii="Times New Roman" w:eastAsia="Times New Roman" w:hAnsi="Times New Roman" w:cs="Times New Roman"/>
                <w:lang w:val="en-US" w:eastAsia="ru-RU"/>
              </w:rPr>
              <w:t>i</w:t>
            </w:r>
            <w:proofErr w:type="spellEnd"/>
            <w:r w:rsidRPr="00C2457C">
              <w:rPr>
                <w:rFonts w:ascii="Times New Roman" w:eastAsia="Times New Roman" w:hAnsi="Times New Roman" w:cs="Times New Roman"/>
                <w:lang w:eastAsia="ru-RU"/>
              </w:rPr>
              <w:t>), значимость 0,25.</w:t>
            </w:r>
          </w:p>
          <w:p w:rsidR="00913D8D" w:rsidRPr="00861DED" w:rsidRDefault="00913D8D" w:rsidP="00913D8D">
            <w:pPr>
              <w:spacing w:after="0" w:line="240" w:lineRule="auto"/>
              <w:jc w:val="both"/>
              <w:rPr>
                <w:rFonts w:ascii="Times New Roman" w:eastAsia="Times New Roman" w:hAnsi="Times New Roman" w:cs="Times New Roman"/>
                <w:lang w:eastAsia="ru-RU"/>
              </w:rPr>
            </w:pPr>
            <w:r>
              <w:rPr>
                <w:rFonts w:ascii="Times New Roman" w:eastAsia="Calibri" w:hAnsi="Times New Roman" w:cs="Times New Roman"/>
                <w:lang w:eastAsia="ru-RU"/>
              </w:rPr>
              <w:t xml:space="preserve">-в) </w:t>
            </w:r>
            <w:r w:rsidRPr="00861DED">
              <w:rPr>
                <w:rFonts w:ascii="Times New Roman" w:eastAsia="Times New Roman" w:hAnsi="Times New Roman" w:cs="Times New Roman"/>
                <w:lang w:eastAsia="ru-RU"/>
              </w:rPr>
              <w:t>опыт участника по успешной поставке товара, выполнению работ, оказанию услуг сопоставимого характера и объема (НЦБ3</w:t>
            </w:r>
            <w:proofErr w:type="spellStart"/>
            <w:r w:rsidRPr="00861DED">
              <w:rPr>
                <w:rFonts w:ascii="Times New Roman" w:eastAsia="Times New Roman" w:hAnsi="Times New Roman" w:cs="Times New Roman"/>
                <w:lang w:val="en-US" w:eastAsia="ru-RU"/>
              </w:rPr>
              <w:t>i</w:t>
            </w:r>
            <w:proofErr w:type="spellEnd"/>
            <w:r w:rsidRPr="00861DED">
              <w:rPr>
                <w:rFonts w:ascii="Times New Roman" w:eastAsia="Times New Roman" w:hAnsi="Times New Roman" w:cs="Times New Roman"/>
                <w:lang w:eastAsia="ru-RU"/>
              </w:rPr>
              <w:t xml:space="preserve">), значимость 0,50 </w:t>
            </w:r>
          </w:p>
          <w:p w:rsidR="00964751" w:rsidRPr="00964751" w:rsidRDefault="00527036" w:rsidP="00527036">
            <w:pPr>
              <w:spacing w:after="0" w:line="240" w:lineRule="auto"/>
              <w:jc w:val="both"/>
              <w:rPr>
                <w:rFonts w:ascii="Times New Roman" w:eastAsia="Calibri" w:hAnsi="Times New Roman" w:cs="Times New Roman"/>
                <w:b/>
                <w:u w:val="single"/>
                <w:lang w:eastAsia="ru-RU"/>
              </w:rPr>
            </w:pPr>
            <w:r w:rsidRPr="00964751">
              <w:rPr>
                <w:rFonts w:ascii="Times New Roman" w:eastAsia="Calibri" w:hAnsi="Times New Roman" w:cs="Times New Roman"/>
                <w:b/>
                <w:u w:val="single"/>
                <w:lang w:eastAsia="ru-RU"/>
              </w:rPr>
              <w:t>Оценка заявок по показателю «</w:t>
            </w:r>
            <w:r w:rsidR="00913D8D" w:rsidRPr="00964751">
              <w:rPr>
                <w:rFonts w:ascii="Times New Roman" w:eastAsia="Calibri" w:hAnsi="Times New Roman" w:cs="Times New Roman"/>
                <w:b/>
                <w:u w:val="single"/>
                <w:lang w:eastAsia="ru-RU"/>
              </w:rPr>
              <w:t xml:space="preserve">Квалификация трудовых ресурсов (руководителей и ключевых специалистов), предлагаемых для выполнения работ, оказания услуг </w:t>
            </w:r>
            <w:proofErr w:type="spellStart"/>
            <w:r w:rsidR="00964751" w:rsidRPr="00964751">
              <w:rPr>
                <w:rFonts w:ascii="Times New Roman" w:eastAsia="Calibri" w:hAnsi="Times New Roman" w:cs="Times New Roman"/>
                <w:b/>
                <w:u w:val="single"/>
                <w:lang w:eastAsia="ru-RU"/>
              </w:rPr>
              <w:t>нестоимостного</w:t>
            </w:r>
            <w:proofErr w:type="spellEnd"/>
            <w:r w:rsidR="00964751" w:rsidRPr="00964751">
              <w:rPr>
                <w:rFonts w:ascii="Times New Roman" w:eastAsia="Calibri" w:hAnsi="Times New Roman" w:cs="Times New Roman"/>
                <w:b/>
                <w:u w:val="single"/>
                <w:lang w:eastAsia="ru-RU"/>
              </w:rPr>
              <w:t xml:space="preserve"> критерия «Квалификация участников закупки».</w:t>
            </w:r>
          </w:p>
          <w:p w:rsidR="00964751" w:rsidRDefault="00527036" w:rsidP="00527036">
            <w:pPr>
              <w:autoSpaceDE w:val="0"/>
              <w:autoSpaceDN w:val="0"/>
              <w:adjustRightInd w:val="0"/>
              <w:spacing w:after="0" w:line="240" w:lineRule="auto"/>
              <w:jc w:val="both"/>
              <w:rPr>
                <w:rFonts w:ascii="Times New Roman" w:eastAsia="Times New Roman" w:hAnsi="Times New Roman" w:cs="Times New Roman"/>
                <w:lang w:eastAsia="ru-RU"/>
              </w:rPr>
            </w:pPr>
            <w:r w:rsidRPr="00964751">
              <w:rPr>
                <w:rFonts w:ascii="Times New Roman" w:eastAsia="Times New Roman" w:hAnsi="Times New Roman" w:cs="Times New Roman"/>
                <w:lang w:eastAsia="ru-RU"/>
              </w:rPr>
              <w:t>Оценка по данному показателю будет осуществляться на основании представленн</w:t>
            </w:r>
            <w:r w:rsidR="00964751">
              <w:rPr>
                <w:rFonts w:ascii="Times New Roman" w:eastAsia="Times New Roman" w:hAnsi="Times New Roman" w:cs="Times New Roman"/>
                <w:lang w:eastAsia="ru-RU"/>
              </w:rPr>
              <w:t>ых в составе заявки сведений о количестве и составе ключевых специалистов, привлекаемых для выполнения работ и специализирующихся в области объекта закупки.</w:t>
            </w:r>
          </w:p>
          <w:p w:rsidR="00964751" w:rsidRDefault="00964751" w:rsidP="00527036">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К ключевым специалистам относятся инженерно-технические специалисты (инженер-путеец не менее 2-х, инженер-энергетик не менее 1, геодезист не менее 1, монтер пути не менее 40, сварщик по технологии </w:t>
            </w:r>
            <w:proofErr w:type="spellStart"/>
            <w:r>
              <w:rPr>
                <w:rFonts w:ascii="Times New Roman" w:eastAsia="Times New Roman" w:hAnsi="Times New Roman" w:cs="Times New Roman"/>
                <w:lang w:eastAsia="ru-RU"/>
              </w:rPr>
              <w:t>алюмотермитной</w:t>
            </w:r>
            <w:proofErr w:type="spellEnd"/>
            <w:r>
              <w:rPr>
                <w:rFonts w:ascii="Times New Roman" w:eastAsia="Times New Roman" w:hAnsi="Times New Roman" w:cs="Times New Roman"/>
                <w:lang w:eastAsia="ru-RU"/>
              </w:rPr>
              <w:t xml:space="preserve"> сварки не менее 2-х), имеющих соответствующее образование, привлекаемых для выполнения работ.</w:t>
            </w:r>
          </w:p>
          <w:p w:rsidR="00964751" w:rsidRDefault="00964751" w:rsidP="00527036">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Квалификация подтверждается при наличии в заявке копий документов</w:t>
            </w:r>
            <w:r w:rsidR="00EF28C3">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об образовании, копий действующих удостоверений (свидетельств) об образовании или о повышении квалификации специалистов за последние 5 лет и копий документов, подтверждающих наличие трудовых отношений участника конкурса со специалистами (копии трудовых договоров или трудовых книжек)</w:t>
            </w:r>
            <w:r w:rsidR="00EF28C3">
              <w:rPr>
                <w:rFonts w:ascii="Times New Roman" w:eastAsia="Times New Roman" w:hAnsi="Times New Roman" w:cs="Times New Roman"/>
                <w:lang w:eastAsia="ru-RU"/>
              </w:rPr>
              <w:t xml:space="preserve"> или копий действующих гражданско-правовых договоров, на основании которых работают ключевые специалисты. </w:t>
            </w:r>
          </w:p>
          <w:p w:rsidR="00EF28C3" w:rsidRDefault="00EF28C3" w:rsidP="00527036">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Информация об специалистах, указанная в представленных сведениях, но не подтвержденная копиями документов, не учитывается при расчете баллов. Информация о специалистах менее установленного количества – не учитывается при расчете баллов.</w:t>
            </w:r>
          </w:p>
          <w:p w:rsidR="00EF28C3" w:rsidRDefault="00EF28C3" w:rsidP="00527036">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Для оценки заявок по данному показателю установлена 100-балльная шкала предельных величин значимости показателя оценки, определяющая интервалы его изменений:</w:t>
            </w:r>
          </w:p>
          <w:p w:rsidR="00EF28C3" w:rsidRDefault="00EF28C3" w:rsidP="00527036">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При подтверждении квалификации:</w:t>
            </w:r>
          </w:p>
          <w:p w:rsidR="00964751" w:rsidRDefault="00EF28C3" w:rsidP="00527036">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от 46 и более специалистов – заявке участника присваивается 100 баллов;</w:t>
            </w:r>
          </w:p>
          <w:p w:rsidR="00EF28C3" w:rsidRDefault="00EF28C3" w:rsidP="00527036">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менее 46 специалистов, либо отсутствие такой информации – 0 баллов</w:t>
            </w:r>
          </w:p>
          <w:p w:rsidR="00EF28C3" w:rsidRPr="00964751" w:rsidRDefault="00EF28C3" w:rsidP="00EF28C3">
            <w:pPr>
              <w:spacing w:after="0" w:line="240" w:lineRule="auto"/>
              <w:jc w:val="both"/>
              <w:rPr>
                <w:rFonts w:ascii="Times New Roman" w:eastAsia="Calibri" w:hAnsi="Times New Roman" w:cs="Times New Roman"/>
                <w:i/>
                <w:lang w:eastAsia="ru-RU"/>
              </w:rPr>
            </w:pPr>
            <w:r w:rsidRPr="00964751">
              <w:rPr>
                <w:rFonts w:ascii="Times New Roman" w:eastAsia="Calibri" w:hAnsi="Times New Roman" w:cs="Times New Roman"/>
                <w:i/>
                <w:lang w:eastAsia="ru-RU"/>
              </w:rPr>
              <w:t>Максимальное количество баллов по данному показателю – 100 баллов</w:t>
            </w:r>
          </w:p>
          <w:p w:rsidR="00EF28C3" w:rsidRPr="00964751" w:rsidRDefault="00EF28C3" w:rsidP="00EF28C3">
            <w:pPr>
              <w:spacing w:after="0" w:line="240" w:lineRule="auto"/>
              <w:jc w:val="both"/>
              <w:rPr>
                <w:rFonts w:ascii="Times New Roman" w:eastAsia="Calibri" w:hAnsi="Times New Roman" w:cs="Times New Roman"/>
                <w:lang w:eastAsia="ru-RU"/>
              </w:rPr>
            </w:pPr>
            <w:r w:rsidRPr="00964751">
              <w:rPr>
                <w:rFonts w:ascii="Times New Roman" w:eastAsia="Calibri" w:hAnsi="Times New Roman" w:cs="Times New Roman"/>
                <w:lang w:eastAsia="ru-RU"/>
              </w:rPr>
              <w:t>Количество баллов, присуждаемых заявке по показателю (НЦБ</w:t>
            </w:r>
            <w:r>
              <w:rPr>
                <w:rFonts w:ascii="Times New Roman" w:eastAsia="Calibri" w:hAnsi="Times New Roman" w:cs="Times New Roman"/>
                <w:lang w:eastAsia="ru-RU"/>
              </w:rPr>
              <w:t>1</w:t>
            </w:r>
            <w:r w:rsidRPr="00964751">
              <w:rPr>
                <w:rFonts w:ascii="Times New Roman" w:eastAsia="Calibri" w:hAnsi="Times New Roman" w:cs="Times New Roman"/>
                <w:lang w:eastAsia="ru-RU"/>
              </w:rPr>
              <w:t>i), определяется как количество баллов по шкале оценки умноженное на значимость показателя, котор</w:t>
            </w:r>
            <w:r>
              <w:rPr>
                <w:rFonts w:ascii="Times New Roman" w:eastAsia="Calibri" w:hAnsi="Times New Roman" w:cs="Times New Roman"/>
                <w:lang w:eastAsia="ru-RU"/>
              </w:rPr>
              <w:t>ый</w:t>
            </w:r>
            <w:r w:rsidRPr="00964751">
              <w:rPr>
                <w:rFonts w:ascii="Times New Roman" w:eastAsia="Calibri" w:hAnsi="Times New Roman" w:cs="Times New Roman"/>
                <w:lang w:eastAsia="ru-RU"/>
              </w:rPr>
              <w:t xml:space="preserve"> рав</w:t>
            </w:r>
            <w:r>
              <w:rPr>
                <w:rFonts w:ascii="Times New Roman" w:eastAsia="Calibri" w:hAnsi="Times New Roman" w:cs="Times New Roman"/>
                <w:lang w:eastAsia="ru-RU"/>
              </w:rPr>
              <w:t>е</w:t>
            </w:r>
            <w:r w:rsidRPr="00964751">
              <w:rPr>
                <w:rFonts w:ascii="Times New Roman" w:eastAsia="Calibri" w:hAnsi="Times New Roman" w:cs="Times New Roman"/>
                <w:lang w:eastAsia="ru-RU"/>
              </w:rPr>
              <w:t xml:space="preserve">н </w:t>
            </w:r>
            <w:r>
              <w:rPr>
                <w:rFonts w:ascii="Times New Roman" w:eastAsia="Calibri" w:hAnsi="Times New Roman" w:cs="Times New Roman"/>
                <w:lang w:eastAsia="ru-RU"/>
              </w:rPr>
              <w:t>0,25</w:t>
            </w:r>
            <w:r w:rsidRPr="00964751">
              <w:rPr>
                <w:rFonts w:ascii="Times New Roman" w:eastAsia="Calibri" w:hAnsi="Times New Roman" w:cs="Times New Roman"/>
                <w:lang w:eastAsia="ru-RU"/>
              </w:rPr>
              <w:t>.</w:t>
            </w:r>
          </w:p>
          <w:p w:rsidR="00611CFB" w:rsidRPr="00964751" w:rsidRDefault="00611CFB" w:rsidP="00611CFB">
            <w:pPr>
              <w:spacing w:after="0" w:line="240" w:lineRule="auto"/>
              <w:jc w:val="both"/>
              <w:rPr>
                <w:rFonts w:ascii="Times New Roman" w:eastAsia="Calibri" w:hAnsi="Times New Roman" w:cs="Times New Roman"/>
                <w:b/>
                <w:u w:val="single"/>
                <w:lang w:eastAsia="ru-RU"/>
              </w:rPr>
            </w:pPr>
            <w:r w:rsidRPr="00964751">
              <w:rPr>
                <w:rFonts w:ascii="Times New Roman" w:eastAsia="Calibri" w:hAnsi="Times New Roman" w:cs="Times New Roman"/>
                <w:b/>
                <w:u w:val="single"/>
                <w:lang w:eastAsia="ru-RU"/>
              </w:rPr>
              <w:t>Оценка заявок по показателю «</w:t>
            </w:r>
            <w:r>
              <w:rPr>
                <w:rFonts w:ascii="Times New Roman" w:eastAsia="Calibri" w:hAnsi="Times New Roman" w:cs="Times New Roman"/>
                <w:b/>
                <w:u w:val="single"/>
                <w:lang w:eastAsia="ru-RU"/>
              </w:rPr>
              <w:t>Обес</w:t>
            </w:r>
            <w:r w:rsidR="00216977">
              <w:rPr>
                <w:rFonts w:ascii="Times New Roman" w:eastAsia="Calibri" w:hAnsi="Times New Roman" w:cs="Times New Roman"/>
                <w:b/>
                <w:u w:val="single"/>
                <w:lang w:eastAsia="ru-RU"/>
              </w:rPr>
              <w:t>печенность участника закупки мате</w:t>
            </w:r>
            <w:r>
              <w:rPr>
                <w:rFonts w:ascii="Times New Roman" w:eastAsia="Calibri" w:hAnsi="Times New Roman" w:cs="Times New Roman"/>
                <w:b/>
                <w:u w:val="single"/>
                <w:lang w:eastAsia="ru-RU"/>
              </w:rPr>
              <w:t xml:space="preserve">риально-техническими ресурсами в частности наличия у участника закупки собственных или арендованных производственных мощностей, технологического оборудования, необходимых для выполнения работ, оказания услуг </w:t>
            </w:r>
            <w:proofErr w:type="spellStart"/>
            <w:r w:rsidRPr="00964751">
              <w:rPr>
                <w:rFonts w:ascii="Times New Roman" w:eastAsia="Calibri" w:hAnsi="Times New Roman" w:cs="Times New Roman"/>
                <w:b/>
                <w:u w:val="single"/>
                <w:lang w:eastAsia="ru-RU"/>
              </w:rPr>
              <w:t>нестоимостного</w:t>
            </w:r>
            <w:proofErr w:type="spellEnd"/>
            <w:r w:rsidRPr="00964751">
              <w:rPr>
                <w:rFonts w:ascii="Times New Roman" w:eastAsia="Calibri" w:hAnsi="Times New Roman" w:cs="Times New Roman"/>
                <w:b/>
                <w:u w:val="single"/>
                <w:lang w:eastAsia="ru-RU"/>
              </w:rPr>
              <w:t xml:space="preserve"> критерия «Квалификация участников закупки».</w:t>
            </w:r>
          </w:p>
          <w:p w:rsidR="00964751" w:rsidRDefault="00611CFB" w:rsidP="00611CFB">
            <w:pPr>
              <w:autoSpaceDE w:val="0"/>
              <w:autoSpaceDN w:val="0"/>
              <w:adjustRightInd w:val="0"/>
              <w:spacing w:after="0" w:line="240" w:lineRule="auto"/>
              <w:jc w:val="both"/>
              <w:rPr>
                <w:rFonts w:ascii="Times New Roman" w:eastAsia="Times New Roman" w:hAnsi="Times New Roman" w:cs="Times New Roman"/>
                <w:lang w:eastAsia="ru-RU"/>
              </w:rPr>
            </w:pPr>
            <w:r w:rsidRPr="00964751">
              <w:rPr>
                <w:rFonts w:ascii="Times New Roman" w:eastAsia="Times New Roman" w:hAnsi="Times New Roman" w:cs="Times New Roman"/>
                <w:lang w:eastAsia="ru-RU"/>
              </w:rPr>
              <w:t>Оценка по данному показателю будет осуществляться на основании представленн</w:t>
            </w:r>
            <w:r>
              <w:rPr>
                <w:rFonts w:ascii="Times New Roman" w:eastAsia="Times New Roman" w:hAnsi="Times New Roman" w:cs="Times New Roman"/>
                <w:lang w:eastAsia="ru-RU"/>
              </w:rPr>
              <w:t>ых в составе заявки сведений о наличии собственного и (или) арендованного на срок исполнения контракта оборудования и строительной техники:</w:t>
            </w:r>
          </w:p>
          <w:p w:rsidR="00611CFB" w:rsidRDefault="00611CFB"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экскаваторы не менее 3-х единиц;</w:t>
            </w:r>
          </w:p>
          <w:p w:rsidR="00611CFB" w:rsidRDefault="00611CFB"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грузоподъемные краны не менее 6 единиц;</w:t>
            </w:r>
          </w:p>
          <w:p w:rsidR="00611CFB" w:rsidRDefault="00611CFB"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погрузчики не менее 5единиц;</w:t>
            </w:r>
          </w:p>
          <w:p w:rsidR="00611CFB" w:rsidRDefault="00611CFB"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-0 самосвалы не менее 6 единиц;</w:t>
            </w:r>
          </w:p>
          <w:p w:rsidR="00611CFB" w:rsidRDefault="00611CFB"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proofErr w:type="spellStart"/>
            <w:r>
              <w:rPr>
                <w:rFonts w:ascii="Times New Roman" w:eastAsia="Times New Roman" w:hAnsi="Times New Roman" w:cs="Times New Roman"/>
                <w:lang w:eastAsia="ru-RU"/>
              </w:rPr>
              <w:t>тягочи</w:t>
            </w:r>
            <w:proofErr w:type="spellEnd"/>
            <w:r>
              <w:rPr>
                <w:rFonts w:ascii="Times New Roman" w:eastAsia="Times New Roman" w:hAnsi="Times New Roman" w:cs="Times New Roman"/>
                <w:lang w:eastAsia="ru-RU"/>
              </w:rPr>
              <w:t xml:space="preserve"> </w:t>
            </w:r>
            <w:proofErr w:type="spellStart"/>
            <w:r>
              <w:rPr>
                <w:rFonts w:ascii="Times New Roman" w:eastAsia="Times New Roman" w:hAnsi="Times New Roman" w:cs="Times New Roman"/>
                <w:lang w:eastAsia="ru-RU"/>
              </w:rPr>
              <w:t>сидельные</w:t>
            </w:r>
            <w:proofErr w:type="spellEnd"/>
            <w:r>
              <w:rPr>
                <w:rFonts w:ascii="Times New Roman" w:eastAsia="Times New Roman" w:hAnsi="Times New Roman" w:cs="Times New Roman"/>
                <w:lang w:eastAsia="ru-RU"/>
              </w:rPr>
              <w:t xml:space="preserve"> с полуприцепом не менее 5 единиц;</w:t>
            </w:r>
          </w:p>
          <w:p w:rsidR="00611CFB" w:rsidRDefault="00611CFB"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гидравлическая трамбовочная машина для подбивки щебеночного основания рельсошпальной решетки не менее 1 единицы</w:t>
            </w:r>
            <w:r w:rsidR="00216977">
              <w:rPr>
                <w:rFonts w:ascii="Times New Roman" w:eastAsia="Times New Roman" w:hAnsi="Times New Roman" w:cs="Times New Roman"/>
                <w:lang w:eastAsia="ru-RU"/>
              </w:rPr>
              <w:t>.</w:t>
            </w:r>
          </w:p>
          <w:p w:rsidR="00216977" w:rsidRPr="00C2457C" w:rsidRDefault="00216977" w:rsidP="00216977">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Сведения подтверждаются при наличии в заявке копий документов: </w:t>
            </w:r>
            <w:r w:rsidRPr="00C2457C">
              <w:rPr>
                <w:rFonts w:ascii="Times New Roman" w:eastAsia="Times New Roman" w:hAnsi="Times New Roman" w:cs="Times New Roman"/>
                <w:lang w:eastAsia="ru-RU"/>
              </w:rPr>
              <w:t xml:space="preserve">паспорт транспортного средства или самоходной машины, свидетельства о регистрации транспортного средства или самоходной машины, документа, подтверждающего право собственности (копия инвентарной карточки учета объектов  основных средств унифицированной формы ОС-6), содержащей все обязательные реквизиты, установленные ч.2 ст.9 Федерального закона от 06.12.2011 № 402-ФЗ «О бухгалтерском учете» или договоров аренды (лизинга), договоров безвозмездного пользования, договоров субаренды с актами, подтверждающими факт передачи такого оборудования участнику закупки на срок не менее срока исполнения контракта, или иных документов, подтверждающих факт наличия оборудования у участника закупки на ином законном основании. В случае использования арендованного оборудования необходимо представить копию документа, </w:t>
            </w:r>
            <w:r>
              <w:rPr>
                <w:rFonts w:ascii="Times New Roman" w:eastAsia="Times New Roman" w:hAnsi="Times New Roman" w:cs="Times New Roman"/>
                <w:lang w:eastAsia="ru-RU"/>
              </w:rPr>
              <w:t>подтверждающего пра</w:t>
            </w:r>
            <w:r w:rsidRPr="00C2457C">
              <w:rPr>
                <w:rFonts w:ascii="Times New Roman" w:eastAsia="Times New Roman" w:hAnsi="Times New Roman" w:cs="Times New Roman"/>
                <w:lang w:eastAsia="ru-RU"/>
              </w:rPr>
              <w:t xml:space="preserve">во собственности арендодателя (копия инвентарной карточки учета объектов основных средств унифицированной формы ОС-6), </w:t>
            </w:r>
            <w:r w:rsidRPr="00C2457C">
              <w:rPr>
                <w:rFonts w:ascii="Times New Roman" w:eastAsia="Times New Roman" w:hAnsi="Times New Roman" w:cs="Times New Roman"/>
                <w:lang w:eastAsia="ru-RU"/>
              </w:rPr>
              <w:lastRenderedPageBreak/>
              <w:t xml:space="preserve">содержащего (содержащих) все обязательные реквизиты, установленные ч.2 ст.9 Федерального закона от 06.12.2011 № 402-ФЗ «О бухгалтерском учете». </w:t>
            </w:r>
          </w:p>
          <w:p w:rsidR="00216977" w:rsidRDefault="00216977"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Информация о наличии оборудования и строительной техники, указанная в представленных сведениях, но не подтвержденная копиями документов, не учитывается при расчете баллов. Информация о наличии оборудования и строительной техники менее установленного количества – не учитывается при расчете баллов.</w:t>
            </w:r>
          </w:p>
          <w:p w:rsidR="00216977" w:rsidRDefault="00216977"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Для оценки заявок по данному показателю установлена 100-балльная шкала предельных величин значимости показателя оценки, определяющая интервалы его изменений:</w:t>
            </w:r>
          </w:p>
          <w:p w:rsidR="00216977" w:rsidRDefault="00216977"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При подтверждении квалификации:</w:t>
            </w:r>
          </w:p>
          <w:p w:rsidR="00216977" w:rsidRDefault="00216977"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от 26 и более единиц техники – заявке участника присваивается 100 баллов;</w:t>
            </w:r>
          </w:p>
          <w:p w:rsidR="00216977" w:rsidRDefault="00216977"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менее 26 единиц техники, либо отсутствие такой информации – 0 баллов.</w:t>
            </w:r>
          </w:p>
          <w:p w:rsidR="00216977" w:rsidRDefault="00216977"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Количество баллов, присуждаемых заявке по показателю </w:t>
            </w:r>
            <w:r w:rsidRPr="00C2457C">
              <w:rPr>
                <w:rFonts w:ascii="Times New Roman" w:eastAsia="Times New Roman" w:hAnsi="Times New Roman" w:cs="Times New Roman"/>
                <w:lang w:eastAsia="ru-RU"/>
              </w:rPr>
              <w:t>(НЦБ2</w:t>
            </w:r>
            <w:proofErr w:type="spellStart"/>
            <w:r w:rsidRPr="00C2457C">
              <w:rPr>
                <w:rFonts w:ascii="Times New Roman" w:eastAsia="Times New Roman" w:hAnsi="Times New Roman" w:cs="Times New Roman"/>
                <w:lang w:val="en-US" w:eastAsia="ru-RU"/>
              </w:rPr>
              <w:t>i</w:t>
            </w:r>
            <w:proofErr w:type="spellEnd"/>
            <w:r w:rsidRPr="00C2457C">
              <w:rPr>
                <w:rFonts w:ascii="Times New Roman" w:eastAsia="Times New Roman" w:hAnsi="Times New Roman" w:cs="Times New Roman"/>
                <w:lang w:eastAsia="ru-RU"/>
              </w:rPr>
              <w:t>)</w:t>
            </w:r>
            <w:r>
              <w:rPr>
                <w:rFonts w:ascii="Times New Roman" w:eastAsia="Times New Roman" w:hAnsi="Times New Roman" w:cs="Times New Roman"/>
                <w:lang w:eastAsia="ru-RU"/>
              </w:rPr>
              <w:t>, определяется как количество баллов по шкале оценки, умноженное на значимость показателя, который равен 0,25.</w:t>
            </w:r>
          </w:p>
          <w:p w:rsidR="00216977" w:rsidRPr="00964751" w:rsidRDefault="00216977" w:rsidP="00216977">
            <w:pPr>
              <w:spacing w:after="0" w:line="240" w:lineRule="auto"/>
              <w:jc w:val="both"/>
              <w:rPr>
                <w:rFonts w:ascii="Times New Roman" w:eastAsia="Calibri" w:hAnsi="Times New Roman" w:cs="Times New Roman"/>
                <w:b/>
                <w:u w:val="single"/>
                <w:lang w:eastAsia="ru-RU"/>
              </w:rPr>
            </w:pPr>
            <w:r w:rsidRPr="00964751">
              <w:rPr>
                <w:rFonts w:ascii="Times New Roman" w:eastAsia="Calibri" w:hAnsi="Times New Roman" w:cs="Times New Roman"/>
                <w:b/>
                <w:u w:val="single"/>
                <w:lang w:eastAsia="ru-RU"/>
              </w:rPr>
              <w:t>Оценка заявок по показателю «</w:t>
            </w:r>
            <w:r>
              <w:rPr>
                <w:rFonts w:ascii="Times New Roman" w:eastAsia="Calibri" w:hAnsi="Times New Roman" w:cs="Times New Roman"/>
                <w:b/>
                <w:u w:val="single"/>
                <w:lang w:eastAsia="ru-RU"/>
              </w:rPr>
              <w:t xml:space="preserve">Опыт участника по успешной поставке товара, выполнению работ, оказанию услуг сопоставимого характера и объема» </w:t>
            </w:r>
            <w:proofErr w:type="spellStart"/>
            <w:r w:rsidRPr="00964751">
              <w:rPr>
                <w:rFonts w:ascii="Times New Roman" w:eastAsia="Calibri" w:hAnsi="Times New Roman" w:cs="Times New Roman"/>
                <w:b/>
                <w:u w:val="single"/>
                <w:lang w:eastAsia="ru-RU"/>
              </w:rPr>
              <w:t>нестоимостного</w:t>
            </w:r>
            <w:proofErr w:type="spellEnd"/>
            <w:r w:rsidRPr="00964751">
              <w:rPr>
                <w:rFonts w:ascii="Times New Roman" w:eastAsia="Calibri" w:hAnsi="Times New Roman" w:cs="Times New Roman"/>
                <w:b/>
                <w:u w:val="single"/>
                <w:lang w:eastAsia="ru-RU"/>
              </w:rPr>
              <w:t xml:space="preserve"> критерия «Квалификация участников закупки».</w:t>
            </w:r>
          </w:p>
          <w:p w:rsidR="00216977" w:rsidRDefault="00184F5F"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Оценка по данному показателю будет осуществляться на основании представленных в составе заявки сведений об опыте успешного и своевременного выполнения работ аналогичных предмету контракта за последние 3 года до даты подачи заявки на участие в конкурсе.</w:t>
            </w:r>
          </w:p>
          <w:p w:rsidR="00184F5F" w:rsidRDefault="00184F5F"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В подтверждение данных сведений участник должен приложить копии государственных (муниципальных) контрактов, договоров (со всеми приложениями) на выполнение работ по выполнению работ по капитальному ремонту трамвайных/железнодорожных путей, включая информацию из реестра контрактов (номер реестровой записи, наименование заказчика, предмет, дата, номер, цена контракта) и их актов сдачи-приемки выполненных работ (ф. КС-2) и справки о стоимости работ и затрат (ф. КС-3).</w:t>
            </w:r>
          </w:p>
          <w:p w:rsidR="00184F5F" w:rsidRDefault="00184F5F"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При этом стоимость выполненных работ по каждому исполненному контракту (договору) должна составлять не менее 20% от начальной максимальной цены контракта, установленной в конкурсной документации.</w:t>
            </w:r>
          </w:p>
          <w:p w:rsidR="00184F5F" w:rsidRDefault="00184F5F"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Контракты (договора), указанные в представленных сведениях, но не соотве</w:t>
            </w:r>
            <w:r w:rsidR="0010575F">
              <w:rPr>
                <w:rFonts w:ascii="Times New Roman" w:eastAsia="Times New Roman" w:hAnsi="Times New Roman" w:cs="Times New Roman"/>
                <w:lang w:eastAsia="ru-RU"/>
              </w:rPr>
              <w:t>т</w:t>
            </w:r>
            <w:r>
              <w:rPr>
                <w:rFonts w:ascii="Times New Roman" w:eastAsia="Times New Roman" w:hAnsi="Times New Roman" w:cs="Times New Roman"/>
                <w:lang w:eastAsia="ru-RU"/>
              </w:rPr>
              <w:t>ствующие данным требованиям или не подтвержденные копиями документов, не учитыва</w:t>
            </w:r>
            <w:r w:rsidR="0010575F">
              <w:rPr>
                <w:rFonts w:ascii="Times New Roman" w:eastAsia="Times New Roman" w:hAnsi="Times New Roman" w:cs="Times New Roman"/>
                <w:lang w:eastAsia="ru-RU"/>
              </w:rPr>
              <w:t>е</w:t>
            </w:r>
            <w:r>
              <w:rPr>
                <w:rFonts w:ascii="Times New Roman" w:eastAsia="Times New Roman" w:hAnsi="Times New Roman" w:cs="Times New Roman"/>
                <w:lang w:eastAsia="ru-RU"/>
              </w:rPr>
              <w:t>тся при расчете баллов.</w:t>
            </w:r>
          </w:p>
          <w:p w:rsidR="00184F5F" w:rsidRDefault="00184F5F"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Для оценки заявок по данному показателю установлена 100-балльная</w:t>
            </w:r>
            <w:r w:rsidR="0010575F">
              <w:rPr>
                <w:rFonts w:ascii="Times New Roman" w:eastAsia="Times New Roman" w:hAnsi="Times New Roman" w:cs="Times New Roman"/>
                <w:lang w:eastAsia="ru-RU"/>
              </w:rPr>
              <w:t xml:space="preserve"> шкала предельных величин значи</w:t>
            </w:r>
            <w:r>
              <w:rPr>
                <w:rFonts w:ascii="Times New Roman" w:eastAsia="Times New Roman" w:hAnsi="Times New Roman" w:cs="Times New Roman"/>
                <w:lang w:eastAsia="ru-RU"/>
              </w:rPr>
              <w:t>мости показателя оценки, определяющая инте</w:t>
            </w:r>
            <w:r w:rsidR="0010575F">
              <w:rPr>
                <w:rFonts w:ascii="Times New Roman" w:eastAsia="Times New Roman" w:hAnsi="Times New Roman" w:cs="Times New Roman"/>
                <w:lang w:eastAsia="ru-RU"/>
              </w:rPr>
              <w:t>р</w:t>
            </w:r>
            <w:r>
              <w:rPr>
                <w:rFonts w:ascii="Times New Roman" w:eastAsia="Times New Roman" w:hAnsi="Times New Roman" w:cs="Times New Roman"/>
                <w:lang w:eastAsia="ru-RU"/>
              </w:rPr>
              <w:t>валы его изменений</w:t>
            </w:r>
            <w:r w:rsidR="0010575F">
              <w:rPr>
                <w:rFonts w:ascii="Times New Roman" w:eastAsia="Times New Roman" w:hAnsi="Times New Roman" w:cs="Times New Roman"/>
                <w:lang w:eastAsia="ru-RU"/>
              </w:rPr>
              <w:t>:</w:t>
            </w:r>
          </w:p>
          <w:p w:rsidR="0010575F" w:rsidRDefault="0010575F"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При подтверждении квалификации:</w:t>
            </w:r>
          </w:p>
          <w:p w:rsidR="0010575F" w:rsidRDefault="0010575F"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от 1 и более контрактов (договоров) – заявке участника присваивается 100 баллов;</w:t>
            </w:r>
          </w:p>
          <w:p w:rsidR="0010575F" w:rsidRDefault="0010575F"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отсутствие такой информации – 0 баллов.</w:t>
            </w:r>
          </w:p>
          <w:p w:rsidR="0010575F" w:rsidRDefault="0010575F" w:rsidP="00611CFB">
            <w:pPr>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Количество баллов, присуждаемых заявке по показателю (НЦБ3</w:t>
            </w:r>
            <w:proofErr w:type="spellStart"/>
            <w:r w:rsidRPr="00C2457C">
              <w:rPr>
                <w:rFonts w:ascii="Times New Roman" w:eastAsia="Times New Roman" w:hAnsi="Times New Roman" w:cs="Times New Roman"/>
                <w:lang w:val="en-US" w:eastAsia="ru-RU"/>
              </w:rPr>
              <w:t>i</w:t>
            </w:r>
            <w:proofErr w:type="spellEnd"/>
            <w:r w:rsidRPr="00C2457C">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определяется как количество баллов по шкале оценки, умноженное на значимость показателя, которая равна 0,5. </w:t>
            </w:r>
          </w:p>
          <w:p w:rsidR="00184F5F" w:rsidRPr="00964751" w:rsidRDefault="00184F5F" w:rsidP="00527036">
            <w:pPr>
              <w:spacing w:after="0" w:line="240" w:lineRule="auto"/>
              <w:jc w:val="both"/>
              <w:rPr>
                <w:rFonts w:ascii="Times New Roman" w:eastAsia="Calibri" w:hAnsi="Times New Roman" w:cs="Times New Roman"/>
                <w:lang w:eastAsia="ru-RU"/>
              </w:rPr>
            </w:pPr>
          </w:p>
          <w:p w:rsidR="00527036" w:rsidRPr="0010575F" w:rsidRDefault="00527036" w:rsidP="00527036">
            <w:pPr>
              <w:spacing w:after="0" w:line="240" w:lineRule="auto"/>
              <w:jc w:val="both"/>
              <w:rPr>
                <w:rFonts w:ascii="Times New Roman" w:eastAsia="Calibri" w:hAnsi="Times New Roman" w:cs="Times New Roman"/>
                <w:b/>
                <w:lang w:eastAsia="ru-RU"/>
              </w:rPr>
            </w:pPr>
            <w:r w:rsidRPr="0010575F">
              <w:rPr>
                <w:rFonts w:ascii="Times New Roman" w:eastAsia="Calibri" w:hAnsi="Times New Roman" w:cs="Times New Roman"/>
                <w:b/>
                <w:lang w:eastAsia="ru-RU"/>
              </w:rPr>
              <w:t>Рейтинг заявки по критерию «Квалификация участников закупки» определяется по формуле:</w:t>
            </w:r>
          </w:p>
          <w:p w:rsidR="00527036" w:rsidRPr="0010575F" w:rsidRDefault="00527036" w:rsidP="00527036">
            <w:pPr>
              <w:spacing w:after="0" w:line="240" w:lineRule="auto"/>
              <w:jc w:val="both"/>
              <w:rPr>
                <w:rFonts w:ascii="Times New Roman" w:eastAsia="Calibri" w:hAnsi="Times New Roman" w:cs="Times New Roman"/>
                <w:b/>
                <w:lang w:eastAsia="ru-RU"/>
              </w:rPr>
            </w:pPr>
          </w:p>
          <w:p w:rsidR="00527036" w:rsidRPr="0010575F" w:rsidRDefault="0010575F" w:rsidP="00527036">
            <w:pPr>
              <w:spacing w:after="0" w:line="240" w:lineRule="auto"/>
              <w:jc w:val="center"/>
              <w:rPr>
                <w:rFonts w:ascii="Times New Roman" w:eastAsia="Calibri" w:hAnsi="Times New Roman" w:cs="Times New Roman"/>
                <w:lang w:eastAsia="ru-RU"/>
              </w:rPr>
            </w:pPr>
            <w:proofErr w:type="spellStart"/>
            <w:r w:rsidRPr="0010575F">
              <w:rPr>
                <w:rFonts w:ascii="Times New Roman" w:eastAsia="Calibri" w:hAnsi="Times New Roman" w:cs="Times New Roman"/>
                <w:lang w:eastAsia="ru-RU"/>
              </w:rPr>
              <w:t>РНЦБi</w:t>
            </w:r>
            <w:proofErr w:type="spellEnd"/>
            <w:r w:rsidRPr="0010575F">
              <w:rPr>
                <w:rFonts w:ascii="Times New Roman" w:eastAsia="Calibri" w:hAnsi="Times New Roman" w:cs="Times New Roman"/>
                <w:lang w:eastAsia="ru-RU"/>
              </w:rPr>
              <w:t xml:space="preserve"> = 0,2</w:t>
            </w:r>
            <w:r w:rsidR="00527036" w:rsidRPr="0010575F">
              <w:rPr>
                <w:rFonts w:ascii="Times New Roman" w:eastAsia="Calibri" w:hAnsi="Times New Roman" w:cs="Times New Roman"/>
                <w:lang w:eastAsia="ru-RU"/>
              </w:rPr>
              <w:t xml:space="preserve"> х НЦБ</w:t>
            </w:r>
            <w:proofErr w:type="spellStart"/>
            <w:r w:rsidR="00527036" w:rsidRPr="0010575F">
              <w:rPr>
                <w:rFonts w:ascii="Times New Roman" w:eastAsia="Calibri" w:hAnsi="Times New Roman" w:cs="Times New Roman"/>
                <w:vertAlign w:val="subscript"/>
                <w:lang w:val="en-US" w:eastAsia="ru-RU"/>
              </w:rPr>
              <w:t>i</w:t>
            </w:r>
            <w:proofErr w:type="spellEnd"/>
            <w:r w:rsidR="00527036" w:rsidRPr="0010575F">
              <w:rPr>
                <w:rFonts w:ascii="Times New Roman" w:eastAsia="Calibri" w:hAnsi="Times New Roman" w:cs="Times New Roman"/>
                <w:lang w:eastAsia="ru-RU"/>
              </w:rPr>
              <w:t>,</w:t>
            </w:r>
          </w:p>
          <w:p w:rsidR="00527036" w:rsidRPr="0010575F" w:rsidRDefault="00527036" w:rsidP="00527036">
            <w:pPr>
              <w:spacing w:after="0" w:line="240" w:lineRule="auto"/>
              <w:jc w:val="both"/>
              <w:rPr>
                <w:rFonts w:ascii="Times New Roman" w:eastAsia="Calibri" w:hAnsi="Times New Roman" w:cs="Times New Roman"/>
                <w:lang w:eastAsia="ru-RU"/>
              </w:rPr>
            </w:pPr>
            <w:r w:rsidRPr="0010575F">
              <w:rPr>
                <w:rFonts w:ascii="Times New Roman" w:eastAsia="Calibri" w:hAnsi="Times New Roman" w:cs="Times New Roman"/>
                <w:lang w:eastAsia="ru-RU"/>
              </w:rPr>
              <w:t xml:space="preserve">где </w:t>
            </w:r>
            <w:proofErr w:type="spellStart"/>
            <w:r w:rsidRPr="0010575F">
              <w:rPr>
                <w:rFonts w:ascii="Times New Roman" w:eastAsia="Calibri" w:hAnsi="Times New Roman" w:cs="Times New Roman"/>
                <w:lang w:eastAsia="ru-RU"/>
              </w:rPr>
              <w:t>РНЦБi</w:t>
            </w:r>
            <w:proofErr w:type="spellEnd"/>
            <w:r w:rsidRPr="0010575F">
              <w:rPr>
                <w:rFonts w:ascii="Times New Roman" w:eastAsia="Calibri" w:hAnsi="Times New Roman" w:cs="Times New Roman"/>
                <w:lang w:eastAsia="ru-RU"/>
              </w:rPr>
              <w:t xml:space="preserve"> - рейтинг заявки по критерию «Квалификация участников закупки».</w:t>
            </w:r>
          </w:p>
          <w:p w:rsidR="00527036" w:rsidRPr="000C7394" w:rsidRDefault="00527036" w:rsidP="00527036">
            <w:pPr>
              <w:spacing w:after="0" w:line="240" w:lineRule="auto"/>
              <w:jc w:val="both"/>
              <w:rPr>
                <w:rFonts w:ascii="Times New Roman" w:eastAsia="Calibri" w:hAnsi="Times New Roman" w:cs="Times New Roman"/>
                <w:color w:val="FF0000"/>
                <w:u w:val="single"/>
                <w:lang w:eastAsia="ru-RU"/>
              </w:rPr>
            </w:pPr>
          </w:p>
          <w:p w:rsidR="00527036" w:rsidRPr="0010575F" w:rsidRDefault="00527036" w:rsidP="00527036">
            <w:pPr>
              <w:spacing w:after="0" w:line="240" w:lineRule="auto"/>
              <w:jc w:val="both"/>
              <w:rPr>
                <w:rFonts w:ascii="Times New Roman" w:eastAsia="Calibri" w:hAnsi="Times New Roman" w:cs="Times New Roman"/>
                <w:b/>
                <w:u w:val="single"/>
                <w:lang w:eastAsia="ru-RU"/>
              </w:rPr>
            </w:pPr>
            <w:r w:rsidRPr="0010575F">
              <w:rPr>
                <w:rFonts w:ascii="Times New Roman" w:eastAsia="Calibri" w:hAnsi="Times New Roman" w:cs="Times New Roman"/>
                <w:b/>
                <w:u w:val="single"/>
                <w:lang w:eastAsia="ru-RU"/>
              </w:rPr>
              <w:t>Расчет итогового рейтинга заявки</w:t>
            </w:r>
          </w:p>
          <w:p w:rsidR="00527036" w:rsidRPr="0010575F" w:rsidRDefault="00527036" w:rsidP="00527036">
            <w:pPr>
              <w:spacing w:after="0" w:line="240" w:lineRule="auto"/>
              <w:jc w:val="both"/>
              <w:rPr>
                <w:rFonts w:ascii="Times New Roman" w:eastAsia="Calibri" w:hAnsi="Times New Roman" w:cs="Times New Roman"/>
                <w:lang w:eastAsia="ru-RU"/>
              </w:rPr>
            </w:pPr>
            <w:r w:rsidRPr="0010575F">
              <w:rPr>
                <w:rFonts w:ascii="Times New Roman" w:eastAsia="Calibri" w:hAnsi="Times New Roman" w:cs="Times New Roman"/>
                <w:lang w:eastAsia="ru-RU"/>
              </w:rPr>
              <w:t>Итоговый рейтинг заявки вычисляется как сумма рейтингов по каждому критерию оценки заявки:</w:t>
            </w:r>
          </w:p>
          <w:p w:rsidR="00527036" w:rsidRPr="0010575F" w:rsidRDefault="00527036" w:rsidP="00527036">
            <w:pPr>
              <w:spacing w:after="0" w:line="240" w:lineRule="auto"/>
              <w:jc w:val="center"/>
              <w:rPr>
                <w:rFonts w:ascii="Times New Roman" w:eastAsia="Calibri" w:hAnsi="Times New Roman" w:cs="Times New Roman"/>
                <w:lang w:eastAsia="ru-RU"/>
              </w:rPr>
            </w:pPr>
            <w:proofErr w:type="spellStart"/>
            <w:r w:rsidRPr="0010575F">
              <w:rPr>
                <w:rFonts w:ascii="Times New Roman" w:eastAsia="Calibri" w:hAnsi="Times New Roman" w:cs="Times New Roman"/>
                <w:lang w:eastAsia="ru-RU"/>
              </w:rPr>
              <w:t>РИi</w:t>
            </w:r>
            <w:proofErr w:type="spellEnd"/>
            <w:r w:rsidRPr="0010575F">
              <w:rPr>
                <w:rFonts w:ascii="Times New Roman" w:eastAsia="Calibri" w:hAnsi="Times New Roman" w:cs="Times New Roman"/>
                <w:lang w:eastAsia="ru-RU"/>
              </w:rPr>
              <w:t xml:space="preserve"> = </w:t>
            </w:r>
            <w:proofErr w:type="spellStart"/>
            <w:r w:rsidRPr="0010575F">
              <w:rPr>
                <w:rFonts w:ascii="Times New Roman" w:eastAsia="Calibri" w:hAnsi="Times New Roman" w:cs="Times New Roman"/>
                <w:lang w:eastAsia="ru-RU"/>
              </w:rPr>
              <w:t>РЦБi</w:t>
            </w:r>
            <w:proofErr w:type="spellEnd"/>
            <w:r w:rsidRPr="0010575F">
              <w:rPr>
                <w:rFonts w:ascii="Times New Roman" w:eastAsia="Calibri" w:hAnsi="Times New Roman" w:cs="Times New Roman"/>
                <w:lang w:eastAsia="ru-RU"/>
              </w:rPr>
              <w:t xml:space="preserve"> +</w:t>
            </w:r>
            <w:proofErr w:type="spellStart"/>
            <w:r w:rsidRPr="0010575F">
              <w:rPr>
                <w:rFonts w:ascii="Times New Roman" w:eastAsia="Calibri" w:hAnsi="Times New Roman" w:cs="Times New Roman"/>
                <w:lang w:eastAsia="ru-RU"/>
              </w:rPr>
              <w:t>РНЦБi</w:t>
            </w:r>
            <w:proofErr w:type="spellEnd"/>
          </w:p>
          <w:p w:rsidR="00527036" w:rsidRPr="0010575F" w:rsidRDefault="00527036" w:rsidP="00527036">
            <w:pPr>
              <w:spacing w:after="0" w:line="240" w:lineRule="auto"/>
              <w:jc w:val="both"/>
              <w:rPr>
                <w:rFonts w:ascii="Times New Roman" w:eastAsia="Calibri" w:hAnsi="Times New Roman" w:cs="Times New Roman"/>
                <w:lang w:eastAsia="ru-RU"/>
              </w:rPr>
            </w:pPr>
            <w:r w:rsidRPr="0010575F">
              <w:rPr>
                <w:rFonts w:ascii="Times New Roman" w:eastAsia="Calibri" w:hAnsi="Times New Roman" w:cs="Times New Roman"/>
                <w:lang w:eastAsia="ru-RU"/>
              </w:rPr>
              <w:t>Победителем признается участник закупки, заявке которого присвоен самый высокий итоговый рейтинг. Заявке такого участника закупки присваивается первый порядковый номер.</w:t>
            </w:r>
          </w:p>
          <w:p w:rsidR="00527036" w:rsidRPr="00527036" w:rsidRDefault="00527036" w:rsidP="00527036">
            <w:pPr>
              <w:spacing w:after="0" w:line="240" w:lineRule="auto"/>
              <w:jc w:val="both"/>
              <w:rPr>
                <w:rFonts w:ascii="Times New Roman" w:eastAsia="Times New Roman" w:hAnsi="Times New Roman" w:cs="Times New Roman"/>
                <w:lang w:eastAsia="ru-RU"/>
              </w:rPr>
            </w:pPr>
            <w:r w:rsidRPr="0010575F">
              <w:rPr>
                <w:rFonts w:ascii="Times New Roman" w:eastAsia="Calibri" w:hAnsi="Times New Roman" w:cs="Times New Roman"/>
                <w:lang w:eastAsia="ru-RU"/>
              </w:rPr>
              <w:t>В случае, если в нескольких заявках на участие в конкурсе содержатся одинаковые условия исполнения контракта,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tc>
      </w:tr>
      <w:tr w:rsidR="00527036" w:rsidRPr="00527036" w:rsidTr="00527036">
        <w:trPr>
          <w:trHeight w:val="523"/>
          <w:jc w:val="right"/>
        </w:trPr>
        <w:tc>
          <w:tcPr>
            <w:tcW w:w="879"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after="0" w:line="240" w:lineRule="auto"/>
              <w:ind w:left="-113" w:right="-104"/>
              <w:jc w:val="center"/>
              <w:rPr>
                <w:rFonts w:ascii="Times New Roman" w:eastAsia="Calibri" w:hAnsi="Times New Roman" w:cs="Times New Roman"/>
                <w:b/>
                <w:bCs/>
                <w:lang w:eastAsia="ru-RU"/>
              </w:rPr>
            </w:pPr>
            <w:r w:rsidRPr="00527036">
              <w:rPr>
                <w:rFonts w:ascii="Times New Roman" w:eastAsia="Calibri" w:hAnsi="Times New Roman" w:cs="Times New Roman"/>
                <w:b/>
                <w:bCs/>
                <w:lang w:eastAsia="ru-RU"/>
              </w:rPr>
              <w:lastRenderedPageBreak/>
              <w:t>38.</w:t>
            </w:r>
          </w:p>
        </w:tc>
        <w:tc>
          <w:tcPr>
            <w:tcW w:w="9889"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spacing w:after="0" w:line="240" w:lineRule="auto"/>
              <w:jc w:val="center"/>
              <w:rPr>
                <w:rFonts w:ascii="Times New Roman" w:eastAsia="Calibri" w:hAnsi="Times New Roman" w:cs="Times New Roman"/>
                <w:b/>
                <w:u w:val="single"/>
                <w:lang w:eastAsia="ru-RU"/>
              </w:rPr>
            </w:pPr>
            <w:r w:rsidRPr="00527036">
              <w:rPr>
                <w:rFonts w:ascii="Times New Roman" w:eastAsia="Calibri" w:hAnsi="Times New Roman" w:cs="Times New Roman"/>
                <w:b/>
                <w:u w:val="single"/>
                <w:lang w:eastAsia="ru-RU"/>
              </w:rPr>
              <w:t>Идентификационный код закупки</w:t>
            </w:r>
          </w:p>
          <w:p w:rsidR="00527036" w:rsidRPr="00847085" w:rsidRDefault="00847085" w:rsidP="000C7394">
            <w:pPr>
              <w:keepNext/>
              <w:spacing w:after="0" w:line="240" w:lineRule="auto"/>
              <w:outlineLvl w:val="0"/>
              <w:rPr>
                <w:rFonts w:ascii="Times New Roman" w:eastAsia="Calibri" w:hAnsi="Times New Roman" w:cs="Times New Roman"/>
                <w:bCs/>
                <w:kern w:val="28"/>
                <w:lang w:eastAsia="ru-RU"/>
              </w:rPr>
            </w:pPr>
            <w:r w:rsidRPr="00847085">
              <w:rPr>
                <w:rFonts w:ascii="Times New Roman" w:hAnsi="Times New Roman" w:cs="Times New Roman"/>
              </w:rPr>
              <w:t>183032303122103230100100630014212000</w:t>
            </w:r>
          </w:p>
        </w:tc>
      </w:tr>
    </w:tbl>
    <w:p w:rsidR="00527036" w:rsidRPr="00527036" w:rsidRDefault="00527036" w:rsidP="00527036">
      <w:pPr>
        <w:spacing w:after="0" w:line="240" w:lineRule="auto"/>
        <w:jc w:val="right"/>
        <w:rPr>
          <w:rFonts w:ascii="Times New Roman" w:eastAsia="Calibri" w:hAnsi="Times New Roman" w:cs="Times New Roman"/>
          <w:b/>
          <w:lang w:eastAsia="ru-RU"/>
        </w:rPr>
      </w:pPr>
      <w:bookmarkStart w:id="9" w:name="_Toc253906325"/>
      <w:bookmarkStart w:id="10" w:name="_Toc212983572"/>
      <w:bookmarkEnd w:id="6"/>
      <w:bookmarkEnd w:id="7"/>
      <w:bookmarkEnd w:id="8"/>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r w:rsidRPr="00527036">
        <w:rPr>
          <w:rFonts w:ascii="Times New Roman" w:eastAsia="Calibri" w:hAnsi="Times New Roman" w:cs="Times New Roman"/>
          <w:b/>
          <w:lang w:eastAsia="ru-RU"/>
        </w:rPr>
        <w:lastRenderedPageBreak/>
        <w:t>Приложение №</w:t>
      </w:r>
      <w:r w:rsidR="00F70DE7">
        <w:rPr>
          <w:rFonts w:ascii="Times New Roman" w:eastAsia="Calibri" w:hAnsi="Times New Roman" w:cs="Times New Roman"/>
          <w:b/>
          <w:lang w:eastAsia="ru-RU"/>
        </w:rPr>
        <w:t>2</w:t>
      </w:r>
    </w:p>
    <w:p w:rsidR="00527036" w:rsidRPr="00527036" w:rsidRDefault="00527036" w:rsidP="00527036">
      <w:pPr>
        <w:spacing w:after="0" w:line="240" w:lineRule="auto"/>
        <w:jc w:val="right"/>
        <w:rPr>
          <w:rFonts w:ascii="Times New Roman" w:eastAsia="Calibri" w:hAnsi="Times New Roman" w:cs="Times New Roman"/>
          <w:b/>
          <w:lang w:eastAsia="ru-RU"/>
        </w:rPr>
      </w:pPr>
      <w:r w:rsidRPr="00527036">
        <w:rPr>
          <w:rFonts w:ascii="Times New Roman" w:eastAsia="Calibri" w:hAnsi="Times New Roman" w:cs="Times New Roman"/>
          <w:b/>
          <w:lang w:eastAsia="ru-RU"/>
        </w:rPr>
        <w:t>к конкурсной документации</w:t>
      </w:r>
    </w:p>
    <w:p w:rsidR="00847085" w:rsidRPr="00847085" w:rsidRDefault="00847085" w:rsidP="00847085">
      <w:pPr>
        <w:spacing w:after="0" w:line="240" w:lineRule="auto"/>
        <w:ind w:left="426" w:hanging="426"/>
        <w:jc w:val="center"/>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ТЕХНИЧЕСКОЕ ЗАДАНИЕ</w:t>
      </w:r>
    </w:p>
    <w:p w:rsidR="00847085" w:rsidRPr="00847085" w:rsidRDefault="00847085" w:rsidP="00847085">
      <w:pPr>
        <w:shd w:val="clear" w:color="auto" w:fill="FFFFFF"/>
        <w:spacing w:after="0" w:line="240" w:lineRule="auto"/>
        <w:ind w:left="426" w:hanging="426"/>
        <w:jc w:val="center"/>
        <w:rPr>
          <w:rFonts w:ascii="Times New Roman" w:eastAsia="Times New Roman" w:hAnsi="Times New Roman" w:cs="Times New Roman"/>
          <w:b/>
          <w:bCs/>
          <w:sz w:val="24"/>
          <w:szCs w:val="24"/>
          <w:lang w:eastAsia="ru-RU"/>
        </w:rPr>
      </w:pPr>
      <w:r w:rsidRPr="00847085">
        <w:rPr>
          <w:rFonts w:ascii="Times New Roman" w:eastAsia="Times New Roman" w:hAnsi="Times New Roman" w:cs="Times New Roman"/>
          <w:b/>
          <w:bCs/>
          <w:sz w:val="24"/>
          <w:szCs w:val="24"/>
          <w:lang w:eastAsia="ru-RU"/>
        </w:rPr>
        <w:t xml:space="preserve">на капитальный ремонт трамвайных путей в г. Улан-Удэ </w:t>
      </w:r>
    </w:p>
    <w:p w:rsidR="00847085" w:rsidRPr="00847085" w:rsidRDefault="00847085" w:rsidP="00847085">
      <w:pPr>
        <w:spacing w:after="0" w:line="240" w:lineRule="auto"/>
        <w:ind w:left="426" w:hanging="426"/>
        <w:jc w:val="center"/>
        <w:rPr>
          <w:rFonts w:ascii="Times New Roman" w:eastAsia="Times New Roman" w:hAnsi="Times New Roman" w:cs="Times New Roman"/>
          <w:sz w:val="24"/>
          <w:szCs w:val="24"/>
          <w:lang w:eastAsia="ru-RU"/>
        </w:rPr>
      </w:pPr>
    </w:p>
    <w:p w:rsidR="00847085" w:rsidRPr="00847085" w:rsidRDefault="00847085" w:rsidP="00847085">
      <w:pPr>
        <w:numPr>
          <w:ilvl w:val="1"/>
          <w:numId w:val="32"/>
        </w:numPr>
        <w:tabs>
          <w:tab w:val="num" w:pos="567"/>
        </w:tabs>
        <w:suppressAutoHyphens/>
        <w:spacing w:after="0" w:line="240" w:lineRule="auto"/>
        <w:ind w:left="567" w:hanging="567"/>
        <w:jc w:val="both"/>
        <w:rPr>
          <w:rFonts w:ascii="Times New Roman" w:eastAsia="Times New Roman" w:hAnsi="Times New Roman" w:cs="Times New Roman"/>
          <w:b/>
          <w:bCs/>
          <w:sz w:val="24"/>
          <w:szCs w:val="24"/>
          <w:lang w:eastAsia="ru-RU"/>
        </w:rPr>
      </w:pPr>
      <w:r w:rsidRPr="00847085">
        <w:rPr>
          <w:rFonts w:ascii="Times New Roman" w:eastAsia="Times New Roman" w:hAnsi="Times New Roman" w:cs="Times New Roman"/>
          <w:sz w:val="24"/>
          <w:szCs w:val="24"/>
          <w:lang w:eastAsia="ru-RU"/>
        </w:rPr>
        <w:t xml:space="preserve">Объект: </w:t>
      </w:r>
      <w:r w:rsidRPr="00847085">
        <w:rPr>
          <w:rFonts w:ascii="Times New Roman" w:eastAsia="Times New Roman" w:hAnsi="Times New Roman" w:cs="Times New Roman"/>
          <w:b/>
          <w:bCs/>
          <w:sz w:val="24"/>
          <w:szCs w:val="24"/>
          <w:lang w:eastAsia="ru-RU"/>
        </w:rPr>
        <w:t xml:space="preserve">«Трамвайные пути в городе Улан-Удэ по ул. </w:t>
      </w:r>
      <w:proofErr w:type="spellStart"/>
      <w:r w:rsidRPr="00847085">
        <w:rPr>
          <w:rFonts w:ascii="Times New Roman" w:eastAsia="Times New Roman" w:hAnsi="Times New Roman" w:cs="Times New Roman"/>
          <w:b/>
          <w:bCs/>
          <w:sz w:val="24"/>
          <w:szCs w:val="24"/>
          <w:lang w:eastAsia="ru-RU"/>
        </w:rPr>
        <w:t>Чертенкова</w:t>
      </w:r>
      <w:proofErr w:type="spellEnd"/>
      <w:r w:rsidRPr="00847085">
        <w:rPr>
          <w:rFonts w:ascii="Times New Roman" w:eastAsia="Times New Roman" w:hAnsi="Times New Roman" w:cs="Times New Roman"/>
          <w:b/>
          <w:bCs/>
          <w:sz w:val="24"/>
          <w:szCs w:val="24"/>
          <w:lang w:eastAsia="ru-RU"/>
        </w:rPr>
        <w:t xml:space="preserve">, от переезда ул. </w:t>
      </w:r>
      <w:proofErr w:type="spellStart"/>
      <w:r w:rsidRPr="00847085">
        <w:rPr>
          <w:rFonts w:ascii="Times New Roman" w:eastAsia="Times New Roman" w:hAnsi="Times New Roman" w:cs="Times New Roman"/>
          <w:b/>
          <w:bCs/>
          <w:sz w:val="24"/>
          <w:szCs w:val="24"/>
          <w:lang w:eastAsia="ru-RU"/>
        </w:rPr>
        <w:t>Сенчихина</w:t>
      </w:r>
      <w:proofErr w:type="spellEnd"/>
      <w:r w:rsidRPr="00847085">
        <w:rPr>
          <w:rFonts w:ascii="Times New Roman" w:eastAsia="Times New Roman" w:hAnsi="Times New Roman" w:cs="Times New Roman"/>
          <w:b/>
          <w:bCs/>
          <w:sz w:val="24"/>
          <w:szCs w:val="24"/>
          <w:lang w:eastAsia="ru-RU"/>
        </w:rPr>
        <w:t xml:space="preserve"> до конечной станции «</w:t>
      </w:r>
      <w:proofErr w:type="spellStart"/>
      <w:r w:rsidRPr="00847085">
        <w:rPr>
          <w:rFonts w:ascii="Times New Roman" w:eastAsia="Times New Roman" w:hAnsi="Times New Roman" w:cs="Times New Roman"/>
          <w:b/>
          <w:bCs/>
          <w:sz w:val="24"/>
          <w:szCs w:val="24"/>
          <w:lang w:eastAsia="ru-RU"/>
        </w:rPr>
        <w:t>Шишковка</w:t>
      </w:r>
      <w:proofErr w:type="spellEnd"/>
      <w:r w:rsidRPr="00847085">
        <w:rPr>
          <w:rFonts w:ascii="Times New Roman" w:eastAsia="Times New Roman" w:hAnsi="Times New Roman" w:cs="Times New Roman"/>
          <w:b/>
          <w:bCs/>
          <w:sz w:val="24"/>
          <w:szCs w:val="24"/>
          <w:lang w:eastAsia="ru-RU"/>
        </w:rPr>
        <w:t>», протяженностью 646 м одиночного пути».</w:t>
      </w:r>
    </w:p>
    <w:p w:rsidR="00847085" w:rsidRPr="00847085" w:rsidRDefault="00847085" w:rsidP="00847085">
      <w:pPr>
        <w:tabs>
          <w:tab w:val="num" w:pos="567"/>
        </w:tabs>
        <w:suppressAutoHyphens/>
        <w:spacing w:after="0" w:line="240" w:lineRule="auto"/>
        <w:ind w:left="567"/>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В административном отношении участок работ расположен в Железнодорожном районе г. Улан-Удэ. На участках встречаются инженерные коммуникации воздушные и подземные. По участкам проходят маршруты движения общественного транспорта – трамвая и автобуса. Покрытие проезжей части переездов через трамвайные пути – асфальтобетон. Состояние покрытия удовлетворительное.</w:t>
      </w:r>
    </w:p>
    <w:p w:rsidR="00847085" w:rsidRPr="00847085" w:rsidRDefault="00847085" w:rsidP="00847085">
      <w:pPr>
        <w:tabs>
          <w:tab w:val="num" w:pos="567"/>
        </w:tabs>
        <w:suppressAutoHyphens/>
        <w:spacing w:after="0" w:line="240" w:lineRule="auto"/>
        <w:ind w:left="567"/>
        <w:jc w:val="both"/>
        <w:rPr>
          <w:rFonts w:ascii="Times New Roman" w:eastAsia="Times New Roman" w:hAnsi="Times New Roman" w:cs="Times New Roman"/>
          <w:sz w:val="24"/>
          <w:szCs w:val="24"/>
          <w:lang w:eastAsia="ru-RU"/>
        </w:rPr>
      </w:pPr>
    </w:p>
    <w:p w:rsidR="00847085" w:rsidRPr="00847085" w:rsidRDefault="00847085" w:rsidP="00847085">
      <w:pPr>
        <w:numPr>
          <w:ilvl w:val="0"/>
          <w:numId w:val="32"/>
        </w:numPr>
        <w:tabs>
          <w:tab w:val="num" w:pos="709"/>
        </w:tabs>
        <w:spacing w:after="0" w:line="240" w:lineRule="auto"/>
        <w:ind w:left="426" w:hanging="426"/>
        <w:jc w:val="center"/>
        <w:rPr>
          <w:rFonts w:ascii="Times New Roman" w:eastAsia="Times New Roman" w:hAnsi="Times New Roman" w:cs="Times New Roman"/>
          <w:b/>
          <w:bCs/>
          <w:sz w:val="24"/>
          <w:szCs w:val="24"/>
          <w:lang w:eastAsia="ru-RU"/>
        </w:rPr>
      </w:pPr>
      <w:r w:rsidRPr="00847085">
        <w:rPr>
          <w:rFonts w:ascii="Times New Roman" w:eastAsia="Times New Roman" w:hAnsi="Times New Roman" w:cs="Times New Roman"/>
          <w:b/>
          <w:bCs/>
          <w:sz w:val="24"/>
          <w:szCs w:val="24"/>
          <w:lang w:eastAsia="ru-RU"/>
        </w:rPr>
        <w:t>Выполняемые работы.</w:t>
      </w:r>
    </w:p>
    <w:p w:rsidR="00847085" w:rsidRPr="00847085" w:rsidRDefault="00847085" w:rsidP="00847085">
      <w:pPr>
        <w:numPr>
          <w:ilvl w:val="1"/>
          <w:numId w:val="32"/>
        </w:numPr>
        <w:tabs>
          <w:tab w:val="num" w:pos="709"/>
        </w:tabs>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Выполнение работ в соответствии с проектной документацией и требованиями СП 98.13330.2012 «Трамвайные и троллейбусные линии», СП 59.13330.2012 «Доступность зданий и сооружений для маломобильных групп населения».</w:t>
      </w:r>
    </w:p>
    <w:p w:rsidR="00847085" w:rsidRPr="00847085" w:rsidRDefault="00847085" w:rsidP="00847085">
      <w:pPr>
        <w:numPr>
          <w:ilvl w:val="1"/>
          <w:numId w:val="32"/>
        </w:numPr>
        <w:tabs>
          <w:tab w:val="num" w:pos="709"/>
        </w:tabs>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Геодезическая съемка профиля трамвайного пути.</w:t>
      </w:r>
    </w:p>
    <w:p w:rsidR="00847085" w:rsidRPr="00847085" w:rsidRDefault="00847085" w:rsidP="00847085">
      <w:pPr>
        <w:numPr>
          <w:ilvl w:val="1"/>
          <w:numId w:val="32"/>
        </w:numPr>
        <w:tabs>
          <w:tab w:val="num" w:pos="709"/>
        </w:tabs>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Демонтаж и монтаж автомобильного переезда через трамвайные пути.</w:t>
      </w:r>
    </w:p>
    <w:p w:rsidR="00847085" w:rsidRPr="00847085" w:rsidRDefault="00847085" w:rsidP="00847085">
      <w:pPr>
        <w:numPr>
          <w:ilvl w:val="1"/>
          <w:numId w:val="32"/>
        </w:numPr>
        <w:tabs>
          <w:tab w:val="num" w:pos="709"/>
        </w:tabs>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Осмотр подземных коммуникаций с представителями собственников сетей до начала производства работ.</w:t>
      </w:r>
    </w:p>
    <w:p w:rsidR="00847085" w:rsidRPr="00847085" w:rsidRDefault="00847085" w:rsidP="00847085">
      <w:pPr>
        <w:numPr>
          <w:ilvl w:val="1"/>
          <w:numId w:val="32"/>
        </w:numPr>
        <w:tabs>
          <w:tab w:val="num" w:pos="709"/>
        </w:tabs>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Устранение в установленный срок дефектов на объекте в гарантийный период на основании предоставленных Актов Заказчика.</w:t>
      </w:r>
    </w:p>
    <w:p w:rsidR="00847085" w:rsidRPr="00847085" w:rsidRDefault="00847085" w:rsidP="00847085">
      <w:pPr>
        <w:numPr>
          <w:ilvl w:val="1"/>
          <w:numId w:val="32"/>
        </w:numPr>
        <w:tabs>
          <w:tab w:val="num" w:pos="709"/>
        </w:tabs>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Выполнение послеосадочного ремонта в гарантийный период, но не ранее чем через 30 дней после сдачи объекта.</w:t>
      </w:r>
    </w:p>
    <w:p w:rsidR="00847085" w:rsidRPr="00847085" w:rsidRDefault="00847085" w:rsidP="00847085">
      <w:pPr>
        <w:numPr>
          <w:ilvl w:val="1"/>
          <w:numId w:val="32"/>
        </w:numPr>
        <w:tabs>
          <w:tab w:val="num" w:pos="709"/>
        </w:tabs>
        <w:spacing w:after="0" w:line="240" w:lineRule="auto"/>
        <w:ind w:left="426" w:hanging="426"/>
        <w:jc w:val="both"/>
        <w:rPr>
          <w:rFonts w:ascii="Times New Roman" w:eastAsia="Times New Roman" w:hAnsi="Times New Roman" w:cs="Times New Roman"/>
          <w:sz w:val="20"/>
          <w:szCs w:val="20"/>
          <w:lang w:eastAsia="ru-RU"/>
        </w:rPr>
      </w:pPr>
      <w:r w:rsidRPr="00847085">
        <w:rPr>
          <w:rFonts w:ascii="Times New Roman" w:eastAsia="Times New Roman" w:hAnsi="Times New Roman" w:cs="Times New Roman"/>
          <w:sz w:val="24"/>
          <w:szCs w:val="24"/>
          <w:lang w:eastAsia="ru-RU"/>
        </w:rPr>
        <w:t xml:space="preserve">Ведомость и объем выполняемых работ по </w:t>
      </w:r>
      <w:proofErr w:type="spellStart"/>
      <w:proofErr w:type="gramStart"/>
      <w:r w:rsidRPr="00847085">
        <w:rPr>
          <w:rFonts w:ascii="Times New Roman" w:eastAsia="Times New Roman" w:hAnsi="Times New Roman" w:cs="Times New Roman"/>
          <w:sz w:val="24"/>
          <w:szCs w:val="24"/>
          <w:lang w:eastAsia="ru-RU"/>
        </w:rPr>
        <w:t>участку:</w:t>
      </w:r>
      <w:r w:rsidRPr="00847085">
        <w:rPr>
          <w:rFonts w:ascii="Times New Roman" w:eastAsia="Times New Roman" w:hAnsi="Times New Roman" w:cs="Times New Roman"/>
          <w:b/>
          <w:bCs/>
          <w:sz w:val="24"/>
          <w:szCs w:val="24"/>
          <w:lang w:eastAsia="ru-RU"/>
        </w:rPr>
        <w:t>«</w:t>
      </w:r>
      <w:proofErr w:type="gramEnd"/>
      <w:r w:rsidRPr="00847085">
        <w:rPr>
          <w:rFonts w:ascii="Times New Roman" w:eastAsia="Times New Roman" w:hAnsi="Times New Roman" w:cs="Times New Roman"/>
          <w:b/>
          <w:bCs/>
          <w:sz w:val="24"/>
          <w:szCs w:val="24"/>
          <w:lang w:eastAsia="ru-RU"/>
        </w:rPr>
        <w:t>Капитальный</w:t>
      </w:r>
      <w:proofErr w:type="spellEnd"/>
      <w:r w:rsidRPr="00847085">
        <w:rPr>
          <w:rFonts w:ascii="Times New Roman" w:eastAsia="Times New Roman" w:hAnsi="Times New Roman" w:cs="Times New Roman"/>
          <w:b/>
          <w:bCs/>
          <w:sz w:val="24"/>
          <w:szCs w:val="24"/>
          <w:lang w:eastAsia="ru-RU"/>
        </w:rPr>
        <w:t xml:space="preserve"> ремонт трамвайных путей в городе Улан-Удэ по ул. </w:t>
      </w:r>
      <w:proofErr w:type="spellStart"/>
      <w:r w:rsidRPr="00847085">
        <w:rPr>
          <w:rFonts w:ascii="Times New Roman" w:eastAsia="Times New Roman" w:hAnsi="Times New Roman" w:cs="Times New Roman"/>
          <w:b/>
          <w:bCs/>
          <w:sz w:val="24"/>
          <w:szCs w:val="24"/>
          <w:lang w:eastAsia="ru-RU"/>
        </w:rPr>
        <w:t>Чертенкова</w:t>
      </w:r>
      <w:proofErr w:type="spellEnd"/>
      <w:r w:rsidRPr="00847085">
        <w:rPr>
          <w:rFonts w:ascii="Times New Roman" w:eastAsia="Times New Roman" w:hAnsi="Times New Roman" w:cs="Times New Roman"/>
          <w:b/>
          <w:bCs/>
          <w:sz w:val="24"/>
          <w:szCs w:val="24"/>
          <w:lang w:eastAsia="ru-RU"/>
        </w:rPr>
        <w:t xml:space="preserve">, от переезда ул. </w:t>
      </w:r>
      <w:proofErr w:type="spellStart"/>
      <w:r w:rsidRPr="00847085">
        <w:rPr>
          <w:rFonts w:ascii="Times New Roman" w:eastAsia="Times New Roman" w:hAnsi="Times New Roman" w:cs="Times New Roman"/>
          <w:b/>
          <w:bCs/>
          <w:sz w:val="24"/>
          <w:szCs w:val="24"/>
          <w:lang w:eastAsia="ru-RU"/>
        </w:rPr>
        <w:t>Сенчихина</w:t>
      </w:r>
      <w:proofErr w:type="spellEnd"/>
      <w:r w:rsidRPr="00847085">
        <w:rPr>
          <w:rFonts w:ascii="Times New Roman" w:eastAsia="Times New Roman" w:hAnsi="Times New Roman" w:cs="Times New Roman"/>
          <w:b/>
          <w:bCs/>
          <w:sz w:val="24"/>
          <w:szCs w:val="24"/>
          <w:lang w:eastAsia="ru-RU"/>
        </w:rPr>
        <w:t xml:space="preserve"> до конечной станции «</w:t>
      </w:r>
      <w:proofErr w:type="spellStart"/>
      <w:r w:rsidRPr="00847085">
        <w:rPr>
          <w:rFonts w:ascii="Times New Roman" w:eastAsia="Times New Roman" w:hAnsi="Times New Roman" w:cs="Times New Roman"/>
          <w:b/>
          <w:bCs/>
          <w:sz w:val="24"/>
          <w:szCs w:val="24"/>
          <w:lang w:eastAsia="ru-RU"/>
        </w:rPr>
        <w:t>Шишковка</w:t>
      </w:r>
      <w:proofErr w:type="spellEnd"/>
      <w:r w:rsidRPr="00847085">
        <w:rPr>
          <w:rFonts w:ascii="Times New Roman" w:eastAsia="Times New Roman" w:hAnsi="Times New Roman" w:cs="Times New Roman"/>
          <w:b/>
          <w:bCs/>
          <w:sz w:val="24"/>
          <w:szCs w:val="24"/>
          <w:lang w:eastAsia="ru-RU"/>
        </w:rPr>
        <w:t xml:space="preserve">», протяженностью 646 м одиночного пути»; – </w:t>
      </w:r>
      <w:r w:rsidRPr="00847085">
        <w:rPr>
          <w:rFonts w:ascii="Times New Roman" w:eastAsia="Times New Roman" w:hAnsi="Times New Roman" w:cs="Times New Roman"/>
          <w:bCs/>
          <w:sz w:val="24"/>
          <w:szCs w:val="24"/>
          <w:lang w:eastAsia="ru-RU"/>
        </w:rPr>
        <w:t>согласно проектно-сметной документации.</w:t>
      </w:r>
    </w:p>
    <w:p w:rsidR="00847085" w:rsidRPr="00847085" w:rsidRDefault="00847085" w:rsidP="00847085">
      <w:pPr>
        <w:tabs>
          <w:tab w:val="num" w:pos="709"/>
        </w:tabs>
        <w:spacing w:after="0" w:line="240" w:lineRule="auto"/>
        <w:ind w:left="432"/>
        <w:jc w:val="both"/>
        <w:rPr>
          <w:rFonts w:ascii="Times New Roman" w:eastAsia="Times New Roman" w:hAnsi="Times New Roman" w:cs="Times New Roman"/>
          <w:sz w:val="20"/>
          <w:szCs w:val="20"/>
          <w:lang w:eastAsia="ru-RU"/>
        </w:rPr>
      </w:pPr>
    </w:p>
    <w:p w:rsidR="00847085" w:rsidRPr="00847085" w:rsidRDefault="00847085" w:rsidP="00847085">
      <w:pPr>
        <w:keepLines/>
        <w:widowControl w:val="0"/>
        <w:numPr>
          <w:ilvl w:val="0"/>
          <w:numId w:val="32"/>
        </w:numPr>
        <w:spacing w:after="0" w:line="240" w:lineRule="auto"/>
        <w:ind w:left="426"/>
        <w:jc w:val="center"/>
        <w:rPr>
          <w:rFonts w:ascii="Times New Roman" w:eastAsia="Times New Roman" w:hAnsi="Times New Roman" w:cs="Times New Roman"/>
          <w:b/>
          <w:bCs/>
          <w:sz w:val="24"/>
          <w:szCs w:val="24"/>
          <w:lang w:eastAsia="ru-RU"/>
        </w:rPr>
      </w:pPr>
      <w:r w:rsidRPr="00847085">
        <w:rPr>
          <w:rFonts w:ascii="Times New Roman" w:eastAsia="Times New Roman" w:hAnsi="Times New Roman" w:cs="Times New Roman"/>
          <w:b/>
          <w:bCs/>
          <w:sz w:val="24"/>
          <w:szCs w:val="24"/>
          <w:lang w:eastAsia="ru-RU"/>
        </w:rPr>
        <w:t>Общие требования к выполнению работ.</w:t>
      </w:r>
    </w:p>
    <w:p w:rsidR="00847085" w:rsidRPr="00847085" w:rsidRDefault="00847085" w:rsidP="00847085">
      <w:pPr>
        <w:widowControl w:val="0"/>
        <w:numPr>
          <w:ilvl w:val="1"/>
          <w:numId w:val="32"/>
        </w:numPr>
        <w:tabs>
          <w:tab w:val="num" w:pos="709"/>
        </w:tabs>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Подрядчик самостоятельно определяет технологию производства работ по всем видам работ и конструктивным элементам с учетом требований настоящего технического задания. Технология производства работ, контролируемые параметры и методы контроля, взаимная увязка технологических процессов, требования по организации работ согласовываются с Заказчиком;</w:t>
      </w:r>
    </w:p>
    <w:p w:rsidR="00847085" w:rsidRPr="00847085" w:rsidRDefault="00847085" w:rsidP="00847085">
      <w:pPr>
        <w:widowControl w:val="0"/>
        <w:numPr>
          <w:ilvl w:val="1"/>
          <w:numId w:val="32"/>
        </w:numPr>
        <w:tabs>
          <w:tab w:val="num" w:pos="709"/>
        </w:tabs>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Подрядчик самостоятельно определяет площадь и места размещения строительной техники, складирования материалов, и согласовывает их с собственником территории, администрацией района и Заказчиком;</w:t>
      </w:r>
    </w:p>
    <w:p w:rsidR="00847085" w:rsidRPr="00847085" w:rsidRDefault="00847085" w:rsidP="00847085">
      <w:pPr>
        <w:widowControl w:val="0"/>
        <w:numPr>
          <w:ilvl w:val="1"/>
          <w:numId w:val="32"/>
        </w:numPr>
        <w:tabs>
          <w:tab w:val="num" w:pos="709"/>
        </w:tabs>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 xml:space="preserve">Утилизация непригодных для использования материалов, производится путем вывоза. </w:t>
      </w:r>
    </w:p>
    <w:p w:rsidR="00847085" w:rsidRPr="00847085" w:rsidRDefault="00847085" w:rsidP="00847085">
      <w:pPr>
        <w:numPr>
          <w:ilvl w:val="1"/>
          <w:numId w:val="32"/>
        </w:numPr>
        <w:spacing w:after="0" w:line="240" w:lineRule="auto"/>
        <w:ind w:left="426" w:hanging="426"/>
        <w:contextualSpacing/>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 xml:space="preserve">В процессе работы Подрядчик обязан составить и подписать представителем </w:t>
      </w:r>
      <w:proofErr w:type="spellStart"/>
      <w:r w:rsidRPr="00847085">
        <w:rPr>
          <w:rFonts w:ascii="Times New Roman" w:eastAsia="Times New Roman" w:hAnsi="Times New Roman" w:cs="Times New Roman"/>
          <w:sz w:val="24"/>
          <w:szCs w:val="24"/>
          <w:lang w:eastAsia="ru-RU"/>
        </w:rPr>
        <w:t>Стройконтроля</w:t>
      </w:r>
      <w:proofErr w:type="spellEnd"/>
      <w:r w:rsidRPr="00847085">
        <w:rPr>
          <w:rFonts w:ascii="Times New Roman" w:eastAsia="Times New Roman" w:hAnsi="Times New Roman" w:cs="Times New Roman"/>
          <w:sz w:val="24"/>
          <w:szCs w:val="24"/>
          <w:lang w:eastAsia="ru-RU"/>
        </w:rPr>
        <w:t xml:space="preserve"> Акты освидетельствования скрытых работ:</w:t>
      </w:r>
    </w:p>
    <w:p w:rsidR="00847085" w:rsidRPr="00847085" w:rsidRDefault="00847085" w:rsidP="00847085">
      <w:pPr>
        <w:spacing w:after="0" w:line="240" w:lineRule="auto"/>
        <w:ind w:left="502" w:firstLine="65"/>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3.4.1.Отрывка и засыпка котлованов (с ведомостью промеров),</w:t>
      </w:r>
    </w:p>
    <w:p w:rsidR="00847085" w:rsidRPr="00847085" w:rsidRDefault="00847085" w:rsidP="00847085">
      <w:pPr>
        <w:tabs>
          <w:tab w:val="left" w:pos="709"/>
        </w:tabs>
        <w:spacing w:after="0" w:line="240" w:lineRule="auto"/>
        <w:ind w:left="567" w:hanging="567"/>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ab/>
        <w:t>3.4.2. Подготовка оснований для устройства верхних покрытий трамвайного пути, тротуаров, площадок, проездов автомобильных дорог (с ведомостью промеров).</w:t>
      </w:r>
    </w:p>
    <w:p w:rsidR="00847085" w:rsidRPr="00847085" w:rsidRDefault="00847085" w:rsidP="00847085">
      <w:pPr>
        <w:tabs>
          <w:tab w:val="left" w:pos="709"/>
        </w:tabs>
        <w:spacing w:after="0" w:line="240" w:lineRule="auto"/>
        <w:ind w:left="567" w:hanging="567"/>
        <w:jc w:val="both"/>
        <w:rPr>
          <w:rFonts w:ascii="Times New Roman" w:eastAsia="Times New Roman" w:hAnsi="Times New Roman" w:cs="Times New Roman"/>
          <w:sz w:val="24"/>
          <w:szCs w:val="24"/>
          <w:lang w:eastAsia="ru-RU"/>
        </w:rPr>
      </w:pPr>
    </w:p>
    <w:p w:rsidR="00847085" w:rsidRPr="00847085" w:rsidRDefault="00847085" w:rsidP="00847085">
      <w:pPr>
        <w:keepLines/>
        <w:widowControl w:val="0"/>
        <w:numPr>
          <w:ilvl w:val="0"/>
          <w:numId w:val="32"/>
        </w:numPr>
        <w:spacing w:after="0" w:line="240" w:lineRule="auto"/>
        <w:ind w:left="426"/>
        <w:jc w:val="center"/>
        <w:rPr>
          <w:rFonts w:ascii="Times New Roman" w:eastAsia="Times New Roman" w:hAnsi="Times New Roman" w:cs="Times New Roman"/>
          <w:b/>
          <w:bCs/>
          <w:sz w:val="24"/>
          <w:szCs w:val="24"/>
          <w:lang w:eastAsia="ru-RU"/>
        </w:rPr>
      </w:pPr>
      <w:r w:rsidRPr="00847085">
        <w:rPr>
          <w:rFonts w:ascii="Times New Roman" w:eastAsia="Times New Roman" w:hAnsi="Times New Roman" w:cs="Times New Roman"/>
          <w:b/>
          <w:bCs/>
          <w:sz w:val="24"/>
          <w:szCs w:val="24"/>
          <w:lang w:eastAsia="ru-RU"/>
        </w:rPr>
        <w:t>Требования при организации работ на проезжей части.</w:t>
      </w:r>
    </w:p>
    <w:p w:rsidR="00847085" w:rsidRPr="00847085" w:rsidRDefault="00847085" w:rsidP="00847085">
      <w:pPr>
        <w:numPr>
          <w:ilvl w:val="1"/>
          <w:numId w:val="32"/>
        </w:numPr>
        <w:autoSpaceDE w:val="0"/>
        <w:autoSpaceDN w:val="0"/>
        <w:adjustRightInd w:val="0"/>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Работы проводятся в сроки, определенные техническим заданием, контрактом, с согласованием с Заказчиком и Комитетом по транспорту, потребительскому рынку и предпринимательству Администрации г. Улан-Удэ.</w:t>
      </w:r>
    </w:p>
    <w:p w:rsidR="00847085" w:rsidRPr="00847085" w:rsidRDefault="00847085" w:rsidP="00847085">
      <w:pPr>
        <w:numPr>
          <w:ilvl w:val="1"/>
          <w:numId w:val="32"/>
        </w:numPr>
        <w:autoSpaceDE w:val="0"/>
        <w:autoSpaceDN w:val="0"/>
        <w:adjustRightInd w:val="0"/>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Организацию движения транспорта и пешеходов и ограждение мест до</w:t>
      </w:r>
      <w:r w:rsidRPr="00847085">
        <w:rPr>
          <w:rFonts w:ascii="Times New Roman" w:eastAsia="Times New Roman" w:hAnsi="Times New Roman" w:cs="Times New Roman"/>
          <w:sz w:val="24"/>
          <w:szCs w:val="24"/>
          <w:lang w:eastAsia="ru-RU"/>
        </w:rPr>
        <w:softHyphen/>
        <w:t xml:space="preserve">рожных работ, следует выполнять в соответствии с проектными схемами размещения технических средств организации движения в местах производства работ </w:t>
      </w:r>
      <w:proofErr w:type="gramStart"/>
      <w:r w:rsidRPr="00847085">
        <w:rPr>
          <w:rFonts w:ascii="Times New Roman" w:eastAsia="Times New Roman" w:hAnsi="Times New Roman" w:cs="Times New Roman"/>
          <w:sz w:val="24"/>
          <w:szCs w:val="24"/>
          <w:lang w:eastAsia="ru-RU"/>
        </w:rPr>
        <w:t>и  ОДМ</w:t>
      </w:r>
      <w:proofErr w:type="gramEnd"/>
      <w:r w:rsidRPr="00847085">
        <w:rPr>
          <w:rFonts w:ascii="Times New Roman" w:eastAsia="Times New Roman" w:hAnsi="Times New Roman" w:cs="Times New Roman"/>
          <w:sz w:val="24"/>
          <w:szCs w:val="24"/>
          <w:lang w:eastAsia="ru-RU"/>
        </w:rPr>
        <w:t xml:space="preserve"> 218.6.019-2016;</w:t>
      </w:r>
    </w:p>
    <w:p w:rsidR="00847085" w:rsidRPr="00847085" w:rsidRDefault="00847085" w:rsidP="00847085">
      <w:pPr>
        <w:numPr>
          <w:ilvl w:val="1"/>
          <w:numId w:val="32"/>
        </w:numPr>
        <w:autoSpaceDE w:val="0"/>
        <w:autoSpaceDN w:val="0"/>
        <w:adjustRightInd w:val="0"/>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 xml:space="preserve">До полного обустройства капитально ремонтируемого участка дороги временными знаками и ограждениями запрещается размещать на проезжей части и трамвайных путях, работников, оборудование, инвентарь </w:t>
      </w:r>
      <w:proofErr w:type="gramStart"/>
      <w:r w:rsidRPr="00847085">
        <w:rPr>
          <w:rFonts w:ascii="Times New Roman" w:eastAsia="Times New Roman" w:hAnsi="Times New Roman" w:cs="Times New Roman"/>
          <w:sz w:val="24"/>
          <w:szCs w:val="24"/>
          <w:lang w:eastAsia="ru-RU"/>
        </w:rPr>
        <w:t>и  материалы</w:t>
      </w:r>
      <w:proofErr w:type="gramEnd"/>
      <w:r w:rsidRPr="00847085">
        <w:rPr>
          <w:rFonts w:ascii="Times New Roman" w:eastAsia="Times New Roman" w:hAnsi="Times New Roman" w:cs="Times New Roman"/>
          <w:sz w:val="24"/>
          <w:szCs w:val="24"/>
          <w:lang w:eastAsia="ru-RU"/>
        </w:rPr>
        <w:t xml:space="preserve"> для выполнения работ;</w:t>
      </w:r>
    </w:p>
    <w:p w:rsidR="00847085" w:rsidRPr="00847085" w:rsidRDefault="00847085" w:rsidP="00847085">
      <w:pPr>
        <w:numPr>
          <w:ilvl w:val="1"/>
          <w:numId w:val="32"/>
        </w:numPr>
        <w:autoSpaceDE w:val="0"/>
        <w:autoSpaceDN w:val="0"/>
        <w:adjustRightInd w:val="0"/>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За установку и содержание временных дорожных знаков, ограждений и других технических средств, придорожных работах несет ответственность Подрядчик;</w:t>
      </w:r>
    </w:p>
    <w:p w:rsidR="00847085" w:rsidRPr="00847085" w:rsidRDefault="00847085" w:rsidP="00847085">
      <w:pPr>
        <w:numPr>
          <w:ilvl w:val="1"/>
          <w:numId w:val="32"/>
        </w:numPr>
        <w:autoSpaceDE w:val="0"/>
        <w:autoSpaceDN w:val="0"/>
        <w:adjustRightInd w:val="0"/>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lastRenderedPageBreak/>
        <w:t>Временные дорожные знаки устанавливаются на время проведения ра</w:t>
      </w:r>
      <w:r w:rsidRPr="00847085">
        <w:rPr>
          <w:rFonts w:ascii="Times New Roman" w:eastAsia="Times New Roman" w:hAnsi="Times New Roman" w:cs="Times New Roman"/>
          <w:sz w:val="24"/>
          <w:szCs w:val="24"/>
          <w:lang w:eastAsia="ru-RU"/>
        </w:rPr>
        <w:softHyphen/>
        <w:t>бот согласно ГОСТ Р 52289-2004 в соответствии со схемами размещения технических средств организации движения и ограждения мест производства работ;</w:t>
      </w:r>
    </w:p>
    <w:p w:rsidR="00847085" w:rsidRPr="00847085" w:rsidRDefault="00847085" w:rsidP="00847085">
      <w:pPr>
        <w:numPr>
          <w:ilvl w:val="1"/>
          <w:numId w:val="32"/>
        </w:numPr>
        <w:autoSpaceDE w:val="0"/>
        <w:autoSpaceDN w:val="0"/>
        <w:adjustRightInd w:val="0"/>
        <w:spacing w:after="0" w:line="240" w:lineRule="auto"/>
        <w:ind w:left="426" w:hanging="426"/>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Дорожные знаки, применяемые при производстве дорожных работ, должны иметь нормативную видимость и светоотражающую (</w:t>
      </w:r>
      <w:proofErr w:type="spellStart"/>
      <w:r w:rsidRPr="00847085">
        <w:rPr>
          <w:rFonts w:ascii="Times New Roman" w:eastAsia="Times New Roman" w:hAnsi="Times New Roman" w:cs="Times New Roman"/>
          <w:sz w:val="24"/>
          <w:szCs w:val="24"/>
          <w:lang w:eastAsia="ru-RU"/>
        </w:rPr>
        <w:t>световозвращающую</w:t>
      </w:r>
      <w:proofErr w:type="spellEnd"/>
      <w:r w:rsidRPr="00847085">
        <w:rPr>
          <w:rFonts w:ascii="Times New Roman" w:eastAsia="Times New Roman" w:hAnsi="Times New Roman" w:cs="Times New Roman"/>
          <w:sz w:val="24"/>
          <w:szCs w:val="24"/>
          <w:lang w:eastAsia="ru-RU"/>
        </w:rPr>
        <w:t>) поверхность в соответствии с ГОСТ Р 52290-2004.</w:t>
      </w:r>
    </w:p>
    <w:p w:rsidR="00847085" w:rsidRPr="00847085" w:rsidRDefault="00847085" w:rsidP="00847085">
      <w:pPr>
        <w:autoSpaceDE w:val="0"/>
        <w:autoSpaceDN w:val="0"/>
        <w:adjustRightInd w:val="0"/>
        <w:spacing w:after="0" w:line="240" w:lineRule="auto"/>
        <w:ind w:left="426"/>
        <w:jc w:val="both"/>
        <w:rPr>
          <w:rFonts w:ascii="Times New Roman" w:eastAsia="Times New Roman" w:hAnsi="Times New Roman" w:cs="Times New Roman"/>
          <w:sz w:val="24"/>
          <w:szCs w:val="24"/>
          <w:lang w:eastAsia="ru-RU"/>
        </w:rPr>
      </w:pPr>
    </w:p>
    <w:p w:rsidR="00847085" w:rsidRPr="00847085" w:rsidRDefault="00847085" w:rsidP="00847085">
      <w:pPr>
        <w:numPr>
          <w:ilvl w:val="0"/>
          <w:numId w:val="32"/>
        </w:numPr>
        <w:spacing w:after="0" w:line="240" w:lineRule="auto"/>
        <w:jc w:val="center"/>
        <w:rPr>
          <w:rFonts w:ascii="Times New Roman" w:eastAsia="Times New Roman" w:hAnsi="Times New Roman" w:cs="Times New Roman"/>
          <w:b/>
          <w:bCs/>
          <w:sz w:val="24"/>
          <w:szCs w:val="24"/>
          <w:lang w:eastAsia="ru-RU"/>
        </w:rPr>
      </w:pPr>
      <w:r w:rsidRPr="00847085">
        <w:rPr>
          <w:rFonts w:ascii="Times New Roman" w:eastAsia="Times New Roman" w:hAnsi="Times New Roman" w:cs="Times New Roman"/>
          <w:b/>
          <w:bCs/>
          <w:sz w:val="24"/>
          <w:szCs w:val="24"/>
          <w:lang w:eastAsia="ru-RU"/>
        </w:rPr>
        <w:t>Требования к безопасности выполнения работ:</w:t>
      </w:r>
    </w:p>
    <w:p w:rsidR="00847085" w:rsidRPr="00847085" w:rsidRDefault="00847085" w:rsidP="00847085">
      <w:pPr>
        <w:numPr>
          <w:ilvl w:val="1"/>
          <w:numId w:val="32"/>
        </w:numPr>
        <w:spacing w:after="0" w:line="240" w:lineRule="auto"/>
        <w:jc w:val="both"/>
        <w:rPr>
          <w:rFonts w:ascii="Times New Roman" w:eastAsia="Times New Roman" w:hAnsi="Times New Roman" w:cs="Times New Roman"/>
          <w:b/>
          <w:bCs/>
          <w:sz w:val="24"/>
          <w:szCs w:val="24"/>
          <w:lang w:eastAsia="ru-RU"/>
        </w:rPr>
      </w:pPr>
      <w:r w:rsidRPr="00847085">
        <w:rPr>
          <w:rFonts w:ascii="Times New Roman" w:eastAsia="Times New Roman" w:hAnsi="Times New Roman" w:cs="Times New Roman"/>
          <w:sz w:val="24"/>
          <w:szCs w:val="24"/>
          <w:lang w:eastAsia="ru-RU"/>
        </w:rPr>
        <w:t>Работы производить по Акту-допуску и ордеру на производство земляных работ.</w:t>
      </w:r>
    </w:p>
    <w:p w:rsidR="00847085" w:rsidRPr="00847085" w:rsidRDefault="00847085" w:rsidP="00847085">
      <w:pPr>
        <w:numPr>
          <w:ilvl w:val="1"/>
          <w:numId w:val="32"/>
        </w:numPr>
        <w:spacing w:after="0" w:line="240" w:lineRule="auto"/>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 xml:space="preserve"> Ответственность за соблюдение правил пожарной безопасности, техники безопасности, охраны труда и санитарно-гигиенического режима на объекте возлагается </w:t>
      </w:r>
      <w:proofErr w:type="gramStart"/>
      <w:r w:rsidRPr="00847085">
        <w:rPr>
          <w:rFonts w:ascii="Times New Roman" w:eastAsia="Times New Roman" w:hAnsi="Times New Roman" w:cs="Times New Roman"/>
          <w:sz w:val="24"/>
          <w:szCs w:val="24"/>
          <w:lang w:eastAsia="ru-RU"/>
        </w:rPr>
        <w:t>на  Подрядчика</w:t>
      </w:r>
      <w:proofErr w:type="gramEnd"/>
      <w:r w:rsidRPr="00847085">
        <w:rPr>
          <w:rFonts w:ascii="Times New Roman" w:eastAsia="Times New Roman" w:hAnsi="Times New Roman" w:cs="Times New Roman"/>
          <w:sz w:val="24"/>
          <w:szCs w:val="24"/>
          <w:lang w:eastAsia="ru-RU"/>
        </w:rPr>
        <w:t>.</w:t>
      </w:r>
    </w:p>
    <w:p w:rsidR="00847085" w:rsidRPr="00847085" w:rsidRDefault="00847085" w:rsidP="00847085">
      <w:pPr>
        <w:numPr>
          <w:ilvl w:val="1"/>
          <w:numId w:val="32"/>
        </w:numPr>
        <w:spacing w:after="0" w:line="240" w:lineRule="auto"/>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 xml:space="preserve">При выполнении работ Подрядчик должен руководствоваться действующими строительными нормами, правилами электробезопасности, правилами пожарной безопасности, правилами безопасной эксплуатации строительных машин и механизмов, </w:t>
      </w:r>
      <w:proofErr w:type="gramStart"/>
      <w:r w:rsidRPr="00847085">
        <w:rPr>
          <w:rFonts w:ascii="Times New Roman" w:eastAsia="Times New Roman" w:hAnsi="Times New Roman" w:cs="Times New Roman"/>
          <w:sz w:val="24"/>
          <w:szCs w:val="24"/>
          <w:lang w:eastAsia="ru-RU"/>
        </w:rPr>
        <w:t>экологическими  и</w:t>
      </w:r>
      <w:proofErr w:type="gramEnd"/>
      <w:r w:rsidRPr="00847085">
        <w:rPr>
          <w:rFonts w:ascii="Times New Roman" w:eastAsia="Times New Roman" w:hAnsi="Times New Roman" w:cs="Times New Roman"/>
          <w:sz w:val="24"/>
          <w:szCs w:val="24"/>
          <w:lang w:eastAsia="ru-RU"/>
        </w:rPr>
        <w:t xml:space="preserve"> санитарно-гигиеническими и другими нормами.</w:t>
      </w:r>
    </w:p>
    <w:p w:rsidR="00847085" w:rsidRPr="00847085" w:rsidRDefault="00847085" w:rsidP="00847085">
      <w:pPr>
        <w:numPr>
          <w:ilvl w:val="1"/>
          <w:numId w:val="32"/>
        </w:numPr>
        <w:spacing w:after="0" w:line="240" w:lineRule="auto"/>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При выполнении работ Подрядчик обязан соблюдать требования действующего законодательства РФ в области охраны окружающей среды.</w:t>
      </w:r>
    </w:p>
    <w:p w:rsidR="00847085" w:rsidRPr="00847085" w:rsidRDefault="00847085" w:rsidP="00847085">
      <w:pPr>
        <w:spacing w:after="0" w:line="240" w:lineRule="auto"/>
        <w:ind w:left="432"/>
        <w:jc w:val="both"/>
        <w:rPr>
          <w:rFonts w:ascii="Times New Roman" w:eastAsia="Times New Roman" w:hAnsi="Times New Roman" w:cs="Times New Roman"/>
          <w:sz w:val="24"/>
          <w:szCs w:val="24"/>
          <w:lang w:eastAsia="ru-RU"/>
        </w:rPr>
      </w:pPr>
    </w:p>
    <w:p w:rsidR="00847085" w:rsidRPr="00847085" w:rsidRDefault="00847085" w:rsidP="00847085">
      <w:pPr>
        <w:keepLines/>
        <w:widowControl w:val="0"/>
        <w:numPr>
          <w:ilvl w:val="0"/>
          <w:numId w:val="32"/>
        </w:numPr>
        <w:spacing w:after="0" w:line="240" w:lineRule="auto"/>
        <w:ind w:left="426"/>
        <w:jc w:val="center"/>
        <w:rPr>
          <w:rFonts w:ascii="Times New Roman" w:eastAsia="Times New Roman" w:hAnsi="Times New Roman" w:cs="Times New Roman"/>
          <w:b/>
          <w:bCs/>
          <w:sz w:val="24"/>
          <w:szCs w:val="24"/>
          <w:lang w:eastAsia="ru-RU"/>
        </w:rPr>
      </w:pPr>
      <w:r w:rsidRPr="00847085">
        <w:rPr>
          <w:rFonts w:ascii="Times New Roman" w:eastAsia="Times New Roman" w:hAnsi="Times New Roman" w:cs="Times New Roman"/>
          <w:b/>
          <w:bCs/>
          <w:sz w:val="24"/>
          <w:szCs w:val="24"/>
          <w:lang w:eastAsia="ru-RU"/>
        </w:rPr>
        <w:t>Требования по объему гарантий качества работ.</w:t>
      </w:r>
    </w:p>
    <w:p w:rsidR="00847085" w:rsidRPr="00847085" w:rsidRDefault="00847085" w:rsidP="00847085">
      <w:pPr>
        <w:numPr>
          <w:ilvl w:val="1"/>
          <w:numId w:val="32"/>
        </w:numPr>
        <w:spacing w:after="0" w:line="240" w:lineRule="auto"/>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Гарантийный срок на выполненные работы, составляет 60 месяцев с даты подписания Заказчиком Акта о приемке выполненных работ. Если в период гарантийной эксплуатации результата работ обнаружатся дефекты, допущенные по вине Подрядчика, то Подрядчик обязан их устранить за свой счет и в согласованные с Заказчиком сроки. Для составления двухстороннего акта, фиксирующего дефекты, согласования порядка и сроков их устранения, Подрядчик обязан направить своего представителя не позднее 10 (десяти) календарных дней со дня получения письменного извещения Заказчика. Гарантийный срок в этом случае продлевается соответственно на период устранения дефектов.</w:t>
      </w:r>
    </w:p>
    <w:p w:rsidR="00847085" w:rsidRPr="00847085" w:rsidRDefault="00847085" w:rsidP="00847085">
      <w:pPr>
        <w:tabs>
          <w:tab w:val="left" w:pos="540"/>
        </w:tabs>
        <w:spacing w:after="0" w:line="240" w:lineRule="auto"/>
        <w:jc w:val="both"/>
        <w:rPr>
          <w:rFonts w:ascii="Times New Roman" w:eastAsia="Times New Roman" w:hAnsi="Times New Roman" w:cs="Times New Roman"/>
          <w:sz w:val="24"/>
          <w:szCs w:val="24"/>
          <w:lang w:eastAsia="ru-RU"/>
        </w:rPr>
      </w:pPr>
    </w:p>
    <w:p w:rsidR="00847085" w:rsidRPr="00847085" w:rsidRDefault="00847085" w:rsidP="00847085">
      <w:pPr>
        <w:tabs>
          <w:tab w:val="left" w:pos="540"/>
        </w:tabs>
        <w:spacing w:after="0" w:line="240" w:lineRule="auto"/>
        <w:jc w:val="both"/>
        <w:rPr>
          <w:rFonts w:ascii="Times New Roman" w:eastAsia="Times New Roman" w:hAnsi="Times New Roman" w:cs="Times New Roman"/>
          <w:sz w:val="24"/>
          <w:szCs w:val="24"/>
          <w:lang w:eastAsia="ru-RU"/>
        </w:rPr>
      </w:pPr>
    </w:p>
    <w:p w:rsidR="00847085" w:rsidRPr="00847085" w:rsidRDefault="00847085" w:rsidP="00847085">
      <w:pPr>
        <w:tabs>
          <w:tab w:val="left" w:pos="540"/>
        </w:tabs>
        <w:spacing w:after="0" w:line="240" w:lineRule="auto"/>
        <w:jc w:val="both"/>
        <w:rPr>
          <w:rFonts w:ascii="Times New Roman" w:eastAsia="Times New Roman" w:hAnsi="Times New Roman" w:cs="Times New Roman"/>
          <w:sz w:val="24"/>
          <w:szCs w:val="24"/>
          <w:lang w:eastAsia="ru-RU"/>
        </w:rPr>
      </w:pPr>
      <w:r w:rsidRPr="00847085">
        <w:rPr>
          <w:rFonts w:ascii="Times New Roman" w:eastAsia="Times New Roman" w:hAnsi="Times New Roman" w:cs="Times New Roman"/>
          <w:sz w:val="24"/>
          <w:szCs w:val="24"/>
          <w:lang w:eastAsia="ru-RU"/>
        </w:rPr>
        <w:t>Главный инженер</w:t>
      </w:r>
      <w:r w:rsidRPr="00847085">
        <w:rPr>
          <w:rFonts w:ascii="Times New Roman" w:eastAsia="Times New Roman" w:hAnsi="Times New Roman" w:cs="Times New Roman"/>
          <w:sz w:val="24"/>
          <w:szCs w:val="24"/>
          <w:lang w:eastAsia="ru-RU"/>
        </w:rPr>
        <w:tab/>
      </w:r>
      <w:r w:rsidRPr="00847085">
        <w:rPr>
          <w:rFonts w:ascii="Times New Roman" w:eastAsia="Times New Roman" w:hAnsi="Times New Roman" w:cs="Times New Roman"/>
          <w:sz w:val="24"/>
          <w:szCs w:val="24"/>
          <w:lang w:eastAsia="ru-RU"/>
        </w:rPr>
        <w:tab/>
      </w:r>
      <w:r w:rsidRPr="00847085">
        <w:rPr>
          <w:rFonts w:ascii="Times New Roman" w:eastAsia="Times New Roman" w:hAnsi="Times New Roman" w:cs="Times New Roman"/>
          <w:sz w:val="24"/>
          <w:szCs w:val="24"/>
          <w:lang w:eastAsia="ru-RU"/>
        </w:rPr>
        <w:tab/>
      </w:r>
      <w:r w:rsidRPr="00847085">
        <w:rPr>
          <w:rFonts w:ascii="Times New Roman" w:eastAsia="Times New Roman" w:hAnsi="Times New Roman" w:cs="Times New Roman"/>
          <w:sz w:val="24"/>
          <w:szCs w:val="24"/>
          <w:lang w:eastAsia="ru-RU"/>
        </w:rPr>
        <w:tab/>
      </w:r>
      <w:r w:rsidRPr="00847085">
        <w:rPr>
          <w:rFonts w:ascii="Times New Roman" w:eastAsia="Times New Roman" w:hAnsi="Times New Roman" w:cs="Times New Roman"/>
          <w:sz w:val="24"/>
          <w:szCs w:val="24"/>
          <w:lang w:eastAsia="ru-RU"/>
        </w:rPr>
        <w:tab/>
      </w:r>
      <w:r w:rsidRPr="00847085">
        <w:rPr>
          <w:rFonts w:ascii="Times New Roman" w:eastAsia="Times New Roman" w:hAnsi="Times New Roman" w:cs="Times New Roman"/>
          <w:sz w:val="24"/>
          <w:szCs w:val="24"/>
          <w:lang w:eastAsia="ru-RU"/>
        </w:rPr>
        <w:tab/>
      </w:r>
    </w:p>
    <w:p w:rsidR="00847085" w:rsidRPr="00847085" w:rsidRDefault="00847085" w:rsidP="00847085">
      <w:pPr>
        <w:tabs>
          <w:tab w:val="left" w:pos="540"/>
        </w:tabs>
        <w:spacing w:after="0" w:line="240" w:lineRule="auto"/>
        <w:jc w:val="center"/>
        <w:rPr>
          <w:rFonts w:ascii="Times New Roman" w:eastAsia="Times New Roman" w:hAnsi="Times New Roman" w:cs="Times New Roman"/>
          <w:sz w:val="24"/>
          <w:szCs w:val="24"/>
          <w:lang w:eastAsia="ru-RU"/>
        </w:rPr>
      </w:pPr>
    </w:p>
    <w:p w:rsidR="00847085" w:rsidRDefault="00847085" w:rsidP="00847085">
      <w:pPr>
        <w:widowControl w:val="0"/>
        <w:spacing w:after="0" w:line="240" w:lineRule="auto"/>
        <w:rPr>
          <w:rFonts w:ascii="Times New Roman" w:eastAsia="Courier New" w:hAnsi="Times New Roman" w:cs="Times New Roman"/>
          <w:b/>
          <w:color w:val="000000"/>
          <w:lang w:eastAsia="ru-RU" w:bidi="ru-RU"/>
        </w:rPr>
      </w:pPr>
      <w:r w:rsidRPr="00847085">
        <w:rPr>
          <w:rFonts w:ascii="Times New Roman" w:eastAsia="Times New Roman" w:hAnsi="Times New Roman" w:cs="Times New Roman"/>
          <w:sz w:val="24"/>
          <w:szCs w:val="24"/>
          <w:lang w:eastAsia="ru-RU"/>
        </w:rPr>
        <w:t>Директор</w:t>
      </w:r>
      <w:r w:rsidRPr="00847085">
        <w:rPr>
          <w:rFonts w:ascii="Times New Roman" w:eastAsia="Times New Roman" w:hAnsi="Times New Roman" w:cs="Times New Roman"/>
          <w:sz w:val="24"/>
          <w:szCs w:val="24"/>
          <w:lang w:eastAsia="ru-RU"/>
        </w:rPr>
        <w:tab/>
      </w:r>
      <w:r w:rsidRPr="00847085">
        <w:rPr>
          <w:rFonts w:ascii="Times New Roman" w:eastAsia="Times New Roman" w:hAnsi="Times New Roman" w:cs="Times New Roman"/>
          <w:b/>
          <w:sz w:val="24"/>
          <w:szCs w:val="24"/>
          <w:lang w:eastAsia="ru-RU"/>
        </w:rPr>
        <w:tab/>
      </w:r>
      <w:r w:rsidRPr="00847085">
        <w:rPr>
          <w:rFonts w:ascii="Times New Roman" w:eastAsia="Times New Roman" w:hAnsi="Times New Roman" w:cs="Times New Roman"/>
          <w:b/>
          <w:sz w:val="24"/>
          <w:szCs w:val="24"/>
          <w:lang w:eastAsia="ru-RU"/>
        </w:rPr>
        <w:tab/>
      </w:r>
      <w:r w:rsidRPr="00847085">
        <w:rPr>
          <w:rFonts w:ascii="Times New Roman" w:eastAsia="Times New Roman" w:hAnsi="Times New Roman" w:cs="Times New Roman"/>
          <w:b/>
          <w:sz w:val="24"/>
          <w:szCs w:val="24"/>
          <w:lang w:eastAsia="ru-RU"/>
        </w:rPr>
        <w:tab/>
      </w:r>
      <w:r w:rsidRPr="00847085">
        <w:rPr>
          <w:rFonts w:ascii="Times New Roman" w:eastAsia="Times New Roman" w:hAnsi="Times New Roman" w:cs="Times New Roman"/>
          <w:b/>
          <w:sz w:val="24"/>
          <w:szCs w:val="24"/>
          <w:lang w:eastAsia="ru-RU"/>
        </w:rPr>
        <w:tab/>
      </w:r>
      <w:r w:rsidRPr="00847085">
        <w:rPr>
          <w:rFonts w:ascii="Times New Roman" w:eastAsia="Times New Roman" w:hAnsi="Times New Roman" w:cs="Times New Roman"/>
          <w:b/>
          <w:sz w:val="24"/>
          <w:szCs w:val="24"/>
          <w:lang w:eastAsia="ru-RU"/>
        </w:rPr>
        <w:tab/>
      </w: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widowControl w:val="0"/>
        <w:spacing w:after="0" w:line="240" w:lineRule="auto"/>
        <w:jc w:val="center"/>
        <w:rPr>
          <w:rFonts w:ascii="Times New Roman" w:eastAsia="Courier New" w:hAnsi="Times New Roman" w:cs="Times New Roman"/>
          <w:b/>
          <w:color w:val="000000"/>
          <w:lang w:eastAsia="ru-RU" w:bidi="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F70DE7" w:rsidRDefault="00F70DE7" w:rsidP="00527036">
      <w:pPr>
        <w:spacing w:after="0" w:line="240" w:lineRule="auto"/>
        <w:jc w:val="right"/>
        <w:rPr>
          <w:rFonts w:ascii="Times New Roman" w:eastAsia="Calibri" w:hAnsi="Times New Roman" w:cs="Times New Roman"/>
          <w:b/>
          <w:lang w:eastAsia="ru-RU"/>
        </w:rPr>
      </w:pPr>
    </w:p>
    <w:p w:rsidR="00F70DE7" w:rsidRDefault="00F70DE7" w:rsidP="00527036">
      <w:pPr>
        <w:spacing w:after="0" w:line="240" w:lineRule="auto"/>
        <w:jc w:val="right"/>
        <w:rPr>
          <w:rFonts w:ascii="Times New Roman" w:eastAsia="Calibri" w:hAnsi="Times New Roman" w:cs="Times New Roman"/>
          <w:b/>
          <w:lang w:eastAsia="ru-RU"/>
        </w:rPr>
      </w:pPr>
    </w:p>
    <w:p w:rsidR="00F70DE7" w:rsidRDefault="00F70DE7" w:rsidP="00527036">
      <w:pPr>
        <w:spacing w:after="0" w:line="240" w:lineRule="auto"/>
        <w:jc w:val="right"/>
        <w:rPr>
          <w:rFonts w:ascii="Times New Roman" w:eastAsia="Calibri" w:hAnsi="Times New Roman" w:cs="Times New Roman"/>
          <w:b/>
          <w:lang w:eastAsia="ru-RU"/>
        </w:rPr>
      </w:pPr>
    </w:p>
    <w:p w:rsidR="00527036" w:rsidRPr="00527036" w:rsidRDefault="00F70DE7" w:rsidP="00527036">
      <w:pPr>
        <w:spacing w:after="0" w:line="240" w:lineRule="auto"/>
        <w:jc w:val="right"/>
        <w:rPr>
          <w:rFonts w:ascii="Times New Roman" w:eastAsia="Calibri" w:hAnsi="Times New Roman" w:cs="Times New Roman"/>
          <w:b/>
          <w:lang w:eastAsia="ru-RU"/>
        </w:rPr>
      </w:pPr>
      <w:r>
        <w:rPr>
          <w:rFonts w:ascii="Times New Roman" w:eastAsia="Calibri" w:hAnsi="Times New Roman" w:cs="Times New Roman"/>
          <w:b/>
          <w:lang w:eastAsia="ru-RU"/>
        </w:rPr>
        <w:lastRenderedPageBreak/>
        <w:t>Приложение №3</w:t>
      </w:r>
    </w:p>
    <w:p w:rsidR="00527036" w:rsidRPr="00527036" w:rsidRDefault="00527036" w:rsidP="00527036">
      <w:pPr>
        <w:spacing w:after="0" w:line="240" w:lineRule="auto"/>
        <w:jc w:val="right"/>
        <w:rPr>
          <w:rFonts w:ascii="Times New Roman" w:eastAsia="Calibri" w:hAnsi="Times New Roman" w:cs="Times New Roman"/>
          <w:b/>
          <w:lang w:eastAsia="ru-RU"/>
        </w:rPr>
      </w:pPr>
      <w:r w:rsidRPr="00527036">
        <w:rPr>
          <w:rFonts w:ascii="Times New Roman" w:eastAsia="Calibri" w:hAnsi="Times New Roman" w:cs="Times New Roman"/>
          <w:b/>
          <w:lang w:eastAsia="ru-RU"/>
        </w:rPr>
        <w:t>к конкурсной документации</w:t>
      </w:r>
    </w:p>
    <w:p w:rsidR="00527036" w:rsidRPr="00527036" w:rsidRDefault="00527036" w:rsidP="00527036">
      <w:pPr>
        <w:spacing w:after="0" w:line="240" w:lineRule="auto"/>
        <w:jc w:val="right"/>
        <w:rPr>
          <w:rFonts w:ascii="Times New Roman" w:eastAsia="Calibri" w:hAnsi="Times New Roman" w:cs="Times New Roman"/>
          <w:b/>
          <w:lang w:eastAsia="ru-RU"/>
        </w:rPr>
      </w:pPr>
      <w:r w:rsidRPr="00527036">
        <w:rPr>
          <w:rFonts w:ascii="Times New Roman" w:eastAsia="Calibri" w:hAnsi="Times New Roman" w:cs="Times New Roman"/>
          <w:b/>
          <w:lang w:eastAsia="ru-RU"/>
        </w:rPr>
        <w:t>Проект</w:t>
      </w:r>
    </w:p>
    <w:p w:rsidR="00847085" w:rsidRPr="00847085" w:rsidRDefault="00847085" w:rsidP="00847085">
      <w:pPr>
        <w:widowControl w:val="0"/>
        <w:shd w:val="clear" w:color="auto" w:fill="FFFFFF"/>
        <w:spacing w:after="0" w:line="240" w:lineRule="auto"/>
        <w:ind w:firstLine="284"/>
        <w:contextualSpacing/>
        <w:jc w:val="center"/>
        <w:rPr>
          <w:rFonts w:ascii="Times New Roman" w:eastAsia="Times New Roman" w:hAnsi="Times New Roman" w:cs="Times New Roman"/>
          <w:b/>
          <w:bCs/>
          <w:lang w:eastAsia="ru-RU"/>
        </w:rPr>
      </w:pPr>
      <w:bookmarkStart w:id="11" w:name="Par169"/>
      <w:bookmarkEnd w:id="9"/>
      <w:bookmarkEnd w:id="10"/>
      <w:bookmarkEnd w:id="11"/>
      <w:r w:rsidRPr="00847085">
        <w:rPr>
          <w:rFonts w:ascii="Times New Roman" w:eastAsia="Times New Roman" w:hAnsi="Times New Roman" w:cs="Times New Roman"/>
          <w:b/>
          <w:bCs/>
          <w:lang w:eastAsia="ru-RU"/>
        </w:rPr>
        <w:t>КОНТРАКТ №</w:t>
      </w:r>
    </w:p>
    <w:p w:rsidR="00847085" w:rsidRPr="00847085" w:rsidRDefault="00847085" w:rsidP="00847085">
      <w:pPr>
        <w:widowControl w:val="0"/>
        <w:spacing w:after="0" w:line="240" w:lineRule="auto"/>
        <w:ind w:firstLine="284"/>
        <w:contextualSpacing/>
        <w:jc w:val="center"/>
        <w:rPr>
          <w:rFonts w:ascii="Times New Roman" w:eastAsia="Calibri" w:hAnsi="Times New Roman" w:cs="Times New Roman"/>
          <w:b/>
        </w:rPr>
      </w:pPr>
      <w:r w:rsidRPr="00847085">
        <w:rPr>
          <w:rFonts w:ascii="Times New Roman" w:eastAsia="Times New Roman" w:hAnsi="Times New Roman" w:cs="Times New Roman"/>
          <w:b/>
          <w:bCs/>
          <w:lang w:eastAsia="ru-RU"/>
        </w:rPr>
        <w:t>на в</w:t>
      </w:r>
      <w:r w:rsidRPr="00847085">
        <w:rPr>
          <w:rFonts w:ascii="Times New Roman" w:eastAsia="Times New Roman" w:hAnsi="Times New Roman" w:cs="Times New Roman"/>
          <w:b/>
          <w:lang w:eastAsia="ru-RU"/>
        </w:rPr>
        <w:t>ыполнение работ по к</w:t>
      </w:r>
      <w:r w:rsidRPr="00847085">
        <w:rPr>
          <w:rFonts w:ascii="Times New Roman" w:eastAsia="Calibri" w:hAnsi="Times New Roman" w:cs="Times New Roman"/>
          <w:b/>
        </w:rPr>
        <w:t xml:space="preserve">апитальному ремонту трамвайных путей в г. Улан-Удэ </w:t>
      </w:r>
    </w:p>
    <w:p w:rsidR="00847085" w:rsidRPr="00847085" w:rsidRDefault="00847085" w:rsidP="00847085">
      <w:pPr>
        <w:widowControl w:val="0"/>
        <w:spacing w:after="0" w:line="240" w:lineRule="auto"/>
        <w:ind w:firstLine="284"/>
        <w:contextualSpacing/>
        <w:jc w:val="center"/>
        <w:rPr>
          <w:rFonts w:ascii="Times New Roman" w:eastAsia="Times New Roman" w:hAnsi="Times New Roman" w:cs="Times New Roman"/>
          <w:b/>
          <w:lang w:eastAsia="ru-RU"/>
        </w:rPr>
      </w:pPr>
    </w:p>
    <w:p w:rsidR="00847085" w:rsidRPr="00847085" w:rsidRDefault="00847085" w:rsidP="00F70DE7">
      <w:pPr>
        <w:widowControl w:val="0"/>
        <w:spacing w:after="0" w:line="240" w:lineRule="auto"/>
        <w:jc w:val="both"/>
        <w:rPr>
          <w:rFonts w:ascii="Times New Roman" w:eastAsia="Courier New" w:hAnsi="Times New Roman" w:cs="Times New Roman"/>
          <w:lang w:eastAsia="ru-RU"/>
        </w:rPr>
      </w:pPr>
      <w:r w:rsidRPr="00847085">
        <w:rPr>
          <w:rFonts w:ascii="Times New Roman" w:eastAsia="Courier New" w:hAnsi="Times New Roman" w:cs="Times New Roman"/>
          <w:lang w:eastAsia="ru-RU"/>
        </w:rPr>
        <w:t xml:space="preserve">г. Улан-Удэ                                                                                                           </w:t>
      </w:r>
      <w:r w:rsidR="00F70DE7">
        <w:rPr>
          <w:rFonts w:ascii="Times New Roman" w:eastAsia="Courier New" w:hAnsi="Times New Roman" w:cs="Times New Roman"/>
          <w:lang w:eastAsia="ru-RU"/>
        </w:rPr>
        <w:t xml:space="preserve">                 </w:t>
      </w:r>
      <w:r w:rsidRPr="00847085">
        <w:rPr>
          <w:rFonts w:ascii="Times New Roman" w:eastAsia="Courier New" w:hAnsi="Times New Roman" w:cs="Times New Roman"/>
          <w:lang w:eastAsia="ru-RU"/>
        </w:rPr>
        <w:t xml:space="preserve">     "___" __________2018г.</w:t>
      </w:r>
    </w:p>
    <w:p w:rsidR="00847085" w:rsidRPr="00847085" w:rsidRDefault="00847085" w:rsidP="00847085">
      <w:pPr>
        <w:widowControl w:val="0"/>
        <w:spacing w:after="0" w:line="240" w:lineRule="auto"/>
        <w:ind w:firstLine="284"/>
        <w:jc w:val="center"/>
        <w:rPr>
          <w:rFonts w:ascii="Times New Roman" w:eastAsia="Courier New" w:hAnsi="Times New Roman" w:cs="Times New Roman"/>
          <w:lang w:eastAsia="ru-RU"/>
        </w:rPr>
      </w:pP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b/>
          <w:lang w:eastAsia="ru-RU"/>
        </w:rPr>
        <w:t>МУП «Управление трамвая»</w:t>
      </w:r>
      <w:r w:rsidRPr="00847085">
        <w:rPr>
          <w:rFonts w:ascii="Times New Roman" w:eastAsia="Times New Roman" w:hAnsi="Times New Roman" w:cs="Times New Roman"/>
          <w:lang w:eastAsia="ru-RU"/>
        </w:rPr>
        <w:t xml:space="preserve">, именуемое в дальнейшем «Заказчик», в лице директора </w:t>
      </w:r>
      <w:proofErr w:type="spellStart"/>
      <w:r w:rsidRPr="00847085">
        <w:rPr>
          <w:rFonts w:ascii="Times New Roman" w:eastAsia="Times New Roman" w:hAnsi="Times New Roman" w:cs="Times New Roman"/>
          <w:lang w:eastAsia="ru-RU"/>
        </w:rPr>
        <w:t>Санжанова</w:t>
      </w:r>
      <w:proofErr w:type="spellEnd"/>
      <w:r w:rsidRPr="00847085">
        <w:rPr>
          <w:rFonts w:ascii="Times New Roman" w:eastAsia="Times New Roman" w:hAnsi="Times New Roman" w:cs="Times New Roman"/>
          <w:lang w:eastAsia="ru-RU"/>
        </w:rPr>
        <w:t xml:space="preserve"> Юрия Валерьевича, действующего на основании Устава, с одной стороны, и </w:t>
      </w:r>
      <w:r w:rsidRPr="00847085">
        <w:rPr>
          <w:rFonts w:ascii="Times New Roman" w:eastAsia="Times New Roman" w:hAnsi="Times New Roman" w:cs="Times New Roman"/>
          <w:b/>
          <w:lang w:eastAsia="ru-RU"/>
        </w:rPr>
        <w:t>____________</w:t>
      </w:r>
      <w:r w:rsidRPr="00847085">
        <w:rPr>
          <w:rFonts w:ascii="Times New Roman" w:eastAsia="Times New Roman" w:hAnsi="Times New Roman" w:cs="Times New Roman"/>
          <w:lang w:eastAsia="ru-RU"/>
        </w:rPr>
        <w:t>, именуемый в дальнейшем "Подрядчик", в лице  ______________________________, действующего на основании Устава и выписки из реестра членов СРО, именуемые совместно  «Сторонами», на основании протокола рассмотрения и оценки заявок на участие в конкурсе с ограниченным участием  N ______________ от «___» _________ 2018 г. заключили настоящий Контракт, далее «Контракт» о нижеследующем:</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p>
    <w:p w:rsidR="00847085" w:rsidRPr="00847085" w:rsidRDefault="00847085" w:rsidP="00847085">
      <w:pPr>
        <w:widowControl w:val="0"/>
        <w:numPr>
          <w:ilvl w:val="0"/>
          <w:numId w:val="33"/>
        </w:numPr>
        <w:autoSpaceDE w:val="0"/>
        <w:autoSpaceDN w:val="0"/>
        <w:adjustRightInd w:val="0"/>
        <w:spacing w:before="260" w:after="0" w:line="240" w:lineRule="auto"/>
        <w:ind w:firstLine="284"/>
        <w:contextualSpacing/>
        <w:jc w:val="center"/>
        <w:rPr>
          <w:rFonts w:ascii="Times New Roman" w:eastAsia="Courier New" w:hAnsi="Times New Roman" w:cs="Times New Roman"/>
          <w:b/>
          <w:lang w:eastAsia="ru-RU"/>
        </w:rPr>
      </w:pPr>
      <w:r w:rsidRPr="00847085">
        <w:rPr>
          <w:rFonts w:ascii="Times New Roman" w:eastAsia="Courier New" w:hAnsi="Times New Roman" w:cs="Times New Roman"/>
          <w:b/>
          <w:lang w:eastAsia="ru-RU"/>
        </w:rPr>
        <w:t>ПРЕДМЕТ КОНТРАКТА.</w:t>
      </w:r>
    </w:p>
    <w:p w:rsidR="00847085" w:rsidRPr="00847085" w:rsidRDefault="00847085" w:rsidP="00847085">
      <w:pPr>
        <w:suppressAutoHyphens/>
        <w:spacing w:after="200" w:line="23" w:lineRule="atLeast"/>
        <w:contextualSpacing/>
        <w:jc w:val="both"/>
        <w:rPr>
          <w:rFonts w:ascii="Times New Roman" w:eastAsia="Calibri" w:hAnsi="Times New Roman" w:cs="Times New Roman"/>
        </w:rPr>
      </w:pPr>
      <w:r w:rsidRPr="00847085">
        <w:rPr>
          <w:rFonts w:ascii="Times New Roman" w:eastAsia="Times New Roman" w:hAnsi="Times New Roman" w:cs="Times New Roman"/>
          <w:lang w:eastAsia="ru-RU"/>
        </w:rPr>
        <w:t xml:space="preserve">1.1. Подрядчик обязуется в установленный настоящим Контрактом срок </w:t>
      </w:r>
      <w:r w:rsidRPr="00847085">
        <w:rPr>
          <w:rFonts w:ascii="Times New Roman" w:eastAsia="Calibri" w:hAnsi="Times New Roman" w:cs="Times New Roman"/>
        </w:rPr>
        <w:t xml:space="preserve">выполнить работы по </w:t>
      </w:r>
      <w:r w:rsidRPr="00847085">
        <w:rPr>
          <w:rFonts w:ascii="Times New Roman" w:eastAsia="Calibri" w:hAnsi="Times New Roman" w:cs="Times New Roman"/>
          <w:b/>
          <w:bCs/>
        </w:rPr>
        <w:t xml:space="preserve">капитальному ремонту трамвайных путей в г. Улан-Удэ, </w:t>
      </w:r>
      <w:r w:rsidRPr="00847085">
        <w:rPr>
          <w:rFonts w:ascii="Times New Roman" w:eastAsia="Calibri" w:hAnsi="Times New Roman" w:cs="Times New Roman"/>
        </w:rPr>
        <w:t>согласно Проектно-сметной документации в объеме, предусмотренном техническим заданием (Приложение №1), календарным графиком производства работ (Приложение №2). Заказчик берет на себя обязательство принять и оплатить выполненные работы в соответствии с условиями настоящего Контракта.</w:t>
      </w:r>
    </w:p>
    <w:p w:rsidR="00847085" w:rsidRPr="00847085" w:rsidRDefault="00847085" w:rsidP="00847085">
      <w:pPr>
        <w:widowControl w:val="0"/>
        <w:autoSpaceDE w:val="0"/>
        <w:autoSpaceDN w:val="0"/>
        <w:adjustRightInd w:val="0"/>
        <w:spacing w:before="260" w:after="0" w:line="240" w:lineRule="auto"/>
        <w:ind w:left="1004"/>
        <w:contextualSpacing/>
        <w:rPr>
          <w:rFonts w:ascii="Times New Roman" w:eastAsia="Courier New" w:hAnsi="Times New Roman" w:cs="Times New Roman"/>
          <w:b/>
          <w:lang w:eastAsia="ru-RU"/>
        </w:rPr>
      </w:pPr>
    </w:p>
    <w:p w:rsidR="00847085" w:rsidRPr="00847085" w:rsidRDefault="00847085" w:rsidP="00847085">
      <w:pPr>
        <w:widowControl w:val="0"/>
        <w:numPr>
          <w:ilvl w:val="0"/>
          <w:numId w:val="33"/>
        </w:numPr>
        <w:autoSpaceDE w:val="0"/>
        <w:autoSpaceDN w:val="0"/>
        <w:adjustRightInd w:val="0"/>
        <w:spacing w:before="260" w:after="0" w:line="240" w:lineRule="auto"/>
        <w:ind w:firstLine="284"/>
        <w:contextualSpacing/>
        <w:jc w:val="center"/>
        <w:rPr>
          <w:rFonts w:ascii="Times New Roman" w:eastAsia="Courier New" w:hAnsi="Times New Roman" w:cs="Times New Roman"/>
          <w:b/>
          <w:lang w:eastAsia="ru-RU"/>
        </w:rPr>
      </w:pPr>
      <w:r w:rsidRPr="00847085">
        <w:rPr>
          <w:rFonts w:ascii="Times New Roman" w:eastAsia="Courier New" w:hAnsi="Times New Roman" w:cs="Times New Roman"/>
          <w:b/>
          <w:lang w:eastAsia="ru-RU"/>
        </w:rPr>
        <w:t>ЦЕНА КОНТРАКТА, ПОРЯДОК И СРОКИ РАСЧЕТОВ.</w:t>
      </w:r>
    </w:p>
    <w:p w:rsidR="00847085" w:rsidRPr="00847085" w:rsidRDefault="00847085" w:rsidP="00847085">
      <w:pPr>
        <w:widowControl w:val="0"/>
        <w:spacing w:after="0" w:line="240" w:lineRule="auto"/>
        <w:ind w:firstLine="284"/>
        <w:contextualSpacing/>
        <w:jc w:val="both"/>
        <w:rPr>
          <w:rFonts w:ascii="Times New Roman" w:eastAsia="Times New Roman" w:hAnsi="Times New Roman" w:cs="Times New Roman"/>
          <w:sz w:val="16"/>
          <w:szCs w:val="16"/>
          <w:lang w:eastAsia="ru-RU"/>
        </w:rPr>
      </w:pPr>
      <w:r w:rsidRPr="00847085">
        <w:rPr>
          <w:rFonts w:ascii="Times New Roman" w:eastAsia="Times New Roman" w:hAnsi="Times New Roman" w:cs="Times New Roman"/>
          <w:lang w:eastAsia="ru-RU"/>
        </w:rPr>
        <w:t>2.1</w:t>
      </w:r>
      <w:r w:rsidRPr="00847085">
        <w:rPr>
          <w:rFonts w:ascii="Times New Roman" w:eastAsia="Times New Roman" w:hAnsi="Times New Roman" w:cs="Times New Roman"/>
          <w:lang w:eastAsia="ru-RU"/>
        </w:rPr>
        <w:tab/>
        <w:t>Цена Контракта по сводному сметном расчету (Приложение №3 к Контракту), заявленная Подрядчиком по результату конкурса составляет _____________(____________) рублей, в том числе НДС. (</w:t>
      </w:r>
      <w:r w:rsidRPr="00847085">
        <w:rPr>
          <w:rFonts w:ascii="Times New Roman" w:eastAsia="Times New Roman" w:hAnsi="Times New Roman" w:cs="Times New Roman"/>
          <w:sz w:val="16"/>
          <w:szCs w:val="16"/>
          <w:lang w:eastAsia="ru-RU"/>
        </w:rPr>
        <w:t>Если Подрядчик имеет право на освобождение от уплаты НДС в соответствии с налоговым законодательством, то слова «в том числе НДС» заменяются словами «НДС не облагается»).</w:t>
      </w:r>
    </w:p>
    <w:p w:rsidR="00847085" w:rsidRPr="00847085" w:rsidRDefault="00847085" w:rsidP="00847085">
      <w:pPr>
        <w:widowControl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Цена настоящего контракта является твердой и определяется на весь срок исполнения контракта, за исключением случаев, предусмотренных ст. 95 Федерального закона № 44-ФЗ от 05.04.2013 «О контрактной системе в сфере закупок товаров, работ, услуг для обеспечения государственных и муниципальных нужд».</w:t>
      </w:r>
      <w:r w:rsidRPr="00847085">
        <w:rPr>
          <w:rFonts w:ascii="Times New Roman" w:eastAsia="Times New Roman" w:hAnsi="Times New Roman" w:cs="Times New Roman"/>
          <w:sz w:val="24"/>
          <w:szCs w:val="24"/>
          <w:lang w:eastAsia="ru-RU"/>
        </w:rPr>
        <w:t xml:space="preserve"> </w:t>
      </w:r>
      <w:r w:rsidRPr="00847085">
        <w:rPr>
          <w:rFonts w:ascii="Times New Roman" w:eastAsia="Times New Roman" w:hAnsi="Times New Roman" w:cs="Times New Roman"/>
          <w:lang w:eastAsia="ru-RU"/>
        </w:rPr>
        <w:t>Цена Контракта учитывает все расходы Подрядчика.</w:t>
      </w:r>
    </w:p>
    <w:p w:rsidR="00847085" w:rsidRPr="00847085" w:rsidRDefault="00847085" w:rsidP="00847085">
      <w:pPr>
        <w:widowControl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2.2. Источником финансирования заказа является местный бюджет.</w:t>
      </w:r>
    </w:p>
    <w:p w:rsidR="00847085" w:rsidRPr="00847085" w:rsidRDefault="00847085" w:rsidP="00847085">
      <w:pPr>
        <w:widowControl w:val="0"/>
        <w:spacing w:after="0" w:line="240" w:lineRule="auto"/>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Идентификационный код закупки: 183032303122103230100100080004212000.</w:t>
      </w:r>
    </w:p>
    <w:p w:rsidR="00847085" w:rsidRPr="00847085" w:rsidRDefault="00847085" w:rsidP="00847085">
      <w:pPr>
        <w:suppressAutoHyphens/>
        <w:spacing w:after="200" w:line="23" w:lineRule="atLeast"/>
        <w:ind w:firstLine="284"/>
        <w:contextualSpacing/>
        <w:jc w:val="both"/>
        <w:rPr>
          <w:rFonts w:ascii="Times New Roman" w:eastAsia="Calibri" w:hAnsi="Times New Roman" w:cs="Times New Roman"/>
        </w:rPr>
      </w:pPr>
      <w:r w:rsidRPr="00847085">
        <w:rPr>
          <w:rFonts w:ascii="Times New Roman" w:eastAsia="Calibri" w:hAnsi="Times New Roman" w:cs="Times New Roman"/>
        </w:rPr>
        <w:t xml:space="preserve">2.3 Расчет за выполненные работы Заказчик осуществляет в течение 30 календарных дней после подписания акта о приемке </w:t>
      </w:r>
      <w:proofErr w:type="gramStart"/>
      <w:r w:rsidRPr="00847085">
        <w:rPr>
          <w:rFonts w:ascii="Times New Roman" w:eastAsia="Calibri" w:hAnsi="Times New Roman" w:cs="Times New Roman"/>
        </w:rPr>
        <w:t>выполненных  работ</w:t>
      </w:r>
      <w:proofErr w:type="gramEnd"/>
      <w:r w:rsidRPr="00847085">
        <w:rPr>
          <w:rFonts w:ascii="Times New Roman" w:eastAsia="Calibri" w:hAnsi="Times New Roman" w:cs="Times New Roman"/>
        </w:rPr>
        <w:t xml:space="preserve"> по форме КС-2, представления справки о стоимости выполненных работ и затрат по форме КС-3.</w:t>
      </w:r>
    </w:p>
    <w:p w:rsidR="00847085" w:rsidRPr="00847085" w:rsidRDefault="00847085" w:rsidP="00847085">
      <w:pPr>
        <w:widowControl w:val="0"/>
        <w:shd w:val="clear" w:color="auto" w:fill="FFFFFF"/>
        <w:tabs>
          <w:tab w:val="left" w:pos="1138"/>
        </w:tabs>
        <w:spacing w:after="0" w:line="240" w:lineRule="auto"/>
        <w:ind w:firstLine="284"/>
        <w:contextualSpacing/>
        <w:jc w:val="both"/>
        <w:rPr>
          <w:rFonts w:ascii="Times New Roman" w:eastAsia="Calibri" w:hAnsi="Times New Roman" w:cs="Times New Roman"/>
        </w:rPr>
      </w:pPr>
      <w:r w:rsidRPr="00847085">
        <w:rPr>
          <w:rFonts w:ascii="Times New Roman" w:eastAsia="Calibri" w:hAnsi="Times New Roman" w:cs="Times New Roman"/>
        </w:rPr>
        <w:t>2.4. Оплата по настоящему Контракту осуществляется по безналичному расчету путем перечисления Заказчиком денежных средств на расчетный счет Подрядчика, указанный в настоящем Контракте. В случае изменения расчетного счета Подрядчик обязан в однодневный срок в письменной форме сообщать об этом Заказчику, с указанием новых реквизитов расчетного счета.  В противном случае все риски, связанные с перечислением Заказчиком денежных средств на указанный в настоящем Контракте счет Подрядчика, несет Подрядчик.</w:t>
      </w:r>
    </w:p>
    <w:p w:rsidR="00847085" w:rsidRPr="00847085" w:rsidRDefault="00847085" w:rsidP="00847085">
      <w:pPr>
        <w:widowControl w:val="0"/>
        <w:shd w:val="clear" w:color="auto" w:fill="FFFFFF"/>
        <w:tabs>
          <w:tab w:val="left" w:pos="1138"/>
        </w:tabs>
        <w:spacing w:after="0" w:line="240" w:lineRule="auto"/>
        <w:ind w:firstLine="284"/>
        <w:contextualSpacing/>
        <w:jc w:val="both"/>
        <w:rPr>
          <w:rFonts w:ascii="Times New Roman" w:eastAsia="Calibri" w:hAnsi="Times New Roman" w:cs="Times New Roman"/>
        </w:rPr>
      </w:pPr>
      <w:r w:rsidRPr="00847085">
        <w:rPr>
          <w:rFonts w:ascii="Times New Roman" w:eastAsia="Calibri" w:hAnsi="Times New Roman" w:cs="Times New Roman"/>
        </w:rPr>
        <w:t>2.5. Оплата за временные здания и сооружения производится за фактически построенные здания и сооружения. При этом подтверждение расходов за фактически построенные здания и сооружения производятся на основе согласованного с Заказчиком локального сметного расчета, составленного в соответствии с порядком организации строительства и не превышающего значения в сводном сметном расчете.</w:t>
      </w:r>
    </w:p>
    <w:p w:rsidR="00847085" w:rsidRPr="00847085" w:rsidRDefault="00847085" w:rsidP="00847085">
      <w:pPr>
        <w:widowControl w:val="0"/>
        <w:shd w:val="clear" w:color="auto" w:fill="FFFFFF"/>
        <w:tabs>
          <w:tab w:val="left" w:pos="1138"/>
        </w:tabs>
        <w:spacing w:after="0" w:line="240" w:lineRule="auto"/>
        <w:ind w:firstLine="284"/>
        <w:contextualSpacing/>
        <w:jc w:val="both"/>
        <w:rPr>
          <w:rFonts w:ascii="Times New Roman" w:eastAsia="Calibri" w:hAnsi="Times New Roman" w:cs="Times New Roman"/>
        </w:rPr>
      </w:pPr>
      <w:r w:rsidRPr="00847085">
        <w:rPr>
          <w:rFonts w:ascii="Times New Roman" w:eastAsia="Calibri" w:hAnsi="Times New Roman" w:cs="Times New Roman"/>
        </w:rPr>
        <w:t>2.6. Сумма, подлежащая уплате юридическому 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Контракта.</w:t>
      </w:r>
    </w:p>
    <w:p w:rsidR="00847085" w:rsidRPr="00847085" w:rsidRDefault="00847085" w:rsidP="00847085">
      <w:pPr>
        <w:widowControl w:val="0"/>
        <w:shd w:val="clear" w:color="auto" w:fill="FFFFFF"/>
        <w:tabs>
          <w:tab w:val="left" w:pos="1138"/>
        </w:tabs>
        <w:spacing w:after="0" w:line="240" w:lineRule="auto"/>
        <w:ind w:firstLine="284"/>
        <w:contextualSpacing/>
        <w:jc w:val="both"/>
        <w:rPr>
          <w:rFonts w:ascii="Times New Roman" w:eastAsia="Calibri" w:hAnsi="Times New Roman" w:cs="Times New Roman"/>
        </w:rPr>
      </w:pPr>
    </w:p>
    <w:p w:rsidR="00847085" w:rsidRPr="00847085" w:rsidRDefault="00847085" w:rsidP="00847085">
      <w:pPr>
        <w:widowControl w:val="0"/>
        <w:numPr>
          <w:ilvl w:val="0"/>
          <w:numId w:val="34"/>
        </w:numPr>
        <w:autoSpaceDE w:val="0"/>
        <w:autoSpaceDN w:val="0"/>
        <w:adjustRightInd w:val="0"/>
        <w:spacing w:before="260" w:after="0" w:line="240" w:lineRule="auto"/>
        <w:contextualSpacing/>
        <w:jc w:val="center"/>
        <w:rPr>
          <w:rFonts w:ascii="Times New Roman" w:eastAsia="Arial" w:hAnsi="Times New Roman" w:cs="Times New Roman"/>
          <w:b/>
          <w:lang w:eastAsia="ru-RU"/>
        </w:rPr>
      </w:pPr>
      <w:r w:rsidRPr="00847085">
        <w:rPr>
          <w:rFonts w:ascii="Times New Roman" w:eastAsia="Arial" w:hAnsi="Times New Roman" w:cs="Times New Roman"/>
          <w:b/>
          <w:lang w:eastAsia="ru-RU"/>
        </w:rPr>
        <w:t>СРОКИ ВЫПОЛНЕНИЯ РАБОТ.</w:t>
      </w:r>
    </w:p>
    <w:p w:rsidR="00847085" w:rsidRPr="00847085" w:rsidRDefault="00847085" w:rsidP="00847085">
      <w:pPr>
        <w:widowControl w:val="0"/>
        <w:shd w:val="clear" w:color="auto" w:fill="FFFFFF"/>
        <w:tabs>
          <w:tab w:val="left" w:pos="1138"/>
        </w:tabs>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3.1. Подрядчик приступает к выполнению своих обязательств в соответствии с календарным графиком производства работ (Приложение №2).</w:t>
      </w:r>
    </w:p>
    <w:p w:rsidR="00847085" w:rsidRPr="00847085" w:rsidRDefault="00847085" w:rsidP="00847085">
      <w:pPr>
        <w:widowControl w:val="0"/>
        <w:shd w:val="clear" w:color="auto" w:fill="FFFFFF"/>
        <w:tabs>
          <w:tab w:val="left" w:pos="1138"/>
        </w:tabs>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3.2. Сроки выполнения работ: в течение 30 календарных дней с даты заключения контракта.</w:t>
      </w:r>
    </w:p>
    <w:p w:rsidR="00847085" w:rsidRPr="00847085" w:rsidRDefault="00847085" w:rsidP="00847085">
      <w:pPr>
        <w:widowControl w:val="0"/>
        <w:shd w:val="clear" w:color="auto" w:fill="FFFFFF"/>
        <w:tabs>
          <w:tab w:val="left" w:pos="1138"/>
        </w:tabs>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 xml:space="preserve">3.3. Подрядчик вправе досрочно выполнить свои обязательства по Контракту. </w:t>
      </w:r>
    </w:p>
    <w:p w:rsidR="00847085" w:rsidRPr="00847085" w:rsidRDefault="00847085" w:rsidP="00847085">
      <w:pPr>
        <w:widowControl w:val="0"/>
        <w:shd w:val="clear" w:color="auto" w:fill="FFFFFF"/>
        <w:tabs>
          <w:tab w:val="left" w:pos="1138"/>
        </w:tabs>
        <w:spacing w:after="0" w:line="240" w:lineRule="auto"/>
        <w:ind w:firstLine="284"/>
        <w:contextualSpacing/>
        <w:jc w:val="both"/>
        <w:rPr>
          <w:rFonts w:ascii="Times New Roman" w:eastAsia="Times New Roman" w:hAnsi="Times New Roman" w:cs="Times New Roman"/>
          <w:lang w:eastAsia="ru-RU"/>
        </w:rPr>
      </w:pPr>
    </w:p>
    <w:p w:rsidR="00847085" w:rsidRPr="00847085" w:rsidRDefault="00847085" w:rsidP="00847085">
      <w:pPr>
        <w:widowControl w:val="0"/>
        <w:numPr>
          <w:ilvl w:val="0"/>
          <w:numId w:val="34"/>
        </w:numPr>
        <w:autoSpaceDE w:val="0"/>
        <w:autoSpaceDN w:val="0"/>
        <w:adjustRightInd w:val="0"/>
        <w:spacing w:before="260" w:after="0" w:line="240" w:lineRule="auto"/>
        <w:ind w:firstLine="284"/>
        <w:contextualSpacing/>
        <w:jc w:val="center"/>
        <w:outlineLvl w:val="1"/>
        <w:rPr>
          <w:rFonts w:ascii="Times New Roman" w:eastAsia="Arial" w:hAnsi="Times New Roman" w:cs="Times New Roman"/>
          <w:b/>
          <w:lang w:eastAsia="ru-RU"/>
        </w:rPr>
      </w:pPr>
      <w:r w:rsidRPr="00847085">
        <w:rPr>
          <w:rFonts w:ascii="Times New Roman" w:eastAsia="Arial" w:hAnsi="Times New Roman" w:cs="Times New Roman"/>
          <w:b/>
          <w:lang w:eastAsia="ru-RU"/>
        </w:rPr>
        <w:t>ОБЕСПЕЧЕНИЕ РАБОТ МАТЕРИАЛАМИ И ОБОРУДОВАНИЕМ.</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4.1. Подрядчик принимает на себя обязательство обеспечить объект необходимыми материальными ресурсами в соответствии с проектно-сметной документацией (ПСД), техническим заданием. </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4.2. Все поставляемые строительные материалы (оборудование), должны иметь соответствующие сертификаты, технические паспорта и другие документы, удостоверяющие их качество, а также соответствовать ПСД и </w:t>
      </w:r>
      <w:r w:rsidRPr="00847085">
        <w:rPr>
          <w:rFonts w:ascii="Times New Roman" w:eastAsia="Calibri" w:hAnsi="Times New Roman" w:cs="Times New Roman"/>
        </w:rPr>
        <w:t>требованиям к качественным, техническим и функциональным характеристикам материалов</w:t>
      </w:r>
      <w:r w:rsidRPr="00847085">
        <w:rPr>
          <w:rFonts w:ascii="Times New Roman" w:eastAsia="Arial" w:hAnsi="Times New Roman" w:cs="Times New Roman"/>
          <w:lang w:eastAsia="ru-RU"/>
        </w:rPr>
        <w:t xml:space="preserve">. Подрядчик </w:t>
      </w:r>
      <w:r w:rsidRPr="00847085">
        <w:rPr>
          <w:rFonts w:ascii="Times New Roman" w:eastAsia="Arial" w:hAnsi="Times New Roman" w:cs="Times New Roman"/>
          <w:lang w:eastAsia="ru-RU"/>
        </w:rPr>
        <w:lastRenderedPageBreak/>
        <w:t xml:space="preserve">несет ответственность за соответствие используемых материалов и оборудования проектным спецификациям и государственным стандартам. </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4.3. До передачи результата работ Заказчику риск случайной гибели или случайного повреждения выполненных работ, поставленных материальных ресурсов, несёт Подрядчик.</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p>
    <w:p w:rsidR="00847085" w:rsidRPr="00847085" w:rsidRDefault="00847085" w:rsidP="00847085">
      <w:pPr>
        <w:widowControl w:val="0"/>
        <w:numPr>
          <w:ilvl w:val="0"/>
          <w:numId w:val="34"/>
        </w:numPr>
        <w:shd w:val="clear" w:color="auto" w:fill="FFFFFF"/>
        <w:spacing w:before="260" w:after="0" w:line="240" w:lineRule="auto"/>
        <w:ind w:firstLine="284"/>
        <w:contextualSpacing/>
        <w:jc w:val="center"/>
        <w:rPr>
          <w:rFonts w:ascii="Times New Roman" w:eastAsia="Calibri" w:hAnsi="Times New Roman" w:cs="Times New Roman"/>
          <w:b/>
          <w:bCs/>
          <w:lang w:eastAsia="ru-RU"/>
        </w:rPr>
      </w:pPr>
      <w:r w:rsidRPr="00847085">
        <w:rPr>
          <w:rFonts w:ascii="Times New Roman" w:eastAsia="Calibri" w:hAnsi="Times New Roman" w:cs="Times New Roman"/>
          <w:b/>
          <w:bCs/>
          <w:lang w:eastAsia="ru-RU"/>
        </w:rPr>
        <w:t>ПРАВА И ОБЯЗАННОСТИ ПОДРЯДЧИКА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 Для выполнения работ по настоящему Контракту Подрядчик обязан обеспечить:</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5.1.1. Производство работ в полном соответствии со строительными нормами и правилами, проектной документацией, рабочими чертежами, техническим заданием. Работы по замене рельсошпальных решеток производить только готовыми звеньями; </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5.1.2. Своевременное устранение недостатков и дефектов, выявленных при приемке работ и в течение гарантийного срока эксплуатации результата выполненных работ.</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5.1.3. Качественно выполнить все работы в объеме и в сроки, предусмотренные настоящим Контрактом, приложениями, нормативными документами, регламентирующими выполнение работ, и предъявить исполнительную документацию в полном объеме.</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5.1.4. Сдавать объем работ, предусмотренный графиком производства работ по Контракту путем передачи Заказчику Акта о приемке выполненных работ (форма КС-2), справки о стоимости выполненных работ и затрат (формы КС-3).</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5.1.5. Обеспечить выполнение на строительных площадках мероприятий по охране труда, технике безопасности, охране окружающей среды.</w:t>
      </w:r>
    </w:p>
    <w:p w:rsidR="00847085" w:rsidRPr="00847085" w:rsidRDefault="00847085" w:rsidP="00847085">
      <w:pPr>
        <w:spacing w:after="0" w:line="240" w:lineRule="auto"/>
        <w:ind w:firstLine="284"/>
        <w:jc w:val="both"/>
        <w:rPr>
          <w:rFonts w:ascii="Times New Roman" w:eastAsia="Calibri" w:hAnsi="Times New Roman" w:cs="Times New Roman"/>
        </w:rPr>
      </w:pPr>
      <w:r w:rsidRPr="00847085">
        <w:rPr>
          <w:rFonts w:ascii="Times New Roman" w:eastAsia="Arial" w:hAnsi="Times New Roman" w:cs="Times New Roman"/>
          <w:lang w:eastAsia="ru-RU"/>
        </w:rPr>
        <w:t>5.1.6. Согласовать с Заказчиком, а также с исполнительными органами, график производства работ, схему движения, временное освещение.</w:t>
      </w:r>
      <w:r w:rsidRPr="00847085">
        <w:rPr>
          <w:rFonts w:ascii="Times New Roman" w:eastAsia="Calibri" w:hAnsi="Times New Roman" w:cs="Times New Roman"/>
        </w:rPr>
        <w:t xml:space="preserve"> Получить в установленном порядке разрешение на выполнение работ. </w:t>
      </w:r>
      <w:r w:rsidRPr="00847085">
        <w:rPr>
          <w:rFonts w:ascii="Times New Roman" w:eastAsia="Arial" w:hAnsi="Times New Roman" w:cs="Times New Roman"/>
          <w:lang w:eastAsia="ru-RU"/>
        </w:rPr>
        <w:t xml:space="preserve">Приступать к работам по замене рельсошпальной решетки только после согласования Заказчиком готовности у Подрядчика рельсошпальных решеток и других материалов для замены не менее </w:t>
      </w:r>
      <w:proofErr w:type="gramStart"/>
      <w:r w:rsidRPr="00847085">
        <w:rPr>
          <w:rFonts w:ascii="Times New Roman" w:eastAsia="Arial" w:hAnsi="Times New Roman" w:cs="Times New Roman"/>
          <w:lang w:eastAsia="ru-RU"/>
        </w:rPr>
        <w:t>чем  1</w:t>
      </w:r>
      <w:proofErr w:type="gramEnd"/>
      <w:r w:rsidRPr="00847085">
        <w:rPr>
          <w:rFonts w:ascii="Times New Roman" w:eastAsia="Arial" w:hAnsi="Times New Roman" w:cs="Times New Roman"/>
          <w:lang w:eastAsia="ru-RU"/>
        </w:rPr>
        <w:t xml:space="preserve">/2 протяженности участка.  </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5.1.7. Поставить на строительную площадку необходимые материалы и оборудование, строительную технику, осуществлять их приемку, разгрузку, складирование. Обеспечить безопасность места производства работ, установить необходимые информационные щиты, дорожные знаки.</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5.1.8. Обеспечить разработку проекта производства работ и согласовать его с Заказчиком. Разработать календарный график производства работ (Приложение №2). </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5.1.9. До начала работ принять от Заказчика по акту геодезическую разбивочную основу, нести ответственность за правильность разбивки осей сооружения, высот и всех размеров.</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5.1.10. Качественно выполнить все работы в объеме и в сроки, предусмотренные настоящим Контрактом, в соответствии с требованиями СП 98.13330.2012 «Трамвайные и троллейбусные линии», СНиП, ГОСТ, иными требованиями, установленными действующим законодательством РФ.</w:t>
      </w:r>
    </w:p>
    <w:p w:rsidR="00847085" w:rsidRPr="00847085" w:rsidRDefault="00847085" w:rsidP="00847085">
      <w:pPr>
        <w:tabs>
          <w:tab w:val="num" w:pos="709"/>
        </w:tabs>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5.1.11. Выполнить послеосадочный ремонт в гарантийный период, но не ранее чем через 30 дней после сдачи объекта.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5.1.12. После подписания Заказчиком Акта о приемке выполненных работ по форме КС-2 вывезти с объекта принадлежащие ему материальные ресурсы, машины и оборудование, в течение 3-х дней.</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5.1.13. Обеспечить ведение журнала производства работ, оформить документ о назначении ответственного лица за производством работ и представить соответствующие документы Заказчику в течение 5-ти дней с момента подписания Контракта.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5.1.14. В процессе работы Подрядчик обязан составить и подписать представителем </w:t>
      </w:r>
      <w:proofErr w:type="spellStart"/>
      <w:r w:rsidRPr="00847085">
        <w:rPr>
          <w:rFonts w:ascii="Times New Roman" w:eastAsia="Arial" w:hAnsi="Times New Roman" w:cs="Times New Roman"/>
          <w:lang w:eastAsia="ru-RU"/>
        </w:rPr>
        <w:t>Стройконтроля</w:t>
      </w:r>
      <w:proofErr w:type="spellEnd"/>
      <w:r w:rsidRPr="00847085">
        <w:rPr>
          <w:rFonts w:ascii="Times New Roman" w:eastAsia="Arial" w:hAnsi="Times New Roman" w:cs="Times New Roman"/>
          <w:lang w:eastAsia="ru-RU"/>
        </w:rPr>
        <w:t xml:space="preserve"> Акты освидетельствования срытых работ:</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-Отрывка и засыпка котлованов (с ведомостью промеров),</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-Подготовка оснований для устройства верхних покрытий трамвайного пути, тротуаров, площадок, проездов автомобильных дорог (с ведомостью промеров)</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5.1.15. Исполнять, полученные в ходе выполнения работ указания Заказчика, по устранению обнаруженных недостатков в выполненных работах.</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5.1.16. Своевременно предоставлять достоверную информацию о ходе исполнения своих обязательств, в том числе о сложностях, возникающих при исполнении контракта, а также к установленному контрактом сроку обязан предоставить Заказчику результаты выполненных работ, предусмотренные контрактом, при этом Заказчик обязан обеспечить приемку выполненных работ.</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5.1.17. Выполнить в полном объеме все свои обязательства, предусмотренные в других статьях настоящего Контракта.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5.1.18. Не может привлекать к исполнению своих обязательств других лиц (соисполнителей, субподрядчиков, субъектов малого предпринимательства).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5.2. Права Подрядчика: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5.2.1. Требовать оплаты выполненных работ в размере и порядке, которые предусмотрены настоящим Контрактом.</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5.2.2. </w:t>
      </w:r>
      <w:r w:rsidRPr="00847085">
        <w:rPr>
          <w:rFonts w:ascii="Times New Roman" w:eastAsia="Times New Roman" w:hAnsi="Times New Roman" w:cs="Times New Roman"/>
          <w:lang w:eastAsia="ru-RU"/>
        </w:rPr>
        <w:t xml:space="preserve">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w:t>
      </w:r>
      <w:r w:rsidRPr="00847085">
        <w:rPr>
          <w:rFonts w:ascii="Times New Roman" w:eastAsia="Times New Roman" w:hAnsi="Times New Roman" w:cs="Times New Roman"/>
          <w:lang w:eastAsia="ru-RU"/>
        </w:rPr>
        <w:lastRenderedPageBreak/>
        <w:t>отдельных видов обязательств.</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p>
    <w:p w:rsidR="00847085" w:rsidRPr="00847085" w:rsidRDefault="00847085" w:rsidP="00847085">
      <w:pPr>
        <w:widowControl w:val="0"/>
        <w:numPr>
          <w:ilvl w:val="0"/>
          <w:numId w:val="34"/>
        </w:numPr>
        <w:autoSpaceDE w:val="0"/>
        <w:autoSpaceDN w:val="0"/>
        <w:adjustRightInd w:val="0"/>
        <w:spacing w:before="260" w:after="0" w:line="240" w:lineRule="auto"/>
        <w:ind w:firstLine="284"/>
        <w:contextualSpacing/>
        <w:jc w:val="center"/>
        <w:outlineLvl w:val="1"/>
        <w:rPr>
          <w:rFonts w:ascii="Times New Roman" w:eastAsia="Arial" w:hAnsi="Times New Roman" w:cs="Times New Roman"/>
          <w:b/>
          <w:lang w:eastAsia="ru-RU"/>
        </w:rPr>
      </w:pPr>
      <w:r w:rsidRPr="00847085">
        <w:rPr>
          <w:rFonts w:ascii="Times New Roman" w:eastAsia="Arial" w:hAnsi="Times New Roman" w:cs="Times New Roman"/>
          <w:b/>
          <w:lang w:eastAsia="ru-RU"/>
        </w:rPr>
        <w:t>ПРАВА И ОБЯЗАННОСТИ ЗАКАЗЧИКА.</w:t>
      </w:r>
    </w:p>
    <w:p w:rsidR="00847085" w:rsidRPr="00847085" w:rsidRDefault="00847085" w:rsidP="00847085">
      <w:pPr>
        <w:widowControl w:val="0"/>
        <w:spacing w:after="0" w:line="240" w:lineRule="auto"/>
        <w:ind w:firstLine="284"/>
        <w:jc w:val="both"/>
        <w:outlineLvl w:val="1"/>
        <w:rPr>
          <w:rFonts w:ascii="Times New Roman" w:eastAsia="Arial" w:hAnsi="Times New Roman" w:cs="Times New Roman"/>
          <w:lang w:eastAsia="ru-RU"/>
        </w:rPr>
      </w:pPr>
      <w:r w:rsidRPr="00847085">
        <w:rPr>
          <w:rFonts w:ascii="Times New Roman" w:eastAsia="Arial" w:hAnsi="Times New Roman" w:cs="Times New Roman"/>
          <w:lang w:eastAsia="ru-RU"/>
        </w:rPr>
        <w:t>6.1. Заказчик обязуется:</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6.1.1. Передать Подрядчику проектно-сметную документацию, утвержденную к производству работ в течение одного рабочего дня со дня заключения настоящего Контракта.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6.1.2. Передать по акту Подрядчику геодезическую разбивочную основу.</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6.1.3. Осуществлять контроль за соответствием объемов, сроков выполнения работ, качества, стоимости, выполняемых Подрядчиком работ условиям настоящего Контракта и требованиям нормативных документов без вмешательства в хозяйственную деятельность Подрядчика.</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6.1.4. Организовать приемку выполненных работ, отдельных этапов (</w:t>
      </w:r>
      <w:proofErr w:type="gramStart"/>
      <w:r w:rsidRPr="00847085">
        <w:rPr>
          <w:rFonts w:ascii="Times New Roman" w:eastAsia="Times New Roman" w:hAnsi="Times New Roman" w:cs="Times New Roman"/>
          <w:lang w:eastAsia="ru-RU"/>
        </w:rPr>
        <w:t>результатов)  выполненных</w:t>
      </w:r>
      <w:proofErr w:type="gramEnd"/>
      <w:r w:rsidRPr="00847085">
        <w:rPr>
          <w:rFonts w:ascii="Times New Roman" w:eastAsia="Times New Roman" w:hAnsi="Times New Roman" w:cs="Times New Roman"/>
          <w:lang w:eastAsia="ru-RU"/>
        </w:rPr>
        <w:t xml:space="preserve"> работ, предусмотренных Контрактом. </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6.1.5. Осуществить оплату выполненных работ (ее результатов).</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6.1.6. Взаимодействовать с Подрядчиком при изменении, расторжении Контракта, применять меры ответственности и совершать иные действия в случае нарушения Подрядчиком условий Контракта.</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6.1.7. Выполнить в полном объеме все свои обязательства, предусмотренные в других статьях настоящего Контракта.</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6.2. Права Заказчика:</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 xml:space="preserve">6.2.1.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в том числе, если отступления в </w:t>
      </w:r>
      <w:proofErr w:type="gramStart"/>
      <w:r w:rsidRPr="00847085">
        <w:rPr>
          <w:rFonts w:ascii="Times New Roman" w:eastAsia="Times New Roman" w:hAnsi="Times New Roman" w:cs="Times New Roman"/>
          <w:lang w:eastAsia="ru-RU"/>
        </w:rPr>
        <w:t>работе  от</w:t>
      </w:r>
      <w:proofErr w:type="gramEnd"/>
      <w:r w:rsidRPr="00847085">
        <w:rPr>
          <w:rFonts w:ascii="Times New Roman" w:eastAsia="Times New Roman" w:hAnsi="Times New Roman" w:cs="Times New Roman"/>
          <w:lang w:eastAsia="ru-RU"/>
        </w:rPr>
        <w:t xml:space="preserve"> условий Контракта или иные недостатки результата работы в установленный срок не были устранены либо являются существенными и неустранимыми, и потребовать возмещения причиненных убытков.</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 xml:space="preserve">6.2.2. Привлекать к исполнению своих обязательств по </w:t>
      </w:r>
      <w:r w:rsidRPr="00847085">
        <w:rPr>
          <w:rFonts w:ascii="Times New Roman" w:eastAsia="Arial" w:hAnsi="Times New Roman" w:cs="Times New Roman"/>
          <w:lang w:eastAsia="ru-RU"/>
        </w:rPr>
        <w:t xml:space="preserve">контролю соответствия объемов, сроков, качества, стоимости, выполнения работ требований нормативных документов других условий настоящего Контракта выполняемых Подрядчиком третьих лиц для осуществления </w:t>
      </w:r>
      <w:proofErr w:type="spellStart"/>
      <w:r w:rsidRPr="00847085">
        <w:rPr>
          <w:rFonts w:ascii="Times New Roman" w:eastAsia="Arial" w:hAnsi="Times New Roman" w:cs="Times New Roman"/>
          <w:lang w:eastAsia="ru-RU"/>
        </w:rPr>
        <w:t>Стройконтроля</w:t>
      </w:r>
      <w:proofErr w:type="spellEnd"/>
      <w:r w:rsidRPr="00847085">
        <w:rPr>
          <w:rFonts w:ascii="Times New Roman" w:eastAsia="Arial" w:hAnsi="Times New Roman" w:cs="Times New Roman"/>
          <w:lang w:eastAsia="ru-RU"/>
        </w:rPr>
        <w:t xml:space="preserve">. </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6.2.3. Приостановить оформление расчета за выполненные работы Подрядчику, если им не выполнены свои обязательства.</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p>
    <w:p w:rsidR="00847085" w:rsidRPr="00847085" w:rsidRDefault="00847085" w:rsidP="00847085">
      <w:pPr>
        <w:widowControl w:val="0"/>
        <w:numPr>
          <w:ilvl w:val="0"/>
          <w:numId w:val="34"/>
        </w:numPr>
        <w:tabs>
          <w:tab w:val="left" w:pos="0"/>
        </w:tabs>
        <w:autoSpaceDE w:val="0"/>
        <w:autoSpaceDN w:val="0"/>
        <w:adjustRightInd w:val="0"/>
        <w:spacing w:before="260" w:after="0" w:line="240" w:lineRule="auto"/>
        <w:ind w:firstLine="284"/>
        <w:contextualSpacing/>
        <w:jc w:val="center"/>
        <w:outlineLvl w:val="1"/>
        <w:rPr>
          <w:rFonts w:ascii="Times New Roman" w:eastAsia="Arial" w:hAnsi="Times New Roman" w:cs="Times New Roman"/>
          <w:b/>
          <w:bCs/>
          <w:lang w:eastAsia="ru-RU"/>
        </w:rPr>
      </w:pPr>
      <w:r w:rsidRPr="00847085">
        <w:rPr>
          <w:rFonts w:ascii="Times New Roman" w:eastAsia="Arial" w:hAnsi="Times New Roman" w:cs="Times New Roman"/>
          <w:b/>
          <w:bCs/>
          <w:lang w:eastAsia="ru-RU"/>
        </w:rPr>
        <w:t>ПОРЯДОК СДАЧИ И ПРИЕМКИ РАБОТ.</w:t>
      </w:r>
    </w:p>
    <w:p w:rsidR="00847085" w:rsidRPr="00847085" w:rsidRDefault="00847085" w:rsidP="00847085">
      <w:pPr>
        <w:widowControl w:val="0"/>
        <w:numPr>
          <w:ilvl w:val="1"/>
          <w:numId w:val="34"/>
        </w:numPr>
        <w:tabs>
          <w:tab w:val="left" w:pos="0"/>
        </w:tabs>
        <w:spacing w:before="260" w:after="0" w:line="240" w:lineRule="auto"/>
        <w:ind w:firstLine="284"/>
        <w:contextualSpacing/>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Заказчик, получивший от Подрядчика письменное сообщение о готовности к сдаче результата выполненных в соответствии с контрактом работ с приложением исполнительной документации (общий журнал работ КС-6, сертификаты и паспорта соответствия на материалы и оборудование) и иной документации необходимой для сдачи объекта, обязан в течение 3-х рабочих дней приступить к рассмотрению предоставленной Подрядчиком документации либо передать ее для рассмотрения в указанные сроки организации, выполняющей </w:t>
      </w:r>
      <w:proofErr w:type="spellStart"/>
      <w:r w:rsidRPr="00847085">
        <w:rPr>
          <w:rFonts w:ascii="Times New Roman" w:eastAsia="Arial" w:hAnsi="Times New Roman" w:cs="Times New Roman"/>
          <w:lang w:eastAsia="ru-RU"/>
        </w:rPr>
        <w:t>Стройконтроль</w:t>
      </w:r>
      <w:proofErr w:type="spellEnd"/>
      <w:r w:rsidRPr="00847085">
        <w:rPr>
          <w:rFonts w:ascii="Times New Roman" w:eastAsia="Arial" w:hAnsi="Times New Roman" w:cs="Times New Roman"/>
          <w:lang w:eastAsia="ru-RU"/>
        </w:rPr>
        <w:t xml:space="preserve">. </w:t>
      </w:r>
    </w:p>
    <w:p w:rsidR="00847085" w:rsidRPr="00847085" w:rsidRDefault="00847085" w:rsidP="00847085">
      <w:pPr>
        <w:widowControl w:val="0"/>
        <w:numPr>
          <w:ilvl w:val="1"/>
          <w:numId w:val="34"/>
        </w:numPr>
        <w:tabs>
          <w:tab w:val="left" w:pos="0"/>
        </w:tabs>
        <w:spacing w:before="260" w:after="0" w:line="240" w:lineRule="auto"/>
        <w:ind w:firstLine="284"/>
        <w:contextualSpacing/>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Если недостатки рассмотрения представленной документации не выявлены, Заказчик не позднее следующего дня </w:t>
      </w:r>
      <w:proofErr w:type="gramStart"/>
      <w:r w:rsidRPr="00847085">
        <w:rPr>
          <w:rFonts w:ascii="Times New Roman" w:eastAsia="Arial" w:hAnsi="Times New Roman" w:cs="Times New Roman"/>
          <w:lang w:eastAsia="ru-RU"/>
        </w:rPr>
        <w:t>после  окончания</w:t>
      </w:r>
      <w:proofErr w:type="gramEnd"/>
      <w:r w:rsidRPr="00847085">
        <w:rPr>
          <w:rFonts w:ascii="Times New Roman" w:eastAsia="Arial" w:hAnsi="Times New Roman" w:cs="Times New Roman"/>
          <w:lang w:eastAsia="ru-RU"/>
        </w:rPr>
        <w:t xml:space="preserve"> проверки исполнительной документации приступает к приёмке физических объёмов работ. Проверка исполнительной документации Заказчиком осуществляется в течение 10 (десяти) календарных дней. В случае выявления недостатков Заказчик   не позднее следующего дня </w:t>
      </w:r>
      <w:proofErr w:type="gramStart"/>
      <w:r w:rsidRPr="00847085">
        <w:rPr>
          <w:rFonts w:ascii="Times New Roman" w:eastAsia="Arial" w:hAnsi="Times New Roman" w:cs="Times New Roman"/>
          <w:lang w:eastAsia="ru-RU"/>
        </w:rPr>
        <w:t>после  окончания</w:t>
      </w:r>
      <w:proofErr w:type="gramEnd"/>
      <w:r w:rsidRPr="00847085">
        <w:rPr>
          <w:rFonts w:ascii="Times New Roman" w:eastAsia="Arial" w:hAnsi="Times New Roman" w:cs="Times New Roman"/>
          <w:lang w:eastAsia="ru-RU"/>
        </w:rPr>
        <w:t xml:space="preserve"> проверки исполнительной документации направляет Подрядчику уведомление об их устранении. </w:t>
      </w:r>
    </w:p>
    <w:p w:rsidR="00847085" w:rsidRPr="00847085" w:rsidRDefault="00847085" w:rsidP="00847085">
      <w:pPr>
        <w:widowControl w:val="0"/>
        <w:numPr>
          <w:ilvl w:val="1"/>
          <w:numId w:val="34"/>
        </w:numPr>
        <w:tabs>
          <w:tab w:val="left" w:pos="0"/>
        </w:tabs>
        <w:spacing w:before="260" w:after="0" w:line="240" w:lineRule="auto"/>
        <w:ind w:firstLine="284"/>
        <w:contextualSpacing/>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Сдача результатов выполненных объемов работ Подрядчиком Заказчику оформляется </w:t>
      </w:r>
      <w:proofErr w:type="gramStart"/>
      <w:r w:rsidRPr="00847085">
        <w:rPr>
          <w:rFonts w:ascii="Times New Roman" w:eastAsia="Arial" w:hAnsi="Times New Roman" w:cs="Times New Roman"/>
          <w:lang w:eastAsia="ru-RU"/>
        </w:rPr>
        <w:t>актом  о</w:t>
      </w:r>
      <w:proofErr w:type="gramEnd"/>
      <w:r w:rsidRPr="00847085">
        <w:rPr>
          <w:rFonts w:ascii="Times New Roman" w:eastAsia="Arial" w:hAnsi="Times New Roman" w:cs="Times New Roman"/>
          <w:lang w:eastAsia="ru-RU"/>
        </w:rPr>
        <w:t xml:space="preserve"> приемке выполненных работ по форме КС-2, справкой о стоимости выполненных работ и затрат по форме КС-3, подписанным </w:t>
      </w:r>
      <w:proofErr w:type="spellStart"/>
      <w:r w:rsidRPr="00847085">
        <w:rPr>
          <w:rFonts w:ascii="Times New Roman" w:eastAsia="Arial" w:hAnsi="Times New Roman" w:cs="Times New Roman"/>
          <w:lang w:eastAsia="ru-RU"/>
        </w:rPr>
        <w:t>Стройконтролем</w:t>
      </w:r>
      <w:proofErr w:type="spellEnd"/>
      <w:r w:rsidRPr="00847085">
        <w:rPr>
          <w:rFonts w:ascii="Times New Roman" w:eastAsia="Arial" w:hAnsi="Times New Roman" w:cs="Times New Roman"/>
          <w:lang w:eastAsia="ru-RU"/>
        </w:rPr>
        <w:t xml:space="preserve"> и обеими сторонами.</w:t>
      </w:r>
    </w:p>
    <w:p w:rsidR="00847085" w:rsidRPr="00847085" w:rsidRDefault="00847085" w:rsidP="00847085">
      <w:pPr>
        <w:widowControl w:val="0"/>
        <w:numPr>
          <w:ilvl w:val="1"/>
          <w:numId w:val="34"/>
        </w:numPr>
        <w:tabs>
          <w:tab w:val="left" w:pos="0"/>
        </w:tabs>
        <w:spacing w:before="260" w:after="0" w:line="240" w:lineRule="auto"/>
        <w:ind w:firstLine="284"/>
        <w:contextualSpacing/>
        <w:jc w:val="both"/>
        <w:rPr>
          <w:rFonts w:ascii="Times New Roman" w:eastAsia="Arial" w:hAnsi="Times New Roman" w:cs="Times New Roman"/>
          <w:lang w:eastAsia="ru-RU"/>
        </w:rPr>
      </w:pPr>
      <w:proofErr w:type="gramStart"/>
      <w:r w:rsidRPr="00847085">
        <w:rPr>
          <w:rFonts w:ascii="Times New Roman" w:eastAsia="Arial" w:hAnsi="Times New Roman" w:cs="Times New Roman"/>
          <w:lang w:eastAsia="ru-RU"/>
        </w:rPr>
        <w:t>Заказчик  отказывается</w:t>
      </w:r>
      <w:proofErr w:type="gramEnd"/>
      <w:r w:rsidRPr="00847085">
        <w:rPr>
          <w:rFonts w:ascii="Times New Roman" w:eastAsia="Arial" w:hAnsi="Times New Roman" w:cs="Times New Roman"/>
          <w:lang w:eastAsia="ru-RU"/>
        </w:rPr>
        <w:t xml:space="preserve"> от приемки результата работ в случае обнаружения недостатков, которые исключают возможность его использования по назначению и не могут быть устранены Подрядчиком.</w:t>
      </w:r>
    </w:p>
    <w:p w:rsidR="00847085" w:rsidRPr="00847085" w:rsidRDefault="00847085" w:rsidP="00847085">
      <w:pPr>
        <w:autoSpaceDE w:val="0"/>
        <w:autoSpaceDN w:val="0"/>
        <w:adjustRightInd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Окончательная сдача работ и их приемки от Подрядчика производится комиссией, состав которой назначается приказом Заказчика и оформляется Актом о приемке выполненных работ в течение 5 (пяти) рабочих дней после приёмки физических объёмов работ.</w:t>
      </w:r>
    </w:p>
    <w:p w:rsidR="00847085" w:rsidRPr="00847085" w:rsidRDefault="00847085" w:rsidP="00847085">
      <w:pPr>
        <w:autoSpaceDE w:val="0"/>
        <w:autoSpaceDN w:val="0"/>
        <w:adjustRightInd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7.5 Приемка выполненных работ осуществляется в соответствии с проектно-сметной документацией, сводным сметным расчетом (приложение №3) и СП 98.13330.2012 «Трамвайные и троллейбусные линии». </w:t>
      </w:r>
    </w:p>
    <w:p w:rsidR="00847085" w:rsidRPr="00847085" w:rsidRDefault="00847085" w:rsidP="00847085">
      <w:pPr>
        <w:widowControl w:val="0"/>
        <w:tabs>
          <w:tab w:val="left" w:pos="0"/>
        </w:tabs>
        <w:spacing w:before="260" w:after="0" w:line="240" w:lineRule="auto"/>
        <w:ind w:left="284"/>
        <w:contextualSpacing/>
        <w:jc w:val="both"/>
        <w:rPr>
          <w:rFonts w:ascii="Times New Roman" w:eastAsia="Arial" w:hAnsi="Times New Roman" w:cs="Times New Roman"/>
          <w:lang w:eastAsia="ru-RU"/>
        </w:rPr>
      </w:pPr>
    </w:p>
    <w:p w:rsidR="00847085" w:rsidRPr="00847085" w:rsidRDefault="00847085" w:rsidP="00847085">
      <w:pPr>
        <w:widowControl w:val="0"/>
        <w:numPr>
          <w:ilvl w:val="0"/>
          <w:numId w:val="34"/>
        </w:numPr>
        <w:shd w:val="clear" w:color="auto" w:fill="FFFFFF"/>
        <w:tabs>
          <w:tab w:val="left" w:pos="1310"/>
        </w:tabs>
        <w:spacing w:before="260" w:after="0" w:line="240" w:lineRule="auto"/>
        <w:ind w:firstLine="284"/>
        <w:contextualSpacing/>
        <w:jc w:val="center"/>
        <w:rPr>
          <w:rFonts w:ascii="Times New Roman" w:eastAsia="Calibri" w:hAnsi="Times New Roman" w:cs="Times New Roman"/>
          <w:b/>
          <w:lang w:eastAsia="ru-RU"/>
        </w:rPr>
      </w:pPr>
      <w:r w:rsidRPr="00847085">
        <w:rPr>
          <w:rFonts w:ascii="Times New Roman" w:eastAsia="Calibri" w:hAnsi="Times New Roman" w:cs="Times New Roman"/>
          <w:b/>
          <w:lang w:eastAsia="ru-RU"/>
        </w:rPr>
        <w:t>ГАРАНТИЯ КАЧЕСТВА.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8.1. Подрядчик гарантирует:</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 качество выполнения всех работ в соответствии с </w:t>
      </w:r>
      <w:proofErr w:type="spellStart"/>
      <w:r w:rsidRPr="00847085">
        <w:rPr>
          <w:rFonts w:ascii="Times New Roman" w:eastAsia="Arial" w:hAnsi="Times New Roman" w:cs="Times New Roman"/>
          <w:lang w:eastAsia="ru-RU"/>
        </w:rPr>
        <w:t>проектно</w:t>
      </w:r>
      <w:proofErr w:type="spellEnd"/>
      <w:r w:rsidRPr="00847085">
        <w:rPr>
          <w:rFonts w:ascii="Times New Roman" w:eastAsia="Arial" w:hAnsi="Times New Roman" w:cs="Times New Roman"/>
          <w:lang w:eastAsia="ru-RU"/>
        </w:rPr>
        <w:t xml:space="preserve"> сметной документацией, действующими нормами ГОСТ и СНиП, своевременное устранение недостатков и дефектов, выявленных при приемке работ и в период гарантийного срока эксплуатации объекта;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возможность эксплуатации объекта на протяжении гарантийного срока.</w:t>
      </w:r>
    </w:p>
    <w:p w:rsidR="00847085" w:rsidRPr="00847085" w:rsidRDefault="00847085" w:rsidP="00847085">
      <w:pPr>
        <w:autoSpaceDE w:val="0"/>
        <w:autoSpaceDN w:val="0"/>
        <w:adjustRightInd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rPr>
        <w:t>8.2</w:t>
      </w:r>
      <w:r w:rsidRPr="00847085">
        <w:rPr>
          <w:rFonts w:ascii="Times New Roman" w:eastAsia="Arial" w:hAnsi="Times New Roman" w:cs="Times New Roman"/>
          <w:lang w:eastAsia="ru-RU"/>
        </w:rPr>
        <w:t xml:space="preserve">. Гарантийный срок на выполненные работы, составляет 60месяцев с даты подписания Заказчиком Акта о приемке выполненных работ. Если в период гарантийного срока обнаружатся дефекты, допущенные по вине Подрядчика, то Подрядчик обязан их устранить за свой счет.  Для составления двухстороннего акта, </w:t>
      </w:r>
      <w:r w:rsidRPr="00847085">
        <w:rPr>
          <w:rFonts w:ascii="Times New Roman" w:eastAsia="Arial" w:hAnsi="Times New Roman" w:cs="Times New Roman"/>
          <w:lang w:eastAsia="ru-RU"/>
        </w:rPr>
        <w:lastRenderedPageBreak/>
        <w:t>фиксирующего дефекты, согласования порядка и сроков их устранения, Подрядчик обязан направить своего представителя не позднее 3 (трех) календарных дней со дня получения письменного извещения Заказчика. Гарантийный срок в этом случае продлевается соответственно на период устранения дефектов.</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8.3. В случае уклонения Подрядчика в течение 3 (трех) дней от составления акта Заказчик вправе составить соответствующий акт самостоятельно.</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8.4. В случае получения письменного отказа Подрядчика от устранения дефектов или в случае, если в течение 5 (пяти) календарных дней со дня установленного актом срока, Подрядчиком не выполняются работы по их устранению, Заказчик вправе организовать устранение дефектов с возмещением своих расходов за счет Подрядчика.</w:t>
      </w:r>
    </w:p>
    <w:p w:rsidR="00847085" w:rsidRPr="00847085" w:rsidRDefault="00847085" w:rsidP="00847085">
      <w:pPr>
        <w:widowControl w:val="0"/>
        <w:spacing w:after="0" w:line="240" w:lineRule="auto"/>
        <w:ind w:firstLine="284"/>
        <w:jc w:val="both"/>
        <w:rPr>
          <w:rFonts w:ascii="Times New Roman" w:eastAsia="Times New Roman" w:hAnsi="Times New Roman" w:cs="Times New Roman"/>
          <w:lang w:eastAsia="ru-RU"/>
        </w:rPr>
      </w:pPr>
      <w:r w:rsidRPr="00847085">
        <w:rPr>
          <w:rFonts w:ascii="Times New Roman" w:eastAsia="Arial" w:hAnsi="Times New Roman" w:cs="Times New Roman"/>
          <w:lang w:eastAsia="ru-RU"/>
        </w:rPr>
        <w:t>8.5. Подрядчик обязан возместить расходы Заказчика по устранению обнаруженных дефектов в течение 5 (пяти) календарных дней после получения счета от Заказчика.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p>
    <w:p w:rsidR="00847085" w:rsidRPr="00847085" w:rsidRDefault="00847085" w:rsidP="00847085">
      <w:pPr>
        <w:widowControl w:val="0"/>
        <w:spacing w:after="0" w:line="240" w:lineRule="auto"/>
        <w:ind w:firstLine="284"/>
        <w:jc w:val="center"/>
        <w:rPr>
          <w:rFonts w:ascii="Times New Roman" w:eastAsia="Arial" w:hAnsi="Times New Roman" w:cs="Times New Roman"/>
          <w:b/>
          <w:lang w:eastAsia="ru-RU"/>
        </w:rPr>
      </w:pPr>
      <w:r w:rsidRPr="00847085">
        <w:rPr>
          <w:rFonts w:ascii="Times New Roman" w:eastAsia="Arial" w:hAnsi="Times New Roman" w:cs="Times New Roman"/>
          <w:b/>
          <w:lang w:eastAsia="ru-RU"/>
        </w:rPr>
        <w:t>9. ОБСТОЯТЕЛЬСТВА НЕПРЕОДОЛИМОЙ СИЛЫ.</w:t>
      </w:r>
    </w:p>
    <w:p w:rsidR="00847085" w:rsidRPr="00847085" w:rsidRDefault="00847085" w:rsidP="00847085">
      <w:pPr>
        <w:widowControl w:val="0"/>
        <w:shd w:val="clear" w:color="auto" w:fill="FFFFFF"/>
        <w:tabs>
          <w:tab w:val="left" w:pos="1248"/>
        </w:tabs>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 xml:space="preserve">9.1. Стороны освобождаются от ответственности за полное или частичное неисполнение своих обязательств по настоящему контракту, в случае если оно явилось следствием непреодолимой силы, а именно наводнения, пожара, землетрясения, диверсии, военных действий, блокад, а также других чрезвычайных обстоятельств, которые возникли после заключения настоящего контракта и непосредственно повлияли на исполнение Сторонами своих обязательств, также которые Стороны были не в состоянии предвидеть и предотвратить. При наступлении обстоятельств непреодолимой силы стороны обязаны обсудить целесообразность дальнейшего </w:t>
      </w:r>
      <w:proofErr w:type="gramStart"/>
      <w:r w:rsidRPr="00847085">
        <w:rPr>
          <w:rFonts w:ascii="Times New Roman" w:eastAsia="Times New Roman" w:hAnsi="Times New Roman" w:cs="Times New Roman"/>
          <w:lang w:eastAsia="ru-RU"/>
        </w:rPr>
        <w:t>продолжения  исполнения</w:t>
      </w:r>
      <w:proofErr w:type="gramEnd"/>
      <w:r w:rsidRPr="00847085">
        <w:rPr>
          <w:rFonts w:ascii="Times New Roman" w:eastAsia="Times New Roman" w:hAnsi="Times New Roman" w:cs="Times New Roman"/>
          <w:lang w:eastAsia="ru-RU"/>
        </w:rPr>
        <w:t xml:space="preserve"> обязательств  либо инициировать процедуру расторжения Контракта.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p>
    <w:p w:rsidR="00847085" w:rsidRPr="00847085" w:rsidRDefault="00847085" w:rsidP="00847085">
      <w:pPr>
        <w:widowControl w:val="0"/>
        <w:spacing w:after="0" w:line="240" w:lineRule="auto"/>
        <w:ind w:firstLine="284"/>
        <w:jc w:val="center"/>
        <w:rPr>
          <w:rFonts w:ascii="Times New Roman" w:eastAsia="Arial" w:hAnsi="Times New Roman" w:cs="Times New Roman"/>
          <w:b/>
          <w:lang w:eastAsia="ru-RU"/>
        </w:rPr>
      </w:pPr>
      <w:r w:rsidRPr="00847085">
        <w:rPr>
          <w:rFonts w:ascii="Times New Roman" w:eastAsia="Arial" w:hAnsi="Times New Roman" w:cs="Times New Roman"/>
          <w:b/>
          <w:lang w:eastAsia="ru-RU"/>
        </w:rPr>
        <w:t>10. ОТВЕТСТВЕННОСТЬ СТОРОН.</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10.1. Подрядчик несет ответственность </w:t>
      </w:r>
      <w:proofErr w:type="gramStart"/>
      <w:r w:rsidRPr="00847085">
        <w:rPr>
          <w:rFonts w:ascii="Times New Roman" w:eastAsia="Arial" w:hAnsi="Times New Roman" w:cs="Times New Roman"/>
          <w:lang w:eastAsia="ru-RU"/>
        </w:rPr>
        <w:t>перед  Заказчиком</w:t>
      </w:r>
      <w:proofErr w:type="gramEnd"/>
      <w:r w:rsidRPr="00847085">
        <w:rPr>
          <w:rFonts w:ascii="Times New Roman" w:eastAsia="Arial" w:hAnsi="Times New Roman" w:cs="Times New Roman"/>
          <w:lang w:eastAsia="ru-RU"/>
        </w:rPr>
        <w:t xml:space="preserve"> за допущенные отступления от требований, предусмотренные Проектно-сметной документацией, строительными и иными нормами и правилами.</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10.2. Подрядчик несет ответственность за качество проведенных работ в течение гарантийного срока.</w:t>
      </w:r>
    </w:p>
    <w:p w:rsidR="00847085" w:rsidRPr="00847085" w:rsidRDefault="00847085" w:rsidP="00847085">
      <w:pPr>
        <w:widowControl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10.3. За неисполнение или ненадлежащее исполнение своих обязательств по настоящему контракту стороны несут ответственность в соответствии с действующим законодательством Российской Федерации.</w:t>
      </w:r>
    </w:p>
    <w:p w:rsidR="00847085" w:rsidRPr="00847085" w:rsidRDefault="00847085" w:rsidP="00847085">
      <w:pPr>
        <w:widowControl w:val="0"/>
        <w:spacing w:after="0" w:line="240" w:lineRule="auto"/>
        <w:ind w:firstLine="284"/>
        <w:jc w:val="both"/>
        <w:rPr>
          <w:rFonts w:ascii="Times New Roman" w:eastAsia="Calibri" w:hAnsi="Times New Roman" w:cs="Times New Roman"/>
        </w:rPr>
      </w:pPr>
      <w:r w:rsidRPr="00847085">
        <w:rPr>
          <w:rFonts w:ascii="Times New Roman" w:eastAsia="Arial" w:hAnsi="Times New Roman" w:cs="Times New Roman"/>
          <w:lang w:eastAsia="ru-RU"/>
        </w:rPr>
        <w:t xml:space="preserve">10.4.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Подрядчик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w:t>
      </w:r>
      <w:r w:rsidRPr="00847085">
        <w:rPr>
          <w:rFonts w:ascii="Times New Roman" w:eastAsia="Calibri" w:hAnsi="Times New Roman" w:cs="Times New Roman"/>
        </w:rPr>
        <w:t>Размер штрафа устанавливается Контрактом в порядке, установленном Постановлением Правительства Российской Федерации от 30.08.2017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Подрядчиком обязательств, предусмотренных контрактом (за исключением просрочки исполнения обязательств заказчиком, Подрядчиком, и размера пени, начисляемой за каждый день просрочки исполнения Подрядчиком обязательства, предусмотренного контрактом, о внесении изменений в постановление Правительства Российской Федерации от 15 мая 2017 г. №570 и признании утратившим силу постановления Правительства Российской Федерации от 25 ноября 2013 г. № 1063» (далее - постановление Правительства Российской Федерации от 30.08.2017 № 1042), в виде фиксированной суммы, в том числе рассчитываемой как процент цены Контракта, или в случае, если Контрактом предусмотрены этапы исполнения Контракта, как процент этапа исполнения Контракта (далее - цена контракта (этапа)).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10.5. В случае просрочки исполнения Подрядчиком обязательств (в том числе гарантийного обязательства), предусмотренных контрактом, а также в иных случаях неисполнения или ненадлежащего исполнения Подрядчиком обязательств, предусмотренных контрактом, Заказчик направляет Подрядчику требование об уплате неустоек (штрафов, пеней). </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10.6. </w:t>
      </w:r>
      <w:r w:rsidRPr="00847085">
        <w:rPr>
          <w:rFonts w:ascii="Times New Roman" w:eastAsia="Times New Roman" w:hAnsi="Times New Roman" w:cs="Times New Roman"/>
          <w:lang w:eastAsia="ru-RU"/>
        </w:rPr>
        <w:t xml:space="preserve">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Подрядчик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 </w:t>
      </w:r>
    </w:p>
    <w:p w:rsidR="00847085" w:rsidRPr="00847085" w:rsidRDefault="00847085" w:rsidP="00847085">
      <w:pPr>
        <w:tabs>
          <w:tab w:val="left" w:pos="567"/>
        </w:tabs>
        <w:adjustRightInd w:val="0"/>
        <w:spacing w:after="200" w:line="240" w:lineRule="auto"/>
        <w:ind w:firstLine="284"/>
        <w:contextualSpacing/>
        <w:jc w:val="both"/>
        <w:rPr>
          <w:rFonts w:ascii="Times New Roman" w:eastAsia="Times New Roman" w:hAnsi="Times New Roman" w:cs="Times New Roman"/>
          <w:lang w:eastAsia="ru-RU"/>
        </w:rPr>
      </w:pPr>
      <w:r w:rsidRPr="00847085">
        <w:rPr>
          <w:rFonts w:ascii="Times New Roman" w:eastAsia="Arial" w:hAnsi="Times New Roman" w:cs="Times New Roman"/>
          <w:lang w:eastAsia="ru-RU"/>
        </w:rPr>
        <w:t xml:space="preserve">10.7. </w:t>
      </w:r>
      <w:r w:rsidRPr="00847085">
        <w:rPr>
          <w:rFonts w:ascii="Times New Roman" w:eastAsia="Times New Roman" w:hAnsi="Times New Roman" w:cs="Times New Roman"/>
          <w:lang w:eastAsia="ru-RU"/>
        </w:rPr>
        <w:t>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виде фиксированной суммы в размере ______ рублей и определяемой в следующем порядке:</w:t>
      </w:r>
    </w:p>
    <w:p w:rsidR="00847085" w:rsidRPr="00847085" w:rsidRDefault="00847085" w:rsidP="00847085">
      <w:pPr>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lastRenderedPageBreak/>
        <w:t>б) 5000 рублей, если цена контракта составляет от 3 млн. рублей до 50 млн. рублей (включительно).</w:t>
      </w:r>
    </w:p>
    <w:p w:rsidR="00847085" w:rsidRPr="00847085" w:rsidRDefault="00847085" w:rsidP="00847085">
      <w:pPr>
        <w:autoSpaceDE w:val="0"/>
        <w:autoSpaceDN w:val="0"/>
        <w:adjustRightInd w:val="0"/>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10.8. Заказчик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847085" w:rsidRPr="00847085" w:rsidRDefault="00847085" w:rsidP="00847085">
      <w:pPr>
        <w:autoSpaceDE w:val="0"/>
        <w:autoSpaceDN w:val="0"/>
        <w:adjustRightInd w:val="0"/>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10.9.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контракта.</w:t>
      </w:r>
    </w:p>
    <w:p w:rsidR="00847085" w:rsidRPr="00847085" w:rsidRDefault="00847085" w:rsidP="00847085">
      <w:pPr>
        <w:autoSpaceDE w:val="0"/>
        <w:autoSpaceDN w:val="0"/>
        <w:adjustRightInd w:val="0"/>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10.10. Ответственность Подрядчика:</w:t>
      </w:r>
    </w:p>
    <w:p w:rsidR="00847085" w:rsidRPr="00847085" w:rsidRDefault="00847085" w:rsidP="00847085">
      <w:pPr>
        <w:autoSpaceDE w:val="0"/>
        <w:autoSpaceDN w:val="0"/>
        <w:adjustRightInd w:val="0"/>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 xml:space="preserve">10.10.1. В случае просрочки исполнения Подрядчиком обязательств, предусмотренных контрактом, а также в иных случаях неисполнения или ненадлежащего исполнения Подрядчиком обязательств, предусмотренных контрактом, Подрядчик обязуется выплатить Заказчику пени. Пеня начисляется за каждый день просрочки исполнения Подрядчиком обязательства, предусмотренного контрактом, в размере одной трехсотой действующей на дату уплаты пени </w:t>
      </w:r>
      <w:hyperlink r:id="rId20" w:history="1">
        <w:r w:rsidRPr="00847085">
          <w:rPr>
            <w:rFonts w:ascii="Times New Roman" w:eastAsia="Times New Roman" w:hAnsi="Times New Roman" w:cs="Times New Roman"/>
            <w:lang w:eastAsia="ru-RU"/>
          </w:rPr>
          <w:t>ставки</w:t>
        </w:r>
      </w:hyperlink>
      <w:r w:rsidRPr="00847085">
        <w:rPr>
          <w:rFonts w:ascii="Times New Roman" w:eastAsia="Times New Roman" w:hAnsi="Times New Roman" w:cs="Times New Roman"/>
          <w:lang w:eastAsia="ru-RU"/>
        </w:rPr>
        <w:t xml:space="preserve">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Подрядчиком. </w:t>
      </w:r>
    </w:p>
    <w:p w:rsidR="00847085" w:rsidRPr="00847085" w:rsidRDefault="00847085" w:rsidP="00847085">
      <w:pPr>
        <w:autoSpaceDE w:val="0"/>
        <w:autoSpaceDN w:val="0"/>
        <w:adjustRightInd w:val="0"/>
        <w:spacing w:after="0" w:line="240" w:lineRule="auto"/>
        <w:ind w:firstLine="284"/>
        <w:jc w:val="both"/>
        <w:rPr>
          <w:rFonts w:ascii="Times New Roman" w:eastAsia="Calibri" w:hAnsi="Times New Roman" w:cs="Times New Roman"/>
        </w:rPr>
      </w:pPr>
      <w:r w:rsidRPr="00847085">
        <w:rPr>
          <w:rFonts w:ascii="Times New Roman" w:eastAsia="Calibri" w:hAnsi="Times New Roman" w:cs="Times New Roman"/>
        </w:rPr>
        <w:t>10.10.2. За каждый факт неисполнения или ненадлежащего исполнения Подрядчиком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виде фиксированной суммы, составляющей __________ рублей и определяемой в следующем порядке:</w:t>
      </w:r>
    </w:p>
    <w:p w:rsidR="00847085" w:rsidRPr="00847085" w:rsidRDefault="00847085" w:rsidP="00847085">
      <w:pPr>
        <w:autoSpaceDE w:val="0"/>
        <w:autoSpaceDN w:val="0"/>
        <w:adjustRightInd w:val="0"/>
        <w:spacing w:after="0" w:line="240" w:lineRule="auto"/>
        <w:ind w:firstLine="284"/>
        <w:jc w:val="both"/>
        <w:rPr>
          <w:rFonts w:ascii="Times New Roman" w:eastAsia="Calibri" w:hAnsi="Times New Roman" w:cs="Times New Roman"/>
        </w:rPr>
      </w:pPr>
      <w:r w:rsidRPr="00847085">
        <w:rPr>
          <w:rFonts w:ascii="Times New Roman" w:eastAsia="Calibri" w:hAnsi="Times New Roman" w:cs="Times New Roman"/>
        </w:rPr>
        <w:t>б) 5 процентов цены контракта (этапа) в случае, если цена контракта (этапа) составляет от 3 млн. рублей до 50 млн. рублей (включительно);</w:t>
      </w:r>
    </w:p>
    <w:p w:rsidR="00847085" w:rsidRPr="00847085" w:rsidRDefault="00847085" w:rsidP="00847085">
      <w:pPr>
        <w:adjustRightInd w:val="0"/>
        <w:spacing w:after="200" w:line="240" w:lineRule="auto"/>
        <w:ind w:firstLine="284"/>
        <w:contextualSpacing/>
        <w:jc w:val="both"/>
        <w:rPr>
          <w:rFonts w:ascii="Times New Roman" w:eastAsia="Times New Roman" w:hAnsi="Times New Roman" w:cs="Times New Roman"/>
          <w:bCs/>
          <w:lang w:eastAsia="ru-RU"/>
        </w:rPr>
      </w:pPr>
      <w:r w:rsidRPr="00847085">
        <w:rPr>
          <w:rFonts w:ascii="Times New Roman" w:eastAsia="Times New Roman" w:hAnsi="Times New Roman" w:cs="Times New Roman"/>
          <w:lang w:eastAsia="ru-RU"/>
        </w:rPr>
        <w:t xml:space="preserve">10.10.3. За каждый факт неисполнения или ненадлежащего исполнения Подрядчиком обязательств, предусмотренных контрактом, заключенным с победителем закупки (или с иным участником закупки в случаях, установленных Федеральным </w:t>
      </w:r>
      <w:hyperlink r:id="rId21" w:history="1">
        <w:r w:rsidRPr="00847085">
          <w:rPr>
            <w:rFonts w:ascii="Times New Roman" w:eastAsia="Times New Roman" w:hAnsi="Times New Roman" w:cs="Times New Roman"/>
            <w:lang w:eastAsia="ru-RU"/>
          </w:rPr>
          <w:t>законом</w:t>
        </w:r>
      </w:hyperlink>
      <w:r w:rsidRPr="00847085">
        <w:rPr>
          <w:rFonts w:ascii="Times New Roman" w:eastAsia="Times New Roman" w:hAnsi="Times New Roman" w:cs="Times New Roman"/>
          <w:lang w:eastAsia="ru-RU"/>
        </w:rPr>
        <w:t>), предложившим наиболее высокую цену за право заключения контракта, размер штрафа рассчитывается в порядке, установленном настоящими Правилами, за исключением просрочки исполнения обязательств, предусмотренных контрактом, размер штрафа устанавливается в виде фиксированной суммы в размере _____ начальной (максимальной) цены контракта, составляющей ______ рублей и</w:t>
      </w:r>
      <w:r w:rsidRPr="00847085">
        <w:rPr>
          <w:rFonts w:ascii="Times New Roman" w:eastAsia="Times New Roman" w:hAnsi="Times New Roman" w:cs="Times New Roman"/>
          <w:bCs/>
          <w:lang w:eastAsia="ru-RU"/>
        </w:rPr>
        <w:t xml:space="preserve"> определяемой в следующем порядке:</w:t>
      </w:r>
    </w:p>
    <w:p w:rsidR="00847085" w:rsidRPr="00847085" w:rsidRDefault="00847085" w:rsidP="00847085">
      <w:pPr>
        <w:adjustRightInd w:val="0"/>
        <w:spacing w:after="20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б) 5 процентов начальной (максимальной) цены контракта в случае, если начальная /(максимальная) цена контракта составляет от 3 млн. рублей до 50 млн. рублей (включительно).</w:t>
      </w:r>
    </w:p>
    <w:p w:rsidR="00847085" w:rsidRPr="00847085" w:rsidRDefault="00847085" w:rsidP="00847085">
      <w:pPr>
        <w:adjustRightInd w:val="0"/>
        <w:spacing w:after="200" w:line="240" w:lineRule="auto"/>
        <w:ind w:firstLine="284"/>
        <w:contextualSpacing/>
        <w:jc w:val="both"/>
        <w:rPr>
          <w:rFonts w:ascii="Times New Roman" w:eastAsia="Times New Roman" w:hAnsi="Times New Roman" w:cs="Times New Roman"/>
          <w:bCs/>
          <w:lang w:eastAsia="ru-RU"/>
        </w:rPr>
      </w:pPr>
      <w:r w:rsidRPr="00847085">
        <w:rPr>
          <w:rFonts w:ascii="Times New Roman" w:eastAsia="Times New Roman" w:hAnsi="Times New Roman" w:cs="Times New Roman"/>
          <w:lang w:eastAsia="ru-RU"/>
        </w:rPr>
        <w:t xml:space="preserve">10.10.4. За каждый факт неисполнения или ненадлежащего исполнения Подрядчиком обязательства, </w:t>
      </w:r>
      <w:r w:rsidRPr="00847085">
        <w:rPr>
          <w:rFonts w:ascii="Times New Roman" w:eastAsia="Times New Roman" w:hAnsi="Times New Roman" w:cs="Times New Roman"/>
          <w:bCs/>
          <w:lang w:eastAsia="ru-RU"/>
        </w:rPr>
        <w:t xml:space="preserve">предусмотренного контрактом, которое не имеет стоимостного выражения, размер штрафа устанавливается (при наличии в контракте таких обязательств) в виде фиксированной суммы </w:t>
      </w:r>
      <w:r w:rsidRPr="00847085">
        <w:rPr>
          <w:rFonts w:ascii="Times New Roman" w:eastAsia="Times New Roman" w:hAnsi="Times New Roman" w:cs="Times New Roman"/>
          <w:lang w:eastAsia="ru-RU"/>
        </w:rPr>
        <w:t xml:space="preserve">в размере _________ </w:t>
      </w:r>
      <w:r w:rsidRPr="00847085">
        <w:rPr>
          <w:rFonts w:ascii="Times New Roman" w:eastAsia="Times New Roman" w:hAnsi="Times New Roman" w:cs="Times New Roman"/>
          <w:bCs/>
          <w:lang w:eastAsia="ru-RU"/>
        </w:rPr>
        <w:t>рублей, определяемой в следующем порядке:</w:t>
      </w:r>
    </w:p>
    <w:p w:rsidR="00847085" w:rsidRPr="00847085" w:rsidRDefault="00847085" w:rsidP="00847085">
      <w:pPr>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в) 5000 рублей, если цена контракта составляет от 3 млн. рублей до 50 млн. рублей (включительно).</w:t>
      </w:r>
    </w:p>
    <w:p w:rsidR="00847085" w:rsidRPr="00847085" w:rsidRDefault="00847085" w:rsidP="00847085">
      <w:pPr>
        <w:autoSpaceDE w:val="0"/>
        <w:autoSpaceDN w:val="0"/>
        <w:adjustRightInd w:val="0"/>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10.10.5. В случае просрочки исполнения, ненадлежащего исполнения Подрядчиком обязательства по контракту Заказчик вправе произвести оплату контракта путем выплаты Подрядчику суммы, уменьшенной на сумму неустойки (пеней, штрафов).</w:t>
      </w:r>
    </w:p>
    <w:p w:rsidR="00847085" w:rsidRPr="00847085" w:rsidRDefault="00847085" w:rsidP="00847085">
      <w:pPr>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10.10.6. Подрядчик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847085" w:rsidRPr="00847085" w:rsidRDefault="00847085" w:rsidP="00847085">
      <w:pPr>
        <w:autoSpaceDE w:val="0"/>
        <w:autoSpaceDN w:val="0"/>
        <w:adjustRightInd w:val="0"/>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10.10.7. Общая сумма начисленной неустойки (штрафов, пени) за неисполнение или ненадлежащее исполнение Подрядчиком обязательств, предусмотренных контрактом, не может превышать цену контракта.</w:t>
      </w:r>
    </w:p>
    <w:p w:rsidR="00847085" w:rsidRPr="00847085" w:rsidRDefault="00847085" w:rsidP="00847085">
      <w:pPr>
        <w:autoSpaceDE w:val="0"/>
        <w:autoSpaceDN w:val="0"/>
        <w:adjustRightInd w:val="0"/>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10.10.8. Уплата пеней, штрафов не освобождают Подрядчика от исполнения обязательств по настоящему Контракту.</w:t>
      </w:r>
    </w:p>
    <w:p w:rsidR="00847085" w:rsidRPr="00847085" w:rsidRDefault="00847085" w:rsidP="00847085">
      <w:pPr>
        <w:widowControl w:val="0"/>
        <w:autoSpaceDE w:val="0"/>
        <w:autoSpaceDN w:val="0"/>
        <w:adjustRightInd w:val="0"/>
        <w:spacing w:after="0" w:line="240" w:lineRule="auto"/>
        <w:ind w:firstLine="284"/>
        <w:contextualSpacing/>
        <w:jc w:val="center"/>
        <w:rPr>
          <w:rFonts w:ascii="Times New Roman" w:eastAsia="Times New Roman" w:hAnsi="Times New Roman" w:cs="Times New Roman"/>
          <w:b/>
          <w:lang w:eastAsia="ru-RU"/>
        </w:rPr>
      </w:pPr>
    </w:p>
    <w:p w:rsidR="00847085" w:rsidRPr="00847085" w:rsidRDefault="00847085" w:rsidP="00847085">
      <w:pPr>
        <w:widowControl w:val="0"/>
        <w:autoSpaceDE w:val="0"/>
        <w:autoSpaceDN w:val="0"/>
        <w:adjustRightInd w:val="0"/>
        <w:spacing w:after="0" w:line="240" w:lineRule="auto"/>
        <w:ind w:firstLine="284"/>
        <w:contextualSpacing/>
        <w:jc w:val="center"/>
        <w:rPr>
          <w:rFonts w:ascii="Times New Roman" w:eastAsia="Times New Roman" w:hAnsi="Times New Roman" w:cs="Times New Roman"/>
          <w:b/>
          <w:lang w:eastAsia="ru-RU"/>
        </w:rPr>
      </w:pPr>
      <w:r w:rsidRPr="00847085">
        <w:rPr>
          <w:rFonts w:ascii="Times New Roman" w:eastAsia="Times New Roman" w:hAnsi="Times New Roman" w:cs="Times New Roman"/>
          <w:b/>
          <w:lang w:eastAsia="ru-RU"/>
        </w:rPr>
        <w:t>11.</w:t>
      </w:r>
      <w:r w:rsidRPr="00847085">
        <w:rPr>
          <w:rFonts w:ascii="Times New Roman" w:eastAsia="Times New Roman" w:hAnsi="Times New Roman" w:cs="Times New Roman"/>
          <w:b/>
          <w:lang w:eastAsia="ru-RU"/>
        </w:rPr>
        <w:tab/>
        <w:t>ОБЕСПЕЧЕНИЕ ИСПОЛНЕНИЯ ОБЯЗАТЕЛЬСТВ.</w:t>
      </w:r>
    </w:p>
    <w:p w:rsidR="00847085" w:rsidRPr="00847085" w:rsidRDefault="00847085" w:rsidP="00847085">
      <w:pPr>
        <w:widowControl w:val="0"/>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 xml:space="preserve">11.1.  Подрядчик предоставляет обеспечение исполнения </w:t>
      </w:r>
      <w:proofErr w:type="gramStart"/>
      <w:r w:rsidRPr="00847085">
        <w:rPr>
          <w:rFonts w:ascii="Times New Roman" w:eastAsia="Times New Roman" w:hAnsi="Times New Roman" w:cs="Times New Roman"/>
          <w:lang w:eastAsia="ru-RU"/>
        </w:rPr>
        <w:t>контракта  в</w:t>
      </w:r>
      <w:proofErr w:type="gramEnd"/>
      <w:r w:rsidRPr="00847085">
        <w:rPr>
          <w:rFonts w:ascii="Times New Roman" w:eastAsia="Times New Roman" w:hAnsi="Times New Roman" w:cs="Times New Roman"/>
          <w:lang w:eastAsia="ru-RU"/>
        </w:rPr>
        <w:t xml:space="preserve"> размере ____% от начальной (максимальной) цены контракта, в сумме ___________ рублей, в форме </w:t>
      </w:r>
      <w:r w:rsidRPr="00847085">
        <w:rPr>
          <w:rFonts w:ascii="Times New Roman" w:eastAsia="Calibri" w:hAnsi="Times New Roman" w:cs="Times New Roman"/>
        </w:rPr>
        <w:t xml:space="preserve">банковской гарантии, выданной банком,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w:t>
      </w:r>
      <w:r w:rsidRPr="00847085">
        <w:rPr>
          <w:rFonts w:ascii="Times New Roman" w:eastAsia="Times New Roman" w:hAnsi="Times New Roman" w:cs="Times New Roman"/>
          <w:bCs/>
          <w:lang w:eastAsia="ru-RU"/>
        </w:rPr>
        <w:t>В банковскую гарантию включается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r w:rsidRPr="00847085">
        <w:rPr>
          <w:rFonts w:ascii="Times New Roman" w:eastAsia="Times New Roman" w:hAnsi="Times New Roman" w:cs="Times New Roman"/>
          <w:lang w:eastAsia="ru-RU"/>
        </w:rPr>
        <w:t xml:space="preserve"> Способ обеспечения исполнения контракта определяется Подрядчиком самостоятельно. </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11.2. В случае, если по каким-либо причинам на этапе исполнения контракта обеспечение исполнения контракта стало недействительным или стало ненадлежащим, </w:t>
      </w:r>
      <w:r w:rsidRPr="00847085">
        <w:rPr>
          <w:rFonts w:ascii="Times New Roman" w:eastAsia="Times New Roman" w:hAnsi="Times New Roman" w:cs="Times New Roman"/>
          <w:lang w:eastAsia="ru-RU"/>
        </w:rPr>
        <w:t xml:space="preserve">Подрядчик </w:t>
      </w:r>
      <w:r w:rsidRPr="00847085">
        <w:rPr>
          <w:rFonts w:ascii="Times New Roman" w:eastAsia="Arial" w:hAnsi="Times New Roman" w:cs="Times New Roman"/>
          <w:lang w:eastAsia="ru-RU"/>
        </w:rPr>
        <w:t xml:space="preserve">обязуется в течение 10 (десяти) банковских дней со дня когда </w:t>
      </w:r>
      <w:proofErr w:type="gramStart"/>
      <w:r w:rsidRPr="00847085">
        <w:rPr>
          <w:rFonts w:ascii="Times New Roman" w:eastAsia="Arial" w:hAnsi="Times New Roman" w:cs="Times New Roman"/>
          <w:lang w:eastAsia="ru-RU"/>
        </w:rPr>
        <w:t>Подрядчику  стало</w:t>
      </w:r>
      <w:proofErr w:type="gramEnd"/>
      <w:r w:rsidRPr="00847085">
        <w:rPr>
          <w:rFonts w:ascii="Times New Roman" w:eastAsia="Arial" w:hAnsi="Times New Roman" w:cs="Times New Roman"/>
          <w:lang w:eastAsia="ru-RU"/>
        </w:rPr>
        <w:t xml:space="preserve"> известно о том, что  обеспечение исполнения контракта стало недействительным или стало ненадлежащим предоставить Заказчику иное надлежащее обеспечение исполнения контракта.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11.3. Срок действия банковской гарантии должен превышать срок действия контракта не менее чем на один месяц. Срок внесения денежных средств, в качестве обеспечения исполнения контракта должен устанавливаться с учетом установленного общего срока выполнения работ по контракту и оканчиваться не ранее даты </w:t>
      </w:r>
      <w:r w:rsidRPr="00847085">
        <w:rPr>
          <w:rFonts w:ascii="Times New Roman" w:eastAsia="Arial" w:hAnsi="Times New Roman" w:cs="Times New Roman"/>
          <w:lang w:eastAsia="ru-RU"/>
        </w:rPr>
        <w:lastRenderedPageBreak/>
        <w:t xml:space="preserve">подписания Акта о приемке выполненных работ по форме КС-2 Заказчиком. Денежные средства возвращаются в течение пяти рабочих дней со дня окончания </w:t>
      </w:r>
      <w:proofErr w:type="gramStart"/>
      <w:r w:rsidRPr="00847085">
        <w:rPr>
          <w:rFonts w:ascii="Times New Roman" w:eastAsia="Arial" w:hAnsi="Times New Roman" w:cs="Times New Roman"/>
          <w:lang w:eastAsia="ru-RU"/>
        </w:rPr>
        <w:t>срока  действия</w:t>
      </w:r>
      <w:proofErr w:type="gramEnd"/>
      <w:r w:rsidRPr="00847085">
        <w:rPr>
          <w:rFonts w:ascii="Times New Roman" w:eastAsia="Arial" w:hAnsi="Times New Roman" w:cs="Times New Roman"/>
          <w:lang w:eastAsia="ru-RU"/>
        </w:rPr>
        <w:t xml:space="preserve">  обеспечения исполнения контракта. Заказчик вправе удержать начисленную неустойку (штраф, пени) из обеспечения исполнения контракта, предоставленного Подрядчиком в виде внесения денежных средств.</w:t>
      </w:r>
    </w:p>
    <w:p w:rsidR="00847085" w:rsidRPr="00847085" w:rsidRDefault="00847085" w:rsidP="00847085">
      <w:pPr>
        <w:widowControl w:val="0"/>
        <w:spacing w:after="0" w:line="240" w:lineRule="auto"/>
        <w:ind w:firstLine="284"/>
        <w:jc w:val="both"/>
        <w:rPr>
          <w:rFonts w:ascii="Times New Roman" w:eastAsia="Times New Roman" w:hAnsi="Times New Roman" w:cs="Times New Roman"/>
          <w:lang w:eastAsia="ru-RU"/>
        </w:rPr>
      </w:pPr>
      <w:r w:rsidRPr="00847085">
        <w:rPr>
          <w:rFonts w:ascii="Times New Roman" w:eastAsia="Arial" w:hAnsi="Times New Roman" w:cs="Times New Roman"/>
          <w:lang w:eastAsia="ru-RU"/>
        </w:rPr>
        <w:t xml:space="preserve">11.4. </w:t>
      </w:r>
      <w:r w:rsidRPr="00847085">
        <w:rPr>
          <w:rFonts w:ascii="Times New Roman" w:eastAsia="Times New Roman" w:hAnsi="Times New Roman" w:cs="Times New Roman"/>
          <w:lang w:eastAsia="ru-RU"/>
        </w:rPr>
        <w:t>В случае неисполнения Подрядчиком своих обязательств, предусмотренных настоящим Контрактом, обеспечение исполнения Контракта не возвращается.</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p>
    <w:p w:rsidR="00847085" w:rsidRPr="00847085" w:rsidRDefault="00847085" w:rsidP="00847085">
      <w:pPr>
        <w:widowControl w:val="0"/>
        <w:autoSpaceDE w:val="0"/>
        <w:autoSpaceDN w:val="0"/>
        <w:adjustRightInd w:val="0"/>
        <w:spacing w:after="0" w:line="240" w:lineRule="auto"/>
        <w:ind w:firstLine="284"/>
        <w:contextualSpacing/>
        <w:jc w:val="center"/>
        <w:rPr>
          <w:rFonts w:ascii="Times New Roman" w:eastAsia="Times New Roman" w:hAnsi="Times New Roman" w:cs="Times New Roman"/>
          <w:b/>
          <w:bCs/>
          <w:lang w:eastAsia="ru-RU"/>
        </w:rPr>
      </w:pPr>
      <w:r w:rsidRPr="00847085">
        <w:rPr>
          <w:rFonts w:ascii="Times New Roman" w:eastAsia="Times New Roman" w:hAnsi="Times New Roman" w:cs="Times New Roman"/>
          <w:b/>
          <w:lang w:eastAsia="ru-RU"/>
        </w:rPr>
        <w:t xml:space="preserve">12. </w:t>
      </w:r>
      <w:r w:rsidRPr="00847085">
        <w:rPr>
          <w:rFonts w:ascii="Times New Roman" w:eastAsia="Times New Roman" w:hAnsi="Times New Roman" w:cs="Times New Roman"/>
          <w:b/>
          <w:bCs/>
          <w:lang w:eastAsia="ru-RU"/>
        </w:rPr>
        <w:t>ИЗМЕНЕНИЯ УСЛОВИЙ КОНТРАКТА.</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12.1</w:t>
      </w:r>
      <w:r w:rsidRPr="00847085">
        <w:rPr>
          <w:rFonts w:ascii="Times New Roman" w:eastAsia="Times New Roman" w:hAnsi="Times New Roman" w:cs="Times New Roman"/>
          <w:b/>
          <w:lang w:eastAsia="ru-RU"/>
        </w:rPr>
        <w:t xml:space="preserve">. </w:t>
      </w:r>
      <w:r w:rsidRPr="00847085">
        <w:rPr>
          <w:rFonts w:ascii="Times New Roman" w:eastAsia="Times New Roman" w:hAnsi="Times New Roman" w:cs="Times New Roman"/>
          <w:lang w:eastAsia="ru-RU"/>
        </w:rPr>
        <w:t>Изменение существенных условий Контракта при его исполнении не допускается, за исключением их изменения по соглашению сторон в следующих случаях:</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а) при снижении цены предусмотренной п.2.1. Контракта без изменения предусмотренных Контрактом объема работы, качества выполняемой работы и иных условий.</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 xml:space="preserve">б) если по предложению Заказчика увеличиваются предусмотренные Контрактом объемы работы не более чем на десять процентов или уменьшаются предусмотренные Контрактом объемы выполняемой работы не более чем на десять процентов. </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12.2. При исполнении Контракта за исключением случаев, которые предусмотрены нормативно- правовыми актами, принятыми в соответствии с Законом о Контрактной системе, по согласованию Заказчика с Подрядчиком допускается выполнение работ, качество, технические и функциональные характеристики которых являются улучшенными по сравнению с качеством и соответствующими техническими и функциональными характеристиками, указанными в Контракте.</w:t>
      </w:r>
    </w:p>
    <w:p w:rsidR="00847085" w:rsidRPr="00847085" w:rsidRDefault="00847085" w:rsidP="00847085">
      <w:pPr>
        <w:widowControl w:val="0"/>
        <w:autoSpaceDE w:val="0"/>
        <w:autoSpaceDN w:val="0"/>
        <w:adjustRightInd w:val="0"/>
        <w:spacing w:after="0" w:line="0" w:lineRule="atLeast"/>
        <w:ind w:firstLine="284"/>
        <w:contextualSpacing/>
        <w:jc w:val="both"/>
        <w:rPr>
          <w:rFonts w:ascii="Times New Roman" w:eastAsia="Times New Roman" w:hAnsi="Times New Roman" w:cs="Times New Roman"/>
          <w:color w:val="000000"/>
          <w:lang w:eastAsia="ru-RU"/>
        </w:rPr>
      </w:pPr>
    </w:p>
    <w:p w:rsidR="00847085" w:rsidRPr="00847085" w:rsidRDefault="00847085" w:rsidP="00847085">
      <w:pPr>
        <w:widowControl w:val="0"/>
        <w:numPr>
          <w:ilvl w:val="0"/>
          <w:numId w:val="35"/>
        </w:numPr>
        <w:spacing w:after="0" w:line="0" w:lineRule="atLeast"/>
        <w:jc w:val="center"/>
        <w:rPr>
          <w:rFonts w:ascii="Times New Roman" w:eastAsia="Times New Roman" w:hAnsi="Times New Roman" w:cs="Times New Roman"/>
          <w:b/>
          <w:bCs/>
          <w:color w:val="000000"/>
          <w:lang w:eastAsia="ru-RU"/>
        </w:rPr>
      </w:pPr>
      <w:r w:rsidRPr="00847085">
        <w:rPr>
          <w:rFonts w:ascii="Times New Roman" w:eastAsia="Times New Roman" w:hAnsi="Times New Roman" w:cs="Times New Roman"/>
          <w:b/>
          <w:bCs/>
          <w:color w:val="000000"/>
          <w:lang w:eastAsia="ru-RU"/>
        </w:rPr>
        <w:t>ПОРЯДОК УРЕГУЛИРОВАНИЯ СПОРОВ.</w:t>
      </w:r>
    </w:p>
    <w:p w:rsidR="00847085" w:rsidRPr="00847085" w:rsidRDefault="00847085" w:rsidP="00847085">
      <w:pPr>
        <w:widowControl w:val="0"/>
        <w:spacing w:after="0" w:line="0" w:lineRule="atLeast"/>
        <w:ind w:firstLine="284"/>
        <w:jc w:val="both"/>
        <w:rPr>
          <w:rFonts w:ascii="Times New Roman" w:eastAsia="Times New Roman" w:hAnsi="Times New Roman" w:cs="Times New Roman"/>
          <w:color w:val="000000"/>
          <w:lang w:eastAsia="ru-RU"/>
        </w:rPr>
      </w:pPr>
      <w:r w:rsidRPr="00847085">
        <w:rPr>
          <w:rFonts w:ascii="Times New Roman" w:eastAsia="Times New Roman" w:hAnsi="Times New Roman" w:cs="Times New Roman"/>
          <w:color w:val="000000"/>
          <w:lang w:eastAsia="ru-RU"/>
        </w:rPr>
        <w:t xml:space="preserve">13.1. Все споры по настоящему контракту разрешаются путем переговоров. В случае наличия разногласий относительно исполнения одной из сторон своих обязательств, другая сторона </w:t>
      </w:r>
      <w:proofErr w:type="gramStart"/>
      <w:r w:rsidRPr="00847085">
        <w:rPr>
          <w:rFonts w:ascii="Times New Roman" w:eastAsia="Times New Roman" w:hAnsi="Times New Roman" w:cs="Times New Roman"/>
          <w:color w:val="000000"/>
          <w:lang w:eastAsia="ru-RU"/>
        </w:rPr>
        <w:t>направляет  претензию</w:t>
      </w:r>
      <w:proofErr w:type="gramEnd"/>
      <w:r w:rsidRPr="00847085">
        <w:rPr>
          <w:rFonts w:ascii="Times New Roman" w:eastAsia="Times New Roman" w:hAnsi="Times New Roman" w:cs="Times New Roman"/>
          <w:color w:val="000000"/>
          <w:lang w:eastAsia="ru-RU"/>
        </w:rPr>
        <w:t xml:space="preserve"> (требование).  Сторона, к которой </w:t>
      </w:r>
      <w:proofErr w:type="gramStart"/>
      <w:r w:rsidRPr="00847085">
        <w:rPr>
          <w:rFonts w:ascii="Times New Roman" w:eastAsia="Times New Roman" w:hAnsi="Times New Roman" w:cs="Times New Roman"/>
          <w:color w:val="000000"/>
          <w:lang w:eastAsia="ru-RU"/>
        </w:rPr>
        <w:t>адресована  претензия</w:t>
      </w:r>
      <w:proofErr w:type="gramEnd"/>
      <w:r w:rsidRPr="00847085">
        <w:rPr>
          <w:rFonts w:ascii="Times New Roman" w:eastAsia="Times New Roman" w:hAnsi="Times New Roman" w:cs="Times New Roman"/>
          <w:color w:val="000000"/>
          <w:lang w:eastAsia="ru-RU"/>
        </w:rPr>
        <w:t xml:space="preserve"> (требование), должна дать письменный ответ по существу претензии (требования) в срок не позднее 7 календарных дней со дня ее получения.</w:t>
      </w:r>
    </w:p>
    <w:p w:rsidR="00847085" w:rsidRPr="00847085" w:rsidRDefault="00847085" w:rsidP="00847085">
      <w:pPr>
        <w:widowControl w:val="0"/>
        <w:spacing w:after="0" w:line="0" w:lineRule="atLeast"/>
        <w:ind w:firstLine="284"/>
        <w:jc w:val="both"/>
        <w:rPr>
          <w:rFonts w:ascii="Times New Roman" w:eastAsia="Times New Roman" w:hAnsi="Times New Roman" w:cs="Times New Roman"/>
          <w:color w:val="000000"/>
          <w:lang w:eastAsia="ru-RU"/>
        </w:rPr>
      </w:pPr>
      <w:r w:rsidRPr="00847085">
        <w:rPr>
          <w:rFonts w:ascii="Times New Roman" w:eastAsia="Times New Roman" w:hAnsi="Times New Roman" w:cs="Times New Roman"/>
          <w:color w:val="000000"/>
          <w:lang w:eastAsia="ru-RU"/>
        </w:rPr>
        <w:t>13.2. Спор, возникающий по настоящему контракту, может быть передан на разрешение Арбитражного суда Республики Бурятия после принятия сторонами мер по досудебному урегулированию согласно п.13.1.</w:t>
      </w:r>
    </w:p>
    <w:p w:rsidR="00847085" w:rsidRPr="00847085" w:rsidRDefault="00847085" w:rsidP="00847085">
      <w:pPr>
        <w:widowControl w:val="0"/>
        <w:spacing w:after="0" w:line="0" w:lineRule="atLeast"/>
        <w:ind w:firstLine="284"/>
        <w:jc w:val="both"/>
        <w:rPr>
          <w:rFonts w:ascii="Times New Roman" w:eastAsia="Times New Roman" w:hAnsi="Times New Roman" w:cs="Times New Roman"/>
          <w:color w:val="000000"/>
          <w:lang w:eastAsia="ru-RU"/>
        </w:rPr>
      </w:pPr>
    </w:p>
    <w:p w:rsidR="00847085" w:rsidRPr="00847085" w:rsidRDefault="00847085" w:rsidP="00847085">
      <w:pPr>
        <w:widowControl w:val="0"/>
        <w:autoSpaceDE w:val="0"/>
        <w:autoSpaceDN w:val="0"/>
        <w:adjustRightInd w:val="0"/>
        <w:spacing w:after="0" w:line="240" w:lineRule="auto"/>
        <w:ind w:firstLine="284"/>
        <w:jc w:val="center"/>
        <w:outlineLvl w:val="1"/>
        <w:rPr>
          <w:rFonts w:ascii="Times New Roman" w:eastAsia="Arial" w:hAnsi="Times New Roman" w:cs="Times New Roman"/>
          <w:b/>
          <w:bCs/>
          <w:lang w:eastAsia="ru-RU"/>
        </w:rPr>
      </w:pPr>
      <w:r w:rsidRPr="00847085">
        <w:rPr>
          <w:rFonts w:ascii="Times New Roman" w:eastAsia="Arial" w:hAnsi="Times New Roman" w:cs="Times New Roman"/>
          <w:b/>
          <w:bCs/>
          <w:lang w:eastAsia="ru-RU"/>
        </w:rPr>
        <w:t>14. ПОРЯДОК ДЕЙСТВИЯ КОНТРАКТА, ПОРЯДОК РАСТОРЖЕНИЯ КОНТРАКТА</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14.1. Настоящий Контракт вступает в силу с даты его подписания и действует по 31.12.2018 г. Прекращение срока действия настоящего контракта не освобождает стороны от исполнения своих обязательств по контракту.</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14.2. Расторжение контракта допускается по соглашению сторон, по решению суда или в связи с односторонним отказом стороны Контракта от исполнения Контракта в соответствии с гражданским законодательством.</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14.3.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в том числе:</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 если подрядчик в течении 5 дней после начала работ, согласно Контракта не приступает к его исполнению или выполняет работу с нарушением графика производства работ более чем на 5 дней, заказчик вправе отказаться от исполнения контракта и потребовать возмещения убытков (ч. 2 ст. 715 ГК РФ);</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исполнения контракта (ч. 3 ст. 715 ГК РФ);</w:t>
      </w:r>
    </w:p>
    <w:p w:rsidR="00847085" w:rsidRPr="00847085" w:rsidRDefault="00847085" w:rsidP="00847085">
      <w:pPr>
        <w:widowControl w:val="0"/>
        <w:autoSpaceDE w:val="0"/>
        <w:autoSpaceDN w:val="0"/>
        <w:adjustRightInd w:val="0"/>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 если отступления в работе от условий контракта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контракта и потребовать возмещения причиненных убытков (ч.3 ст.723 ГК РФ).</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14.4. При исполнении Контракта не допускается перемена Подрядчика. За исключением случая, если новый Подрядчик является правопреемником </w:t>
      </w:r>
      <w:proofErr w:type="gramStart"/>
      <w:r w:rsidRPr="00847085">
        <w:rPr>
          <w:rFonts w:ascii="Times New Roman" w:eastAsia="Arial" w:hAnsi="Times New Roman" w:cs="Times New Roman"/>
          <w:lang w:eastAsia="ru-RU"/>
        </w:rPr>
        <w:t>Подрядчика  по</w:t>
      </w:r>
      <w:proofErr w:type="gramEnd"/>
      <w:r w:rsidRPr="00847085">
        <w:rPr>
          <w:rFonts w:ascii="Times New Roman" w:eastAsia="Arial" w:hAnsi="Times New Roman" w:cs="Times New Roman"/>
          <w:lang w:eastAsia="ru-RU"/>
        </w:rPr>
        <w:t xml:space="preserve"> такому Контракту вследствие реорганизации юридического лица в форме преобразования, слияния или присоединения.</w:t>
      </w:r>
    </w:p>
    <w:p w:rsidR="00847085" w:rsidRPr="00847085" w:rsidRDefault="00847085" w:rsidP="00847085">
      <w:pPr>
        <w:spacing w:after="0" w:line="240" w:lineRule="auto"/>
        <w:ind w:firstLine="284"/>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14.5. Любое уведомление, которое одна сторона направляет другой в соответствии с контрактом, направляется в письменной форме почтой или факсимильной связью с последующим представлением оригинала. Уведомление вступает в силу в день его получения лицом, которому оно адресовано, если иное не установлено законом.</w:t>
      </w:r>
    </w:p>
    <w:p w:rsidR="00847085" w:rsidRPr="00847085" w:rsidRDefault="00847085" w:rsidP="00847085">
      <w:pPr>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14.6. Если при осуществлении работ, предусмотренных настоящим Контрактом, обнаруживаются препятствия к надлежащему исполнению настоящего Контракта, каждая из сторон обязана принять все зависящие от нее разумные меры по устранению таких препятствий.</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14.7. По всем иным вопросам, не урегулированным в настоящем Контракте, стороны будут руководствоваться нормами действующего гражданского законодательства Российской Федерации.</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 xml:space="preserve">14.8. Любые изменения к настоящему контракту, не противоречащие действующему законодательству РФ, оформляются дополнительными соглашениями Сторон, подписанными обеими сторонами контракта с </w:t>
      </w:r>
      <w:r w:rsidRPr="00847085">
        <w:rPr>
          <w:rFonts w:ascii="Times New Roman" w:eastAsia="Arial" w:hAnsi="Times New Roman" w:cs="Times New Roman"/>
          <w:lang w:eastAsia="ru-RU"/>
        </w:rPr>
        <w:lastRenderedPageBreak/>
        <w:t>надлежащим оформлением полномочий.</w:t>
      </w:r>
    </w:p>
    <w:p w:rsidR="00847085" w:rsidRPr="00847085" w:rsidRDefault="00847085" w:rsidP="00847085">
      <w:pPr>
        <w:widowControl w:val="0"/>
        <w:spacing w:after="0" w:line="240" w:lineRule="auto"/>
        <w:ind w:firstLine="284"/>
        <w:jc w:val="both"/>
        <w:rPr>
          <w:rFonts w:ascii="Times New Roman" w:eastAsia="Arial" w:hAnsi="Times New Roman" w:cs="Times New Roman"/>
          <w:lang w:eastAsia="ru-RU"/>
        </w:rPr>
      </w:pPr>
      <w:r w:rsidRPr="00847085">
        <w:rPr>
          <w:rFonts w:ascii="Times New Roman" w:eastAsia="Arial" w:hAnsi="Times New Roman" w:cs="Times New Roman"/>
          <w:lang w:eastAsia="ru-RU"/>
        </w:rPr>
        <w:t>14.9. Приложения являются неотъемлемой частью настоящего Контракта:</w:t>
      </w:r>
    </w:p>
    <w:p w:rsidR="00847085" w:rsidRPr="00847085" w:rsidRDefault="00847085" w:rsidP="00847085">
      <w:pPr>
        <w:widowControl w:val="0"/>
        <w:spacing w:after="0" w:line="240" w:lineRule="auto"/>
        <w:ind w:firstLine="284"/>
        <w:jc w:val="both"/>
        <w:rPr>
          <w:rFonts w:ascii="Times New Roman" w:eastAsia="Times New Roman" w:hAnsi="Times New Roman" w:cs="Times New Roman"/>
          <w:lang w:eastAsia="ru-RU"/>
        </w:rPr>
      </w:pPr>
      <w:r w:rsidRPr="00847085">
        <w:rPr>
          <w:rFonts w:ascii="Times New Roman" w:eastAsia="Arial" w:hAnsi="Times New Roman" w:cs="Times New Roman"/>
          <w:lang w:eastAsia="ru-RU"/>
        </w:rPr>
        <w:t>1.</w:t>
      </w:r>
      <w:r w:rsidRPr="00847085">
        <w:rPr>
          <w:rFonts w:ascii="Times New Roman" w:eastAsia="Times New Roman" w:hAnsi="Times New Roman" w:cs="Times New Roman"/>
          <w:lang w:eastAsia="ru-RU"/>
        </w:rPr>
        <w:t xml:space="preserve"> Приложение № 1 –Техническое задание.</w:t>
      </w:r>
    </w:p>
    <w:p w:rsidR="00847085" w:rsidRPr="00847085" w:rsidRDefault="00847085" w:rsidP="00847085">
      <w:pPr>
        <w:widowControl w:val="0"/>
        <w:shd w:val="clear" w:color="auto" w:fill="FFFFFF"/>
        <w:tabs>
          <w:tab w:val="left" w:pos="1138"/>
        </w:tabs>
        <w:spacing w:after="0" w:line="240" w:lineRule="auto"/>
        <w:ind w:firstLine="284"/>
        <w:contextualSpacing/>
        <w:jc w:val="both"/>
        <w:rPr>
          <w:rFonts w:ascii="Times New Roman" w:eastAsia="Times New Roman" w:hAnsi="Times New Roman" w:cs="Times New Roman"/>
          <w:lang w:eastAsia="ru-RU"/>
        </w:rPr>
      </w:pPr>
      <w:r w:rsidRPr="00847085">
        <w:rPr>
          <w:rFonts w:ascii="Times New Roman" w:eastAsia="Times New Roman" w:hAnsi="Times New Roman" w:cs="Times New Roman"/>
          <w:lang w:eastAsia="ru-RU"/>
        </w:rPr>
        <w:t>2. Приложение № 2– Календарный график производства работ (составляется подрядчиком).</w:t>
      </w:r>
    </w:p>
    <w:p w:rsidR="00847085" w:rsidRPr="00847085" w:rsidRDefault="00847085" w:rsidP="00847085">
      <w:pPr>
        <w:widowControl w:val="0"/>
        <w:shd w:val="clear" w:color="auto" w:fill="FFFFFF"/>
        <w:tabs>
          <w:tab w:val="left" w:pos="1138"/>
        </w:tabs>
        <w:spacing w:after="0" w:line="240" w:lineRule="auto"/>
        <w:ind w:firstLine="284"/>
        <w:contextualSpacing/>
        <w:jc w:val="both"/>
        <w:rPr>
          <w:rFonts w:ascii="Times New Roman" w:eastAsia="Arial" w:hAnsi="Times New Roman" w:cs="Times New Roman"/>
          <w:lang w:eastAsia="ru-RU"/>
        </w:rPr>
      </w:pPr>
      <w:r w:rsidRPr="00847085">
        <w:rPr>
          <w:rFonts w:ascii="Times New Roman" w:eastAsia="Arial" w:hAnsi="Times New Roman" w:cs="Times New Roman"/>
          <w:lang w:eastAsia="ru-RU"/>
        </w:rPr>
        <w:t>3. Приложение № 3 – Локальный сметный расчет Подрядчика, согласованный с заказчиком.</w:t>
      </w:r>
    </w:p>
    <w:p w:rsidR="00847085" w:rsidRPr="00847085" w:rsidRDefault="00847085" w:rsidP="00847085">
      <w:pPr>
        <w:shd w:val="clear" w:color="auto" w:fill="FFFFFF"/>
        <w:spacing w:after="0" w:line="240" w:lineRule="auto"/>
        <w:ind w:left="284"/>
        <w:contextualSpacing/>
        <w:rPr>
          <w:rFonts w:ascii="Times New Roman" w:eastAsia="Calibri" w:hAnsi="Times New Roman" w:cs="Times New Roman"/>
          <w:b/>
          <w:bCs/>
          <w:lang w:eastAsia="ru-RU"/>
        </w:rPr>
      </w:pPr>
    </w:p>
    <w:p w:rsidR="00847085" w:rsidRPr="00847085" w:rsidRDefault="00847085" w:rsidP="00847085">
      <w:pPr>
        <w:numPr>
          <w:ilvl w:val="0"/>
          <w:numId w:val="36"/>
        </w:numPr>
        <w:shd w:val="clear" w:color="auto" w:fill="FFFFFF"/>
        <w:spacing w:after="0" w:line="240" w:lineRule="auto"/>
        <w:contextualSpacing/>
        <w:jc w:val="center"/>
        <w:rPr>
          <w:rFonts w:ascii="Times New Roman" w:eastAsia="Calibri" w:hAnsi="Times New Roman" w:cs="Times New Roman"/>
          <w:b/>
          <w:bCs/>
          <w:lang w:eastAsia="ru-RU"/>
        </w:rPr>
      </w:pPr>
      <w:r w:rsidRPr="00847085">
        <w:rPr>
          <w:rFonts w:ascii="Times New Roman" w:eastAsia="Calibri" w:hAnsi="Times New Roman" w:cs="Times New Roman"/>
          <w:b/>
          <w:bCs/>
          <w:lang w:eastAsia="ru-RU"/>
        </w:rPr>
        <w:t>АДРЕСА И БАНКОВСКИЕ РЕКВИЗИТЫ СТОРОН</w:t>
      </w:r>
    </w:p>
    <w:p w:rsidR="00847085" w:rsidRPr="00847085" w:rsidRDefault="00847085" w:rsidP="00847085">
      <w:pPr>
        <w:shd w:val="clear" w:color="auto" w:fill="FFFFFF"/>
        <w:spacing w:after="0" w:line="240" w:lineRule="auto"/>
        <w:ind w:left="720"/>
        <w:contextualSpacing/>
        <w:rPr>
          <w:rFonts w:ascii="Times New Roman" w:eastAsia="Calibri" w:hAnsi="Times New Roman" w:cs="Times New Roman"/>
          <w:b/>
          <w:bCs/>
          <w:lang w:eastAsia="ru-RU"/>
        </w:rPr>
      </w:pPr>
    </w:p>
    <w:tbl>
      <w:tblPr>
        <w:tblW w:w="0" w:type="auto"/>
        <w:tblLook w:val="04A0" w:firstRow="1" w:lastRow="0" w:firstColumn="1" w:lastColumn="0" w:noHBand="0" w:noVBand="1"/>
      </w:tblPr>
      <w:tblGrid>
        <w:gridCol w:w="222"/>
        <w:gridCol w:w="10266"/>
      </w:tblGrid>
      <w:tr w:rsidR="00847085" w:rsidRPr="00847085" w:rsidTr="001F37C3">
        <w:trPr>
          <w:trHeight w:val="3453"/>
        </w:trPr>
        <w:tc>
          <w:tcPr>
            <w:tcW w:w="4837" w:type="dxa"/>
          </w:tcPr>
          <w:p w:rsidR="00847085" w:rsidRPr="00847085" w:rsidRDefault="00847085" w:rsidP="00847085">
            <w:pPr>
              <w:widowControl w:val="0"/>
              <w:autoSpaceDE w:val="0"/>
              <w:autoSpaceDN w:val="0"/>
              <w:adjustRightInd w:val="0"/>
              <w:spacing w:after="0" w:line="240" w:lineRule="auto"/>
              <w:jc w:val="both"/>
              <w:rPr>
                <w:rFonts w:ascii="Times New Roman" w:eastAsia="Calibri" w:hAnsi="Times New Roman" w:cs="Times New Roman"/>
              </w:rPr>
            </w:pPr>
          </w:p>
        </w:tc>
        <w:tc>
          <w:tcPr>
            <w:tcW w:w="4734" w:type="dxa"/>
          </w:tcPr>
          <w:tbl>
            <w:tblPr>
              <w:tblW w:w="10154" w:type="dxa"/>
              <w:tblLook w:val="0000" w:firstRow="0" w:lastRow="0" w:firstColumn="0" w:lastColumn="0" w:noHBand="0" w:noVBand="0"/>
            </w:tblPr>
            <w:tblGrid>
              <w:gridCol w:w="5294"/>
              <w:gridCol w:w="4860"/>
            </w:tblGrid>
            <w:tr w:rsidR="00847085" w:rsidRPr="00847085" w:rsidTr="001F37C3">
              <w:tc>
                <w:tcPr>
                  <w:tcW w:w="5294" w:type="dxa"/>
                </w:tcPr>
                <w:p w:rsidR="00847085" w:rsidRPr="00847085" w:rsidRDefault="00847085" w:rsidP="00847085">
                  <w:pPr>
                    <w:tabs>
                      <w:tab w:val="left" w:pos="708"/>
                      <w:tab w:val="center" w:pos="4677"/>
                      <w:tab w:val="right" w:pos="9355"/>
                    </w:tabs>
                    <w:spacing w:after="0" w:line="240" w:lineRule="auto"/>
                    <w:rPr>
                      <w:rFonts w:ascii="Times New Roman" w:eastAsia="Times New Roman" w:hAnsi="Times New Roman" w:cs="Times New Roman"/>
                      <w:b/>
                      <w:lang w:eastAsia="ru-RU"/>
                    </w:rPr>
                  </w:pPr>
                  <w:r w:rsidRPr="00847085">
                    <w:rPr>
                      <w:rFonts w:ascii="Times New Roman" w:eastAsia="Times New Roman" w:hAnsi="Times New Roman" w:cs="Times New Roman"/>
                      <w:b/>
                      <w:lang w:eastAsia="ru-RU"/>
                    </w:rPr>
                    <w:t xml:space="preserve">                          Заказчик</w:t>
                  </w:r>
                </w:p>
              </w:tc>
              <w:tc>
                <w:tcPr>
                  <w:tcW w:w="4860" w:type="dxa"/>
                </w:tcPr>
                <w:p w:rsidR="00847085" w:rsidRPr="00847085" w:rsidRDefault="00847085" w:rsidP="00847085">
                  <w:pPr>
                    <w:tabs>
                      <w:tab w:val="left" w:pos="708"/>
                      <w:tab w:val="center" w:pos="4677"/>
                      <w:tab w:val="right" w:pos="9355"/>
                    </w:tabs>
                    <w:spacing w:after="0" w:line="240" w:lineRule="auto"/>
                    <w:ind w:firstLine="567"/>
                    <w:rPr>
                      <w:rFonts w:ascii="Times New Roman" w:eastAsia="Times New Roman" w:hAnsi="Times New Roman" w:cs="Times New Roman"/>
                      <w:b/>
                      <w:lang w:eastAsia="ru-RU"/>
                    </w:rPr>
                  </w:pPr>
                  <w:r w:rsidRPr="00847085">
                    <w:rPr>
                      <w:rFonts w:ascii="Times New Roman" w:eastAsia="Times New Roman" w:hAnsi="Times New Roman" w:cs="Times New Roman"/>
                      <w:b/>
                      <w:lang w:eastAsia="ru-RU"/>
                    </w:rPr>
                    <w:t xml:space="preserve">                            Подрядчик</w:t>
                  </w:r>
                </w:p>
              </w:tc>
            </w:tr>
            <w:tr w:rsidR="00847085" w:rsidRPr="00847085" w:rsidTr="001F37C3">
              <w:tc>
                <w:tcPr>
                  <w:tcW w:w="5294" w:type="dxa"/>
                </w:tcPr>
                <w:p w:rsidR="00847085" w:rsidRPr="00847085" w:rsidRDefault="00847085" w:rsidP="00847085">
                  <w:pPr>
                    <w:autoSpaceDE w:val="0"/>
                    <w:autoSpaceDN w:val="0"/>
                    <w:adjustRightInd w:val="0"/>
                    <w:spacing w:after="0" w:line="240" w:lineRule="auto"/>
                    <w:outlineLvl w:val="1"/>
                    <w:rPr>
                      <w:rFonts w:ascii="Times New Roman" w:eastAsia="Calibri" w:hAnsi="Times New Roman" w:cs="Times New Roman"/>
                      <w:b/>
                      <w:bCs/>
                    </w:rPr>
                  </w:pPr>
                  <w:r w:rsidRPr="00847085">
                    <w:rPr>
                      <w:rFonts w:ascii="Times New Roman" w:eastAsia="Calibri" w:hAnsi="Times New Roman" w:cs="Times New Roman"/>
                      <w:b/>
                      <w:bCs/>
                    </w:rPr>
                    <w:t>МУП «Управление трамвая»</w:t>
                  </w:r>
                </w:p>
                <w:p w:rsidR="00847085" w:rsidRPr="00847085" w:rsidRDefault="00847085" w:rsidP="00847085">
                  <w:pPr>
                    <w:spacing w:after="0" w:line="240" w:lineRule="auto"/>
                    <w:rPr>
                      <w:rFonts w:ascii="Times New Roman" w:eastAsia="Calibri" w:hAnsi="Times New Roman" w:cs="Times New Roman"/>
                    </w:rPr>
                  </w:pPr>
                  <w:r w:rsidRPr="00847085">
                    <w:rPr>
                      <w:rFonts w:ascii="Times New Roman" w:eastAsia="Calibri" w:hAnsi="Times New Roman" w:cs="Times New Roman"/>
                    </w:rPr>
                    <w:t>670047, г. Улан-Удэ, ул. Сахьяновой,4</w:t>
                  </w:r>
                </w:p>
                <w:p w:rsidR="00847085" w:rsidRPr="00847085" w:rsidRDefault="00847085" w:rsidP="00847085">
                  <w:pPr>
                    <w:spacing w:after="0" w:line="240" w:lineRule="auto"/>
                    <w:rPr>
                      <w:rFonts w:ascii="Times New Roman" w:eastAsia="Calibri" w:hAnsi="Times New Roman" w:cs="Times New Roman"/>
                    </w:rPr>
                  </w:pPr>
                  <w:r w:rsidRPr="00847085">
                    <w:rPr>
                      <w:rFonts w:ascii="Times New Roman" w:eastAsia="Calibri" w:hAnsi="Times New Roman" w:cs="Times New Roman"/>
                    </w:rPr>
                    <w:t>Тел: 43-41-59, факс 8(3012) 43-30-91</w:t>
                  </w:r>
                </w:p>
                <w:p w:rsidR="00847085" w:rsidRPr="00847085" w:rsidRDefault="00847085" w:rsidP="00847085">
                  <w:pPr>
                    <w:spacing w:after="0" w:line="240" w:lineRule="auto"/>
                    <w:rPr>
                      <w:rFonts w:ascii="Times New Roman" w:eastAsia="Calibri" w:hAnsi="Times New Roman" w:cs="Times New Roman"/>
                    </w:rPr>
                  </w:pPr>
                  <w:r w:rsidRPr="00847085">
                    <w:rPr>
                      <w:rFonts w:ascii="Times New Roman" w:eastAsia="Calibri" w:hAnsi="Times New Roman" w:cs="Times New Roman"/>
                    </w:rPr>
                    <w:t xml:space="preserve">ИНН </w:t>
                  </w:r>
                  <w:proofErr w:type="gramStart"/>
                  <w:r w:rsidRPr="00847085">
                    <w:rPr>
                      <w:rFonts w:ascii="Times New Roman" w:eastAsia="Calibri" w:hAnsi="Times New Roman" w:cs="Times New Roman"/>
                    </w:rPr>
                    <w:t>0323031221  КПП</w:t>
                  </w:r>
                  <w:proofErr w:type="gramEnd"/>
                  <w:r w:rsidRPr="00847085">
                    <w:rPr>
                      <w:rFonts w:ascii="Times New Roman" w:eastAsia="Calibri" w:hAnsi="Times New Roman" w:cs="Times New Roman"/>
                    </w:rPr>
                    <w:t xml:space="preserve"> 032301001</w:t>
                  </w:r>
                </w:p>
                <w:p w:rsidR="00847085" w:rsidRPr="00847085" w:rsidRDefault="00847085" w:rsidP="00847085">
                  <w:pPr>
                    <w:spacing w:after="0" w:line="240" w:lineRule="auto"/>
                    <w:rPr>
                      <w:rFonts w:ascii="Times New Roman" w:eastAsia="Calibri" w:hAnsi="Times New Roman" w:cs="Times New Roman"/>
                    </w:rPr>
                  </w:pPr>
                  <w:r w:rsidRPr="00847085">
                    <w:rPr>
                      <w:rFonts w:ascii="Times New Roman" w:eastAsia="Calibri" w:hAnsi="Times New Roman" w:cs="Times New Roman"/>
                    </w:rPr>
                    <w:t>ОТДЕЛЕНИЕ №8601 СБЕРБАНКА РОССИИ</w:t>
                  </w:r>
                </w:p>
                <w:p w:rsidR="00847085" w:rsidRPr="00847085" w:rsidRDefault="00847085" w:rsidP="00847085">
                  <w:pPr>
                    <w:spacing w:after="0" w:line="240" w:lineRule="auto"/>
                    <w:rPr>
                      <w:rFonts w:ascii="Times New Roman" w:eastAsia="Calibri" w:hAnsi="Times New Roman" w:cs="Times New Roman"/>
                    </w:rPr>
                  </w:pPr>
                  <w:r w:rsidRPr="00847085">
                    <w:rPr>
                      <w:rFonts w:ascii="Times New Roman" w:eastAsia="Calibri" w:hAnsi="Times New Roman" w:cs="Times New Roman"/>
                    </w:rPr>
                    <w:t>Р/</w:t>
                  </w:r>
                  <w:proofErr w:type="spellStart"/>
                  <w:r w:rsidRPr="00847085">
                    <w:rPr>
                      <w:rFonts w:ascii="Times New Roman" w:eastAsia="Calibri" w:hAnsi="Times New Roman" w:cs="Times New Roman"/>
                    </w:rPr>
                    <w:t>сч</w:t>
                  </w:r>
                  <w:proofErr w:type="spellEnd"/>
                  <w:r w:rsidRPr="00847085">
                    <w:rPr>
                      <w:rFonts w:ascii="Times New Roman" w:eastAsia="Calibri" w:hAnsi="Times New Roman" w:cs="Times New Roman"/>
                    </w:rPr>
                    <w:t>. № 40702810609160106058</w:t>
                  </w:r>
                </w:p>
                <w:p w:rsidR="00847085" w:rsidRPr="00847085" w:rsidRDefault="00847085" w:rsidP="00847085">
                  <w:pPr>
                    <w:spacing w:after="0" w:line="240" w:lineRule="auto"/>
                    <w:rPr>
                      <w:rFonts w:ascii="Times New Roman" w:eastAsia="Calibri" w:hAnsi="Times New Roman" w:cs="Times New Roman"/>
                    </w:rPr>
                  </w:pPr>
                  <w:r w:rsidRPr="00847085">
                    <w:rPr>
                      <w:rFonts w:ascii="Times New Roman" w:eastAsia="Calibri" w:hAnsi="Times New Roman" w:cs="Times New Roman"/>
                    </w:rPr>
                    <w:t>к/с 30101810400000000604</w:t>
                  </w:r>
                </w:p>
                <w:p w:rsidR="00847085" w:rsidRPr="00847085" w:rsidRDefault="00847085" w:rsidP="00847085">
                  <w:pPr>
                    <w:spacing w:after="0" w:line="240" w:lineRule="auto"/>
                    <w:rPr>
                      <w:rFonts w:ascii="Times New Roman" w:eastAsia="Calibri" w:hAnsi="Times New Roman" w:cs="Times New Roman"/>
                      <w:b/>
                      <w:bCs/>
                    </w:rPr>
                  </w:pPr>
                  <w:r w:rsidRPr="00847085">
                    <w:rPr>
                      <w:rFonts w:ascii="Times New Roman" w:eastAsia="Calibri" w:hAnsi="Times New Roman" w:cs="Times New Roman"/>
                    </w:rPr>
                    <w:t>БИК 048142604</w:t>
                  </w:r>
                </w:p>
              </w:tc>
              <w:tc>
                <w:tcPr>
                  <w:tcW w:w="4860" w:type="dxa"/>
                </w:tcPr>
                <w:p w:rsidR="00847085" w:rsidRPr="00847085" w:rsidRDefault="00847085" w:rsidP="00847085">
                  <w:pPr>
                    <w:spacing w:after="0" w:line="240" w:lineRule="auto"/>
                    <w:rPr>
                      <w:rFonts w:ascii="Times New Roman" w:eastAsia="Calibri" w:hAnsi="Times New Roman" w:cs="Times New Roman"/>
                    </w:rPr>
                  </w:pPr>
                </w:p>
              </w:tc>
            </w:tr>
            <w:tr w:rsidR="00847085" w:rsidRPr="00847085" w:rsidTr="001F37C3">
              <w:trPr>
                <w:trHeight w:val="265"/>
              </w:trPr>
              <w:tc>
                <w:tcPr>
                  <w:tcW w:w="5294" w:type="dxa"/>
                </w:tcPr>
                <w:p w:rsidR="00847085" w:rsidRPr="00847085" w:rsidRDefault="00847085" w:rsidP="00847085">
                  <w:pPr>
                    <w:autoSpaceDE w:val="0"/>
                    <w:autoSpaceDN w:val="0"/>
                    <w:adjustRightInd w:val="0"/>
                    <w:spacing w:after="0" w:line="240" w:lineRule="auto"/>
                    <w:outlineLvl w:val="1"/>
                    <w:rPr>
                      <w:rFonts w:ascii="Times New Roman" w:eastAsia="Calibri" w:hAnsi="Times New Roman" w:cs="Times New Roman"/>
                      <w:bCs/>
                    </w:rPr>
                  </w:pPr>
                </w:p>
                <w:p w:rsidR="00847085" w:rsidRPr="00847085" w:rsidRDefault="00847085" w:rsidP="00847085">
                  <w:pPr>
                    <w:autoSpaceDE w:val="0"/>
                    <w:autoSpaceDN w:val="0"/>
                    <w:adjustRightInd w:val="0"/>
                    <w:spacing w:after="0" w:line="240" w:lineRule="auto"/>
                    <w:outlineLvl w:val="1"/>
                    <w:rPr>
                      <w:rFonts w:ascii="Times New Roman" w:eastAsia="Calibri" w:hAnsi="Times New Roman" w:cs="Times New Roman"/>
                      <w:bCs/>
                    </w:rPr>
                  </w:pPr>
                  <w:r w:rsidRPr="00847085">
                    <w:rPr>
                      <w:rFonts w:ascii="Times New Roman" w:eastAsia="Calibri" w:hAnsi="Times New Roman" w:cs="Times New Roman"/>
                      <w:bCs/>
                    </w:rPr>
                    <w:t>Директор _____________________/</w:t>
                  </w:r>
                  <w:r w:rsidR="007F2833">
                    <w:rPr>
                      <w:rFonts w:ascii="Times New Roman" w:eastAsia="Calibri" w:hAnsi="Times New Roman" w:cs="Times New Roman"/>
                      <w:bCs/>
                    </w:rPr>
                    <w:t>_______________</w:t>
                  </w:r>
                  <w:r w:rsidRPr="00847085">
                    <w:rPr>
                      <w:rFonts w:ascii="Times New Roman" w:eastAsia="Calibri" w:hAnsi="Times New Roman" w:cs="Times New Roman"/>
                      <w:bCs/>
                    </w:rPr>
                    <w:t xml:space="preserve"> /</w:t>
                  </w:r>
                </w:p>
                <w:p w:rsidR="00847085" w:rsidRPr="00847085" w:rsidRDefault="00847085" w:rsidP="00847085">
                  <w:pPr>
                    <w:autoSpaceDE w:val="0"/>
                    <w:autoSpaceDN w:val="0"/>
                    <w:adjustRightInd w:val="0"/>
                    <w:spacing w:after="0" w:line="240" w:lineRule="auto"/>
                    <w:outlineLvl w:val="1"/>
                    <w:rPr>
                      <w:rFonts w:ascii="Times New Roman" w:eastAsia="Calibri" w:hAnsi="Times New Roman" w:cs="Times New Roman"/>
                      <w:bCs/>
                    </w:rPr>
                  </w:pPr>
                  <w:proofErr w:type="spellStart"/>
                  <w:r w:rsidRPr="00847085">
                    <w:rPr>
                      <w:rFonts w:ascii="Times New Roman" w:eastAsia="Calibri" w:hAnsi="Times New Roman" w:cs="Times New Roman"/>
                      <w:bCs/>
                    </w:rPr>
                    <w:t>м.п</w:t>
                  </w:r>
                  <w:proofErr w:type="spellEnd"/>
                  <w:r w:rsidRPr="00847085">
                    <w:rPr>
                      <w:rFonts w:ascii="Times New Roman" w:eastAsia="Calibri" w:hAnsi="Times New Roman" w:cs="Times New Roman"/>
                      <w:bCs/>
                    </w:rPr>
                    <w:t>.</w:t>
                  </w:r>
                </w:p>
              </w:tc>
              <w:tc>
                <w:tcPr>
                  <w:tcW w:w="4860" w:type="dxa"/>
                </w:tcPr>
                <w:p w:rsidR="00847085" w:rsidRPr="00847085" w:rsidRDefault="00847085" w:rsidP="00847085">
                  <w:pPr>
                    <w:spacing w:after="0" w:line="240" w:lineRule="auto"/>
                    <w:rPr>
                      <w:rFonts w:ascii="Times New Roman" w:eastAsia="Calibri" w:hAnsi="Times New Roman" w:cs="Times New Roman"/>
                      <w:highlight w:val="yellow"/>
                    </w:rPr>
                  </w:pPr>
                </w:p>
              </w:tc>
            </w:tr>
          </w:tbl>
          <w:p w:rsidR="00847085" w:rsidRPr="00847085" w:rsidRDefault="00847085" w:rsidP="00847085">
            <w:pPr>
              <w:spacing w:after="0" w:line="240" w:lineRule="auto"/>
              <w:rPr>
                <w:rFonts w:ascii="Times New Roman" w:eastAsia="Calibri" w:hAnsi="Times New Roman" w:cs="Times New Roman"/>
              </w:rPr>
            </w:pPr>
          </w:p>
        </w:tc>
      </w:tr>
    </w:tbl>
    <w:p w:rsidR="00847085" w:rsidRPr="00847085" w:rsidRDefault="00847085" w:rsidP="00847085">
      <w:pPr>
        <w:spacing w:after="200" w:line="276" w:lineRule="auto"/>
        <w:rPr>
          <w:rFonts w:ascii="Times New Roman" w:eastAsia="Calibri" w:hAnsi="Times New Roman" w:cs="Times New Roman"/>
          <w:b/>
          <w:lang w:eastAsia="ru-RU"/>
        </w:rPr>
      </w:pPr>
    </w:p>
    <w:p w:rsidR="00847085" w:rsidRPr="00847085" w:rsidRDefault="00847085" w:rsidP="00847085">
      <w:pPr>
        <w:spacing w:after="200" w:line="276" w:lineRule="auto"/>
        <w:rPr>
          <w:rFonts w:ascii="Times New Roman" w:eastAsia="Calibri" w:hAnsi="Times New Roman" w:cs="Times New Roman"/>
          <w:b/>
          <w:lang w:eastAsia="ru-RU"/>
        </w:rPr>
      </w:pPr>
      <w:r w:rsidRPr="00847085">
        <w:rPr>
          <w:rFonts w:ascii="Times New Roman" w:eastAsia="Calibri" w:hAnsi="Times New Roman" w:cs="Times New Roman"/>
          <w:b/>
          <w:lang w:eastAsia="ru-RU"/>
        </w:rPr>
        <w:br w:type="page"/>
      </w:r>
    </w:p>
    <w:p w:rsidR="00847085" w:rsidRPr="00847085" w:rsidRDefault="00847085" w:rsidP="00847085">
      <w:pPr>
        <w:spacing w:after="0" w:line="240" w:lineRule="auto"/>
        <w:ind w:left="426" w:hanging="426"/>
        <w:jc w:val="right"/>
        <w:rPr>
          <w:rFonts w:ascii="Times New Roman" w:eastAsia="Calibri" w:hAnsi="Times New Roman" w:cs="Times New Roman"/>
        </w:rPr>
      </w:pPr>
      <w:r w:rsidRPr="00847085">
        <w:rPr>
          <w:rFonts w:ascii="Times New Roman" w:eastAsia="Calibri" w:hAnsi="Times New Roman" w:cs="Times New Roman"/>
        </w:rPr>
        <w:lastRenderedPageBreak/>
        <w:t>Приложение №1 к Контракту № _____ от «__» ________ 2018 г.</w:t>
      </w:r>
    </w:p>
    <w:p w:rsidR="00847085" w:rsidRPr="00847085" w:rsidRDefault="00847085" w:rsidP="00847085">
      <w:pPr>
        <w:spacing w:after="0" w:line="240" w:lineRule="auto"/>
        <w:ind w:left="426" w:hanging="426"/>
        <w:jc w:val="center"/>
        <w:rPr>
          <w:rFonts w:ascii="Times New Roman" w:eastAsia="Calibri" w:hAnsi="Times New Roman" w:cs="Times New Roman"/>
        </w:rPr>
      </w:pPr>
    </w:p>
    <w:p w:rsidR="00847085" w:rsidRDefault="00847085" w:rsidP="00847085">
      <w:pPr>
        <w:spacing w:after="0" w:line="240" w:lineRule="auto"/>
        <w:ind w:left="425" w:hanging="425"/>
        <w:jc w:val="center"/>
        <w:rPr>
          <w:rFonts w:ascii="Times New Roman" w:eastAsia="Calibri" w:hAnsi="Times New Roman" w:cs="Times New Roman"/>
        </w:rPr>
      </w:pPr>
      <w:r w:rsidRPr="00847085">
        <w:rPr>
          <w:rFonts w:ascii="Times New Roman" w:eastAsia="Calibri" w:hAnsi="Times New Roman" w:cs="Times New Roman"/>
        </w:rPr>
        <w:t>ТЕХНИЧЕСКОЕ ЗАДАНИЕ</w:t>
      </w:r>
    </w:p>
    <w:p w:rsidR="00847085" w:rsidRPr="00847085" w:rsidRDefault="00847085" w:rsidP="00847085">
      <w:pPr>
        <w:spacing w:after="0" w:line="240" w:lineRule="auto"/>
        <w:ind w:left="425" w:hanging="425"/>
        <w:jc w:val="center"/>
        <w:rPr>
          <w:rFonts w:ascii="Times New Roman" w:eastAsia="Calibri" w:hAnsi="Times New Roman" w:cs="Times New Roman"/>
          <w:b/>
          <w:bCs/>
        </w:rPr>
      </w:pPr>
      <w:r w:rsidRPr="00847085">
        <w:rPr>
          <w:rFonts w:ascii="Times New Roman" w:eastAsia="Calibri" w:hAnsi="Times New Roman" w:cs="Times New Roman"/>
          <w:b/>
          <w:bCs/>
        </w:rPr>
        <w:t xml:space="preserve">на капитальный ремонт трамвайных путей в г. Улан-Удэ </w:t>
      </w:r>
    </w:p>
    <w:p w:rsidR="00847085" w:rsidRPr="00847085" w:rsidRDefault="00847085" w:rsidP="00847085">
      <w:pPr>
        <w:spacing w:after="0" w:line="240" w:lineRule="auto"/>
        <w:ind w:left="426" w:hanging="426"/>
        <w:jc w:val="center"/>
        <w:rPr>
          <w:rFonts w:ascii="Times New Roman" w:eastAsia="Calibri" w:hAnsi="Times New Roman" w:cs="Times New Roman"/>
        </w:rPr>
      </w:pPr>
    </w:p>
    <w:p w:rsidR="00847085" w:rsidRPr="00847085" w:rsidRDefault="00847085" w:rsidP="00847085">
      <w:pPr>
        <w:spacing w:after="0" w:line="240" w:lineRule="auto"/>
        <w:ind w:left="426" w:hanging="426"/>
        <w:jc w:val="center"/>
        <w:rPr>
          <w:rFonts w:ascii="Times New Roman" w:eastAsia="Calibri" w:hAnsi="Times New Roman" w:cs="Times New Roman"/>
          <w:b/>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847085" w:rsidRDefault="00847085" w:rsidP="00527036">
      <w:pPr>
        <w:shd w:val="clear" w:color="auto" w:fill="FFFFFF"/>
        <w:spacing w:after="0" w:line="240" w:lineRule="auto"/>
        <w:ind w:firstLine="567"/>
        <w:jc w:val="center"/>
        <w:rPr>
          <w:rFonts w:ascii="Times New Roman" w:eastAsia="Times New Roman" w:hAnsi="Times New Roman" w:cs="Times New Roman"/>
          <w:b/>
          <w:bCs/>
          <w:color w:val="000000"/>
          <w:lang w:eastAsia="ru-RU"/>
        </w:rPr>
      </w:pPr>
    </w:p>
    <w:p w:rsidR="00527036" w:rsidRPr="00527036" w:rsidRDefault="00527036" w:rsidP="00527036">
      <w:pPr>
        <w:spacing w:after="200" w:line="276" w:lineRule="auto"/>
        <w:rPr>
          <w:rFonts w:ascii="Calibri" w:eastAsia="Calibri" w:hAnsi="Calibri" w:cs="Times New Roman"/>
        </w:rPr>
      </w:pPr>
    </w:p>
    <w:p w:rsidR="00527036" w:rsidRDefault="00527036"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Default="00847085" w:rsidP="00527036">
      <w:pPr>
        <w:spacing w:after="0" w:line="240" w:lineRule="auto"/>
        <w:jc w:val="right"/>
        <w:rPr>
          <w:rFonts w:ascii="Times New Roman" w:eastAsia="Calibri" w:hAnsi="Times New Roman" w:cs="Times New Roman"/>
          <w:b/>
          <w:lang w:eastAsia="ru-RU"/>
        </w:rPr>
      </w:pPr>
    </w:p>
    <w:p w:rsidR="00847085" w:rsidRPr="00527036" w:rsidRDefault="00847085"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pPr>
    </w:p>
    <w:p w:rsidR="00527036" w:rsidRPr="00527036" w:rsidRDefault="00F70DE7" w:rsidP="00527036">
      <w:pPr>
        <w:spacing w:after="0" w:line="240" w:lineRule="auto"/>
        <w:jc w:val="right"/>
        <w:rPr>
          <w:rFonts w:ascii="Times New Roman" w:eastAsia="Calibri" w:hAnsi="Times New Roman" w:cs="Times New Roman"/>
          <w:b/>
          <w:lang w:eastAsia="ru-RU"/>
        </w:rPr>
      </w:pPr>
      <w:r>
        <w:rPr>
          <w:rFonts w:ascii="Times New Roman" w:eastAsia="Calibri" w:hAnsi="Times New Roman" w:cs="Times New Roman"/>
          <w:b/>
          <w:lang w:eastAsia="ru-RU"/>
        </w:rPr>
        <w:lastRenderedPageBreak/>
        <w:t>Приложение №4</w:t>
      </w:r>
    </w:p>
    <w:p w:rsidR="00527036" w:rsidRPr="00527036" w:rsidRDefault="00527036" w:rsidP="00527036">
      <w:pPr>
        <w:spacing w:after="0" w:line="240" w:lineRule="auto"/>
        <w:jc w:val="right"/>
        <w:rPr>
          <w:rFonts w:ascii="Times New Roman" w:eastAsia="Calibri" w:hAnsi="Times New Roman" w:cs="Times New Roman"/>
          <w:b/>
          <w:lang w:eastAsia="ru-RU"/>
        </w:rPr>
      </w:pPr>
      <w:r w:rsidRPr="00527036">
        <w:rPr>
          <w:rFonts w:ascii="Times New Roman" w:eastAsia="Calibri" w:hAnsi="Times New Roman" w:cs="Times New Roman"/>
          <w:b/>
          <w:lang w:eastAsia="ru-RU"/>
        </w:rPr>
        <w:t>к конкурсной документации</w:t>
      </w:r>
    </w:p>
    <w:p w:rsidR="00527036" w:rsidRPr="00527036" w:rsidRDefault="00527036" w:rsidP="00527036">
      <w:pPr>
        <w:spacing w:after="0" w:line="240" w:lineRule="auto"/>
        <w:rPr>
          <w:rFonts w:ascii="Times New Roman" w:eastAsia="Calibri" w:hAnsi="Times New Roman" w:cs="Times New Roman"/>
          <w:lang w:eastAsia="ru-RU"/>
        </w:rPr>
      </w:pPr>
    </w:p>
    <w:p w:rsidR="00527036" w:rsidRPr="00527036" w:rsidRDefault="00527036" w:rsidP="00527036">
      <w:pPr>
        <w:spacing w:after="0" w:line="240" w:lineRule="auto"/>
        <w:jc w:val="right"/>
        <w:rPr>
          <w:rFonts w:ascii="Times New Roman" w:eastAsia="Calibri" w:hAnsi="Times New Roman" w:cs="Times New Roman"/>
          <w:b/>
          <w:i/>
          <w:sz w:val="24"/>
          <w:szCs w:val="24"/>
          <w:lang w:eastAsia="ru-RU"/>
        </w:rPr>
      </w:pPr>
      <w:r w:rsidRPr="00527036">
        <w:rPr>
          <w:rFonts w:ascii="Times New Roman" w:eastAsia="Calibri" w:hAnsi="Times New Roman" w:cs="Times New Roman"/>
          <w:b/>
          <w:i/>
          <w:sz w:val="24"/>
          <w:szCs w:val="24"/>
          <w:lang w:eastAsia="ru-RU"/>
        </w:rPr>
        <w:t>Форма 1</w:t>
      </w:r>
    </w:p>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r w:rsidRPr="00527036">
        <w:rPr>
          <w:rFonts w:ascii="Times New Roman" w:eastAsia="Times New Roman" w:hAnsi="Times New Roman" w:cs="Times New Roman"/>
          <w:b/>
          <w:sz w:val="24"/>
          <w:szCs w:val="24"/>
          <w:lang w:eastAsia="ru-RU"/>
        </w:rPr>
        <w:t>ОПИСЬ ДОКУМЕНТОВ</w:t>
      </w:r>
    </w:p>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представляемых для участия в открытом конкурсе</w:t>
      </w:r>
    </w:p>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p>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Настоящим _______________________________________________ подтверждает, что для</w:t>
      </w:r>
    </w:p>
    <w:p w:rsidR="00527036" w:rsidRPr="00527036" w:rsidRDefault="00527036" w:rsidP="00527036">
      <w:pPr>
        <w:tabs>
          <w:tab w:val="left" w:pos="1418"/>
        </w:tabs>
        <w:spacing w:after="0" w:line="240" w:lineRule="auto"/>
        <w:jc w:val="center"/>
        <w:rPr>
          <w:rFonts w:ascii="Times New Roman" w:eastAsia="Times New Roman" w:hAnsi="Times New Roman" w:cs="Times New Roman"/>
          <w:sz w:val="20"/>
          <w:szCs w:val="24"/>
          <w:lang w:eastAsia="ru-RU"/>
        </w:rPr>
      </w:pPr>
      <w:r w:rsidRPr="00527036">
        <w:rPr>
          <w:rFonts w:ascii="Times New Roman" w:eastAsia="Times New Roman" w:hAnsi="Times New Roman" w:cs="Times New Roman"/>
          <w:sz w:val="20"/>
          <w:szCs w:val="24"/>
          <w:lang w:eastAsia="ru-RU"/>
        </w:rPr>
        <w:t>(Наименование организации - Участника открытого конкурса)</w:t>
      </w:r>
    </w:p>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участия в открытом конкурсе ___________________________________________________</w:t>
      </w:r>
    </w:p>
    <w:p w:rsidR="00527036" w:rsidRPr="00527036" w:rsidRDefault="00527036" w:rsidP="00527036">
      <w:pPr>
        <w:tabs>
          <w:tab w:val="left" w:pos="3686"/>
        </w:tabs>
        <w:spacing w:after="0" w:line="240" w:lineRule="auto"/>
        <w:jc w:val="center"/>
        <w:rPr>
          <w:rFonts w:ascii="Times New Roman" w:eastAsia="Times New Roman" w:hAnsi="Times New Roman" w:cs="Times New Roman"/>
          <w:sz w:val="20"/>
          <w:szCs w:val="24"/>
          <w:lang w:eastAsia="ru-RU"/>
        </w:rPr>
      </w:pPr>
      <w:r w:rsidRPr="00527036">
        <w:rPr>
          <w:rFonts w:ascii="Times New Roman" w:eastAsia="Times New Roman" w:hAnsi="Times New Roman" w:cs="Times New Roman"/>
          <w:sz w:val="20"/>
          <w:szCs w:val="24"/>
          <w:lang w:eastAsia="ru-RU"/>
        </w:rPr>
        <w:t xml:space="preserve">                                             (Реестровый номер открытого конкурса и предмет закупки)</w:t>
      </w:r>
    </w:p>
    <w:p w:rsidR="00527036" w:rsidRPr="00527036" w:rsidRDefault="00527036" w:rsidP="00527036">
      <w:pPr>
        <w:tabs>
          <w:tab w:val="left" w:pos="3920"/>
        </w:tabs>
        <w:spacing w:after="0" w:line="240" w:lineRule="auto"/>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 xml:space="preserve">      нами представлены ниже перечисленные документы.</w:t>
      </w:r>
    </w:p>
    <w:tbl>
      <w:tblPr>
        <w:tblW w:w="9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6"/>
        <w:gridCol w:w="7861"/>
        <w:gridCol w:w="1260"/>
      </w:tblGrid>
      <w:tr w:rsidR="00527036" w:rsidRPr="00527036" w:rsidTr="00527036">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r w:rsidRPr="00527036">
              <w:rPr>
                <w:rFonts w:ascii="Times New Roman" w:eastAsia="Times New Roman" w:hAnsi="Times New Roman" w:cs="Times New Roman"/>
                <w:b/>
                <w:sz w:val="24"/>
                <w:szCs w:val="24"/>
                <w:lang w:eastAsia="ru-RU"/>
              </w:rPr>
              <w:t>№</w:t>
            </w:r>
          </w:p>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r w:rsidRPr="00527036">
              <w:rPr>
                <w:rFonts w:ascii="Times New Roman" w:eastAsia="Times New Roman" w:hAnsi="Times New Roman" w:cs="Times New Roman"/>
                <w:b/>
                <w:sz w:val="24"/>
                <w:szCs w:val="24"/>
                <w:lang w:eastAsia="ru-RU"/>
              </w:rPr>
              <w:t>п/п</w:t>
            </w:r>
          </w:p>
        </w:tc>
        <w:tc>
          <w:tcPr>
            <w:tcW w:w="7861"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b/>
                <w:sz w:val="24"/>
                <w:szCs w:val="24"/>
                <w:lang w:eastAsia="ru-RU"/>
              </w:rPr>
              <w:t>Наименование документа</w:t>
            </w:r>
          </w:p>
          <w:p w:rsidR="00527036" w:rsidRPr="00527036" w:rsidRDefault="00527036" w:rsidP="00527036">
            <w:pPr>
              <w:tabs>
                <w:tab w:val="left" w:pos="3920"/>
              </w:tabs>
              <w:spacing w:after="0" w:line="240" w:lineRule="auto"/>
              <w:ind w:left="-34" w:right="-148"/>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(перечисляются документы, входящие</w:t>
            </w:r>
          </w:p>
          <w:p w:rsidR="00527036" w:rsidRPr="00527036" w:rsidRDefault="00527036" w:rsidP="00527036">
            <w:pPr>
              <w:tabs>
                <w:tab w:val="left" w:pos="3920"/>
              </w:tabs>
              <w:spacing w:after="0" w:line="240" w:lineRule="auto"/>
              <w:ind w:left="-34" w:right="-148"/>
              <w:jc w:val="center"/>
              <w:rPr>
                <w:rFonts w:ascii="Times New Roman" w:eastAsia="Times New Roman" w:hAnsi="Times New Roman" w:cs="Times New Roman"/>
                <w:b/>
                <w:sz w:val="24"/>
                <w:szCs w:val="24"/>
                <w:lang w:eastAsia="ru-RU"/>
              </w:rPr>
            </w:pPr>
            <w:r w:rsidRPr="00527036">
              <w:rPr>
                <w:rFonts w:ascii="Times New Roman" w:eastAsia="Times New Roman" w:hAnsi="Times New Roman" w:cs="Times New Roman"/>
                <w:sz w:val="24"/>
                <w:szCs w:val="24"/>
                <w:lang w:eastAsia="ru-RU"/>
              </w:rPr>
              <w:t>в состав заявки на участие в открытом конкурсе)</w:t>
            </w:r>
          </w:p>
        </w:tc>
        <w:tc>
          <w:tcPr>
            <w:tcW w:w="1260"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Номера страниц</w:t>
            </w:r>
          </w:p>
        </w:tc>
      </w:tr>
      <w:tr w:rsidR="00527036" w:rsidRPr="00527036" w:rsidTr="00527036">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r>
      <w:tr w:rsidR="00527036" w:rsidRPr="00527036" w:rsidTr="00527036">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r>
      <w:tr w:rsidR="00527036" w:rsidRPr="00527036" w:rsidTr="00527036">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r>
      <w:tr w:rsidR="00527036" w:rsidRPr="00527036" w:rsidTr="00527036">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r>
      <w:tr w:rsidR="00527036" w:rsidRPr="00527036" w:rsidTr="00527036">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r>
      <w:tr w:rsidR="00527036" w:rsidRPr="00527036" w:rsidTr="00527036">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r>
      <w:tr w:rsidR="00527036" w:rsidRPr="00527036" w:rsidTr="00527036">
        <w:trPr>
          <w:jc w:val="center"/>
        </w:trPr>
        <w:tc>
          <w:tcPr>
            <w:tcW w:w="646"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c>
          <w:tcPr>
            <w:tcW w:w="7861"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p>
        </w:tc>
        <w:tc>
          <w:tcPr>
            <w:tcW w:w="1260" w:type="dxa"/>
            <w:tcBorders>
              <w:top w:val="single" w:sz="4" w:space="0" w:color="auto"/>
              <w:left w:val="single" w:sz="4" w:space="0" w:color="auto"/>
              <w:bottom w:val="single" w:sz="4" w:space="0" w:color="auto"/>
              <w:right w:val="single" w:sz="4" w:space="0" w:color="auto"/>
            </w:tcBorders>
            <w:vAlign w:val="center"/>
          </w:tcPr>
          <w:p w:rsidR="00527036" w:rsidRPr="00527036" w:rsidRDefault="00527036" w:rsidP="00527036">
            <w:pPr>
              <w:tabs>
                <w:tab w:val="left" w:pos="3920"/>
              </w:tabs>
              <w:spacing w:after="0" w:line="240" w:lineRule="auto"/>
              <w:jc w:val="center"/>
              <w:rPr>
                <w:rFonts w:ascii="Times New Roman" w:eastAsia="Times New Roman" w:hAnsi="Times New Roman" w:cs="Times New Roman"/>
                <w:b/>
                <w:sz w:val="24"/>
                <w:szCs w:val="24"/>
                <w:lang w:eastAsia="ru-RU"/>
              </w:rPr>
            </w:pPr>
          </w:p>
        </w:tc>
      </w:tr>
    </w:tbl>
    <w:p w:rsidR="00527036" w:rsidRPr="00527036" w:rsidRDefault="00527036" w:rsidP="00527036">
      <w:pPr>
        <w:spacing w:after="0" w:line="240" w:lineRule="auto"/>
        <w:ind w:firstLine="567"/>
        <w:jc w:val="right"/>
        <w:rPr>
          <w:rFonts w:ascii="Times New Roman" w:eastAsia="Times New Roman" w:hAnsi="Times New Roman" w:cs="Times New Roman"/>
          <w:b/>
          <w:i/>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b/>
          <w:i/>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b/>
          <w:i/>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b/>
          <w:i/>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b/>
          <w:i/>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b/>
          <w:i/>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b/>
          <w:i/>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b/>
          <w:i/>
          <w:sz w:val="24"/>
          <w:szCs w:val="24"/>
          <w:lang w:eastAsia="ru-RU"/>
        </w:rPr>
      </w:pPr>
      <w:r w:rsidRPr="00527036">
        <w:rPr>
          <w:rFonts w:ascii="Times New Roman" w:eastAsia="Times New Roman" w:hAnsi="Times New Roman" w:cs="Times New Roman"/>
          <w:b/>
          <w:i/>
          <w:sz w:val="24"/>
          <w:szCs w:val="24"/>
          <w:lang w:eastAsia="ru-RU"/>
        </w:rPr>
        <w:t>Форма 2</w:t>
      </w:r>
    </w:p>
    <w:p w:rsidR="00527036" w:rsidRPr="00527036" w:rsidRDefault="00527036" w:rsidP="00527036">
      <w:pPr>
        <w:keepNext/>
        <w:spacing w:after="0" w:line="240" w:lineRule="auto"/>
        <w:ind w:firstLine="567"/>
        <w:jc w:val="center"/>
        <w:outlineLvl w:val="0"/>
        <w:rPr>
          <w:rFonts w:ascii="Times New Roman" w:eastAsia="Times New Roman" w:hAnsi="Times New Roman" w:cs="Times New Roman"/>
          <w:b/>
          <w:snapToGrid w:val="0"/>
          <w:sz w:val="24"/>
          <w:szCs w:val="24"/>
          <w:lang w:eastAsia="ru-RU"/>
        </w:rPr>
      </w:pPr>
      <w:r w:rsidRPr="00527036">
        <w:rPr>
          <w:rFonts w:ascii="Times New Roman" w:eastAsia="Times New Roman" w:hAnsi="Times New Roman" w:cs="Times New Roman"/>
          <w:b/>
          <w:snapToGrid w:val="0"/>
          <w:sz w:val="24"/>
          <w:szCs w:val="24"/>
          <w:lang w:eastAsia="ru-RU"/>
        </w:rPr>
        <w:t xml:space="preserve">КОНКУРСНАЯ ЗАЯВКА </w:t>
      </w:r>
    </w:p>
    <w:p w:rsidR="00527036" w:rsidRPr="00527036" w:rsidRDefault="00527036" w:rsidP="00527036">
      <w:pPr>
        <w:spacing w:after="0" w:line="240" w:lineRule="auto"/>
        <w:ind w:firstLine="567"/>
        <w:rPr>
          <w:rFonts w:ascii="Times New Roman" w:eastAsia="Times New Roman" w:hAnsi="Times New Roman" w:cs="Times New Roman"/>
          <w:sz w:val="24"/>
          <w:szCs w:val="24"/>
          <w:lang w:eastAsia="ru-RU"/>
        </w:rPr>
      </w:pPr>
    </w:p>
    <w:p w:rsidR="00527036" w:rsidRPr="00527036" w:rsidRDefault="00527036" w:rsidP="00527036">
      <w:pPr>
        <w:spacing w:after="0" w:line="240" w:lineRule="auto"/>
        <w:ind w:firstLine="567"/>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Кому: МУ «Управление по муниципальным закупкам Администрации г. Улан-Удэ»</w:t>
      </w:r>
    </w:p>
    <w:p w:rsidR="00527036" w:rsidRPr="00527036" w:rsidRDefault="00527036" w:rsidP="00527036">
      <w:pPr>
        <w:spacing w:after="0" w:line="240" w:lineRule="auto"/>
        <w:ind w:firstLine="567"/>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От кого: _________________________________________________________</w:t>
      </w:r>
    </w:p>
    <w:p w:rsidR="00527036" w:rsidRPr="00527036" w:rsidRDefault="00527036" w:rsidP="00527036">
      <w:pPr>
        <w:autoSpaceDE w:val="0"/>
        <w:autoSpaceDN w:val="0"/>
        <w:adjustRightInd w:val="0"/>
        <w:spacing w:after="0" w:line="240" w:lineRule="auto"/>
        <w:ind w:left="2123" w:firstLine="709"/>
        <w:jc w:val="both"/>
        <w:rPr>
          <w:rFonts w:ascii="Times New Roman" w:eastAsia="Times New Roman" w:hAnsi="Times New Roman" w:cs="Times New Roman"/>
          <w:sz w:val="20"/>
          <w:szCs w:val="20"/>
          <w:lang w:eastAsia="ru-RU"/>
        </w:rPr>
      </w:pPr>
      <w:r w:rsidRPr="00527036">
        <w:rPr>
          <w:rFonts w:ascii="Times New Roman" w:eastAsia="Times New Roman" w:hAnsi="Times New Roman" w:cs="Times New Roman"/>
          <w:sz w:val="20"/>
          <w:szCs w:val="20"/>
          <w:lang w:eastAsia="ru-RU"/>
        </w:rPr>
        <w:t>(наименование участника открытого конкурса)</w:t>
      </w:r>
    </w:p>
    <w:p w:rsidR="00527036" w:rsidRPr="00527036" w:rsidRDefault="00527036" w:rsidP="00527036">
      <w:pPr>
        <w:tabs>
          <w:tab w:val="left" w:pos="3920"/>
        </w:tabs>
        <w:spacing w:after="0" w:line="240" w:lineRule="auto"/>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Изучив конкурсную документацию и все приложения к конкурсной документации, мы, нижеподписавшиеся, приняли решение участвовать в открытом конкурсе _____________ ______________________________________ ______________________________________.</w:t>
      </w:r>
    </w:p>
    <w:p w:rsidR="00527036" w:rsidRPr="00527036" w:rsidRDefault="00527036" w:rsidP="00527036">
      <w:pPr>
        <w:tabs>
          <w:tab w:val="left" w:pos="3686"/>
        </w:tabs>
        <w:spacing w:after="0" w:line="240" w:lineRule="auto"/>
        <w:jc w:val="center"/>
        <w:rPr>
          <w:rFonts w:ascii="Times New Roman" w:eastAsia="Times New Roman" w:hAnsi="Times New Roman" w:cs="Times New Roman"/>
          <w:sz w:val="20"/>
          <w:szCs w:val="24"/>
          <w:lang w:eastAsia="ru-RU"/>
        </w:rPr>
      </w:pPr>
      <w:r w:rsidRPr="00527036">
        <w:rPr>
          <w:rFonts w:ascii="Times New Roman" w:eastAsia="Times New Roman" w:hAnsi="Times New Roman" w:cs="Times New Roman"/>
          <w:sz w:val="20"/>
          <w:szCs w:val="24"/>
          <w:lang w:eastAsia="ru-RU"/>
        </w:rPr>
        <w:t>(Реестровый номер открытого конкурса и предмет закупки)</w:t>
      </w:r>
    </w:p>
    <w:p w:rsidR="00527036" w:rsidRPr="00527036" w:rsidRDefault="00527036" w:rsidP="00527036">
      <w:pPr>
        <w:spacing w:after="0" w:line="240" w:lineRule="auto"/>
        <w:ind w:firstLine="708"/>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 xml:space="preserve">Мы согласны выполнить работы в соответствии с требованиями конкурсной документации и согласно нашим предложениям.  </w:t>
      </w:r>
    </w:p>
    <w:p w:rsidR="00527036" w:rsidRPr="00527036" w:rsidRDefault="00527036" w:rsidP="00527036">
      <w:pPr>
        <w:spacing w:after="0" w:line="240" w:lineRule="auto"/>
        <w:ind w:firstLine="708"/>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 xml:space="preserve">В случае признания нас победителями конкурса обязуемся подписать муниципальный контракта по предмету конкурса в соответствии с известными нам требованиями конкурсной документации. </w:t>
      </w:r>
    </w:p>
    <w:p w:rsidR="00527036" w:rsidRPr="00527036" w:rsidRDefault="00527036" w:rsidP="00527036">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Наше предложение о цене контракта</w:t>
      </w:r>
      <w:r w:rsidRPr="00527036">
        <w:rPr>
          <w:rFonts w:ascii="Calibri" w:eastAsia="Calibri" w:hAnsi="Calibri" w:cs="Times New Roman"/>
        </w:rPr>
        <w:t xml:space="preserve"> </w:t>
      </w:r>
      <w:r w:rsidRPr="00527036">
        <w:rPr>
          <w:rFonts w:ascii="Times New Roman" w:eastAsia="Times New Roman" w:hAnsi="Times New Roman" w:cs="Times New Roman"/>
          <w:sz w:val="24"/>
          <w:szCs w:val="24"/>
          <w:lang w:eastAsia="ru-RU"/>
        </w:rPr>
        <w:t>с учетом всех обязательных затрат и платежей составляет ___________ рублей, ____ копеек (_____________________________________).</w:t>
      </w:r>
    </w:p>
    <w:p w:rsidR="00527036" w:rsidRPr="00527036" w:rsidRDefault="00527036" w:rsidP="00527036">
      <w:pPr>
        <w:autoSpaceDE w:val="0"/>
        <w:autoSpaceDN w:val="0"/>
        <w:adjustRightInd w:val="0"/>
        <w:spacing w:after="0" w:line="240" w:lineRule="auto"/>
        <w:ind w:firstLine="709"/>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0"/>
          <w:szCs w:val="20"/>
          <w:lang w:eastAsia="ru-RU"/>
        </w:rPr>
        <w:t>прописью</w:t>
      </w:r>
    </w:p>
    <w:p w:rsidR="00527036" w:rsidRPr="00527036" w:rsidRDefault="00527036" w:rsidP="00527036">
      <w:pPr>
        <w:spacing w:after="120" w:line="240" w:lineRule="auto"/>
        <w:ind w:firstLine="709"/>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Настоящим мы гарантирует достоверность представленной нами в заявке информации. Нам известно, что в случае установления недостоверности представленной нами в заявке информации конкурсная комиссия, заказчик могут нас отстранить от участия в конкурсе на любом этапе его проведения вплоть до заключения муниципального контракта.</w:t>
      </w:r>
    </w:p>
    <w:p w:rsidR="00527036" w:rsidRPr="00527036" w:rsidRDefault="00527036" w:rsidP="00527036">
      <w:pPr>
        <w:spacing w:after="0" w:line="240" w:lineRule="auto"/>
        <w:jc w:val="both"/>
        <w:rPr>
          <w:rFonts w:ascii="Times New Roman" w:eastAsia="Times New Roman" w:hAnsi="Times New Roman" w:cs="Times New Roman"/>
          <w:color w:val="000000"/>
          <w:sz w:val="24"/>
          <w:szCs w:val="24"/>
          <w:lang w:eastAsia="ru-RU"/>
        </w:rPr>
      </w:pPr>
    </w:p>
    <w:p w:rsidR="00527036" w:rsidRPr="00527036" w:rsidRDefault="00527036" w:rsidP="00527036">
      <w:pPr>
        <w:spacing w:after="0" w:line="240" w:lineRule="auto"/>
        <w:ind w:left="280"/>
        <w:jc w:val="both"/>
        <w:rPr>
          <w:rFonts w:ascii="Times New Roman" w:eastAsia="Times New Roman" w:hAnsi="Times New Roman" w:cs="Times New Roman"/>
          <w:color w:val="000000"/>
          <w:sz w:val="24"/>
          <w:szCs w:val="24"/>
          <w:lang w:eastAsia="ru-RU"/>
        </w:rPr>
      </w:pPr>
      <w:r w:rsidRPr="00527036">
        <w:rPr>
          <w:rFonts w:ascii="Times New Roman" w:eastAsia="Times New Roman" w:hAnsi="Times New Roman" w:cs="Times New Roman"/>
          <w:color w:val="000000"/>
          <w:sz w:val="24"/>
          <w:szCs w:val="24"/>
          <w:lang w:eastAsia="ru-RU"/>
        </w:rPr>
        <w:t>Должность уполномоченного лица ________________________________________</w:t>
      </w:r>
    </w:p>
    <w:p w:rsidR="00527036" w:rsidRPr="00527036" w:rsidRDefault="00527036" w:rsidP="00527036">
      <w:pPr>
        <w:autoSpaceDE w:val="0"/>
        <w:autoSpaceDN w:val="0"/>
        <w:adjustRightInd w:val="0"/>
        <w:spacing w:after="0" w:line="240" w:lineRule="auto"/>
        <w:ind w:left="2831" w:firstLine="709"/>
        <w:jc w:val="center"/>
        <w:rPr>
          <w:rFonts w:ascii="Times New Roman" w:eastAsia="Times New Roman" w:hAnsi="Times New Roman" w:cs="Times New Roman"/>
          <w:sz w:val="20"/>
          <w:szCs w:val="20"/>
          <w:lang w:eastAsia="ru-RU"/>
        </w:rPr>
      </w:pPr>
      <w:r w:rsidRPr="00527036">
        <w:rPr>
          <w:rFonts w:ascii="Times New Roman" w:eastAsia="Times New Roman" w:hAnsi="Times New Roman" w:cs="Times New Roman"/>
          <w:sz w:val="20"/>
          <w:szCs w:val="20"/>
          <w:lang w:eastAsia="ru-RU"/>
        </w:rPr>
        <w:t>(подпись, расшифровка подписи)</w:t>
      </w:r>
    </w:p>
    <w:p w:rsidR="00527036" w:rsidRPr="00527036" w:rsidRDefault="00527036" w:rsidP="00527036">
      <w:pPr>
        <w:spacing w:after="0" w:line="240" w:lineRule="auto"/>
        <w:ind w:left="280"/>
        <w:jc w:val="both"/>
        <w:rPr>
          <w:rFonts w:ascii="Times New Roman" w:eastAsia="Times New Roman" w:hAnsi="Times New Roman" w:cs="Times New Roman"/>
          <w:color w:val="000000"/>
          <w:sz w:val="24"/>
          <w:szCs w:val="24"/>
          <w:lang w:eastAsia="ru-RU"/>
        </w:rPr>
      </w:pPr>
      <w:r w:rsidRPr="00527036">
        <w:rPr>
          <w:rFonts w:ascii="Times New Roman" w:eastAsia="Times New Roman" w:hAnsi="Times New Roman" w:cs="Times New Roman"/>
          <w:color w:val="000000"/>
          <w:sz w:val="24"/>
          <w:szCs w:val="24"/>
          <w:lang w:eastAsia="ru-RU"/>
        </w:rPr>
        <w:t>М.П. (при наличии)</w:t>
      </w:r>
    </w:p>
    <w:p w:rsidR="00527036" w:rsidRPr="00527036" w:rsidRDefault="00527036" w:rsidP="00527036">
      <w:pPr>
        <w:spacing w:after="0" w:line="240" w:lineRule="auto"/>
        <w:ind w:left="280"/>
        <w:rPr>
          <w:rFonts w:ascii="Times New Roman" w:eastAsia="Times New Roman" w:hAnsi="Times New Roman" w:cs="Times New Roman"/>
          <w:color w:val="000000"/>
          <w:sz w:val="24"/>
          <w:szCs w:val="24"/>
          <w:lang w:eastAsia="ru-RU"/>
        </w:rPr>
      </w:pPr>
    </w:p>
    <w:p w:rsidR="00847085" w:rsidRDefault="00847085" w:rsidP="00527036">
      <w:pPr>
        <w:spacing w:after="0" w:line="240" w:lineRule="auto"/>
        <w:jc w:val="right"/>
        <w:rPr>
          <w:rFonts w:ascii="Times New Roman" w:eastAsia="Calibri" w:hAnsi="Times New Roman" w:cs="Times New Roman"/>
          <w:b/>
          <w:i/>
          <w:sz w:val="24"/>
          <w:szCs w:val="24"/>
          <w:lang w:eastAsia="ru-RU"/>
        </w:rPr>
      </w:pPr>
    </w:p>
    <w:p w:rsidR="00527036" w:rsidRPr="00527036" w:rsidRDefault="00527036" w:rsidP="00527036">
      <w:pPr>
        <w:spacing w:after="0" w:line="240" w:lineRule="auto"/>
        <w:jc w:val="right"/>
        <w:rPr>
          <w:rFonts w:ascii="Times New Roman" w:eastAsia="Calibri" w:hAnsi="Times New Roman" w:cs="Times New Roman"/>
          <w:b/>
          <w:i/>
          <w:sz w:val="24"/>
          <w:szCs w:val="24"/>
          <w:lang w:eastAsia="ru-RU"/>
        </w:rPr>
      </w:pPr>
      <w:r w:rsidRPr="00527036">
        <w:rPr>
          <w:rFonts w:ascii="Times New Roman" w:eastAsia="Calibri" w:hAnsi="Times New Roman" w:cs="Times New Roman"/>
          <w:b/>
          <w:i/>
          <w:sz w:val="24"/>
          <w:szCs w:val="24"/>
          <w:lang w:eastAsia="ru-RU"/>
        </w:rPr>
        <w:lastRenderedPageBreak/>
        <w:t>Форма 3</w:t>
      </w:r>
    </w:p>
    <w:p w:rsidR="00527036" w:rsidRPr="00527036" w:rsidRDefault="00527036" w:rsidP="00527036">
      <w:pPr>
        <w:spacing w:after="0" w:line="240" w:lineRule="auto"/>
        <w:jc w:val="center"/>
        <w:rPr>
          <w:rFonts w:ascii="Times New Roman" w:eastAsia="Calibri" w:hAnsi="Times New Roman" w:cs="Times New Roman"/>
          <w:b/>
          <w:i/>
          <w:lang w:eastAsia="ru-RU"/>
        </w:rPr>
      </w:pPr>
      <w:r w:rsidRPr="00527036">
        <w:rPr>
          <w:rFonts w:ascii="Times New Roman" w:eastAsia="Calibri" w:hAnsi="Times New Roman" w:cs="Times New Roman"/>
          <w:b/>
          <w:i/>
          <w:lang w:eastAsia="ru-RU"/>
        </w:rPr>
        <w:t>СВЕДЕНИЯ ОБ УЧАСТНИКЕ ЗАКУПКИ</w:t>
      </w:r>
    </w:p>
    <w:tbl>
      <w:tblPr>
        <w:tblW w:w="9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5670"/>
        <w:gridCol w:w="2871"/>
      </w:tblGrid>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 п/п</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Наименование сведений</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Содержание сведений</w:t>
            </w:r>
          </w:p>
        </w:tc>
      </w:tr>
      <w:tr w:rsidR="00527036" w:rsidRPr="00527036" w:rsidTr="00527036">
        <w:trPr>
          <w:jc w:val="center"/>
        </w:trPr>
        <w:tc>
          <w:tcPr>
            <w:tcW w:w="9392" w:type="dxa"/>
            <w:gridSpan w:val="3"/>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lang w:eastAsia="ru-RU"/>
              </w:rPr>
              <w:t>для физических лиц</w:t>
            </w: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1</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Фамилия, имя, отчество (</w:t>
            </w:r>
            <w:r w:rsidRPr="00527036">
              <w:rPr>
                <w:rFonts w:ascii="Times New Roman" w:eastAsia="Times New Roman" w:hAnsi="Times New Roman" w:cs="Times New Roman"/>
                <w:lang w:eastAsia="ru-RU"/>
              </w:rPr>
              <w:t>при наличии</w:t>
            </w:r>
            <w:r w:rsidRPr="00527036">
              <w:rPr>
                <w:rFonts w:ascii="Times New Roman" w:eastAsia="Calibri" w:hAnsi="Times New Roman" w:cs="Times New Roman"/>
                <w:lang w:eastAsia="ru-RU"/>
              </w:rPr>
              <w:t>)</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2</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Паспортные данные </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3</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Место жительства </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4</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Номер контактного телефона</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5</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ИНН участника</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9392" w:type="dxa"/>
            <w:gridSpan w:val="3"/>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lang w:eastAsia="ru-RU"/>
              </w:rPr>
              <w:t>для юридических лиц</w:t>
            </w: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1</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Times New Roman" w:hAnsi="Times New Roman" w:cs="Times New Roman"/>
                <w:lang w:eastAsia="ru-RU"/>
              </w:rPr>
              <w:t>Наименование,</w:t>
            </w:r>
            <w:r w:rsidRPr="00527036">
              <w:rPr>
                <w:rFonts w:ascii="Times New Roman" w:eastAsia="Calibri" w:hAnsi="Times New Roman" w:cs="Times New Roman"/>
                <w:lang w:eastAsia="ru-RU"/>
              </w:rPr>
              <w:t xml:space="preserve"> фирменное наименование </w:t>
            </w:r>
            <w:r w:rsidRPr="00527036">
              <w:rPr>
                <w:rFonts w:ascii="Times New Roman" w:eastAsia="Times New Roman" w:hAnsi="Times New Roman" w:cs="Times New Roman"/>
                <w:lang w:eastAsia="ru-RU"/>
              </w:rPr>
              <w:t>(при наличии)</w:t>
            </w:r>
            <w:r w:rsidRPr="00527036">
              <w:rPr>
                <w:rFonts w:ascii="Times New Roman" w:eastAsia="Calibri" w:hAnsi="Times New Roman" w:cs="Times New Roman"/>
                <w:lang w:eastAsia="ru-RU"/>
              </w:rPr>
              <w:t xml:space="preserve"> </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2</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Место нахождения </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3</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 xml:space="preserve">Почтовый адрес </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4</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Номер контактного телефона</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5</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ИНН участника</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6</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Times New Roman" w:hAnsi="Times New Roman" w:cs="Times New Roman"/>
                <w:lang w:eastAsia="ru-RU"/>
              </w:rPr>
              <w:t>ИНН (при наличии)</w:t>
            </w:r>
            <w:r w:rsidRPr="00527036">
              <w:rPr>
                <w:rFonts w:ascii="Times New Roman" w:eastAsia="Calibri" w:hAnsi="Times New Roman" w:cs="Times New Roman"/>
                <w:lang w:eastAsia="ru-RU"/>
              </w:rPr>
              <w:t xml:space="preserve"> </w:t>
            </w:r>
            <w:r w:rsidRPr="00527036">
              <w:rPr>
                <w:rFonts w:ascii="Times New Roman" w:eastAsia="Times New Roman" w:hAnsi="Times New Roman" w:cs="Times New Roman"/>
                <w:lang w:eastAsia="ru-RU"/>
              </w:rPr>
              <w:t>учредителей, членов коллегиального исполнительного органа</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r w:rsidR="00527036" w:rsidRPr="00527036" w:rsidTr="00527036">
        <w:trPr>
          <w:jc w:val="center"/>
        </w:trPr>
        <w:tc>
          <w:tcPr>
            <w:tcW w:w="85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7</w:t>
            </w:r>
          </w:p>
        </w:tc>
        <w:tc>
          <w:tcPr>
            <w:tcW w:w="5670"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lang w:eastAsia="ru-RU"/>
              </w:rPr>
            </w:pPr>
            <w:r w:rsidRPr="00527036">
              <w:rPr>
                <w:rFonts w:ascii="Times New Roman" w:eastAsia="Times New Roman" w:hAnsi="Times New Roman" w:cs="Times New Roman"/>
                <w:lang w:eastAsia="ru-RU"/>
              </w:rPr>
              <w:t>ИНН (при наличии)</w:t>
            </w:r>
            <w:r w:rsidRPr="00527036">
              <w:rPr>
                <w:rFonts w:ascii="Times New Roman" w:eastAsia="Calibri" w:hAnsi="Times New Roman" w:cs="Times New Roman"/>
                <w:lang w:eastAsia="ru-RU"/>
              </w:rPr>
              <w:t xml:space="preserve"> </w:t>
            </w:r>
            <w:r w:rsidRPr="00527036">
              <w:rPr>
                <w:rFonts w:ascii="Times New Roman" w:eastAsia="Times New Roman" w:hAnsi="Times New Roman" w:cs="Times New Roman"/>
                <w:lang w:eastAsia="ru-RU"/>
              </w:rPr>
              <w:t xml:space="preserve">лица, исполняющего функции единоличного исполнительного органа </w:t>
            </w:r>
          </w:p>
        </w:tc>
        <w:tc>
          <w:tcPr>
            <w:tcW w:w="2871" w:type="dxa"/>
            <w:tcBorders>
              <w:top w:val="single" w:sz="4" w:space="0" w:color="auto"/>
              <w:left w:val="single" w:sz="4" w:space="0" w:color="auto"/>
              <w:bottom w:val="single" w:sz="4" w:space="0" w:color="auto"/>
              <w:right w:val="single" w:sz="4" w:space="0" w:color="auto"/>
            </w:tcBorders>
          </w:tcPr>
          <w:p w:rsidR="00527036" w:rsidRPr="00527036" w:rsidRDefault="00527036" w:rsidP="00527036">
            <w:pPr>
              <w:spacing w:before="60" w:after="60" w:line="240" w:lineRule="auto"/>
              <w:jc w:val="center"/>
              <w:rPr>
                <w:rFonts w:ascii="Times New Roman" w:eastAsia="Calibri" w:hAnsi="Times New Roman" w:cs="Times New Roman"/>
                <w:b/>
                <w:lang w:eastAsia="ru-RU"/>
              </w:rPr>
            </w:pPr>
          </w:p>
        </w:tc>
      </w:tr>
    </w:tbl>
    <w:p w:rsidR="00527036" w:rsidRPr="00527036" w:rsidRDefault="00527036" w:rsidP="00527036">
      <w:pPr>
        <w:adjustRightInd w:val="0"/>
        <w:spacing w:before="60" w:after="60" w:line="240" w:lineRule="auto"/>
        <w:ind w:firstLine="851"/>
        <w:jc w:val="center"/>
        <w:rPr>
          <w:rFonts w:ascii="Times New Roman" w:eastAsia="Calibri" w:hAnsi="Times New Roman" w:cs="Times New Roman"/>
          <w:b/>
          <w:i/>
          <w:lang w:eastAsia="ru-RU"/>
        </w:rPr>
      </w:pPr>
    </w:p>
    <w:p w:rsidR="00527036" w:rsidRPr="00527036" w:rsidRDefault="00527036" w:rsidP="00527036">
      <w:pPr>
        <w:spacing w:after="200" w:line="276" w:lineRule="auto"/>
        <w:rPr>
          <w:rFonts w:ascii="Times New Roman" w:eastAsia="Calibri" w:hAnsi="Times New Roman" w:cs="Times New Roman"/>
          <w:b/>
          <w:i/>
          <w:sz w:val="24"/>
          <w:szCs w:val="24"/>
          <w:lang w:eastAsia="ru-RU"/>
        </w:rPr>
      </w:pPr>
      <w:r w:rsidRPr="00527036">
        <w:rPr>
          <w:rFonts w:ascii="Times New Roman" w:eastAsia="Calibri" w:hAnsi="Times New Roman" w:cs="Times New Roman"/>
          <w:b/>
          <w:i/>
          <w:sz w:val="24"/>
          <w:szCs w:val="24"/>
          <w:lang w:eastAsia="ru-RU"/>
        </w:rPr>
        <w:br w:type="page"/>
      </w:r>
    </w:p>
    <w:p w:rsidR="00527036" w:rsidRPr="00527036" w:rsidRDefault="00527036" w:rsidP="00527036">
      <w:pPr>
        <w:spacing w:after="0" w:line="240" w:lineRule="auto"/>
        <w:jc w:val="right"/>
        <w:rPr>
          <w:rFonts w:ascii="Times New Roman" w:eastAsia="Calibri" w:hAnsi="Times New Roman" w:cs="Times New Roman"/>
          <w:b/>
          <w:i/>
          <w:sz w:val="24"/>
          <w:szCs w:val="24"/>
          <w:lang w:eastAsia="ru-RU"/>
        </w:rPr>
      </w:pPr>
      <w:r w:rsidRPr="00527036">
        <w:rPr>
          <w:rFonts w:ascii="Times New Roman" w:eastAsia="Calibri" w:hAnsi="Times New Roman" w:cs="Times New Roman"/>
          <w:b/>
          <w:i/>
          <w:sz w:val="24"/>
          <w:szCs w:val="24"/>
          <w:lang w:eastAsia="ru-RU"/>
        </w:rPr>
        <w:lastRenderedPageBreak/>
        <w:t>Форма 4</w:t>
      </w:r>
    </w:p>
    <w:p w:rsidR="00527036" w:rsidRPr="00527036" w:rsidRDefault="00527036" w:rsidP="00527036">
      <w:pPr>
        <w:spacing w:after="0" w:line="240" w:lineRule="auto"/>
        <w:jc w:val="center"/>
        <w:rPr>
          <w:rFonts w:ascii="Times New Roman" w:eastAsia="Calibri" w:hAnsi="Times New Roman" w:cs="Times New Roman"/>
          <w:b/>
          <w:i/>
          <w:lang w:eastAsia="ru-RU"/>
        </w:rPr>
      </w:pPr>
    </w:p>
    <w:p w:rsidR="00527036" w:rsidRPr="00527036" w:rsidRDefault="00527036" w:rsidP="00527036">
      <w:pPr>
        <w:spacing w:after="0" w:line="240" w:lineRule="auto"/>
        <w:jc w:val="center"/>
        <w:rPr>
          <w:rFonts w:ascii="Times New Roman" w:eastAsia="Calibri" w:hAnsi="Times New Roman" w:cs="Times New Roman"/>
          <w:b/>
          <w:i/>
          <w:lang w:eastAsia="ru-RU"/>
        </w:rPr>
      </w:pPr>
      <w:r w:rsidRPr="00527036">
        <w:rPr>
          <w:rFonts w:ascii="Times New Roman" w:eastAsia="Calibri" w:hAnsi="Times New Roman" w:cs="Times New Roman"/>
          <w:b/>
          <w:i/>
          <w:lang w:eastAsia="ru-RU"/>
        </w:rPr>
        <w:t>ДЕКЛАРАЦИЯ О СООТВЕТСТВИИ УЧАСТНИКА ОТКРЫТОГО КОНКУРСА</w:t>
      </w:r>
    </w:p>
    <w:tbl>
      <w:tblPr>
        <w:tblW w:w="10384" w:type="dxa"/>
        <w:jc w:val="center"/>
        <w:tblLayout w:type="fixed"/>
        <w:tblLook w:val="04A0" w:firstRow="1" w:lastRow="0" w:firstColumn="1" w:lastColumn="0" w:noHBand="0" w:noVBand="1"/>
      </w:tblPr>
      <w:tblGrid>
        <w:gridCol w:w="10384"/>
      </w:tblGrid>
      <w:tr w:rsidR="00527036" w:rsidRPr="00527036" w:rsidTr="00527036">
        <w:trPr>
          <w:trHeight w:val="961"/>
          <w:jc w:val="center"/>
        </w:trPr>
        <w:tc>
          <w:tcPr>
            <w:tcW w:w="10384" w:type="dxa"/>
            <w:shd w:val="clear" w:color="auto" w:fill="FFFFFF"/>
            <w:vAlign w:val="center"/>
          </w:tcPr>
          <w:p w:rsidR="00527036" w:rsidRPr="00527036" w:rsidRDefault="00527036" w:rsidP="00527036">
            <w:pPr>
              <w:spacing w:after="0" w:line="240" w:lineRule="auto"/>
              <w:rPr>
                <w:rFonts w:ascii="Times New Roman" w:eastAsia="Calibri" w:hAnsi="Times New Roman" w:cs="Times New Roman"/>
              </w:rPr>
            </w:pPr>
            <w:r w:rsidRPr="00527036">
              <w:rPr>
                <w:rFonts w:ascii="Times New Roman" w:eastAsia="Calibri" w:hAnsi="Times New Roman" w:cs="Times New Roman"/>
              </w:rPr>
              <w:t>____________________________________________________________________________________</w:t>
            </w:r>
          </w:p>
          <w:p w:rsidR="00527036" w:rsidRPr="00527036" w:rsidRDefault="00527036" w:rsidP="00527036">
            <w:pPr>
              <w:spacing w:after="0" w:line="240" w:lineRule="auto"/>
              <w:jc w:val="center"/>
              <w:rPr>
                <w:rFonts w:ascii="Times New Roman" w:eastAsia="Calibri" w:hAnsi="Times New Roman" w:cs="Times New Roman"/>
              </w:rPr>
            </w:pPr>
            <w:r w:rsidRPr="00527036">
              <w:rPr>
                <w:rFonts w:ascii="Times New Roman" w:eastAsia="Calibri" w:hAnsi="Times New Roman" w:cs="Times New Roman"/>
              </w:rPr>
              <w:t>(наименование участника аукциона)</w:t>
            </w:r>
          </w:p>
          <w:p w:rsidR="00527036" w:rsidRPr="00527036" w:rsidRDefault="00527036" w:rsidP="00527036">
            <w:pPr>
              <w:spacing w:after="0" w:line="240" w:lineRule="auto"/>
              <w:rPr>
                <w:rFonts w:ascii="Times New Roman" w:eastAsia="Calibri" w:hAnsi="Times New Roman" w:cs="Times New Roman"/>
              </w:rPr>
            </w:pPr>
          </w:p>
          <w:p w:rsidR="00527036" w:rsidRPr="00527036" w:rsidRDefault="00527036" w:rsidP="00527036">
            <w:pPr>
              <w:spacing w:after="0" w:line="240" w:lineRule="auto"/>
              <w:rPr>
                <w:rFonts w:ascii="Times New Roman" w:eastAsia="Calibri" w:hAnsi="Times New Roman" w:cs="Times New Roman"/>
              </w:rPr>
            </w:pPr>
            <w:r w:rsidRPr="00527036">
              <w:rPr>
                <w:rFonts w:ascii="Times New Roman" w:eastAsia="Calibri" w:hAnsi="Times New Roman" w:cs="Times New Roman"/>
              </w:rPr>
              <w:t>декларирует о своем соответствии следующим требованиям:</w:t>
            </w:r>
          </w:p>
          <w:p w:rsidR="00527036" w:rsidRPr="00527036" w:rsidRDefault="00527036" w:rsidP="00527036">
            <w:pPr>
              <w:autoSpaceDE w:val="0"/>
              <w:autoSpaceDN w:val="0"/>
              <w:adjustRightInd w:val="0"/>
              <w:spacing w:after="0" w:line="240" w:lineRule="auto"/>
              <w:ind w:firstLine="601"/>
              <w:jc w:val="both"/>
              <w:rPr>
                <w:rFonts w:ascii="Times New Roman" w:eastAsia="Calibri" w:hAnsi="Times New Roman" w:cs="Times New Roman"/>
              </w:rPr>
            </w:pPr>
            <w:r w:rsidRPr="00527036">
              <w:rPr>
                <w:rFonts w:ascii="Times New Roman" w:eastAsia="Calibri" w:hAnsi="Times New Roman" w:cs="Times New Roman"/>
              </w:rPr>
              <w:t xml:space="preserve">1) </w:t>
            </w:r>
            <w:proofErr w:type="spellStart"/>
            <w:r w:rsidRPr="00527036">
              <w:rPr>
                <w:rFonts w:ascii="Times New Roman" w:eastAsia="Calibri" w:hAnsi="Times New Roman" w:cs="Times New Roman"/>
              </w:rPr>
              <w:t>непроведение</w:t>
            </w:r>
            <w:proofErr w:type="spellEnd"/>
            <w:r w:rsidRPr="00527036">
              <w:rPr>
                <w:rFonts w:ascii="Times New Roman" w:eastAsia="Calibri" w:hAnsi="Times New Roman" w:cs="Times New Roman"/>
              </w:rPr>
              <w:t xml:space="preserve"> ликвидации участника закупки - юридического лица и отсутствие решения арбитражного суда о признании участника закупки юридического лица или индивидуального предпринимателя несостоятельным (банкротом) и об открытии конкурсного производства;</w:t>
            </w:r>
          </w:p>
          <w:p w:rsidR="00527036" w:rsidRPr="00527036" w:rsidRDefault="00527036" w:rsidP="00527036">
            <w:pPr>
              <w:autoSpaceDE w:val="0"/>
              <w:autoSpaceDN w:val="0"/>
              <w:adjustRightInd w:val="0"/>
              <w:spacing w:after="0" w:line="240" w:lineRule="auto"/>
              <w:ind w:firstLine="601"/>
              <w:jc w:val="both"/>
              <w:rPr>
                <w:rFonts w:ascii="Times New Roman" w:eastAsia="Calibri" w:hAnsi="Times New Roman" w:cs="Times New Roman"/>
              </w:rPr>
            </w:pPr>
            <w:r w:rsidRPr="00527036">
              <w:rPr>
                <w:rFonts w:ascii="Times New Roman" w:eastAsia="Calibri" w:hAnsi="Times New Roman" w:cs="Times New Roman"/>
              </w:rPr>
              <w:t xml:space="preserve">2) </w:t>
            </w:r>
            <w:proofErr w:type="spellStart"/>
            <w:r w:rsidRPr="00527036">
              <w:rPr>
                <w:rFonts w:ascii="Times New Roman" w:eastAsia="Calibri" w:hAnsi="Times New Roman" w:cs="Times New Roman"/>
              </w:rPr>
              <w:t>неприостановление</w:t>
            </w:r>
            <w:proofErr w:type="spellEnd"/>
            <w:r w:rsidRPr="00527036">
              <w:rPr>
                <w:rFonts w:ascii="Times New Roman" w:eastAsia="Calibri" w:hAnsi="Times New Roman" w:cs="Times New Roman"/>
              </w:rPr>
              <w:t xml:space="preserve"> деятельности участника закупки в порядке, установленном Кодексом Российской Федерации об административных правонарушениях, на дату подачи заявки на участие в закупки;</w:t>
            </w:r>
          </w:p>
          <w:p w:rsidR="00527036" w:rsidRPr="00527036" w:rsidRDefault="00527036" w:rsidP="00527036">
            <w:pPr>
              <w:autoSpaceDE w:val="0"/>
              <w:autoSpaceDN w:val="0"/>
              <w:adjustRightInd w:val="0"/>
              <w:spacing w:after="0" w:line="240" w:lineRule="auto"/>
              <w:ind w:firstLine="601"/>
              <w:jc w:val="both"/>
              <w:rPr>
                <w:rFonts w:ascii="Times New Roman" w:eastAsia="Calibri" w:hAnsi="Times New Roman" w:cs="Times New Roman"/>
              </w:rPr>
            </w:pPr>
            <w:r w:rsidRPr="00527036">
              <w:rPr>
                <w:rFonts w:ascii="Times New Roman" w:eastAsia="Calibri" w:hAnsi="Times New Roman" w:cs="Times New Roman"/>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527036" w:rsidRPr="00527036" w:rsidRDefault="00527036" w:rsidP="00527036">
            <w:pPr>
              <w:autoSpaceDE w:val="0"/>
              <w:autoSpaceDN w:val="0"/>
              <w:adjustRightInd w:val="0"/>
              <w:spacing w:after="0" w:line="240" w:lineRule="auto"/>
              <w:ind w:firstLine="601"/>
              <w:jc w:val="both"/>
              <w:rPr>
                <w:rFonts w:ascii="Times New Roman" w:eastAsia="Calibri" w:hAnsi="Times New Roman" w:cs="Times New Roman"/>
              </w:rPr>
            </w:pPr>
            <w:r w:rsidRPr="00527036">
              <w:rPr>
                <w:rFonts w:ascii="Times New Roman" w:eastAsia="Calibri" w:hAnsi="Times New Roman" w:cs="Times New Roman"/>
              </w:rPr>
              <w:t xml:space="preserve">4)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22" w:history="1">
              <w:r w:rsidRPr="00527036">
                <w:rPr>
                  <w:rFonts w:ascii="Times New Roman" w:eastAsia="Calibri" w:hAnsi="Times New Roman" w:cs="Times New Roman"/>
                  <w:color w:val="0000FF"/>
                </w:rPr>
                <w:t>статьями 289</w:t>
              </w:r>
            </w:hyperlink>
            <w:r w:rsidRPr="00527036">
              <w:rPr>
                <w:rFonts w:ascii="Times New Roman" w:eastAsia="Calibri" w:hAnsi="Times New Roman" w:cs="Times New Roman"/>
              </w:rPr>
              <w:t xml:space="preserve">, </w:t>
            </w:r>
            <w:hyperlink r:id="rId23" w:history="1">
              <w:r w:rsidRPr="00527036">
                <w:rPr>
                  <w:rFonts w:ascii="Times New Roman" w:eastAsia="Calibri" w:hAnsi="Times New Roman" w:cs="Times New Roman"/>
                  <w:color w:val="0000FF"/>
                </w:rPr>
                <w:t>290</w:t>
              </w:r>
            </w:hyperlink>
            <w:r w:rsidRPr="00527036">
              <w:rPr>
                <w:rFonts w:ascii="Times New Roman" w:eastAsia="Calibri" w:hAnsi="Times New Roman" w:cs="Times New Roman"/>
              </w:rPr>
              <w:t xml:space="preserve">, </w:t>
            </w:r>
            <w:hyperlink r:id="rId24" w:history="1">
              <w:r w:rsidRPr="00527036">
                <w:rPr>
                  <w:rFonts w:ascii="Times New Roman" w:eastAsia="Calibri" w:hAnsi="Times New Roman" w:cs="Times New Roman"/>
                  <w:color w:val="0000FF"/>
                </w:rPr>
                <w:t>291</w:t>
              </w:r>
            </w:hyperlink>
            <w:r w:rsidRPr="00527036">
              <w:rPr>
                <w:rFonts w:ascii="Times New Roman" w:eastAsia="Calibri" w:hAnsi="Times New Roman" w:cs="Times New Roman"/>
              </w:rPr>
              <w:t xml:space="preserve">, </w:t>
            </w:r>
            <w:hyperlink r:id="rId25" w:history="1">
              <w:r w:rsidRPr="00527036">
                <w:rPr>
                  <w:rFonts w:ascii="Times New Roman" w:eastAsia="Calibri" w:hAnsi="Times New Roman" w:cs="Times New Roman"/>
                  <w:color w:val="0000FF"/>
                </w:rPr>
                <w:t>291.1</w:t>
              </w:r>
            </w:hyperlink>
            <w:r w:rsidRPr="00527036">
              <w:rPr>
                <w:rFonts w:ascii="Times New Roman" w:eastAsia="Calibri" w:hAnsi="Times New Roman" w:cs="Times New Roman"/>
              </w:rPr>
              <w:t xml:space="preserve">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527036" w:rsidRPr="00527036" w:rsidRDefault="00527036" w:rsidP="00527036">
            <w:pPr>
              <w:autoSpaceDE w:val="0"/>
              <w:autoSpaceDN w:val="0"/>
              <w:adjustRightInd w:val="0"/>
              <w:spacing w:after="0" w:line="240" w:lineRule="auto"/>
              <w:ind w:firstLine="601"/>
              <w:jc w:val="both"/>
              <w:rPr>
                <w:rFonts w:ascii="Times New Roman" w:eastAsia="Calibri" w:hAnsi="Times New Roman" w:cs="Times New Roman"/>
              </w:rPr>
            </w:pPr>
            <w:r w:rsidRPr="00527036">
              <w:rPr>
                <w:rFonts w:ascii="Times New Roman" w:eastAsia="Calibri" w:hAnsi="Times New Roman" w:cs="Times New Roman"/>
              </w:rPr>
              <w:t xml:space="preserve">4.1)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26" w:history="1">
              <w:r w:rsidRPr="00527036">
                <w:rPr>
                  <w:rFonts w:ascii="Times New Roman" w:eastAsia="Calibri" w:hAnsi="Times New Roman" w:cs="Times New Roman"/>
                  <w:color w:val="0000FF"/>
                </w:rPr>
                <w:t>статьей 19.28</w:t>
              </w:r>
            </w:hyperlink>
            <w:r w:rsidRPr="00527036">
              <w:rPr>
                <w:rFonts w:ascii="Times New Roman" w:eastAsia="Calibri" w:hAnsi="Times New Roman" w:cs="Times New Roman"/>
              </w:rPr>
              <w:t xml:space="preserve"> Кодекса Российской Федерации об административных правонарушениях;</w:t>
            </w:r>
          </w:p>
          <w:p w:rsidR="00527036" w:rsidRPr="00527036" w:rsidRDefault="00527036" w:rsidP="00527036">
            <w:pPr>
              <w:autoSpaceDE w:val="0"/>
              <w:autoSpaceDN w:val="0"/>
              <w:adjustRightInd w:val="0"/>
              <w:spacing w:after="0" w:line="240" w:lineRule="auto"/>
              <w:ind w:firstLine="601"/>
              <w:jc w:val="both"/>
              <w:rPr>
                <w:rFonts w:ascii="Times New Roman" w:eastAsia="Calibri" w:hAnsi="Times New Roman" w:cs="Times New Roman"/>
              </w:rPr>
            </w:pPr>
            <w:r w:rsidRPr="00527036">
              <w:rPr>
                <w:rFonts w:ascii="Times New Roman" w:eastAsia="Calibri" w:hAnsi="Times New Roman" w:cs="Times New Roman"/>
              </w:rPr>
              <w:t xml:space="preserve">5)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Pr="00527036">
              <w:rPr>
                <w:rFonts w:ascii="Times New Roman" w:eastAsia="Calibri" w:hAnsi="Times New Roman" w:cs="Times New Roman"/>
              </w:rPr>
              <w:t>неполнородными</w:t>
            </w:r>
            <w:proofErr w:type="spellEnd"/>
            <w:r w:rsidRPr="00527036">
              <w:rPr>
                <w:rFonts w:ascii="Times New Roman" w:eastAsia="Calibri" w:hAnsi="Times New Roman" w:cs="Times New Roman"/>
              </w:rPr>
              <w:t xml:space="preserve">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w:t>
            </w:r>
            <w:r w:rsidR="00847085">
              <w:rPr>
                <w:rFonts w:ascii="Times New Roman" w:eastAsia="Calibri" w:hAnsi="Times New Roman" w:cs="Times New Roman"/>
              </w:rPr>
              <w:t xml:space="preserve">апитале хозяйственного общества. </w:t>
            </w:r>
          </w:p>
          <w:p w:rsidR="00527036" w:rsidRPr="00527036" w:rsidRDefault="00527036" w:rsidP="00527036">
            <w:pPr>
              <w:spacing w:after="0" w:line="240" w:lineRule="auto"/>
              <w:rPr>
                <w:rFonts w:ascii="Times New Roman" w:eastAsia="Calibri" w:hAnsi="Times New Roman" w:cs="Times New Roman"/>
              </w:rPr>
            </w:pPr>
          </w:p>
          <w:p w:rsidR="00527036" w:rsidRDefault="00527036" w:rsidP="00527036">
            <w:pPr>
              <w:spacing w:after="0" w:line="240" w:lineRule="auto"/>
              <w:rPr>
                <w:rFonts w:ascii="Times New Roman" w:eastAsia="Calibri" w:hAnsi="Times New Roman" w:cs="Times New Roman"/>
              </w:rPr>
            </w:pPr>
          </w:p>
          <w:p w:rsidR="00847085" w:rsidRDefault="00847085" w:rsidP="00527036">
            <w:pPr>
              <w:spacing w:after="0" w:line="240" w:lineRule="auto"/>
              <w:rPr>
                <w:rFonts w:ascii="Times New Roman" w:eastAsia="Calibri" w:hAnsi="Times New Roman" w:cs="Times New Roman"/>
              </w:rPr>
            </w:pPr>
          </w:p>
          <w:p w:rsidR="00847085" w:rsidRDefault="00847085" w:rsidP="00527036">
            <w:pPr>
              <w:spacing w:after="0" w:line="240" w:lineRule="auto"/>
              <w:rPr>
                <w:rFonts w:ascii="Times New Roman" w:eastAsia="Calibri" w:hAnsi="Times New Roman" w:cs="Times New Roman"/>
              </w:rPr>
            </w:pPr>
          </w:p>
          <w:p w:rsidR="00847085" w:rsidRDefault="00847085" w:rsidP="00527036">
            <w:pPr>
              <w:spacing w:after="0" w:line="240" w:lineRule="auto"/>
              <w:rPr>
                <w:rFonts w:ascii="Times New Roman" w:eastAsia="Calibri" w:hAnsi="Times New Roman" w:cs="Times New Roman"/>
              </w:rPr>
            </w:pPr>
          </w:p>
          <w:p w:rsidR="00847085" w:rsidRDefault="00847085" w:rsidP="00527036">
            <w:pPr>
              <w:spacing w:after="0" w:line="240" w:lineRule="auto"/>
              <w:rPr>
                <w:rFonts w:ascii="Times New Roman" w:eastAsia="Calibri" w:hAnsi="Times New Roman" w:cs="Times New Roman"/>
              </w:rPr>
            </w:pPr>
          </w:p>
          <w:p w:rsidR="00847085" w:rsidRDefault="00847085" w:rsidP="00527036">
            <w:pPr>
              <w:spacing w:after="0" w:line="240" w:lineRule="auto"/>
              <w:rPr>
                <w:rFonts w:ascii="Times New Roman" w:eastAsia="Calibri" w:hAnsi="Times New Roman" w:cs="Times New Roman"/>
              </w:rPr>
            </w:pPr>
          </w:p>
          <w:p w:rsidR="00847085" w:rsidRDefault="00847085" w:rsidP="00527036">
            <w:pPr>
              <w:spacing w:after="0" w:line="240" w:lineRule="auto"/>
              <w:rPr>
                <w:rFonts w:ascii="Times New Roman" w:eastAsia="Calibri" w:hAnsi="Times New Roman" w:cs="Times New Roman"/>
              </w:rPr>
            </w:pPr>
          </w:p>
          <w:p w:rsidR="00847085" w:rsidRPr="00527036" w:rsidRDefault="00847085" w:rsidP="00527036">
            <w:pPr>
              <w:spacing w:after="0" w:line="240" w:lineRule="auto"/>
              <w:rPr>
                <w:rFonts w:ascii="Times New Roman" w:eastAsia="Calibri" w:hAnsi="Times New Roman" w:cs="Times New Roman"/>
              </w:rPr>
            </w:pPr>
          </w:p>
        </w:tc>
      </w:tr>
    </w:tbl>
    <w:p w:rsidR="00527036" w:rsidRPr="00527036" w:rsidRDefault="00527036" w:rsidP="00527036">
      <w:pPr>
        <w:spacing w:after="0" w:line="240" w:lineRule="auto"/>
        <w:ind w:firstLine="567"/>
        <w:jc w:val="right"/>
        <w:rPr>
          <w:rFonts w:ascii="Times New Roman" w:eastAsia="Times New Roman" w:hAnsi="Times New Roman" w:cs="Times New Roman"/>
          <w:b/>
          <w:i/>
          <w:snapToGrid w:val="0"/>
          <w:lang w:eastAsia="ru-RU"/>
        </w:rPr>
      </w:pPr>
      <w:r w:rsidRPr="00527036">
        <w:rPr>
          <w:rFonts w:ascii="Times New Roman" w:eastAsia="Times New Roman" w:hAnsi="Times New Roman" w:cs="Times New Roman"/>
          <w:b/>
          <w:i/>
          <w:snapToGrid w:val="0"/>
          <w:lang w:eastAsia="ru-RU"/>
        </w:rPr>
        <w:lastRenderedPageBreak/>
        <w:t>Форма 5</w:t>
      </w:r>
    </w:p>
    <w:p w:rsidR="00527036" w:rsidRPr="00527036" w:rsidRDefault="00527036" w:rsidP="00527036">
      <w:pPr>
        <w:spacing w:after="0" w:line="240" w:lineRule="auto"/>
        <w:rPr>
          <w:rFonts w:ascii="Times New Roman" w:eastAsia="Times New Roman" w:hAnsi="Times New Roman" w:cs="Times New Roman"/>
          <w:lang w:eastAsia="ru-RU"/>
        </w:rPr>
      </w:pPr>
    </w:p>
    <w:p w:rsidR="00527036" w:rsidRPr="00527036" w:rsidRDefault="00527036" w:rsidP="00527036">
      <w:pPr>
        <w:spacing w:after="0" w:line="240" w:lineRule="auto"/>
        <w:jc w:val="center"/>
        <w:rPr>
          <w:rFonts w:ascii="Times New Roman" w:eastAsia="Calibri" w:hAnsi="Times New Roman" w:cs="Times New Roman"/>
          <w:b/>
          <w:i/>
          <w:lang w:eastAsia="ru-RU"/>
        </w:rPr>
      </w:pPr>
      <w:r w:rsidRPr="00527036">
        <w:rPr>
          <w:rFonts w:ascii="Times New Roman" w:eastAsia="Calibri" w:hAnsi="Times New Roman" w:cs="Times New Roman"/>
          <w:b/>
          <w:i/>
          <w:lang w:eastAsia="ru-RU"/>
        </w:rPr>
        <w:t xml:space="preserve">ПРЕДЛОЖЕНИЕ В ОТНОШЕНИИ ОБЪЕКТА ЗАКУПКИ </w:t>
      </w:r>
    </w:p>
    <w:p w:rsidR="00527036" w:rsidRPr="00527036" w:rsidRDefault="00527036" w:rsidP="00527036">
      <w:pPr>
        <w:spacing w:after="0" w:line="240" w:lineRule="auto"/>
        <w:ind w:firstLine="567"/>
        <w:jc w:val="center"/>
        <w:rPr>
          <w:rFonts w:ascii="Times New Roman" w:eastAsia="Times New Roman" w:hAnsi="Times New Roman" w:cs="Times New Roman"/>
          <w:b/>
          <w:snapToGrid w:val="0"/>
          <w:lang w:eastAsia="ru-RU"/>
        </w:rPr>
      </w:pPr>
      <w:r w:rsidRPr="00527036">
        <w:rPr>
          <w:rFonts w:ascii="Times New Roman" w:eastAsia="Times New Roman" w:hAnsi="Times New Roman" w:cs="Times New Roman"/>
          <w:b/>
          <w:snapToGrid w:val="0"/>
          <w:lang w:eastAsia="ru-RU"/>
        </w:rPr>
        <w:t>(описание выполняемых работ, их количественных и качественных характеристик)</w:t>
      </w:r>
    </w:p>
    <w:p w:rsidR="00527036" w:rsidRPr="00527036" w:rsidRDefault="00527036" w:rsidP="00527036">
      <w:pPr>
        <w:spacing w:after="0" w:line="240" w:lineRule="auto"/>
        <w:rPr>
          <w:rFonts w:ascii="Times New Roman" w:eastAsia="Times New Roman" w:hAnsi="Times New Roman" w:cs="Times New Roman"/>
          <w:lang w:eastAsia="ru-RU"/>
        </w:rPr>
      </w:pPr>
    </w:p>
    <w:tbl>
      <w:tblPr>
        <w:tblpPr w:leftFromText="180" w:rightFromText="180" w:vertAnchor="text" w:horzAnchor="page" w:tblpXSpec="center" w:tblpY="3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2977"/>
        <w:gridCol w:w="3402"/>
        <w:gridCol w:w="3710"/>
      </w:tblGrid>
      <w:tr w:rsidR="00527036" w:rsidRPr="00527036" w:rsidTr="00527036">
        <w:trPr>
          <w:trHeight w:val="565"/>
        </w:trPr>
        <w:tc>
          <w:tcPr>
            <w:tcW w:w="538" w:type="dxa"/>
          </w:tcPr>
          <w:p w:rsidR="00527036" w:rsidRPr="00527036" w:rsidRDefault="00527036" w:rsidP="00527036">
            <w:pPr>
              <w:spacing w:after="0" w:line="240" w:lineRule="auto"/>
              <w:jc w:val="center"/>
              <w:rPr>
                <w:rFonts w:ascii="Times New Roman" w:eastAsia="Times New Roman" w:hAnsi="Times New Roman" w:cs="Times New Roman"/>
                <w:b/>
                <w:lang w:eastAsia="ru-RU"/>
              </w:rPr>
            </w:pPr>
            <w:r w:rsidRPr="00527036">
              <w:rPr>
                <w:rFonts w:ascii="Times New Roman" w:eastAsia="Times New Roman" w:hAnsi="Times New Roman" w:cs="Times New Roman"/>
                <w:b/>
                <w:lang w:eastAsia="ru-RU"/>
              </w:rPr>
              <w:t>№</w:t>
            </w:r>
          </w:p>
          <w:p w:rsidR="00527036" w:rsidRPr="00527036" w:rsidRDefault="00527036" w:rsidP="00527036">
            <w:pPr>
              <w:spacing w:after="0" w:line="240" w:lineRule="auto"/>
              <w:jc w:val="center"/>
              <w:rPr>
                <w:rFonts w:ascii="Times New Roman" w:eastAsia="Times New Roman" w:hAnsi="Times New Roman" w:cs="Times New Roman"/>
                <w:b/>
                <w:lang w:eastAsia="ru-RU"/>
              </w:rPr>
            </w:pPr>
            <w:r w:rsidRPr="00527036">
              <w:rPr>
                <w:rFonts w:ascii="Times New Roman" w:eastAsia="Times New Roman" w:hAnsi="Times New Roman" w:cs="Times New Roman"/>
                <w:b/>
                <w:lang w:eastAsia="ru-RU"/>
              </w:rPr>
              <w:t>п/п</w:t>
            </w:r>
          </w:p>
        </w:tc>
        <w:tc>
          <w:tcPr>
            <w:tcW w:w="2977" w:type="dxa"/>
          </w:tcPr>
          <w:p w:rsidR="00527036" w:rsidRPr="00527036" w:rsidRDefault="00527036" w:rsidP="00527036">
            <w:pPr>
              <w:spacing w:after="0" w:line="240" w:lineRule="auto"/>
              <w:jc w:val="center"/>
              <w:rPr>
                <w:rFonts w:ascii="Times New Roman" w:eastAsia="Times New Roman" w:hAnsi="Times New Roman" w:cs="Times New Roman"/>
                <w:b/>
                <w:lang w:eastAsia="ru-RU"/>
              </w:rPr>
            </w:pPr>
            <w:r w:rsidRPr="00527036">
              <w:rPr>
                <w:rFonts w:ascii="Times New Roman" w:eastAsia="Times New Roman" w:hAnsi="Times New Roman" w:cs="Times New Roman"/>
                <w:b/>
                <w:lang w:eastAsia="ru-RU"/>
              </w:rPr>
              <w:t>Описание выполняемых работ</w:t>
            </w:r>
          </w:p>
        </w:tc>
        <w:tc>
          <w:tcPr>
            <w:tcW w:w="3402" w:type="dxa"/>
          </w:tcPr>
          <w:p w:rsidR="00527036" w:rsidRPr="00527036" w:rsidRDefault="00527036" w:rsidP="00527036">
            <w:pPr>
              <w:spacing w:after="0" w:line="240" w:lineRule="auto"/>
              <w:jc w:val="center"/>
              <w:rPr>
                <w:rFonts w:ascii="Times New Roman" w:eastAsia="Times New Roman" w:hAnsi="Times New Roman" w:cs="Times New Roman"/>
                <w:b/>
                <w:lang w:eastAsia="ru-RU"/>
              </w:rPr>
            </w:pPr>
            <w:r w:rsidRPr="00527036">
              <w:rPr>
                <w:rFonts w:ascii="Times New Roman" w:eastAsia="Times New Roman" w:hAnsi="Times New Roman" w:cs="Times New Roman"/>
                <w:b/>
                <w:lang w:eastAsia="ru-RU"/>
              </w:rPr>
              <w:t>Количественные характеристики выполняемых работ (объем выполняемых работ)</w:t>
            </w:r>
          </w:p>
        </w:tc>
        <w:tc>
          <w:tcPr>
            <w:tcW w:w="3710" w:type="dxa"/>
          </w:tcPr>
          <w:p w:rsidR="00527036" w:rsidRPr="00527036" w:rsidRDefault="00527036" w:rsidP="00527036">
            <w:pPr>
              <w:spacing w:after="0" w:line="240" w:lineRule="auto"/>
              <w:jc w:val="center"/>
              <w:rPr>
                <w:rFonts w:ascii="Times New Roman" w:eastAsia="Times New Roman" w:hAnsi="Times New Roman" w:cs="Times New Roman"/>
                <w:b/>
                <w:lang w:eastAsia="ru-RU"/>
              </w:rPr>
            </w:pPr>
            <w:r w:rsidRPr="00527036">
              <w:rPr>
                <w:rFonts w:ascii="Times New Roman" w:eastAsia="Times New Roman" w:hAnsi="Times New Roman" w:cs="Times New Roman"/>
                <w:b/>
                <w:lang w:eastAsia="ru-RU"/>
              </w:rPr>
              <w:t xml:space="preserve">Качественные характеристики выполняемых работ </w:t>
            </w:r>
          </w:p>
        </w:tc>
      </w:tr>
      <w:tr w:rsidR="00527036" w:rsidRPr="00527036" w:rsidTr="00527036">
        <w:tc>
          <w:tcPr>
            <w:tcW w:w="538" w:type="dxa"/>
          </w:tcPr>
          <w:p w:rsidR="00527036" w:rsidRPr="00527036" w:rsidRDefault="00527036" w:rsidP="00527036">
            <w:pPr>
              <w:spacing w:after="0" w:line="240" w:lineRule="auto"/>
              <w:jc w:val="center"/>
              <w:rPr>
                <w:rFonts w:ascii="Times New Roman" w:eastAsia="Times New Roman" w:hAnsi="Times New Roman" w:cs="Times New Roman"/>
                <w:lang w:eastAsia="ru-RU"/>
              </w:rPr>
            </w:pPr>
          </w:p>
        </w:tc>
        <w:tc>
          <w:tcPr>
            <w:tcW w:w="2977" w:type="dxa"/>
          </w:tcPr>
          <w:p w:rsidR="00527036" w:rsidRPr="00527036" w:rsidRDefault="00527036" w:rsidP="00527036">
            <w:pPr>
              <w:spacing w:after="0" w:line="240" w:lineRule="auto"/>
              <w:rPr>
                <w:rFonts w:ascii="Times New Roman" w:eastAsia="Times New Roman" w:hAnsi="Times New Roman" w:cs="Times New Roman"/>
                <w:lang w:eastAsia="ru-RU"/>
              </w:rPr>
            </w:pPr>
          </w:p>
        </w:tc>
        <w:tc>
          <w:tcPr>
            <w:tcW w:w="3402" w:type="dxa"/>
          </w:tcPr>
          <w:p w:rsidR="00527036" w:rsidRPr="00527036" w:rsidRDefault="00527036" w:rsidP="00527036">
            <w:pPr>
              <w:spacing w:after="0" w:line="240" w:lineRule="auto"/>
              <w:rPr>
                <w:rFonts w:ascii="Times New Roman" w:eastAsia="Times New Roman" w:hAnsi="Times New Roman" w:cs="Times New Roman"/>
                <w:lang w:eastAsia="ru-RU"/>
              </w:rPr>
            </w:pPr>
          </w:p>
        </w:tc>
        <w:tc>
          <w:tcPr>
            <w:tcW w:w="3710" w:type="dxa"/>
          </w:tcPr>
          <w:p w:rsidR="00527036" w:rsidRPr="00527036" w:rsidRDefault="00527036" w:rsidP="00527036">
            <w:pPr>
              <w:spacing w:after="0" w:line="240" w:lineRule="auto"/>
              <w:rPr>
                <w:rFonts w:ascii="Times New Roman" w:eastAsia="Times New Roman" w:hAnsi="Times New Roman" w:cs="Times New Roman"/>
                <w:lang w:eastAsia="ru-RU"/>
              </w:rPr>
            </w:pPr>
          </w:p>
        </w:tc>
      </w:tr>
      <w:tr w:rsidR="00527036" w:rsidRPr="00527036" w:rsidTr="00527036">
        <w:tc>
          <w:tcPr>
            <w:tcW w:w="538" w:type="dxa"/>
          </w:tcPr>
          <w:p w:rsidR="00527036" w:rsidRPr="00527036" w:rsidRDefault="00527036" w:rsidP="00527036">
            <w:pPr>
              <w:spacing w:after="0" w:line="240" w:lineRule="auto"/>
              <w:jc w:val="center"/>
              <w:rPr>
                <w:rFonts w:ascii="Times New Roman" w:eastAsia="Times New Roman" w:hAnsi="Times New Roman" w:cs="Times New Roman"/>
                <w:lang w:eastAsia="ru-RU"/>
              </w:rPr>
            </w:pPr>
          </w:p>
        </w:tc>
        <w:tc>
          <w:tcPr>
            <w:tcW w:w="2977" w:type="dxa"/>
          </w:tcPr>
          <w:p w:rsidR="00527036" w:rsidRPr="00527036" w:rsidRDefault="00527036" w:rsidP="00527036">
            <w:pPr>
              <w:spacing w:after="0" w:line="240" w:lineRule="auto"/>
              <w:rPr>
                <w:rFonts w:ascii="Times New Roman" w:eastAsia="Times New Roman" w:hAnsi="Times New Roman" w:cs="Times New Roman"/>
                <w:lang w:eastAsia="ru-RU"/>
              </w:rPr>
            </w:pPr>
          </w:p>
        </w:tc>
        <w:tc>
          <w:tcPr>
            <w:tcW w:w="3402" w:type="dxa"/>
          </w:tcPr>
          <w:p w:rsidR="00527036" w:rsidRPr="00527036" w:rsidRDefault="00527036" w:rsidP="00527036">
            <w:pPr>
              <w:spacing w:after="0" w:line="240" w:lineRule="auto"/>
              <w:rPr>
                <w:rFonts w:ascii="Times New Roman" w:eastAsia="Times New Roman" w:hAnsi="Times New Roman" w:cs="Times New Roman"/>
                <w:lang w:eastAsia="ru-RU"/>
              </w:rPr>
            </w:pPr>
          </w:p>
        </w:tc>
        <w:tc>
          <w:tcPr>
            <w:tcW w:w="3710" w:type="dxa"/>
          </w:tcPr>
          <w:p w:rsidR="00527036" w:rsidRPr="00527036" w:rsidRDefault="00527036" w:rsidP="00527036">
            <w:pPr>
              <w:spacing w:after="0" w:line="240" w:lineRule="auto"/>
              <w:rPr>
                <w:rFonts w:ascii="Times New Roman" w:eastAsia="Times New Roman" w:hAnsi="Times New Roman" w:cs="Times New Roman"/>
                <w:lang w:eastAsia="ru-RU"/>
              </w:rPr>
            </w:pPr>
          </w:p>
        </w:tc>
      </w:tr>
      <w:tr w:rsidR="00527036" w:rsidRPr="00527036" w:rsidTr="00527036">
        <w:tc>
          <w:tcPr>
            <w:tcW w:w="538" w:type="dxa"/>
          </w:tcPr>
          <w:p w:rsidR="00527036" w:rsidRPr="00527036" w:rsidRDefault="00527036" w:rsidP="00527036">
            <w:pPr>
              <w:spacing w:after="0" w:line="240" w:lineRule="auto"/>
              <w:jc w:val="center"/>
              <w:rPr>
                <w:rFonts w:ascii="Times New Roman" w:eastAsia="Times New Roman" w:hAnsi="Times New Roman" w:cs="Times New Roman"/>
                <w:lang w:eastAsia="ru-RU"/>
              </w:rPr>
            </w:pPr>
          </w:p>
        </w:tc>
        <w:tc>
          <w:tcPr>
            <w:tcW w:w="2977" w:type="dxa"/>
          </w:tcPr>
          <w:p w:rsidR="00527036" w:rsidRPr="00527036" w:rsidRDefault="00527036" w:rsidP="00527036">
            <w:pPr>
              <w:spacing w:after="0" w:line="240" w:lineRule="auto"/>
              <w:rPr>
                <w:rFonts w:ascii="Times New Roman" w:eastAsia="Times New Roman" w:hAnsi="Times New Roman" w:cs="Times New Roman"/>
                <w:lang w:eastAsia="ru-RU"/>
              </w:rPr>
            </w:pPr>
          </w:p>
        </w:tc>
        <w:tc>
          <w:tcPr>
            <w:tcW w:w="3402" w:type="dxa"/>
          </w:tcPr>
          <w:p w:rsidR="00527036" w:rsidRPr="00527036" w:rsidRDefault="00527036" w:rsidP="00527036">
            <w:pPr>
              <w:spacing w:after="0" w:line="240" w:lineRule="auto"/>
              <w:rPr>
                <w:rFonts w:ascii="Times New Roman" w:eastAsia="Times New Roman" w:hAnsi="Times New Roman" w:cs="Times New Roman"/>
                <w:lang w:eastAsia="ru-RU"/>
              </w:rPr>
            </w:pPr>
          </w:p>
        </w:tc>
        <w:tc>
          <w:tcPr>
            <w:tcW w:w="3710" w:type="dxa"/>
          </w:tcPr>
          <w:p w:rsidR="00527036" w:rsidRPr="00527036" w:rsidRDefault="00527036" w:rsidP="00527036">
            <w:pPr>
              <w:spacing w:after="0" w:line="240" w:lineRule="auto"/>
              <w:rPr>
                <w:rFonts w:ascii="Times New Roman" w:eastAsia="Times New Roman" w:hAnsi="Times New Roman" w:cs="Times New Roman"/>
                <w:lang w:eastAsia="ru-RU"/>
              </w:rPr>
            </w:pPr>
          </w:p>
        </w:tc>
      </w:tr>
      <w:tr w:rsidR="00527036" w:rsidRPr="00527036" w:rsidTr="00527036">
        <w:tc>
          <w:tcPr>
            <w:tcW w:w="538" w:type="dxa"/>
          </w:tcPr>
          <w:p w:rsidR="00527036" w:rsidRPr="00527036" w:rsidRDefault="00527036" w:rsidP="00527036">
            <w:pPr>
              <w:spacing w:after="0" w:line="240" w:lineRule="auto"/>
              <w:jc w:val="center"/>
              <w:rPr>
                <w:rFonts w:ascii="Times New Roman" w:eastAsia="Times New Roman" w:hAnsi="Times New Roman" w:cs="Times New Roman"/>
                <w:lang w:eastAsia="ru-RU"/>
              </w:rPr>
            </w:pPr>
          </w:p>
        </w:tc>
        <w:tc>
          <w:tcPr>
            <w:tcW w:w="2977" w:type="dxa"/>
          </w:tcPr>
          <w:p w:rsidR="00527036" w:rsidRPr="00527036" w:rsidRDefault="00527036" w:rsidP="00527036">
            <w:pPr>
              <w:spacing w:after="0" w:line="240" w:lineRule="auto"/>
              <w:rPr>
                <w:rFonts w:ascii="Times New Roman" w:eastAsia="Times New Roman" w:hAnsi="Times New Roman" w:cs="Times New Roman"/>
                <w:lang w:eastAsia="ru-RU"/>
              </w:rPr>
            </w:pPr>
          </w:p>
        </w:tc>
        <w:tc>
          <w:tcPr>
            <w:tcW w:w="3402" w:type="dxa"/>
          </w:tcPr>
          <w:p w:rsidR="00527036" w:rsidRPr="00527036" w:rsidRDefault="00527036" w:rsidP="00527036">
            <w:pPr>
              <w:spacing w:after="0" w:line="240" w:lineRule="auto"/>
              <w:rPr>
                <w:rFonts w:ascii="Times New Roman" w:eastAsia="Times New Roman" w:hAnsi="Times New Roman" w:cs="Times New Roman"/>
                <w:lang w:eastAsia="ru-RU"/>
              </w:rPr>
            </w:pPr>
          </w:p>
        </w:tc>
        <w:tc>
          <w:tcPr>
            <w:tcW w:w="3710" w:type="dxa"/>
          </w:tcPr>
          <w:p w:rsidR="00527036" w:rsidRPr="00527036" w:rsidRDefault="00527036" w:rsidP="00527036">
            <w:pPr>
              <w:spacing w:after="0" w:line="240" w:lineRule="auto"/>
              <w:rPr>
                <w:rFonts w:ascii="Times New Roman" w:eastAsia="Times New Roman" w:hAnsi="Times New Roman" w:cs="Times New Roman"/>
                <w:lang w:eastAsia="ru-RU"/>
              </w:rPr>
            </w:pPr>
          </w:p>
        </w:tc>
      </w:tr>
      <w:tr w:rsidR="00527036" w:rsidRPr="00527036" w:rsidTr="00527036">
        <w:tc>
          <w:tcPr>
            <w:tcW w:w="538" w:type="dxa"/>
          </w:tcPr>
          <w:p w:rsidR="00527036" w:rsidRPr="00527036" w:rsidRDefault="00527036" w:rsidP="00527036">
            <w:pPr>
              <w:spacing w:after="0" w:line="240" w:lineRule="auto"/>
              <w:jc w:val="center"/>
              <w:rPr>
                <w:rFonts w:ascii="Times New Roman" w:eastAsia="Times New Roman" w:hAnsi="Times New Roman" w:cs="Times New Roman"/>
                <w:lang w:eastAsia="ru-RU"/>
              </w:rPr>
            </w:pPr>
          </w:p>
        </w:tc>
        <w:tc>
          <w:tcPr>
            <w:tcW w:w="2977" w:type="dxa"/>
          </w:tcPr>
          <w:p w:rsidR="00527036" w:rsidRPr="00527036" w:rsidRDefault="00527036" w:rsidP="00527036">
            <w:pPr>
              <w:spacing w:after="0" w:line="240" w:lineRule="auto"/>
              <w:rPr>
                <w:rFonts w:ascii="Times New Roman" w:eastAsia="Times New Roman" w:hAnsi="Times New Roman" w:cs="Times New Roman"/>
                <w:lang w:eastAsia="ru-RU"/>
              </w:rPr>
            </w:pPr>
          </w:p>
        </w:tc>
        <w:tc>
          <w:tcPr>
            <w:tcW w:w="3402" w:type="dxa"/>
          </w:tcPr>
          <w:p w:rsidR="00527036" w:rsidRPr="00527036" w:rsidRDefault="00527036" w:rsidP="00527036">
            <w:pPr>
              <w:spacing w:after="0" w:line="240" w:lineRule="auto"/>
              <w:rPr>
                <w:rFonts w:ascii="Times New Roman" w:eastAsia="Times New Roman" w:hAnsi="Times New Roman" w:cs="Times New Roman"/>
                <w:lang w:eastAsia="ru-RU"/>
              </w:rPr>
            </w:pPr>
          </w:p>
        </w:tc>
        <w:tc>
          <w:tcPr>
            <w:tcW w:w="3710" w:type="dxa"/>
          </w:tcPr>
          <w:p w:rsidR="00527036" w:rsidRPr="00527036" w:rsidRDefault="00527036" w:rsidP="00527036">
            <w:pPr>
              <w:spacing w:after="0" w:line="240" w:lineRule="auto"/>
              <w:rPr>
                <w:rFonts w:ascii="Times New Roman" w:eastAsia="Times New Roman" w:hAnsi="Times New Roman" w:cs="Times New Roman"/>
                <w:lang w:eastAsia="ru-RU"/>
              </w:rPr>
            </w:pPr>
          </w:p>
        </w:tc>
      </w:tr>
    </w:tbl>
    <w:p w:rsidR="00527036" w:rsidRPr="00527036" w:rsidRDefault="00527036" w:rsidP="00527036">
      <w:pPr>
        <w:spacing w:after="0" w:line="240" w:lineRule="auto"/>
        <w:ind w:firstLine="567"/>
        <w:jc w:val="center"/>
        <w:rPr>
          <w:rFonts w:ascii="Times New Roman" w:eastAsia="Times New Roman" w:hAnsi="Times New Roman" w:cs="Times New Roman"/>
          <w:snapToGrid w:val="0"/>
          <w:lang w:eastAsia="ru-RU"/>
        </w:rPr>
      </w:pPr>
    </w:p>
    <w:p w:rsidR="00527036" w:rsidRPr="00527036" w:rsidRDefault="00527036" w:rsidP="00527036">
      <w:pPr>
        <w:spacing w:after="0" w:line="240" w:lineRule="auto"/>
        <w:jc w:val="right"/>
        <w:rPr>
          <w:rFonts w:ascii="Times New Roman" w:eastAsia="Times New Roman" w:hAnsi="Times New Roman" w:cs="Times New Roman"/>
          <w:b/>
          <w:i/>
          <w:color w:val="000000"/>
          <w:lang w:eastAsia="ru-RU"/>
        </w:rPr>
      </w:pPr>
    </w:p>
    <w:p w:rsidR="00527036" w:rsidRPr="00527036" w:rsidRDefault="00527036" w:rsidP="00527036">
      <w:pPr>
        <w:spacing w:after="0" w:line="240" w:lineRule="auto"/>
        <w:jc w:val="right"/>
        <w:rPr>
          <w:rFonts w:ascii="Times New Roman" w:eastAsia="Times New Roman" w:hAnsi="Times New Roman" w:cs="Times New Roman"/>
          <w:b/>
          <w:i/>
          <w:color w:val="000000"/>
          <w:lang w:eastAsia="ru-RU"/>
        </w:rPr>
      </w:pPr>
      <w:r w:rsidRPr="00527036">
        <w:rPr>
          <w:rFonts w:ascii="Times New Roman" w:eastAsia="Times New Roman" w:hAnsi="Times New Roman" w:cs="Times New Roman"/>
          <w:b/>
          <w:i/>
          <w:color w:val="000000"/>
          <w:lang w:eastAsia="ru-RU"/>
        </w:rPr>
        <w:t>Форма 6</w:t>
      </w:r>
    </w:p>
    <w:p w:rsidR="00235FA3" w:rsidRPr="00235FA3" w:rsidRDefault="00235FA3" w:rsidP="00235FA3">
      <w:pPr>
        <w:spacing w:after="200" w:line="276" w:lineRule="auto"/>
        <w:ind w:firstLine="567"/>
        <w:jc w:val="center"/>
        <w:rPr>
          <w:rFonts w:ascii="Times New Roman" w:eastAsia="Times New Roman" w:hAnsi="Times New Roman" w:cs="Times New Roman"/>
          <w:snapToGrid w:val="0"/>
          <w:sz w:val="32"/>
          <w:szCs w:val="32"/>
          <w:lang w:eastAsia="ru-RU"/>
        </w:rPr>
      </w:pPr>
      <w:r w:rsidRPr="00235FA3">
        <w:rPr>
          <w:rFonts w:ascii="Times New Roman" w:eastAsia="Times New Roman" w:hAnsi="Times New Roman" w:cs="Times New Roman"/>
          <w:b/>
          <w:i/>
          <w:caps/>
          <w:snapToGrid w:val="0"/>
          <w:sz w:val="24"/>
          <w:szCs w:val="24"/>
          <w:lang w:eastAsia="ru-RU"/>
        </w:rPr>
        <w:t xml:space="preserve">сведения о количестве и составе ключевых СПЕЦИАЛИСТОВ, ПРИВЛЕКАЕМЫХ для выполнения работ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
        <w:gridCol w:w="2876"/>
        <w:gridCol w:w="2542"/>
        <w:gridCol w:w="3969"/>
      </w:tblGrid>
      <w:tr w:rsidR="00235FA3" w:rsidRPr="00235FA3" w:rsidTr="00235805">
        <w:trPr>
          <w:jc w:val="center"/>
        </w:trPr>
        <w:tc>
          <w:tcPr>
            <w:tcW w:w="531" w:type="dxa"/>
            <w:vAlign w:val="center"/>
          </w:tcPr>
          <w:p w:rsidR="00235FA3" w:rsidRPr="00235FA3" w:rsidRDefault="00235FA3" w:rsidP="00235FA3">
            <w:pPr>
              <w:spacing w:after="0" w:line="240" w:lineRule="auto"/>
              <w:jc w:val="center"/>
              <w:rPr>
                <w:rFonts w:ascii="Times New Roman" w:eastAsia="Times New Roman" w:hAnsi="Times New Roman" w:cs="Times New Roman"/>
                <w:b/>
                <w:snapToGrid w:val="0"/>
                <w:lang w:eastAsia="ru-RU"/>
              </w:rPr>
            </w:pPr>
            <w:r w:rsidRPr="00235FA3">
              <w:rPr>
                <w:rFonts w:ascii="Times New Roman" w:eastAsia="Times New Roman" w:hAnsi="Times New Roman" w:cs="Times New Roman"/>
                <w:b/>
                <w:snapToGrid w:val="0"/>
                <w:lang w:eastAsia="ru-RU"/>
              </w:rPr>
              <w:t>№ п/п</w:t>
            </w:r>
          </w:p>
        </w:tc>
        <w:tc>
          <w:tcPr>
            <w:tcW w:w="2876" w:type="dxa"/>
            <w:vAlign w:val="center"/>
          </w:tcPr>
          <w:p w:rsidR="00235FA3" w:rsidRPr="00235FA3" w:rsidRDefault="00235FA3" w:rsidP="00235FA3">
            <w:pPr>
              <w:spacing w:after="0" w:line="240" w:lineRule="auto"/>
              <w:jc w:val="center"/>
              <w:rPr>
                <w:rFonts w:ascii="Times New Roman" w:eastAsia="Times New Roman" w:hAnsi="Times New Roman" w:cs="Times New Roman"/>
                <w:b/>
                <w:snapToGrid w:val="0"/>
                <w:lang w:eastAsia="ru-RU"/>
              </w:rPr>
            </w:pPr>
            <w:r w:rsidRPr="00235FA3">
              <w:rPr>
                <w:rFonts w:ascii="Times New Roman" w:eastAsia="Times New Roman" w:hAnsi="Times New Roman" w:cs="Times New Roman"/>
                <w:b/>
                <w:snapToGrid w:val="0"/>
                <w:lang w:eastAsia="ru-RU"/>
              </w:rPr>
              <w:t>Фамилия Имя Отчество</w:t>
            </w:r>
          </w:p>
        </w:tc>
        <w:tc>
          <w:tcPr>
            <w:tcW w:w="2542" w:type="dxa"/>
            <w:vAlign w:val="center"/>
          </w:tcPr>
          <w:p w:rsidR="00235FA3" w:rsidRPr="00235FA3" w:rsidRDefault="00235FA3" w:rsidP="00235FA3">
            <w:pPr>
              <w:spacing w:after="0" w:line="240" w:lineRule="auto"/>
              <w:jc w:val="center"/>
              <w:rPr>
                <w:rFonts w:ascii="Times New Roman" w:eastAsia="Times New Roman" w:hAnsi="Times New Roman" w:cs="Times New Roman"/>
                <w:b/>
                <w:snapToGrid w:val="0"/>
                <w:lang w:eastAsia="ru-RU"/>
              </w:rPr>
            </w:pPr>
            <w:r w:rsidRPr="00235FA3">
              <w:rPr>
                <w:rFonts w:ascii="Times New Roman" w:eastAsia="Times New Roman" w:hAnsi="Times New Roman" w:cs="Times New Roman"/>
                <w:b/>
                <w:snapToGrid w:val="0"/>
                <w:lang w:eastAsia="ru-RU"/>
              </w:rPr>
              <w:t>Документ подтверждающий специальное образование, серия номер</w:t>
            </w:r>
          </w:p>
        </w:tc>
        <w:tc>
          <w:tcPr>
            <w:tcW w:w="3969" w:type="dxa"/>
          </w:tcPr>
          <w:p w:rsidR="00235FA3" w:rsidRPr="00235FA3" w:rsidRDefault="00235FA3" w:rsidP="00235FA3">
            <w:pPr>
              <w:spacing w:after="0" w:line="240" w:lineRule="auto"/>
              <w:jc w:val="center"/>
              <w:rPr>
                <w:rFonts w:ascii="Times New Roman" w:eastAsia="Times New Roman" w:hAnsi="Times New Roman" w:cs="Times New Roman"/>
                <w:b/>
                <w:snapToGrid w:val="0"/>
                <w:lang w:eastAsia="ru-RU"/>
              </w:rPr>
            </w:pPr>
            <w:r w:rsidRPr="00235FA3">
              <w:rPr>
                <w:rFonts w:ascii="Times New Roman" w:eastAsia="Times New Roman" w:hAnsi="Times New Roman" w:cs="Times New Roman"/>
                <w:b/>
                <w:snapToGrid w:val="0"/>
                <w:lang w:eastAsia="ru-RU"/>
              </w:rPr>
              <w:t>Документ, подтверждающий наличие трудовых отношений участника конкурса со специалистами, дата и срок действия</w:t>
            </w:r>
          </w:p>
        </w:tc>
      </w:tr>
      <w:tr w:rsidR="00235FA3" w:rsidRPr="00235FA3" w:rsidTr="00235805">
        <w:trPr>
          <w:jc w:val="center"/>
        </w:trPr>
        <w:tc>
          <w:tcPr>
            <w:tcW w:w="531"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2876"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2542"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3969"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r>
      <w:tr w:rsidR="00235FA3" w:rsidRPr="00235FA3" w:rsidTr="00235805">
        <w:trPr>
          <w:jc w:val="center"/>
        </w:trPr>
        <w:tc>
          <w:tcPr>
            <w:tcW w:w="531"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2876"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2542"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3969"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r>
      <w:tr w:rsidR="00235FA3" w:rsidRPr="00235FA3" w:rsidTr="00235805">
        <w:trPr>
          <w:jc w:val="center"/>
        </w:trPr>
        <w:tc>
          <w:tcPr>
            <w:tcW w:w="531"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2876"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2542"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3969"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r>
      <w:tr w:rsidR="00235FA3" w:rsidRPr="00235FA3" w:rsidTr="00235805">
        <w:trPr>
          <w:jc w:val="center"/>
        </w:trPr>
        <w:tc>
          <w:tcPr>
            <w:tcW w:w="531"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2876"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2542"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3969"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r>
      <w:tr w:rsidR="00235FA3" w:rsidRPr="00235FA3" w:rsidTr="00235805">
        <w:trPr>
          <w:jc w:val="center"/>
        </w:trPr>
        <w:tc>
          <w:tcPr>
            <w:tcW w:w="531"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2876"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2542"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c>
          <w:tcPr>
            <w:tcW w:w="3969" w:type="dxa"/>
          </w:tcPr>
          <w:p w:rsidR="00235FA3" w:rsidRPr="00235FA3" w:rsidRDefault="00235FA3" w:rsidP="00235FA3">
            <w:pPr>
              <w:spacing w:after="0" w:line="240" w:lineRule="auto"/>
              <w:jc w:val="center"/>
              <w:rPr>
                <w:rFonts w:ascii="Times New Roman" w:eastAsia="Times New Roman" w:hAnsi="Times New Roman" w:cs="Times New Roman"/>
                <w:snapToGrid w:val="0"/>
                <w:sz w:val="24"/>
                <w:szCs w:val="24"/>
                <w:lang w:eastAsia="ru-RU"/>
              </w:rPr>
            </w:pPr>
          </w:p>
        </w:tc>
      </w:tr>
    </w:tbl>
    <w:p w:rsidR="00235FA3" w:rsidRDefault="00235FA3" w:rsidP="00527036">
      <w:pPr>
        <w:spacing w:after="0" w:line="240" w:lineRule="auto"/>
        <w:jc w:val="center"/>
        <w:rPr>
          <w:rFonts w:ascii="Times New Roman" w:eastAsia="Calibri" w:hAnsi="Times New Roman" w:cs="Times New Roman"/>
          <w:b/>
          <w:i/>
          <w:lang w:eastAsia="ru-RU"/>
        </w:rPr>
      </w:pPr>
    </w:p>
    <w:p w:rsidR="00235FA3" w:rsidRPr="00235FA3" w:rsidRDefault="00235FA3" w:rsidP="00235FA3">
      <w:pPr>
        <w:spacing w:after="0" w:line="240" w:lineRule="auto"/>
        <w:ind w:firstLine="567"/>
        <w:jc w:val="right"/>
        <w:rPr>
          <w:rFonts w:ascii="Times New Roman" w:eastAsia="Times New Roman" w:hAnsi="Times New Roman" w:cs="Times New Roman"/>
          <w:b/>
          <w:i/>
          <w:snapToGrid w:val="0"/>
          <w:sz w:val="24"/>
          <w:szCs w:val="24"/>
          <w:lang w:eastAsia="ru-RU"/>
        </w:rPr>
      </w:pPr>
      <w:r w:rsidRPr="00235FA3">
        <w:rPr>
          <w:rFonts w:ascii="Times New Roman" w:eastAsia="Times New Roman" w:hAnsi="Times New Roman" w:cs="Times New Roman"/>
          <w:b/>
          <w:i/>
          <w:snapToGrid w:val="0"/>
          <w:sz w:val="24"/>
          <w:szCs w:val="24"/>
          <w:lang w:eastAsia="ru-RU"/>
        </w:rPr>
        <w:t xml:space="preserve">Форма 7 </w:t>
      </w:r>
    </w:p>
    <w:p w:rsidR="00235FA3" w:rsidRPr="00235FA3" w:rsidRDefault="00235FA3" w:rsidP="00235FA3">
      <w:pPr>
        <w:spacing w:after="200" w:line="276" w:lineRule="auto"/>
        <w:jc w:val="center"/>
        <w:rPr>
          <w:rFonts w:ascii="Times New Roman" w:eastAsia="Times New Roman" w:hAnsi="Times New Roman" w:cs="Times New Roman"/>
          <w:b/>
          <w:i/>
          <w:caps/>
          <w:snapToGrid w:val="0"/>
          <w:lang w:eastAsia="ru-RU"/>
        </w:rPr>
      </w:pPr>
      <w:r w:rsidRPr="00235FA3">
        <w:rPr>
          <w:rFonts w:ascii="Times New Roman" w:eastAsia="Times New Roman" w:hAnsi="Times New Roman" w:cs="Times New Roman"/>
          <w:b/>
          <w:i/>
          <w:caps/>
          <w:snapToGrid w:val="0"/>
          <w:lang w:eastAsia="ru-RU"/>
        </w:rPr>
        <w:t xml:space="preserve">сведения о наличии собственного и (или) арендованного </w:t>
      </w:r>
      <w:r w:rsidRPr="00235FA3">
        <w:rPr>
          <w:rFonts w:ascii="Times New Roman" w:eastAsia="Times New Roman" w:hAnsi="Times New Roman" w:cs="Times New Roman"/>
          <w:b/>
          <w:i/>
          <w:caps/>
          <w:snapToGrid w:val="0"/>
          <w:lang w:eastAsia="ru-RU"/>
        </w:rPr>
        <w:br/>
        <w:t xml:space="preserve">на срок исполнения контракта, оборудования и </w:t>
      </w:r>
      <w:r w:rsidRPr="00235FA3">
        <w:rPr>
          <w:rFonts w:ascii="Times New Roman" w:eastAsia="Times New Roman" w:hAnsi="Times New Roman" w:cs="Times New Roman"/>
          <w:b/>
          <w:i/>
          <w:caps/>
          <w:snapToGrid w:val="0"/>
          <w:lang w:eastAsia="ru-RU"/>
        </w:rPr>
        <w:br/>
        <w:t xml:space="preserve">СТРОИТЕЛЬНОЙ ТЕХНИКИ, необходимых для надлежащего и </w:t>
      </w:r>
      <w:r w:rsidRPr="00235FA3">
        <w:rPr>
          <w:rFonts w:ascii="Times New Roman" w:eastAsia="Times New Roman" w:hAnsi="Times New Roman" w:cs="Times New Roman"/>
          <w:b/>
          <w:i/>
          <w:caps/>
          <w:snapToGrid w:val="0"/>
          <w:lang w:eastAsia="ru-RU"/>
        </w:rPr>
        <w:br/>
        <w:t>своевременного исполнения контракта</w:t>
      </w: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
        <w:gridCol w:w="2594"/>
        <w:gridCol w:w="2835"/>
        <w:gridCol w:w="2693"/>
        <w:gridCol w:w="1701"/>
      </w:tblGrid>
      <w:tr w:rsidR="00235FA3" w:rsidRPr="00235FA3" w:rsidTr="007C25CF">
        <w:trPr>
          <w:jc w:val="center"/>
        </w:trPr>
        <w:tc>
          <w:tcPr>
            <w:tcW w:w="52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r w:rsidRPr="00235FA3">
              <w:rPr>
                <w:rFonts w:ascii="Times New Roman" w:eastAsia="Times New Roman" w:hAnsi="Times New Roman" w:cs="Times New Roman"/>
                <w:snapToGrid w:val="0"/>
                <w:lang w:eastAsia="ru-RU"/>
              </w:rPr>
              <w:t>№ п/п</w:t>
            </w:r>
          </w:p>
        </w:tc>
        <w:tc>
          <w:tcPr>
            <w:tcW w:w="2594"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r w:rsidRPr="00235FA3">
              <w:rPr>
                <w:rFonts w:ascii="Times New Roman" w:eastAsia="Times New Roman" w:hAnsi="Times New Roman" w:cs="Times New Roman"/>
                <w:snapToGrid w:val="0"/>
                <w:lang w:eastAsia="ru-RU"/>
              </w:rPr>
              <w:t>Наименование и модель</w:t>
            </w:r>
          </w:p>
        </w:tc>
        <w:tc>
          <w:tcPr>
            <w:tcW w:w="283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r w:rsidRPr="00235FA3">
              <w:rPr>
                <w:rFonts w:ascii="Times New Roman" w:eastAsia="Times New Roman" w:hAnsi="Times New Roman" w:cs="Times New Roman"/>
                <w:lang w:eastAsia="ru-RU"/>
              </w:rPr>
              <w:t xml:space="preserve">Основные </w:t>
            </w:r>
            <w:r w:rsidRPr="00235FA3">
              <w:rPr>
                <w:rFonts w:ascii="Times New Roman" w:eastAsia="Times New Roman" w:hAnsi="Times New Roman" w:cs="Times New Roman"/>
                <w:lang w:eastAsia="ru-RU"/>
              </w:rPr>
              <w:br/>
              <w:t>технические параметры</w:t>
            </w:r>
          </w:p>
        </w:tc>
        <w:tc>
          <w:tcPr>
            <w:tcW w:w="2693"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r w:rsidRPr="00235FA3">
              <w:rPr>
                <w:rFonts w:ascii="Times New Roman" w:eastAsia="Times New Roman" w:hAnsi="Times New Roman" w:cs="Times New Roman"/>
                <w:lang w:eastAsia="ru-RU"/>
              </w:rPr>
              <w:t>Номер государственного регистрационного знака</w:t>
            </w:r>
          </w:p>
        </w:tc>
        <w:tc>
          <w:tcPr>
            <w:tcW w:w="1701"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r w:rsidRPr="00235FA3">
              <w:rPr>
                <w:rFonts w:ascii="Times New Roman" w:eastAsia="Times New Roman" w:hAnsi="Times New Roman" w:cs="Times New Roman"/>
                <w:snapToGrid w:val="0"/>
                <w:lang w:eastAsia="ru-RU"/>
              </w:rPr>
              <w:t>Собственное / арендованное</w:t>
            </w:r>
          </w:p>
        </w:tc>
      </w:tr>
      <w:tr w:rsidR="00235FA3" w:rsidRPr="00235FA3" w:rsidTr="007C25CF">
        <w:trPr>
          <w:jc w:val="center"/>
        </w:trPr>
        <w:tc>
          <w:tcPr>
            <w:tcW w:w="52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594"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83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693"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1701"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r>
      <w:tr w:rsidR="00235FA3" w:rsidRPr="00235FA3" w:rsidTr="007C25CF">
        <w:trPr>
          <w:jc w:val="center"/>
        </w:trPr>
        <w:tc>
          <w:tcPr>
            <w:tcW w:w="52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594"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83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693"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1701"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r>
      <w:tr w:rsidR="00235FA3" w:rsidRPr="00235FA3" w:rsidTr="007C25CF">
        <w:trPr>
          <w:jc w:val="center"/>
        </w:trPr>
        <w:tc>
          <w:tcPr>
            <w:tcW w:w="52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594"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83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693"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1701"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r>
      <w:tr w:rsidR="00235FA3" w:rsidRPr="00235FA3" w:rsidTr="007C25CF">
        <w:trPr>
          <w:jc w:val="center"/>
        </w:trPr>
        <w:tc>
          <w:tcPr>
            <w:tcW w:w="52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594"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83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693"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1701"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r>
      <w:tr w:rsidR="00235FA3" w:rsidRPr="00235FA3" w:rsidTr="007C25CF">
        <w:trPr>
          <w:jc w:val="center"/>
        </w:trPr>
        <w:tc>
          <w:tcPr>
            <w:tcW w:w="52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594"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835"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2693"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c>
          <w:tcPr>
            <w:tcW w:w="1701" w:type="dxa"/>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snapToGrid w:val="0"/>
                <w:lang w:eastAsia="ru-RU"/>
              </w:rPr>
            </w:pPr>
          </w:p>
        </w:tc>
      </w:tr>
      <w:tr w:rsidR="00235FA3" w:rsidRPr="00235FA3" w:rsidTr="007C25CF">
        <w:trPr>
          <w:jc w:val="center"/>
        </w:trPr>
        <w:tc>
          <w:tcPr>
            <w:tcW w:w="10348" w:type="dxa"/>
            <w:gridSpan w:val="5"/>
            <w:tcBorders>
              <w:top w:val="single" w:sz="4" w:space="0" w:color="auto"/>
              <w:left w:val="single" w:sz="4" w:space="0" w:color="auto"/>
              <w:bottom w:val="single" w:sz="4" w:space="0" w:color="auto"/>
              <w:right w:val="single" w:sz="4" w:space="0" w:color="auto"/>
            </w:tcBorders>
            <w:vAlign w:val="center"/>
          </w:tcPr>
          <w:p w:rsidR="00235FA3" w:rsidRPr="00235FA3" w:rsidRDefault="00235FA3" w:rsidP="007C25CF">
            <w:pPr>
              <w:spacing w:after="0" w:line="240" w:lineRule="auto"/>
              <w:jc w:val="center"/>
              <w:rPr>
                <w:rFonts w:ascii="Times New Roman" w:eastAsia="Times New Roman" w:hAnsi="Times New Roman" w:cs="Times New Roman"/>
                <w:b/>
                <w:i/>
                <w:snapToGrid w:val="0"/>
                <w:lang w:eastAsia="ru-RU"/>
              </w:rPr>
            </w:pPr>
          </w:p>
        </w:tc>
      </w:tr>
    </w:tbl>
    <w:p w:rsidR="00235FA3" w:rsidRDefault="00235FA3" w:rsidP="00527036">
      <w:pPr>
        <w:spacing w:after="0" w:line="240" w:lineRule="auto"/>
        <w:jc w:val="center"/>
        <w:rPr>
          <w:rFonts w:ascii="Times New Roman" w:eastAsia="Calibri" w:hAnsi="Times New Roman" w:cs="Times New Roman"/>
          <w:b/>
          <w:i/>
          <w:lang w:eastAsia="ru-RU"/>
        </w:rPr>
      </w:pPr>
    </w:p>
    <w:p w:rsidR="00235FA3" w:rsidRPr="00527036" w:rsidRDefault="00235FA3" w:rsidP="00235FA3">
      <w:pPr>
        <w:spacing w:after="0" w:line="240" w:lineRule="auto"/>
        <w:jc w:val="right"/>
        <w:rPr>
          <w:rFonts w:ascii="Times New Roman" w:eastAsia="Times New Roman" w:hAnsi="Times New Roman" w:cs="Times New Roman"/>
          <w:b/>
          <w:i/>
          <w:color w:val="000000"/>
          <w:lang w:eastAsia="ru-RU"/>
        </w:rPr>
      </w:pPr>
      <w:r>
        <w:rPr>
          <w:rFonts w:ascii="Times New Roman" w:eastAsia="Times New Roman" w:hAnsi="Times New Roman" w:cs="Times New Roman"/>
          <w:b/>
          <w:i/>
          <w:color w:val="000000"/>
          <w:lang w:eastAsia="ru-RU"/>
        </w:rPr>
        <w:t>Форма 8</w:t>
      </w:r>
    </w:p>
    <w:p w:rsidR="00527036" w:rsidRPr="00527036" w:rsidRDefault="00527036" w:rsidP="00527036">
      <w:pPr>
        <w:spacing w:after="0" w:line="240" w:lineRule="auto"/>
        <w:jc w:val="center"/>
        <w:rPr>
          <w:rFonts w:ascii="Times New Roman" w:eastAsia="Calibri" w:hAnsi="Times New Roman" w:cs="Times New Roman"/>
          <w:b/>
          <w:i/>
          <w:lang w:eastAsia="ru-RU"/>
        </w:rPr>
      </w:pPr>
      <w:r w:rsidRPr="00527036">
        <w:rPr>
          <w:rFonts w:ascii="Times New Roman" w:eastAsia="Calibri" w:hAnsi="Times New Roman" w:cs="Times New Roman"/>
          <w:b/>
          <w:i/>
          <w:lang w:eastAsia="ru-RU"/>
        </w:rPr>
        <w:t xml:space="preserve">СВЕДЕНИЯ ОБ ОПЫТЕ ВЫПОЛНЕНИЯ РАБОТ </w:t>
      </w:r>
    </w:p>
    <w:p w:rsidR="00527036" w:rsidRPr="00527036" w:rsidRDefault="00527036" w:rsidP="00527036">
      <w:pPr>
        <w:spacing w:after="0" w:line="240" w:lineRule="auto"/>
        <w:jc w:val="center"/>
        <w:rPr>
          <w:rFonts w:ascii="Times New Roman" w:eastAsia="Calibri" w:hAnsi="Times New Roman" w:cs="Times New Roman"/>
          <w:b/>
          <w:i/>
          <w:lang w:eastAsia="ru-RU"/>
        </w:rPr>
      </w:pPr>
      <w:r w:rsidRPr="00527036">
        <w:rPr>
          <w:rFonts w:ascii="Times New Roman" w:eastAsia="Calibri" w:hAnsi="Times New Roman" w:cs="Times New Roman"/>
          <w:b/>
          <w:i/>
          <w:lang w:eastAsia="ru-RU"/>
        </w:rPr>
        <w:t>АНАЛОГИЧНЫХ ПРЕДМЕТУ КОНТРАКТА</w:t>
      </w:r>
    </w:p>
    <w:p w:rsidR="00527036" w:rsidRPr="00527036" w:rsidRDefault="00527036" w:rsidP="00527036">
      <w:pPr>
        <w:spacing w:after="0" w:line="240" w:lineRule="auto"/>
        <w:ind w:firstLine="567"/>
        <w:jc w:val="right"/>
        <w:rPr>
          <w:rFonts w:ascii="Times New Roman" w:eastAsia="Times New Roman" w:hAnsi="Times New Roman" w:cs="Times New Roman"/>
          <w:b/>
          <w:i/>
          <w:snapToGrid w:val="0"/>
          <w:lang w:eastAsia="ru-RU"/>
        </w:rPr>
      </w:pPr>
    </w:p>
    <w:tbl>
      <w:tblPr>
        <w:tblW w:w="10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
        <w:gridCol w:w="2430"/>
        <w:gridCol w:w="1987"/>
        <w:gridCol w:w="1454"/>
        <w:gridCol w:w="1145"/>
        <w:gridCol w:w="1464"/>
        <w:gridCol w:w="1488"/>
      </w:tblGrid>
      <w:tr w:rsidR="00527036" w:rsidRPr="00527036" w:rsidTr="00527036">
        <w:trPr>
          <w:trHeight w:val="359"/>
          <w:jc w:val="center"/>
        </w:trPr>
        <w:tc>
          <w:tcPr>
            <w:tcW w:w="577" w:type="dxa"/>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 п/п</w:t>
            </w:r>
          </w:p>
        </w:tc>
        <w:tc>
          <w:tcPr>
            <w:tcW w:w="2430" w:type="dxa"/>
            <w:shd w:val="clear" w:color="auto" w:fill="auto"/>
            <w:vAlign w:val="center"/>
          </w:tcPr>
          <w:p w:rsidR="00527036" w:rsidRPr="00527036" w:rsidRDefault="00527036" w:rsidP="00527036">
            <w:pPr>
              <w:autoSpaceDE w:val="0"/>
              <w:autoSpaceDN w:val="0"/>
              <w:adjustRightInd w:val="0"/>
              <w:spacing w:after="0" w:line="20" w:lineRule="atLeast"/>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Предмет контракта (договора)</w:t>
            </w:r>
          </w:p>
          <w:p w:rsidR="00527036" w:rsidRPr="00527036" w:rsidRDefault="00527036" w:rsidP="00527036">
            <w:pPr>
              <w:autoSpaceDE w:val="0"/>
              <w:autoSpaceDN w:val="0"/>
              <w:adjustRightInd w:val="0"/>
              <w:spacing w:after="0" w:line="20" w:lineRule="atLeast"/>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(Наименование работ)</w:t>
            </w:r>
          </w:p>
        </w:tc>
        <w:tc>
          <w:tcPr>
            <w:tcW w:w="1987" w:type="dxa"/>
            <w:shd w:val="clear" w:color="auto" w:fill="auto"/>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Номер и дата заключения контракта (договора)</w:t>
            </w:r>
          </w:p>
        </w:tc>
        <w:tc>
          <w:tcPr>
            <w:tcW w:w="1454" w:type="dxa"/>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Реестровый номер контракта в ЕИС</w:t>
            </w:r>
          </w:p>
        </w:tc>
        <w:tc>
          <w:tcPr>
            <w:tcW w:w="1145" w:type="dxa"/>
            <w:vAlign w:val="center"/>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Заказчик</w:t>
            </w:r>
          </w:p>
        </w:tc>
        <w:tc>
          <w:tcPr>
            <w:tcW w:w="1464" w:type="dxa"/>
            <w:shd w:val="clear" w:color="auto" w:fill="auto"/>
            <w:vAlign w:val="center"/>
          </w:tcPr>
          <w:p w:rsidR="00527036" w:rsidRPr="00527036" w:rsidRDefault="00527036" w:rsidP="00527036">
            <w:pPr>
              <w:spacing w:after="0" w:line="240" w:lineRule="auto"/>
              <w:jc w:val="center"/>
              <w:rPr>
                <w:rFonts w:ascii="Times New Roman" w:eastAsia="Calibri" w:hAnsi="Times New Roman" w:cs="Times New Roman"/>
                <w:b/>
                <w:lang w:eastAsia="ru-RU"/>
              </w:rPr>
            </w:pPr>
            <w:r w:rsidRPr="00527036">
              <w:rPr>
                <w:rFonts w:ascii="Times New Roman" w:eastAsia="Calibri" w:hAnsi="Times New Roman" w:cs="Times New Roman"/>
                <w:b/>
                <w:lang w:eastAsia="ru-RU"/>
              </w:rPr>
              <w:t>Сроки выполнения работ</w:t>
            </w:r>
          </w:p>
        </w:tc>
        <w:tc>
          <w:tcPr>
            <w:tcW w:w="1488" w:type="dxa"/>
            <w:shd w:val="clear" w:color="auto" w:fill="auto"/>
            <w:vAlign w:val="center"/>
          </w:tcPr>
          <w:p w:rsidR="00527036" w:rsidRPr="00527036" w:rsidRDefault="00527036" w:rsidP="00527036">
            <w:pPr>
              <w:spacing w:after="0" w:line="240" w:lineRule="auto"/>
              <w:jc w:val="center"/>
              <w:rPr>
                <w:rFonts w:ascii="Times New Roman" w:eastAsia="Calibri" w:hAnsi="Times New Roman" w:cs="Times New Roman"/>
                <w:b/>
                <w:highlight w:val="yellow"/>
                <w:lang w:eastAsia="ru-RU"/>
              </w:rPr>
            </w:pPr>
            <w:r w:rsidRPr="00527036">
              <w:rPr>
                <w:rFonts w:ascii="Times New Roman" w:eastAsia="Calibri" w:hAnsi="Times New Roman" w:cs="Times New Roman"/>
                <w:b/>
                <w:lang w:eastAsia="ru-RU"/>
              </w:rPr>
              <w:t>Сумма контракта (договора)</w:t>
            </w:r>
          </w:p>
        </w:tc>
      </w:tr>
      <w:tr w:rsidR="00527036" w:rsidRPr="00527036" w:rsidTr="00527036">
        <w:trPr>
          <w:jc w:val="center"/>
        </w:trPr>
        <w:tc>
          <w:tcPr>
            <w:tcW w:w="577"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2430" w:type="dxa"/>
            <w:shd w:val="clear" w:color="auto" w:fill="auto"/>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p>
        </w:tc>
        <w:tc>
          <w:tcPr>
            <w:tcW w:w="1987" w:type="dxa"/>
            <w:shd w:val="clear" w:color="auto" w:fill="auto"/>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p>
        </w:tc>
        <w:tc>
          <w:tcPr>
            <w:tcW w:w="1454"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1145"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1464" w:type="dxa"/>
            <w:shd w:val="clear" w:color="auto" w:fill="auto"/>
          </w:tcPr>
          <w:p w:rsidR="00527036" w:rsidRPr="00527036" w:rsidRDefault="00527036" w:rsidP="00527036">
            <w:pPr>
              <w:spacing w:after="0" w:line="240" w:lineRule="auto"/>
              <w:rPr>
                <w:rFonts w:ascii="Times New Roman" w:eastAsia="Calibri" w:hAnsi="Times New Roman" w:cs="Times New Roman"/>
                <w:lang w:eastAsia="ru-RU"/>
              </w:rPr>
            </w:pPr>
          </w:p>
        </w:tc>
        <w:tc>
          <w:tcPr>
            <w:tcW w:w="1488" w:type="dxa"/>
            <w:shd w:val="clear" w:color="auto" w:fill="auto"/>
          </w:tcPr>
          <w:p w:rsidR="00527036" w:rsidRPr="00527036" w:rsidRDefault="00527036" w:rsidP="00527036">
            <w:pPr>
              <w:spacing w:after="0" w:line="240" w:lineRule="auto"/>
              <w:rPr>
                <w:rFonts w:ascii="Times New Roman" w:eastAsia="Calibri" w:hAnsi="Times New Roman" w:cs="Times New Roman"/>
                <w:highlight w:val="yellow"/>
                <w:lang w:eastAsia="ru-RU"/>
              </w:rPr>
            </w:pPr>
          </w:p>
        </w:tc>
      </w:tr>
      <w:tr w:rsidR="00527036" w:rsidRPr="00527036" w:rsidTr="00527036">
        <w:trPr>
          <w:jc w:val="center"/>
        </w:trPr>
        <w:tc>
          <w:tcPr>
            <w:tcW w:w="577"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2430" w:type="dxa"/>
            <w:shd w:val="clear" w:color="auto" w:fill="auto"/>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p>
        </w:tc>
        <w:tc>
          <w:tcPr>
            <w:tcW w:w="1987" w:type="dxa"/>
            <w:shd w:val="clear" w:color="auto" w:fill="auto"/>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p>
        </w:tc>
        <w:tc>
          <w:tcPr>
            <w:tcW w:w="1454"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1145"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1464" w:type="dxa"/>
            <w:shd w:val="clear" w:color="auto" w:fill="auto"/>
          </w:tcPr>
          <w:p w:rsidR="00527036" w:rsidRPr="00527036" w:rsidRDefault="00527036" w:rsidP="00527036">
            <w:pPr>
              <w:spacing w:after="0" w:line="240" w:lineRule="auto"/>
              <w:rPr>
                <w:rFonts w:ascii="Times New Roman" w:eastAsia="Calibri" w:hAnsi="Times New Roman" w:cs="Times New Roman"/>
                <w:lang w:eastAsia="ru-RU"/>
              </w:rPr>
            </w:pPr>
          </w:p>
        </w:tc>
        <w:tc>
          <w:tcPr>
            <w:tcW w:w="1488" w:type="dxa"/>
            <w:shd w:val="clear" w:color="auto" w:fill="auto"/>
          </w:tcPr>
          <w:p w:rsidR="00527036" w:rsidRPr="00527036" w:rsidRDefault="00527036" w:rsidP="00527036">
            <w:pPr>
              <w:spacing w:after="0" w:line="240" w:lineRule="auto"/>
              <w:rPr>
                <w:rFonts w:ascii="Times New Roman" w:eastAsia="Calibri" w:hAnsi="Times New Roman" w:cs="Times New Roman"/>
                <w:highlight w:val="yellow"/>
                <w:lang w:eastAsia="ru-RU"/>
              </w:rPr>
            </w:pPr>
          </w:p>
        </w:tc>
      </w:tr>
      <w:tr w:rsidR="00527036" w:rsidRPr="00527036" w:rsidTr="00527036">
        <w:trPr>
          <w:jc w:val="center"/>
        </w:trPr>
        <w:tc>
          <w:tcPr>
            <w:tcW w:w="577"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2430" w:type="dxa"/>
            <w:shd w:val="clear" w:color="auto" w:fill="auto"/>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p>
        </w:tc>
        <w:tc>
          <w:tcPr>
            <w:tcW w:w="1987" w:type="dxa"/>
            <w:shd w:val="clear" w:color="auto" w:fill="auto"/>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p>
        </w:tc>
        <w:tc>
          <w:tcPr>
            <w:tcW w:w="1454"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1145"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1464" w:type="dxa"/>
            <w:shd w:val="clear" w:color="auto" w:fill="auto"/>
          </w:tcPr>
          <w:p w:rsidR="00527036" w:rsidRPr="00527036" w:rsidRDefault="00527036" w:rsidP="00527036">
            <w:pPr>
              <w:spacing w:after="0" w:line="240" w:lineRule="auto"/>
              <w:rPr>
                <w:rFonts w:ascii="Times New Roman" w:eastAsia="Calibri" w:hAnsi="Times New Roman" w:cs="Times New Roman"/>
                <w:lang w:eastAsia="ru-RU"/>
              </w:rPr>
            </w:pPr>
          </w:p>
        </w:tc>
        <w:tc>
          <w:tcPr>
            <w:tcW w:w="1488" w:type="dxa"/>
            <w:shd w:val="clear" w:color="auto" w:fill="auto"/>
          </w:tcPr>
          <w:p w:rsidR="00527036" w:rsidRPr="00527036" w:rsidRDefault="00527036" w:rsidP="00527036">
            <w:pPr>
              <w:spacing w:after="0" w:line="240" w:lineRule="auto"/>
              <w:rPr>
                <w:rFonts w:ascii="Times New Roman" w:eastAsia="Calibri" w:hAnsi="Times New Roman" w:cs="Times New Roman"/>
                <w:highlight w:val="yellow"/>
                <w:lang w:eastAsia="ru-RU"/>
              </w:rPr>
            </w:pPr>
          </w:p>
        </w:tc>
      </w:tr>
      <w:tr w:rsidR="00527036" w:rsidRPr="00527036" w:rsidTr="00527036">
        <w:trPr>
          <w:jc w:val="center"/>
        </w:trPr>
        <w:tc>
          <w:tcPr>
            <w:tcW w:w="577"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2430" w:type="dxa"/>
            <w:shd w:val="clear" w:color="auto" w:fill="auto"/>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p>
        </w:tc>
        <w:tc>
          <w:tcPr>
            <w:tcW w:w="1987" w:type="dxa"/>
            <w:shd w:val="clear" w:color="auto" w:fill="auto"/>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p>
        </w:tc>
        <w:tc>
          <w:tcPr>
            <w:tcW w:w="1454"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1145"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1464" w:type="dxa"/>
            <w:shd w:val="clear" w:color="auto" w:fill="auto"/>
          </w:tcPr>
          <w:p w:rsidR="00527036" w:rsidRPr="00527036" w:rsidRDefault="00527036" w:rsidP="00527036">
            <w:pPr>
              <w:spacing w:after="0" w:line="240" w:lineRule="auto"/>
              <w:rPr>
                <w:rFonts w:ascii="Times New Roman" w:eastAsia="Calibri" w:hAnsi="Times New Roman" w:cs="Times New Roman"/>
                <w:lang w:eastAsia="ru-RU"/>
              </w:rPr>
            </w:pPr>
          </w:p>
        </w:tc>
        <w:tc>
          <w:tcPr>
            <w:tcW w:w="1488" w:type="dxa"/>
            <w:shd w:val="clear" w:color="auto" w:fill="auto"/>
          </w:tcPr>
          <w:p w:rsidR="00527036" w:rsidRPr="00527036" w:rsidRDefault="00527036" w:rsidP="00527036">
            <w:pPr>
              <w:spacing w:after="0" w:line="240" w:lineRule="auto"/>
              <w:rPr>
                <w:rFonts w:ascii="Times New Roman" w:eastAsia="Calibri" w:hAnsi="Times New Roman" w:cs="Times New Roman"/>
                <w:highlight w:val="yellow"/>
                <w:lang w:eastAsia="ru-RU"/>
              </w:rPr>
            </w:pPr>
          </w:p>
        </w:tc>
      </w:tr>
      <w:tr w:rsidR="00527036" w:rsidRPr="00527036" w:rsidTr="00527036">
        <w:trPr>
          <w:jc w:val="center"/>
        </w:trPr>
        <w:tc>
          <w:tcPr>
            <w:tcW w:w="577"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2430" w:type="dxa"/>
            <w:shd w:val="clear" w:color="auto" w:fill="auto"/>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p>
        </w:tc>
        <w:tc>
          <w:tcPr>
            <w:tcW w:w="1987" w:type="dxa"/>
            <w:shd w:val="clear" w:color="auto" w:fill="auto"/>
          </w:tcPr>
          <w:p w:rsidR="00527036" w:rsidRPr="00527036" w:rsidRDefault="00527036" w:rsidP="00527036">
            <w:pPr>
              <w:autoSpaceDE w:val="0"/>
              <w:autoSpaceDN w:val="0"/>
              <w:adjustRightInd w:val="0"/>
              <w:spacing w:after="0" w:line="240" w:lineRule="auto"/>
              <w:jc w:val="center"/>
              <w:rPr>
                <w:rFonts w:ascii="Times New Roman" w:eastAsia="Calibri" w:hAnsi="Times New Roman" w:cs="Times New Roman"/>
                <w:lang w:eastAsia="ru-RU"/>
              </w:rPr>
            </w:pPr>
          </w:p>
        </w:tc>
        <w:tc>
          <w:tcPr>
            <w:tcW w:w="1454"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1145" w:type="dxa"/>
          </w:tcPr>
          <w:p w:rsidR="00527036" w:rsidRPr="00527036" w:rsidRDefault="00527036" w:rsidP="00527036">
            <w:pPr>
              <w:autoSpaceDE w:val="0"/>
              <w:autoSpaceDN w:val="0"/>
              <w:adjustRightInd w:val="0"/>
              <w:spacing w:after="0" w:line="240" w:lineRule="auto"/>
              <w:rPr>
                <w:rFonts w:ascii="Times New Roman" w:eastAsia="Calibri" w:hAnsi="Times New Roman" w:cs="Times New Roman"/>
                <w:lang w:eastAsia="ru-RU"/>
              </w:rPr>
            </w:pPr>
          </w:p>
        </w:tc>
        <w:tc>
          <w:tcPr>
            <w:tcW w:w="1464" w:type="dxa"/>
            <w:shd w:val="clear" w:color="auto" w:fill="auto"/>
          </w:tcPr>
          <w:p w:rsidR="00527036" w:rsidRPr="00527036" w:rsidRDefault="00527036" w:rsidP="00527036">
            <w:pPr>
              <w:spacing w:after="0" w:line="240" w:lineRule="auto"/>
              <w:rPr>
                <w:rFonts w:ascii="Times New Roman" w:eastAsia="Calibri" w:hAnsi="Times New Roman" w:cs="Times New Roman"/>
                <w:lang w:eastAsia="ru-RU"/>
              </w:rPr>
            </w:pPr>
          </w:p>
        </w:tc>
        <w:tc>
          <w:tcPr>
            <w:tcW w:w="1488" w:type="dxa"/>
            <w:shd w:val="clear" w:color="auto" w:fill="auto"/>
          </w:tcPr>
          <w:p w:rsidR="00527036" w:rsidRPr="00527036" w:rsidRDefault="00527036" w:rsidP="00527036">
            <w:pPr>
              <w:spacing w:after="0" w:line="240" w:lineRule="auto"/>
              <w:rPr>
                <w:rFonts w:ascii="Times New Roman" w:eastAsia="Calibri" w:hAnsi="Times New Roman" w:cs="Times New Roman"/>
                <w:highlight w:val="yellow"/>
                <w:lang w:eastAsia="ru-RU"/>
              </w:rPr>
            </w:pPr>
          </w:p>
        </w:tc>
      </w:tr>
    </w:tbl>
    <w:p w:rsidR="00527036" w:rsidRPr="00527036" w:rsidRDefault="00527036" w:rsidP="00527036">
      <w:pPr>
        <w:spacing w:after="0" w:line="240" w:lineRule="auto"/>
        <w:ind w:firstLine="567"/>
        <w:jc w:val="right"/>
        <w:rPr>
          <w:rFonts w:ascii="Times New Roman" w:eastAsia="Times New Roman" w:hAnsi="Times New Roman" w:cs="Times New Roman"/>
          <w:b/>
          <w:i/>
          <w:snapToGrid w:val="0"/>
          <w:sz w:val="24"/>
          <w:szCs w:val="24"/>
          <w:lang w:eastAsia="ru-RU"/>
        </w:rPr>
      </w:pPr>
      <w:r w:rsidRPr="00527036">
        <w:rPr>
          <w:rFonts w:ascii="Times New Roman" w:eastAsia="Times New Roman" w:hAnsi="Times New Roman" w:cs="Times New Roman"/>
          <w:b/>
          <w:i/>
          <w:snapToGrid w:val="0"/>
          <w:sz w:val="24"/>
          <w:szCs w:val="24"/>
          <w:lang w:eastAsia="ru-RU"/>
        </w:rPr>
        <w:lastRenderedPageBreak/>
        <w:t>Форма 22-1</w:t>
      </w:r>
    </w:p>
    <w:p w:rsidR="00527036" w:rsidRPr="00527036" w:rsidRDefault="00527036" w:rsidP="00527036">
      <w:pPr>
        <w:spacing w:after="0" w:line="240" w:lineRule="auto"/>
        <w:ind w:firstLine="567"/>
        <w:jc w:val="right"/>
        <w:rPr>
          <w:rFonts w:ascii="Times New Roman" w:eastAsia="Times New Roman" w:hAnsi="Times New Roman" w:cs="Times New Roman"/>
          <w:snapToGrid w:val="0"/>
          <w:sz w:val="24"/>
          <w:szCs w:val="24"/>
          <w:lang w:eastAsia="ru-RU"/>
        </w:rPr>
      </w:pPr>
    </w:p>
    <w:p w:rsidR="00527036" w:rsidRPr="00527036" w:rsidRDefault="00527036" w:rsidP="00527036">
      <w:pPr>
        <w:spacing w:after="200" w:line="276" w:lineRule="auto"/>
        <w:ind w:firstLine="567"/>
        <w:jc w:val="center"/>
        <w:rPr>
          <w:rFonts w:ascii="Times New Roman" w:eastAsia="Times New Roman" w:hAnsi="Times New Roman" w:cs="Times New Roman"/>
          <w:caps/>
          <w:snapToGrid w:val="0"/>
          <w:sz w:val="20"/>
          <w:szCs w:val="20"/>
          <w:lang w:eastAsia="ru-RU"/>
        </w:rPr>
      </w:pPr>
      <w:r w:rsidRPr="00527036">
        <w:rPr>
          <w:rFonts w:ascii="Times New Roman" w:eastAsia="Times New Roman" w:hAnsi="Times New Roman" w:cs="Times New Roman"/>
          <w:caps/>
          <w:snapToGrid w:val="0"/>
          <w:sz w:val="20"/>
          <w:szCs w:val="20"/>
          <w:lang w:eastAsia="ru-RU"/>
        </w:rPr>
        <w:t>(На бланке организации)</w:t>
      </w:r>
    </w:p>
    <w:p w:rsidR="00527036" w:rsidRPr="00527036" w:rsidRDefault="00527036" w:rsidP="00527036">
      <w:pPr>
        <w:spacing w:after="200" w:line="276" w:lineRule="auto"/>
        <w:ind w:firstLine="567"/>
        <w:jc w:val="center"/>
        <w:rPr>
          <w:rFonts w:ascii="Times New Roman" w:eastAsia="Times New Roman" w:hAnsi="Times New Roman" w:cs="Times New Roman"/>
          <w:b/>
          <w:i/>
          <w:caps/>
          <w:snapToGrid w:val="0"/>
          <w:sz w:val="24"/>
          <w:szCs w:val="24"/>
          <w:lang w:eastAsia="ru-RU"/>
        </w:rPr>
      </w:pPr>
      <w:r w:rsidRPr="00527036">
        <w:rPr>
          <w:rFonts w:ascii="Times New Roman" w:eastAsia="Times New Roman" w:hAnsi="Times New Roman" w:cs="Times New Roman"/>
          <w:b/>
          <w:i/>
          <w:caps/>
          <w:snapToGrid w:val="0"/>
          <w:sz w:val="24"/>
          <w:szCs w:val="24"/>
          <w:lang w:eastAsia="ru-RU"/>
        </w:rPr>
        <w:t>УВЕДОМЛЕНИЯ ОБ ОТЗЫВЕ ЗАЯВКИ</w:t>
      </w:r>
    </w:p>
    <w:p w:rsidR="00527036" w:rsidRPr="00527036" w:rsidRDefault="00527036" w:rsidP="00527036">
      <w:pPr>
        <w:spacing w:after="0" w:line="240" w:lineRule="auto"/>
        <w:ind w:left="3400"/>
        <w:jc w:val="right"/>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Управление по муниципальным закупкам</w:t>
      </w:r>
    </w:p>
    <w:p w:rsidR="00527036" w:rsidRPr="00527036" w:rsidRDefault="00527036" w:rsidP="00527036">
      <w:pPr>
        <w:spacing w:after="0" w:line="240" w:lineRule="auto"/>
        <w:ind w:left="3400"/>
        <w:jc w:val="right"/>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Администрации г. Улан-Удэ</w:t>
      </w:r>
    </w:p>
    <w:p w:rsidR="00527036" w:rsidRPr="00527036" w:rsidRDefault="00527036" w:rsidP="00527036">
      <w:pPr>
        <w:spacing w:after="0" w:line="240" w:lineRule="auto"/>
        <w:ind w:left="3400"/>
        <w:jc w:val="right"/>
        <w:rPr>
          <w:rFonts w:ascii="Times New Roman" w:eastAsia="Times New Roman" w:hAnsi="Times New Roman" w:cs="Times New Roman"/>
          <w:sz w:val="24"/>
          <w:szCs w:val="24"/>
          <w:lang w:eastAsia="ru-RU"/>
        </w:rPr>
      </w:pPr>
    </w:p>
    <w:p w:rsidR="00527036" w:rsidRPr="00527036" w:rsidRDefault="00527036" w:rsidP="00527036">
      <w:pPr>
        <w:spacing w:after="0" w:line="240" w:lineRule="auto"/>
        <w:ind w:left="320" w:right="37"/>
        <w:jc w:val="center"/>
        <w:rPr>
          <w:rFonts w:ascii="Times New Roman" w:eastAsia="Times New Roman" w:hAnsi="Times New Roman" w:cs="Times New Roman"/>
          <w:sz w:val="24"/>
          <w:szCs w:val="24"/>
          <w:lang w:eastAsia="ru-RU"/>
        </w:rPr>
      </w:pPr>
    </w:p>
    <w:p w:rsidR="00527036" w:rsidRPr="00527036" w:rsidRDefault="00527036" w:rsidP="00527036">
      <w:pPr>
        <w:spacing w:after="0" w:line="240" w:lineRule="auto"/>
        <w:ind w:firstLine="567"/>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Настоящим письмом _____________________________________________________</w:t>
      </w:r>
    </w:p>
    <w:p w:rsidR="00527036" w:rsidRPr="00527036" w:rsidRDefault="00527036" w:rsidP="00527036">
      <w:pPr>
        <w:spacing w:after="0" w:line="360" w:lineRule="auto"/>
        <w:ind w:left="3540" w:right="40" w:firstLine="708"/>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0"/>
          <w:szCs w:val="20"/>
          <w:lang w:eastAsia="ru-RU"/>
        </w:rPr>
        <w:t>(наименование участника открытого конкурса)</w:t>
      </w:r>
      <w:r w:rsidRPr="00527036">
        <w:rPr>
          <w:rFonts w:ascii="Times New Roman" w:eastAsia="Times New Roman" w:hAnsi="Times New Roman" w:cs="Times New Roman"/>
          <w:sz w:val="24"/>
          <w:szCs w:val="24"/>
          <w:lang w:eastAsia="ru-RU"/>
        </w:rPr>
        <w:t xml:space="preserve"> </w:t>
      </w:r>
    </w:p>
    <w:p w:rsidR="00527036" w:rsidRPr="00527036" w:rsidRDefault="00527036" w:rsidP="00527036">
      <w:pPr>
        <w:tabs>
          <w:tab w:val="left" w:pos="3920"/>
        </w:tabs>
        <w:spacing w:after="0" w:line="240" w:lineRule="auto"/>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уведомляет Вас, что отзывает свою Заявку на участие в конкурсе _____________________ ______________________________________ _______________________________________</w:t>
      </w:r>
    </w:p>
    <w:p w:rsidR="00527036" w:rsidRPr="00527036" w:rsidRDefault="00527036" w:rsidP="00527036">
      <w:pPr>
        <w:tabs>
          <w:tab w:val="left" w:pos="3686"/>
        </w:tabs>
        <w:spacing w:after="0" w:line="240" w:lineRule="auto"/>
        <w:jc w:val="center"/>
        <w:rPr>
          <w:rFonts w:ascii="Times New Roman" w:eastAsia="Times New Roman" w:hAnsi="Times New Roman" w:cs="Times New Roman"/>
          <w:sz w:val="20"/>
          <w:szCs w:val="24"/>
          <w:lang w:eastAsia="ru-RU"/>
        </w:rPr>
      </w:pPr>
      <w:r w:rsidRPr="00527036">
        <w:rPr>
          <w:rFonts w:ascii="Times New Roman" w:eastAsia="Times New Roman" w:hAnsi="Times New Roman" w:cs="Times New Roman"/>
          <w:sz w:val="20"/>
          <w:szCs w:val="24"/>
          <w:lang w:eastAsia="ru-RU"/>
        </w:rPr>
        <w:t>(Реестровый номер открытого конкурса и предмет закупки)</w:t>
      </w:r>
    </w:p>
    <w:p w:rsidR="00527036" w:rsidRPr="00527036" w:rsidRDefault="00527036" w:rsidP="00527036">
      <w:pPr>
        <w:spacing w:after="0" w:line="240" w:lineRule="auto"/>
        <w:ind w:right="40"/>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и направляет своего сотрудника ________________________________________________,</w:t>
      </w:r>
    </w:p>
    <w:p w:rsidR="00527036" w:rsidRPr="00527036" w:rsidRDefault="00527036" w:rsidP="00527036">
      <w:pPr>
        <w:spacing w:after="0" w:line="240" w:lineRule="auto"/>
        <w:ind w:left="4248" w:right="40" w:firstLine="708"/>
        <w:jc w:val="both"/>
        <w:rPr>
          <w:rFonts w:ascii="Times New Roman" w:eastAsia="Times New Roman" w:hAnsi="Times New Roman" w:cs="Times New Roman"/>
          <w:sz w:val="20"/>
          <w:szCs w:val="20"/>
          <w:lang w:eastAsia="ru-RU"/>
        </w:rPr>
      </w:pPr>
      <w:r w:rsidRPr="00527036">
        <w:rPr>
          <w:rFonts w:ascii="Times New Roman" w:eastAsia="Times New Roman" w:hAnsi="Times New Roman" w:cs="Times New Roman"/>
          <w:sz w:val="20"/>
          <w:szCs w:val="20"/>
          <w:lang w:eastAsia="ru-RU"/>
        </w:rPr>
        <w:t xml:space="preserve">(Ф.И.О., должность, паспортные данные) </w:t>
      </w:r>
    </w:p>
    <w:p w:rsidR="00527036" w:rsidRPr="00527036" w:rsidRDefault="00527036" w:rsidP="00527036">
      <w:pPr>
        <w:spacing w:after="0" w:line="360" w:lineRule="auto"/>
        <w:ind w:right="40"/>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которому доверяет забрать свою заявку на участие в открытом конкурсе (действительно при предъявлении удостоверения личности).</w:t>
      </w:r>
    </w:p>
    <w:p w:rsidR="00527036" w:rsidRPr="00527036" w:rsidRDefault="00527036" w:rsidP="00527036">
      <w:pPr>
        <w:spacing w:after="0" w:line="240" w:lineRule="auto"/>
        <w:ind w:left="280"/>
        <w:rPr>
          <w:rFonts w:ascii="Times New Roman" w:eastAsia="Times New Roman" w:hAnsi="Times New Roman" w:cs="Times New Roman"/>
          <w:color w:val="000000"/>
          <w:sz w:val="24"/>
          <w:szCs w:val="24"/>
          <w:lang w:eastAsia="ru-RU"/>
        </w:rPr>
      </w:pPr>
    </w:p>
    <w:p w:rsidR="00527036" w:rsidRPr="00527036" w:rsidRDefault="00527036" w:rsidP="00527036">
      <w:pPr>
        <w:spacing w:after="0" w:line="240" w:lineRule="auto"/>
        <w:ind w:left="280"/>
        <w:rPr>
          <w:rFonts w:ascii="Times New Roman" w:eastAsia="Times New Roman" w:hAnsi="Times New Roman" w:cs="Times New Roman"/>
          <w:color w:val="000000"/>
          <w:sz w:val="24"/>
          <w:szCs w:val="24"/>
          <w:lang w:eastAsia="ru-RU"/>
        </w:rPr>
      </w:pPr>
      <w:r w:rsidRPr="00527036">
        <w:rPr>
          <w:rFonts w:ascii="Times New Roman" w:eastAsia="Times New Roman" w:hAnsi="Times New Roman" w:cs="Times New Roman"/>
          <w:color w:val="000000"/>
          <w:sz w:val="24"/>
          <w:szCs w:val="24"/>
          <w:lang w:eastAsia="ru-RU"/>
        </w:rPr>
        <w:t>Должность уполномоченного лица ________________________________________</w:t>
      </w:r>
    </w:p>
    <w:p w:rsidR="00527036" w:rsidRPr="00527036" w:rsidRDefault="00527036" w:rsidP="00527036">
      <w:pPr>
        <w:autoSpaceDE w:val="0"/>
        <w:autoSpaceDN w:val="0"/>
        <w:adjustRightInd w:val="0"/>
        <w:spacing w:after="0" w:line="240" w:lineRule="auto"/>
        <w:ind w:left="2831" w:firstLine="709"/>
        <w:jc w:val="center"/>
        <w:rPr>
          <w:rFonts w:ascii="Times New Roman" w:eastAsia="Times New Roman" w:hAnsi="Times New Roman" w:cs="Times New Roman"/>
          <w:sz w:val="20"/>
          <w:szCs w:val="20"/>
          <w:lang w:eastAsia="ru-RU"/>
        </w:rPr>
      </w:pPr>
      <w:r w:rsidRPr="00527036">
        <w:rPr>
          <w:rFonts w:ascii="Times New Roman" w:eastAsia="Times New Roman" w:hAnsi="Times New Roman" w:cs="Times New Roman"/>
          <w:sz w:val="20"/>
          <w:szCs w:val="20"/>
          <w:lang w:eastAsia="ru-RU"/>
        </w:rPr>
        <w:t>(подпись, расшифровка подписи)</w:t>
      </w:r>
    </w:p>
    <w:p w:rsidR="00527036" w:rsidRPr="00527036" w:rsidRDefault="00527036" w:rsidP="00527036">
      <w:pPr>
        <w:spacing w:after="0" w:line="240" w:lineRule="auto"/>
        <w:ind w:right="3684" w:firstLine="567"/>
        <w:jc w:val="both"/>
        <w:rPr>
          <w:rFonts w:ascii="Times New Roman" w:eastAsia="Times New Roman" w:hAnsi="Times New Roman" w:cs="Times New Roman"/>
          <w:sz w:val="24"/>
          <w:szCs w:val="24"/>
          <w:vertAlign w:val="superscript"/>
          <w:lang w:eastAsia="ru-RU"/>
        </w:rPr>
      </w:pPr>
      <w:r w:rsidRPr="00527036">
        <w:rPr>
          <w:rFonts w:ascii="Times New Roman" w:eastAsia="Times New Roman" w:hAnsi="Times New Roman" w:cs="Times New Roman"/>
          <w:color w:val="000000"/>
          <w:sz w:val="24"/>
          <w:szCs w:val="24"/>
          <w:lang w:eastAsia="ru-RU"/>
        </w:rPr>
        <w:t>М.П. (при наличии)</w:t>
      </w:r>
    </w:p>
    <w:p w:rsidR="00527036" w:rsidRPr="00527036" w:rsidRDefault="00527036" w:rsidP="00527036">
      <w:pPr>
        <w:spacing w:after="0" w:line="240" w:lineRule="auto"/>
        <w:ind w:firstLine="567"/>
        <w:jc w:val="right"/>
        <w:rPr>
          <w:rFonts w:ascii="Times New Roman" w:eastAsia="Times New Roman" w:hAnsi="Times New Roman" w:cs="Times New Roman"/>
          <w:snapToGrid w:val="0"/>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b/>
          <w:i/>
          <w:snapToGrid w:val="0"/>
          <w:sz w:val="24"/>
          <w:szCs w:val="24"/>
          <w:lang w:eastAsia="ru-RU"/>
        </w:rPr>
      </w:pPr>
      <w:r w:rsidRPr="00527036">
        <w:rPr>
          <w:rFonts w:ascii="Times New Roman" w:eastAsia="Times New Roman" w:hAnsi="Times New Roman" w:cs="Times New Roman"/>
          <w:b/>
          <w:i/>
          <w:snapToGrid w:val="0"/>
          <w:sz w:val="24"/>
          <w:szCs w:val="24"/>
          <w:lang w:eastAsia="ru-RU"/>
        </w:rPr>
        <w:t>Форма</w:t>
      </w:r>
      <w:r w:rsidR="00235FA3">
        <w:rPr>
          <w:rFonts w:ascii="Times New Roman" w:eastAsia="Times New Roman" w:hAnsi="Times New Roman" w:cs="Times New Roman"/>
          <w:b/>
          <w:i/>
          <w:snapToGrid w:val="0"/>
          <w:sz w:val="24"/>
          <w:szCs w:val="24"/>
          <w:lang w:eastAsia="ru-RU"/>
        </w:rPr>
        <w:t xml:space="preserve"> </w:t>
      </w:r>
      <w:bookmarkStart w:id="12" w:name="_GoBack"/>
      <w:bookmarkEnd w:id="12"/>
      <w:r w:rsidRPr="00527036">
        <w:rPr>
          <w:rFonts w:ascii="Times New Roman" w:eastAsia="Times New Roman" w:hAnsi="Times New Roman" w:cs="Times New Roman"/>
          <w:b/>
          <w:i/>
          <w:snapToGrid w:val="0"/>
          <w:sz w:val="24"/>
          <w:szCs w:val="24"/>
          <w:lang w:eastAsia="ru-RU"/>
        </w:rPr>
        <w:t>23-1</w:t>
      </w:r>
    </w:p>
    <w:p w:rsidR="00527036" w:rsidRPr="00527036" w:rsidRDefault="00527036" w:rsidP="00527036">
      <w:pPr>
        <w:spacing w:after="0" w:line="240" w:lineRule="auto"/>
        <w:ind w:firstLine="567"/>
        <w:jc w:val="right"/>
        <w:rPr>
          <w:rFonts w:ascii="Times New Roman" w:eastAsia="Times New Roman" w:hAnsi="Times New Roman" w:cs="Times New Roman"/>
          <w:snapToGrid w:val="0"/>
          <w:sz w:val="24"/>
          <w:szCs w:val="24"/>
          <w:lang w:eastAsia="ru-RU"/>
        </w:rPr>
      </w:pPr>
    </w:p>
    <w:p w:rsidR="00527036" w:rsidRPr="00527036" w:rsidRDefault="00527036" w:rsidP="00527036">
      <w:pPr>
        <w:spacing w:after="200" w:line="276" w:lineRule="auto"/>
        <w:ind w:firstLine="567"/>
        <w:jc w:val="center"/>
        <w:rPr>
          <w:rFonts w:ascii="Times New Roman" w:eastAsia="Times New Roman" w:hAnsi="Times New Roman" w:cs="Times New Roman"/>
          <w:caps/>
          <w:snapToGrid w:val="0"/>
          <w:sz w:val="20"/>
          <w:szCs w:val="20"/>
          <w:lang w:eastAsia="ru-RU"/>
        </w:rPr>
      </w:pPr>
      <w:r w:rsidRPr="00527036">
        <w:rPr>
          <w:rFonts w:ascii="Times New Roman" w:eastAsia="Times New Roman" w:hAnsi="Times New Roman" w:cs="Times New Roman"/>
          <w:caps/>
          <w:snapToGrid w:val="0"/>
          <w:sz w:val="20"/>
          <w:szCs w:val="20"/>
          <w:lang w:eastAsia="ru-RU"/>
        </w:rPr>
        <w:t xml:space="preserve"> (На бланке организации)</w:t>
      </w:r>
    </w:p>
    <w:p w:rsidR="00527036" w:rsidRPr="00527036" w:rsidRDefault="00527036" w:rsidP="00527036">
      <w:pPr>
        <w:spacing w:after="200" w:line="276" w:lineRule="auto"/>
        <w:ind w:firstLine="567"/>
        <w:jc w:val="center"/>
        <w:rPr>
          <w:rFonts w:ascii="Times New Roman" w:eastAsia="Times New Roman" w:hAnsi="Times New Roman" w:cs="Times New Roman"/>
          <w:b/>
          <w:i/>
          <w:caps/>
          <w:snapToGrid w:val="0"/>
          <w:sz w:val="24"/>
          <w:szCs w:val="24"/>
          <w:lang w:eastAsia="ru-RU"/>
        </w:rPr>
      </w:pPr>
      <w:r w:rsidRPr="00527036">
        <w:rPr>
          <w:rFonts w:ascii="Times New Roman" w:eastAsia="Times New Roman" w:hAnsi="Times New Roman" w:cs="Times New Roman"/>
          <w:b/>
          <w:i/>
          <w:caps/>
          <w:snapToGrid w:val="0"/>
          <w:sz w:val="24"/>
          <w:szCs w:val="24"/>
          <w:lang w:eastAsia="ru-RU"/>
        </w:rPr>
        <w:t>ЗАПРОС НА РАЗЪЯСНЕНИЕ КОНКУРСНОЙ ДОКУМЕНТАЦИИ</w:t>
      </w:r>
    </w:p>
    <w:p w:rsidR="00527036" w:rsidRPr="00527036" w:rsidRDefault="00527036" w:rsidP="00527036">
      <w:pPr>
        <w:spacing w:after="0" w:line="240" w:lineRule="auto"/>
        <w:jc w:val="center"/>
        <w:rPr>
          <w:rFonts w:ascii="Times New Roman" w:eastAsia="Calibri" w:hAnsi="Times New Roman" w:cs="Times New Roman"/>
          <w:lang w:eastAsia="ru-RU"/>
        </w:rPr>
      </w:pPr>
      <w:bookmarkStart w:id="13" w:name="_Toc95029122"/>
      <w:r w:rsidRPr="00527036">
        <w:rPr>
          <w:rFonts w:ascii="Times New Roman" w:eastAsia="Calibri" w:hAnsi="Times New Roman" w:cs="Times New Roman"/>
          <w:lang w:eastAsia="ru-RU"/>
        </w:rPr>
        <w:t xml:space="preserve">(Запрос должен быть представлен в Уполномоченный орган не позднее чем за 5 дней </w:t>
      </w:r>
    </w:p>
    <w:p w:rsidR="00527036" w:rsidRPr="00527036" w:rsidRDefault="00527036" w:rsidP="00527036">
      <w:pPr>
        <w:spacing w:after="0" w:line="240" w:lineRule="auto"/>
        <w:jc w:val="center"/>
        <w:rPr>
          <w:rFonts w:ascii="Times New Roman" w:eastAsia="Calibri" w:hAnsi="Times New Roman" w:cs="Times New Roman"/>
          <w:lang w:eastAsia="ru-RU"/>
        </w:rPr>
      </w:pPr>
      <w:r w:rsidRPr="00527036">
        <w:rPr>
          <w:rFonts w:ascii="Times New Roman" w:eastAsia="Calibri" w:hAnsi="Times New Roman" w:cs="Times New Roman"/>
          <w:lang w:eastAsia="ru-RU"/>
        </w:rPr>
        <w:t>до даты окончания срока подачи заявок на участие в открытом конкурсе).</w:t>
      </w:r>
      <w:bookmarkEnd w:id="13"/>
    </w:p>
    <w:p w:rsidR="00527036" w:rsidRPr="00527036" w:rsidRDefault="00527036" w:rsidP="00527036">
      <w:pPr>
        <w:spacing w:after="0" w:line="240" w:lineRule="auto"/>
        <w:rPr>
          <w:rFonts w:ascii="Times New Roman" w:eastAsia="Times New Roman" w:hAnsi="Times New Roman" w:cs="Times New Roman"/>
          <w:sz w:val="24"/>
          <w:szCs w:val="24"/>
          <w:lang w:eastAsia="ru-RU"/>
        </w:rPr>
      </w:pPr>
    </w:p>
    <w:p w:rsidR="00527036" w:rsidRPr="00527036" w:rsidRDefault="00527036" w:rsidP="00527036">
      <w:pPr>
        <w:spacing w:after="0" w:line="240" w:lineRule="auto"/>
        <w:ind w:left="3400"/>
        <w:jc w:val="right"/>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Управление по муниципальным закупкам</w:t>
      </w:r>
    </w:p>
    <w:p w:rsidR="00527036" w:rsidRPr="00527036" w:rsidRDefault="00527036" w:rsidP="00527036">
      <w:pPr>
        <w:spacing w:after="0" w:line="240" w:lineRule="auto"/>
        <w:ind w:left="3400"/>
        <w:jc w:val="right"/>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 xml:space="preserve">Администрации г. Улан-Удэ </w:t>
      </w:r>
    </w:p>
    <w:p w:rsidR="00527036" w:rsidRPr="00527036" w:rsidRDefault="00527036" w:rsidP="00527036">
      <w:pPr>
        <w:spacing w:after="0" w:line="240" w:lineRule="auto"/>
        <w:ind w:left="3400"/>
        <w:jc w:val="right"/>
        <w:rPr>
          <w:rFonts w:ascii="Times New Roman" w:eastAsia="Times New Roman" w:hAnsi="Times New Roman" w:cs="Times New Roman"/>
          <w:sz w:val="24"/>
          <w:szCs w:val="24"/>
          <w:lang w:eastAsia="ru-RU"/>
        </w:rPr>
      </w:pPr>
    </w:p>
    <w:p w:rsidR="00527036" w:rsidRPr="00527036" w:rsidRDefault="00527036" w:rsidP="00527036">
      <w:pPr>
        <w:tabs>
          <w:tab w:val="left" w:pos="3920"/>
        </w:tabs>
        <w:spacing w:after="0" w:line="240" w:lineRule="auto"/>
        <w:jc w:val="both"/>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Просим Вас разъяснить следующие положения конкурсной документации по открытому конкурсу_____________________________________________________________________.</w:t>
      </w:r>
    </w:p>
    <w:p w:rsidR="00527036" w:rsidRPr="00527036" w:rsidRDefault="00527036" w:rsidP="00527036">
      <w:pPr>
        <w:tabs>
          <w:tab w:val="left" w:pos="3686"/>
        </w:tabs>
        <w:spacing w:after="0" w:line="240" w:lineRule="auto"/>
        <w:jc w:val="center"/>
        <w:rPr>
          <w:rFonts w:ascii="Times New Roman" w:eastAsia="Times New Roman" w:hAnsi="Times New Roman" w:cs="Times New Roman"/>
          <w:sz w:val="20"/>
          <w:szCs w:val="24"/>
          <w:lang w:eastAsia="ru-RU"/>
        </w:rPr>
      </w:pPr>
      <w:r w:rsidRPr="00527036">
        <w:rPr>
          <w:rFonts w:ascii="Times New Roman" w:eastAsia="Times New Roman" w:hAnsi="Times New Roman" w:cs="Times New Roman"/>
          <w:sz w:val="20"/>
          <w:szCs w:val="24"/>
          <w:lang w:eastAsia="ru-RU"/>
        </w:rPr>
        <w:t>(Реестровый номер открытого конкурса и предмет закупки)</w:t>
      </w:r>
    </w:p>
    <w:tbl>
      <w:tblPr>
        <w:tblW w:w="9396" w:type="dxa"/>
        <w:jc w:val="center"/>
        <w:tblLayout w:type="fixed"/>
        <w:tblCellMar>
          <w:left w:w="40" w:type="dxa"/>
          <w:right w:w="40" w:type="dxa"/>
        </w:tblCellMar>
        <w:tblLook w:val="0000" w:firstRow="0" w:lastRow="0" w:firstColumn="0" w:lastColumn="0" w:noHBand="0" w:noVBand="0"/>
      </w:tblPr>
      <w:tblGrid>
        <w:gridCol w:w="607"/>
        <w:gridCol w:w="2694"/>
        <w:gridCol w:w="6095"/>
      </w:tblGrid>
      <w:tr w:rsidR="00527036" w:rsidRPr="00527036" w:rsidTr="00527036">
        <w:trPr>
          <w:jc w:val="center"/>
        </w:trPr>
        <w:tc>
          <w:tcPr>
            <w:tcW w:w="607"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 п/п</w:t>
            </w:r>
          </w:p>
        </w:tc>
        <w:tc>
          <w:tcPr>
            <w:tcW w:w="2694"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Раздел конкурсной документации, положения которого следует разъяснить</w:t>
            </w:r>
          </w:p>
        </w:tc>
        <w:tc>
          <w:tcPr>
            <w:tcW w:w="6095"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Содержание запроса на разъяснение положений конкурсной документации</w:t>
            </w:r>
          </w:p>
        </w:tc>
      </w:tr>
      <w:tr w:rsidR="00527036" w:rsidRPr="00527036" w:rsidTr="00527036">
        <w:trPr>
          <w:trHeight w:val="416"/>
          <w:jc w:val="center"/>
        </w:trPr>
        <w:tc>
          <w:tcPr>
            <w:tcW w:w="607"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p>
        </w:tc>
        <w:tc>
          <w:tcPr>
            <w:tcW w:w="2694"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p>
        </w:tc>
        <w:tc>
          <w:tcPr>
            <w:tcW w:w="6095"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p>
        </w:tc>
      </w:tr>
      <w:tr w:rsidR="00527036" w:rsidRPr="00527036" w:rsidTr="00527036">
        <w:trPr>
          <w:trHeight w:val="268"/>
          <w:jc w:val="center"/>
        </w:trPr>
        <w:tc>
          <w:tcPr>
            <w:tcW w:w="607"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p>
        </w:tc>
        <w:tc>
          <w:tcPr>
            <w:tcW w:w="2694"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p>
        </w:tc>
        <w:tc>
          <w:tcPr>
            <w:tcW w:w="6095"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p>
        </w:tc>
      </w:tr>
      <w:tr w:rsidR="00527036" w:rsidRPr="00527036" w:rsidTr="00527036">
        <w:trPr>
          <w:trHeight w:val="268"/>
          <w:jc w:val="center"/>
        </w:trPr>
        <w:tc>
          <w:tcPr>
            <w:tcW w:w="607"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p>
        </w:tc>
        <w:tc>
          <w:tcPr>
            <w:tcW w:w="2694"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p>
        </w:tc>
        <w:tc>
          <w:tcPr>
            <w:tcW w:w="6095" w:type="dxa"/>
            <w:tcBorders>
              <w:top w:val="single" w:sz="6" w:space="0" w:color="auto"/>
              <w:left w:val="single" w:sz="6" w:space="0" w:color="auto"/>
              <w:bottom w:val="single" w:sz="6" w:space="0" w:color="auto"/>
              <w:right w:val="single" w:sz="6" w:space="0" w:color="auto"/>
            </w:tcBorders>
            <w:vAlign w:val="center"/>
          </w:tcPr>
          <w:p w:rsidR="00527036" w:rsidRPr="00527036" w:rsidRDefault="00527036" w:rsidP="00527036">
            <w:pPr>
              <w:widowControl w:val="0"/>
              <w:spacing w:after="0" w:line="240" w:lineRule="auto"/>
              <w:jc w:val="center"/>
              <w:rPr>
                <w:rFonts w:ascii="Times New Roman" w:eastAsia="Times New Roman" w:hAnsi="Times New Roman" w:cs="Times New Roman"/>
                <w:sz w:val="24"/>
                <w:szCs w:val="24"/>
                <w:lang w:eastAsia="ru-RU"/>
              </w:rPr>
            </w:pPr>
          </w:p>
        </w:tc>
      </w:tr>
    </w:tbl>
    <w:p w:rsidR="00527036" w:rsidRPr="00527036" w:rsidRDefault="00527036" w:rsidP="00527036">
      <w:pPr>
        <w:spacing w:after="0" w:line="240" w:lineRule="auto"/>
        <w:rPr>
          <w:rFonts w:ascii="Times New Roman" w:eastAsia="Times New Roman" w:hAnsi="Times New Roman" w:cs="Times New Roman"/>
          <w:sz w:val="24"/>
          <w:szCs w:val="24"/>
          <w:lang w:eastAsia="ru-RU"/>
        </w:rPr>
      </w:pPr>
    </w:p>
    <w:p w:rsidR="00527036" w:rsidRPr="00527036" w:rsidRDefault="00527036" w:rsidP="00527036">
      <w:pPr>
        <w:spacing w:after="0" w:line="240" w:lineRule="auto"/>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Ответ на запрос просим направить по адресу:_______________________________________</w:t>
      </w:r>
    </w:p>
    <w:p w:rsidR="00527036" w:rsidRPr="00527036" w:rsidRDefault="00527036" w:rsidP="00527036">
      <w:pPr>
        <w:autoSpaceDE w:val="0"/>
        <w:autoSpaceDN w:val="0"/>
        <w:adjustRightInd w:val="0"/>
        <w:spacing w:after="0" w:line="240" w:lineRule="auto"/>
        <w:ind w:left="4247" w:firstLine="1"/>
        <w:jc w:val="center"/>
        <w:rPr>
          <w:rFonts w:ascii="Times New Roman" w:eastAsia="Times New Roman" w:hAnsi="Times New Roman" w:cs="Times New Roman"/>
          <w:sz w:val="20"/>
          <w:szCs w:val="20"/>
          <w:lang w:eastAsia="ru-RU"/>
        </w:rPr>
      </w:pPr>
      <w:r w:rsidRPr="00527036">
        <w:rPr>
          <w:rFonts w:ascii="Times New Roman" w:eastAsia="Times New Roman" w:hAnsi="Times New Roman" w:cs="Times New Roman"/>
          <w:sz w:val="20"/>
          <w:szCs w:val="20"/>
          <w:lang w:eastAsia="ru-RU"/>
        </w:rPr>
        <w:t>(адрес организации, направившей запрос)</w:t>
      </w:r>
    </w:p>
    <w:p w:rsidR="00527036" w:rsidRPr="00527036" w:rsidRDefault="00527036" w:rsidP="00527036">
      <w:pPr>
        <w:spacing w:after="0" w:line="240" w:lineRule="auto"/>
        <w:ind w:right="4200"/>
        <w:rPr>
          <w:rFonts w:ascii="Times New Roman" w:eastAsia="Times New Roman" w:hAnsi="Times New Roman" w:cs="Times New Roman"/>
          <w:sz w:val="24"/>
          <w:szCs w:val="24"/>
          <w:lang w:eastAsia="ru-RU"/>
        </w:rPr>
      </w:pPr>
    </w:p>
    <w:p w:rsidR="00527036" w:rsidRPr="00527036" w:rsidRDefault="00527036" w:rsidP="00527036">
      <w:pPr>
        <w:spacing w:after="0" w:line="240" w:lineRule="auto"/>
        <w:ind w:left="280"/>
        <w:rPr>
          <w:rFonts w:ascii="Times New Roman" w:eastAsia="Times New Roman" w:hAnsi="Times New Roman" w:cs="Times New Roman"/>
          <w:color w:val="000000"/>
          <w:sz w:val="24"/>
          <w:szCs w:val="24"/>
          <w:lang w:eastAsia="ru-RU"/>
        </w:rPr>
      </w:pPr>
      <w:r w:rsidRPr="00527036">
        <w:rPr>
          <w:rFonts w:ascii="Times New Roman" w:eastAsia="Times New Roman" w:hAnsi="Times New Roman" w:cs="Times New Roman"/>
          <w:color w:val="000000"/>
          <w:sz w:val="24"/>
          <w:szCs w:val="24"/>
          <w:lang w:eastAsia="ru-RU"/>
        </w:rPr>
        <w:t>Должность уполномоченного лица ________________________________________</w:t>
      </w:r>
    </w:p>
    <w:p w:rsidR="00527036" w:rsidRPr="00527036" w:rsidRDefault="00527036" w:rsidP="00527036">
      <w:pPr>
        <w:autoSpaceDE w:val="0"/>
        <w:autoSpaceDN w:val="0"/>
        <w:adjustRightInd w:val="0"/>
        <w:spacing w:after="0" w:line="240" w:lineRule="auto"/>
        <w:ind w:left="2831" w:firstLine="709"/>
        <w:jc w:val="center"/>
        <w:rPr>
          <w:rFonts w:ascii="Times New Roman" w:eastAsia="Times New Roman" w:hAnsi="Times New Roman" w:cs="Times New Roman"/>
          <w:sz w:val="20"/>
          <w:szCs w:val="20"/>
          <w:lang w:eastAsia="ru-RU"/>
        </w:rPr>
      </w:pPr>
      <w:r w:rsidRPr="00527036">
        <w:rPr>
          <w:rFonts w:ascii="Times New Roman" w:eastAsia="Times New Roman" w:hAnsi="Times New Roman" w:cs="Times New Roman"/>
          <w:sz w:val="20"/>
          <w:szCs w:val="20"/>
          <w:lang w:eastAsia="ru-RU"/>
        </w:rPr>
        <w:t>(подпись, расшифровка подписи)</w:t>
      </w:r>
    </w:p>
    <w:p w:rsidR="00527036" w:rsidRPr="00527036" w:rsidRDefault="00527036" w:rsidP="00527036">
      <w:pPr>
        <w:spacing w:after="0" w:line="240" w:lineRule="auto"/>
        <w:ind w:right="3684" w:firstLine="567"/>
        <w:jc w:val="both"/>
        <w:rPr>
          <w:rFonts w:ascii="Times New Roman" w:eastAsia="Times New Roman" w:hAnsi="Times New Roman" w:cs="Times New Roman"/>
          <w:sz w:val="24"/>
          <w:szCs w:val="24"/>
          <w:vertAlign w:val="superscript"/>
          <w:lang w:eastAsia="ru-RU"/>
        </w:rPr>
      </w:pPr>
      <w:r w:rsidRPr="00527036">
        <w:rPr>
          <w:rFonts w:ascii="Times New Roman" w:eastAsia="Times New Roman" w:hAnsi="Times New Roman" w:cs="Times New Roman"/>
          <w:color w:val="000000"/>
          <w:sz w:val="24"/>
          <w:szCs w:val="24"/>
          <w:lang w:eastAsia="ru-RU"/>
        </w:rPr>
        <w:t>М.П. (при наличии)</w:t>
      </w:r>
    </w:p>
    <w:p w:rsidR="00527036" w:rsidRPr="00527036" w:rsidRDefault="00527036" w:rsidP="00527036">
      <w:pPr>
        <w:spacing w:after="0" w:line="240" w:lineRule="auto"/>
        <w:ind w:firstLine="567"/>
        <w:jc w:val="right"/>
        <w:rPr>
          <w:rFonts w:ascii="Times New Roman" w:eastAsia="Times New Roman" w:hAnsi="Times New Roman" w:cs="Times New Roman"/>
          <w:b/>
          <w:i/>
          <w:snapToGrid w:val="0"/>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b/>
          <w:i/>
          <w:snapToGrid w:val="0"/>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b/>
          <w:i/>
          <w:snapToGrid w:val="0"/>
          <w:sz w:val="24"/>
          <w:szCs w:val="24"/>
          <w:lang w:eastAsia="ru-RU"/>
        </w:rPr>
      </w:pPr>
    </w:p>
    <w:p w:rsidR="00527036" w:rsidRPr="00527036" w:rsidRDefault="00527036" w:rsidP="00527036">
      <w:pPr>
        <w:spacing w:after="0" w:line="240" w:lineRule="auto"/>
        <w:ind w:firstLine="567"/>
        <w:jc w:val="right"/>
        <w:rPr>
          <w:rFonts w:ascii="Times New Roman" w:eastAsia="Times New Roman" w:hAnsi="Times New Roman" w:cs="Times New Roman"/>
          <w:snapToGrid w:val="0"/>
          <w:sz w:val="24"/>
          <w:szCs w:val="24"/>
          <w:lang w:eastAsia="ru-RU"/>
        </w:rPr>
      </w:pPr>
      <w:r w:rsidRPr="00527036">
        <w:rPr>
          <w:rFonts w:ascii="Times New Roman" w:eastAsia="Times New Roman" w:hAnsi="Times New Roman" w:cs="Times New Roman"/>
          <w:b/>
          <w:i/>
          <w:snapToGrid w:val="0"/>
          <w:sz w:val="24"/>
          <w:szCs w:val="24"/>
          <w:lang w:eastAsia="ru-RU"/>
        </w:rPr>
        <w:lastRenderedPageBreak/>
        <w:t>Форма 24-1</w:t>
      </w:r>
    </w:p>
    <w:p w:rsidR="00527036" w:rsidRPr="00527036" w:rsidRDefault="00527036" w:rsidP="00527036">
      <w:pPr>
        <w:spacing w:after="0" w:line="240" w:lineRule="auto"/>
        <w:ind w:firstLine="567"/>
        <w:jc w:val="right"/>
        <w:rPr>
          <w:rFonts w:ascii="Times New Roman" w:eastAsia="Times New Roman" w:hAnsi="Times New Roman" w:cs="Times New Roman"/>
          <w:snapToGrid w:val="0"/>
          <w:sz w:val="24"/>
          <w:szCs w:val="24"/>
          <w:lang w:eastAsia="ru-RU"/>
        </w:rPr>
      </w:pPr>
    </w:p>
    <w:p w:rsidR="00527036" w:rsidRPr="00527036" w:rsidRDefault="00527036" w:rsidP="00527036">
      <w:pPr>
        <w:spacing w:after="200" w:line="276" w:lineRule="auto"/>
        <w:ind w:firstLine="567"/>
        <w:jc w:val="center"/>
        <w:rPr>
          <w:rFonts w:ascii="Times New Roman" w:eastAsia="Times New Roman" w:hAnsi="Times New Roman" w:cs="Times New Roman"/>
          <w:caps/>
          <w:snapToGrid w:val="0"/>
          <w:sz w:val="20"/>
          <w:szCs w:val="20"/>
          <w:lang w:eastAsia="ru-RU"/>
        </w:rPr>
      </w:pPr>
      <w:r w:rsidRPr="00527036">
        <w:rPr>
          <w:rFonts w:ascii="Times New Roman" w:eastAsia="Times New Roman" w:hAnsi="Times New Roman" w:cs="Times New Roman"/>
          <w:caps/>
          <w:snapToGrid w:val="0"/>
          <w:sz w:val="20"/>
          <w:szCs w:val="20"/>
          <w:lang w:eastAsia="ru-RU"/>
        </w:rPr>
        <w:t xml:space="preserve"> (На бланке организации)</w:t>
      </w:r>
    </w:p>
    <w:p w:rsidR="00527036" w:rsidRPr="00527036" w:rsidRDefault="00527036" w:rsidP="00527036">
      <w:pPr>
        <w:spacing w:after="200" w:line="276" w:lineRule="auto"/>
        <w:ind w:firstLine="567"/>
        <w:jc w:val="center"/>
        <w:rPr>
          <w:rFonts w:ascii="Times New Roman" w:eastAsia="Times New Roman" w:hAnsi="Times New Roman" w:cs="Times New Roman"/>
          <w:b/>
          <w:i/>
          <w:caps/>
          <w:snapToGrid w:val="0"/>
          <w:sz w:val="24"/>
          <w:szCs w:val="24"/>
          <w:lang w:eastAsia="ru-RU"/>
        </w:rPr>
      </w:pPr>
      <w:r w:rsidRPr="00527036">
        <w:rPr>
          <w:rFonts w:ascii="Times New Roman" w:eastAsia="Times New Roman" w:hAnsi="Times New Roman" w:cs="Times New Roman"/>
          <w:b/>
          <w:i/>
          <w:caps/>
          <w:snapToGrid w:val="0"/>
          <w:sz w:val="24"/>
          <w:szCs w:val="24"/>
          <w:lang w:eastAsia="ru-RU"/>
        </w:rPr>
        <w:t xml:space="preserve">Заявление на предоставление конкурсной документации </w:t>
      </w:r>
    </w:p>
    <w:p w:rsidR="00527036" w:rsidRPr="00527036" w:rsidRDefault="00527036" w:rsidP="00527036">
      <w:pPr>
        <w:spacing w:after="0" w:line="240" w:lineRule="auto"/>
        <w:rPr>
          <w:rFonts w:ascii="Times New Roman" w:eastAsia="Times New Roman" w:hAnsi="Times New Roman" w:cs="Times New Roman"/>
          <w:sz w:val="24"/>
          <w:szCs w:val="24"/>
          <w:lang w:eastAsia="ru-RU"/>
        </w:rPr>
      </w:pPr>
    </w:p>
    <w:p w:rsidR="00527036" w:rsidRPr="00527036" w:rsidRDefault="00527036" w:rsidP="00527036">
      <w:pPr>
        <w:spacing w:after="0" w:line="240" w:lineRule="auto"/>
        <w:ind w:left="3400"/>
        <w:jc w:val="right"/>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Управление по муниципальным закупкам</w:t>
      </w:r>
    </w:p>
    <w:p w:rsidR="00527036" w:rsidRPr="00527036" w:rsidRDefault="00527036" w:rsidP="00527036">
      <w:pPr>
        <w:spacing w:after="0" w:line="240" w:lineRule="auto"/>
        <w:ind w:left="3400"/>
        <w:jc w:val="right"/>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 xml:space="preserve">Администрации г. Улан-Удэ </w:t>
      </w:r>
    </w:p>
    <w:p w:rsidR="00527036" w:rsidRPr="00527036" w:rsidRDefault="00527036" w:rsidP="00527036">
      <w:pPr>
        <w:spacing w:after="0" w:line="240" w:lineRule="auto"/>
        <w:ind w:left="3400"/>
        <w:jc w:val="right"/>
        <w:rPr>
          <w:rFonts w:ascii="Times New Roman" w:eastAsia="Times New Roman" w:hAnsi="Times New Roman" w:cs="Times New Roman"/>
          <w:sz w:val="24"/>
          <w:szCs w:val="24"/>
          <w:lang w:eastAsia="ru-RU"/>
        </w:rPr>
      </w:pPr>
    </w:p>
    <w:p w:rsidR="00527036" w:rsidRPr="00527036" w:rsidRDefault="00527036" w:rsidP="00527036">
      <w:pPr>
        <w:tabs>
          <w:tab w:val="left" w:pos="3920"/>
        </w:tabs>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Просим Вас предоставить конкурсную документацию по открытому конкурсу __________ _____________________________________________________________________________</w:t>
      </w:r>
    </w:p>
    <w:p w:rsidR="00527036" w:rsidRPr="00527036" w:rsidRDefault="00527036" w:rsidP="00527036">
      <w:pPr>
        <w:tabs>
          <w:tab w:val="left" w:pos="3686"/>
        </w:tabs>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0"/>
          <w:szCs w:val="24"/>
          <w:lang w:eastAsia="ru-RU"/>
        </w:rPr>
        <w:t>(Реестровый номер открытого конкурса и предмет закупки)</w:t>
      </w:r>
      <w:r w:rsidRPr="00527036">
        <w:rPr>
          <w:rFonts w:ascii="Times New Roman" w:eastAsia="Times New Roman" w:hAnsi="Times New Roman" w:cs="Times New Roman"/>
          <w:sz w:val="24"/>
          <w:szCs w:val="24"/>
          <w:lang w:eastAsia="ru-RU"/>
        </w:rPr>
        <w:t xml:space="preserve"> </w:t>
      </w:r>
    </w:p>
    <w:p w:rsidR="00527036" w:rsidRPr="00527036" w:rsidRDefault="00527036" w:rsidP="00527036">
      <w:pPr>
        <w:spacing w:after="0" w:line="240" w:lineRule="auto"/>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в форме:______________________________________________________________________.</w:t>
      </w:r>
    </w:p>
    <w:p w:rsidR="00527036" w:rsidRPr="00527036" w:rsidRDefault="00527036" w:rsidP="00527036">
      <w:pPr>
        <w:tabs>
          <w:tab w:val="left" w:pos="3686"/>
        </w:tabs>
        <w:spacing w:after="0" w:line="240" w:lineRule="auto"/>
        <w:jc w:val="center"/>
        <w:rPr>
          <w:rFonts w:ascii="Times New Roman" w:eastAsia="Times New Roman" w:hAnsi="Times New Roman" w:cs="Times New Roman"/>
          <w:sz w:val="20"/>
          <w:szCs w:val="24"/>
          <w:lang w:eastAsia="ru-RU"/>
        </w:rPr>
      </w:pPr>
      <w:r w:rsidRPr="00527036">
        <w:rPr>
          <w:rFonts w:ascii="Times New Roman" w:eastAsia="Times New Roman" w:hAnsi="Times New Roman" w:cs="Times New Roman"/>
          <w:sz w:val="20"/>
          <w:szCs w:val="24"/>
          <w:lang w:eastAsia="ru-RU"/>
        </w:rPr>
        <w:t>(документа на бумажном носителе или электронного документа)</w:t>
      </w:r>
    </w:p>
    <w:p w:rsidR="00527036" w:rsidRPr="00527036" w:rsidRDefault="00527036" w:rsidP="00527036">
      <w:pPr>
        <w:spacing w:after="0" w:line="240" w:lineRule="auto"/>
        <w:ind w:right="4200"/>
        <w:rPr>
          <w:rFonts w:ascii="Times New Roman" w:eastAsia="Times New Roman" w:hAnsi="Times New Roman" w:cs="Times New Roman"/>
          <w:sz w:val="24"/>
          <w:szCs w:val="24"/>
          <w:lang w:eastAsia="ru-RU"/>
        </w:rPr>
      </w:pPr>
    </w:p>
    <w:p w:rsidR="00527036" w:rsidRPr="00527036" w:rsidRDefault="00527036" w:rsidP="00527036">
      <w:pPr>
        <w:spacing w:after="0" w:line="240" w:lineRule="auto"/>
        <w:ind w:right="-1"/>
        <w:jc w:val="center"/>
        <w:rPr>
          <w:rFonts w:ascii="Times New Roman" w:eastAsia="Times New Roman" w:hAnsi="Times New Roman" w:cs="Times New Roman"/>
          <w:sz w:val="24"/>
          <w:szCs w:val="24"/>
          <w:lang w:eastAsia="ru-RU"/>
        </w:rPr>
      </w:pPr>
      <w:r w:rsidRPr="00527036">
        <w:rPr>
          <w:rFonts w:ascii="Times New Roman" w:eastAsia="Times New Roman" w:hAnsi="Times New Roman" w:cs="Times New Roman"/>
          <w:sz w:val="24"/>
          <w:szCs w:val="24"/>
          <w:lang w:eastAsia="ru-RU"/>
        </w:rPr>
        <w:t>Конкурсную документацию (в случае предоставления в форме электронного документа по электронной почте) направить по следующему адресу:_______________________________</w:t>
      </w:r>
    </w:p>
    <w:p w:rsidR="00527036" w:rsidRPr="00527036" w:rsidRDefault="00527036" w:rsidP="00527036">
      <w:pPr>
        <w:autoSpaceDE w:val="0"/>
        <w:autoSpaceDN w:val="0"/>
        <w:adjustRightInd w:val="0"/>
        <w:spacing w:after="0" w:line="240" w:lineRule="auto"/>
        <w:ind w:left="5663" w:firstLine="1"/>
        <w:jc w:val="center"/>
        <w:rPr>
          <w:rFonts w:ascii="Times New Roman" w:eastAsia="Times New Roman" w:hAnsi="Times New Roman" w:cs="Times New Roman"/>
          <w:sz w:val="20"/>
          <w:szCs w:val="20"/>
          <w:lang w:eastAsia="ru-RU"/>
        </w:rPr>
      </w:pPr>
      <w:r w:rsidRPr="00527036">
        <w:rPr>
          <w:rFonts w:ascii="Times New Roman" w:eastAsia="Times New Roman" w:hAnsi="Times New Roman" w:cs="Times New Roman"/>
          <w:sz w:val="20"/>
          <w:szCs w:val="20"/>
          <w:lang w:eastAsia="ru-RU"/>
        </w:rPr>
        <w:t>(адрес электронной почты)</w:t>
      </w:r>
    </w:p>
    <w:p w:rsidR="00527036" w:rsidRPr="00527036" w:rsidRDefault="00527036" w:rsidP="00527036">
      <w:pPr>
        <w:spacing w:after="0" w:line="240" w:lineRule="auto"/>
        <w:ind w:right="-1"/>
        <w:rPr>
          <w:rFonts w:ascii="Times New Roman" w:eastAsia="Times New Roman" w:hAnsi="Times New Roman" w:cs="Times New Roman"/>
          <w:sz w:val="24"/>
          <w:szCs w:val="24"/>
          <w:lang w:eastAsia="ru-RU"/>
        </w:rPr>
      </w:pPr>
    </w:p>
    <w:p w:rsidR="00527036" w:rsidRPr="00527036" w:rsidRDefault="00527036" w:rsidP="00527036">
      <w:pPr>
        <w:spacing w:after="0" w:line="240" w:lineRule="auto"/>
        <w:ind w:right="4200"/>
        <w:rPr>
          <w:rFonts w:ascii="Times New Roman" w:eastAsia="Times New Roman" w:hAnsi="Times New Roman" w:cs="Times New Roman"/>
          <w:sz w:val="24"/>
          <w:szCs w:val="24"/>
          <w:lang w:eastAsia="ru-RU"/>
        </w:rPr>
      </w:pPr>
    </w:p>
    <w:p w:rsidR="00527036" w:rsidRPr="00527036" w:rsidRDefault="00527036" w:rsidP="00527036">
      <w:pPr>
        <w:spacing w:after="0" w:line="240" w:lineRule="auto"/>
        <w:ind w:left="280"/>
        <w:rPr>
          <w:rFonts w:ascii="Times New Roman" w:eastAsia="Times New Roman" w:hAnsi="Times New Roman" w:cs="Times New Roman"/>
          <w:color w:val="000000"/>
          <w:sz w:val="24"/>
          <w:szCs w:val="24"/>
          <w:lang w:eastAsia="ru-RU"/>
        </w:rPr>
      </w:pPr>
      <w:r w:rsidRPr="00527036">
        <w:rPr>
          <w:rFonts w:ascii="Times New Roman" w:eastAsia="Times New Roman" w:hAnsi="Times New Roman" w:cs="Times New Roman"/>
          <w:color w:val="000000"/>
          <w:sz w:val="24"/>
          <w:szCs w:val="24"/>
          <w:lang w:eastAsia="ru-RU"/>
        </w:rPr>
        <w:t>Должность уполномоченного лица ________________________________________</w:t>
      </w:r>
    </w:p>
    <w:p w:rsidR="00527036" w:rsidRPr="00527036" w:rsidRDefault="00527036" w:rsidP="00527036">
      <w:pPr>
        <w:autoSpaceDE w:val="0"/>
        <w:autoSpaceDN w:val="0"/>
        <w:adjustRightInd w:val="0"/>
        <w:spacing w:after="0" w:line="240" w:lineRule="auto"/>
        <w:ind w:left="2831" w:firstLine="709"/>
        <w:jc w:val="center"/>
        <w:rPr>
          <w:rFonts w:ascii="Times New Roman" w:eastAsia="Times New Roman" w:hAnsi="Times New Roman" w:cs="Times New Roman"/>
          <w:sz w:val="20"/>
          <w:szCs w:val="20"/>
          <w:lang w:eastAsia="ru-RU"/>
        </w:rPr>
      </w:pPr>
      <w:r w:rsidRPr="00527036">
        <w:rPr>
          <w:rFonts w:ascii="Times New Roman" w:eastAsia="Times New Roman" w:hAnsi="Times New Roman" w:cs="Times New Roman"/>
          <w:sz w:val="20"/>
          <w:szCs w:val="20"/>
          <w:lang w:eastAsia="ru-RU"/>
        </w:rPr>
        <w:t>(подпись, расшифровка подписи)</w:t>
      </w:r>
    </w:p>
    <w:p w:rsidR="00527036" w:rsidRPr="00527036" w:rsidRDefault="00527036" w:rsidP="00527036">
      <w:pPr>
        <w:spacing w:after="0" w:line="240" w:lineRule="auto"/>
        <w:ind w:right="3684" w:firstLine="567"/>
        <w:jc w:val="both"/>
        <w:rPr>
          <w:rFonts w:ascii="Times New Roman" w:eastAsia="Times New Roman" w:hAnsi="Times New Roman" w:cs="Times New Roman"/>
          <w:sz w:val="24"/>
          <w:szCs w:val="24"/>
          <w:vertAlign w:val="superscript"/>
          <w:lang w:eastAsia="ru-RU"/>
        </w:rPr>
      </w:pPr>
      <w:r w:rsidRPr="00527036">
        <w:rPr>
          <w:rFonts w:ascii="Times New Roman" w:eastAsia="Times New Roman" w:hAnsi="Times New Roman" w:cs="Times New Roman"/>
          <w:color w:val="000000"/>
          <w:sz w:val="24"/>
          <w:szCs w:val="24"/>
          <w:lang w:eastAsia="ru-RU"/>
        </w:rPr>
        <w:t>М.П. (при наличии)</w:t>
      </w:r>
    </w:p>
    <w:p w:rsidR="00527036" w:rsidRPr="00527036" w:rsidRDefault="00527036" w:rsidP="00527036">
      <w:pPr>
        <w:spacing w:after="0" w:line="240" w:lineRule="auto"/>
        <w:ind w:right="3684" w:firstLine="567"/>
        <w:jc w:val="both"/>
        <w:rPr>
          <w:rFonts w:ascii="Times New Roman" w:eastAsia="Times New Roman" w:hAnsi="Times New Roman" w:cs="Times New Roman"/>
          <w:sz w:val="24"/>
          <w:szCs w:val="24"/>
          <w:vertAlign w:val="superscript"/>
          <w:lang w:eastAsia="ru-RU"/>
        </w:rPr>
      </w:pPr>
    </w:p>
    <w:p w:rsidR="00527036" w:rsidRPr="00527036" w:rsidRDefault="00527036" w:rsidP="00527036">
      <w:pPr>
        <w:spacing w:after="200" w:line="276" w:lineRule="auto"/>
        <w:rPr>
          <w:rFonts w:ascii="Times New Roman" w:eastAsia="Calibri" w:hAnsi="Times New Roman" w:cs="Times New Roman"/>
          <w:b/>
          <w:sz w:val="24"/>
          <w:szCs w:val="24"/>
          <w:lang w:eastAsia="ru-RU"/>
        </w:rPr>
      </w:pPr>
    </w:p>
    <w:p w:rsidR="00527036" w:rsidRPr="00527036" w:rsidRDefault="00527036" w:rsidP="00527036">
      <w:pPr>
        <w:spacing w:after="0" w:line="240" w:lineRule="auto"/>
        <w:jc w:val="right"/>
        <w:rPr>
          <w:rFonts w:ascii="Times New Roman" w:eastAsia="Calibri" w:hAnsi="Times New Roman" w:cs="Times New Roman"/>
          <w:b/>
          <w:lang w:eastAsia="ru-RU"/>
        </w:rPr>
        <w:sectPr w:rsidR="00527036" w:rsidRPr="00527036" w:rsidSect="00527036">
          <w:type w:val="nextColumn"/>
          <w:pgSz w:w="11906" w:h="16840"/>
          <w:pgMar w:top="567" w:right="567" w:bottom="567" w:left="851" w:header="708" w:footer="708" w:gutter="0"/>
          <w:cols w:space="708"/>
          <w:docGrid w:linePitch="360"/>
        </w:sectPr>
      </w:pPr>
    </w:p>
    <w:p w:rsidR="00527036" w:rsidRPr="00527036" w:rsidRDefault="00F70DE7" w:rsidP="00527036">
      <w:pPr>
        <w:spacing w:after="0" w:line="240" w:lineRule="auto"/>
        <w:jc w:val="right"/>
        <w:rPr>
          <w:rFonts w:ascii="Times New Roman" w:eastAsia="Calibri" w:hAnsi="Times New Roman" w:cs="Times New Roman"/>
          <w:b/>
          <w:lang w:eastAsia="ru-RU"/>
        </w:rPr>
      </w:pPr>
      <w:r>
        <w:rPr>
          <w:rFonts w:ascii="Times New Roman" w:eastAsia="Calibri" w:hAnsi="Times New Roman" w:cs="Times New Roman"/>
          <w:b/>
          <w:lang w:eastAsia="ru-RU"/>
        </w:rPr>
        <w:lastRenderedPageBreak/>
        <w:t>Приложение № 5</w:t>
      </w:r>
    </w:p>
    <w:p w:rsidR="00527036" w:rsidRPr="00527036" w:rsidRDefault="00527036" w:rsidP="00527036">
      <w:pPr>
        <w:spacing w:after="0" w:line="240" w:lineRule="auto"/>
        <w:jc w:val="right"/>
        <w:rPr>
          <w:rFonts w:ascii="Times New Roman" w:eastAsia="Calibri" w:hAnsi="Times New Roman" w:cs="Times New Roman"/>
          <w:b/>
          <w:lang w:eastAsia="ru-RU"/>
        </w:rPr>
      </w:pPr>
      <w:r w:rsidRPr="00527036">
        <w:rPr>
          <w:rFonts w:ascii="Times New Roman" w:eastAsia="Calibri" w:hAnsi="Times New Roman" w:cs="Times New Roman"/>
          <w:b/>
          <w:lang w:eastAsia="ru-RU"/>
        </w:rPr>
        <w:t>к конкурсной документации</w:t>
      </w:r>
    </w:p>
    <w:p w:rsidR="00847085" w:rsidRDefault="00847085" w:rsidP="00527036">
      <w:pPr>
        <w:spacing w:after="0" w:line="240" w:lineRule="auto"/>
        <w:jc w:val="center"/>
        <w:rPr>
          <w:rFonts w:ascii="Times New Roman" w:eastAsia="Times New Roman" w:hAnsi="Times New Roman" w:cs="Times New Roman"/>
          <w:b/>
          <w:lang w:eastAsia="ru-RU"/>
        </w:rPr>
      </w:pPr>
    </w:p>
    <w:p w:rsidR="00847085" w:rsidRPr="00F70DE7" w:rsidRDefault="00847085" w:rsidP="00F70DE7">
      <w:pPr>
        <w:autoSpaceDE w:val="0"/>
        <w:autoSpaceDN w:val="0"/>
        <w:adjustRightInd w:val="0"/>
        <w:spacing w:after="0" w:line="240" w:lineRule="auto"/>
        <w:jc w:val="center"/>
        <w:rPr>
          <w:rFonts w:ascii="Times New Roman" w:hAnsi="Times New Roman" w:cs="Times New Roman"/>
          <w:b/>
          <w:bCs/>
        </w:rPr>
      </w:pPr>
      <w:r w:rsidRPr="00F70DE7">
        <w:rPr>
          <w:rFonts w:ascii="Times New Roman" w:hAnsi="Times New Roman" w:cs="Times New Roman"/>
          <w:b/>
          <w:bCs/>
        </w:rPr>
        <w:t>ОБОСНОВАНИЕ НМЦК</w:t>
      </w:r>
    </w:p>
    <w:tbl>
      <w:tblPr>
        <w:tblpPr w:leftFromText="180" w:rightFromText="180" w:vertAnchor="text" w:horzAnchor="margin" w:tblpY="96"/>
        <w:tblW w:w="10485" w:type="dxa"/>
        <w:tblLayout w:type="fixed"/>
        <w:tblCellMar>
          <w:top w:w="102" w:type="dxa"/>
          <w:left w:w="62" w:type="dxa"/>
          <w:bottom w:w="102" w:type="dxa"/>
          <w:right w:w="62" w:type="dxa"/>
        </w:tblCellMar>
        <w:tblLook w:val="0000" w:firstRow="0" w:lastRow="0" w:firstColumn="0" w:lastColumn="0" w:noHBand="0" w:noVBand="0"/>
      </w:tblPr>
      <w:tblGrid>
        <w:gridCol w:w="4106"/>
        <w:gridCol w:w="6379"/>
      </w:tblGrid>
      <w:tr w:rsidR="00847085" w:rsidRPr="00F70DE7" w:rsidTr="00847085">
        <w:tc>
          <w:tcPr>
            <w:tcW w:w="4106"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autoSpaceDE w:val="0"/>
              <w:autoSpaceDN w:val="0"/>
              <w:adjustRightInd w:val="0"/>
              <w:spacing w:after="0" w:line="240" w:lineRule="auto"/>
              <w:rPr>
                <w:rFonts w:ascii="Times New Roman" w:hAnsi="Times New Roman" w:cs="Times New Roman"/>
              </w:rPr>
            </w:pPr>
            <w:r w:rsidRPr="00F70DE7">
              <w:rPr>
                <w:rFonts w:ascii="Times New Roman" w:hAnsi="Times New Roman" w:cs="Times New Roman"/>
              </w:rPr>
              <w:t xml:space="preserve">Предмет контракта </w:t>
            </w:r>
          </w:p>
        </w:tc>
        <w:tc>
          <w:tcPr>
            <w:tcW w:w="6379"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spacing w:after="0" w:line="240" w:lineRule="auto"/>
              <w:rPr>
                <w:rFonts w:ascii="Times New Roman" w:eastAsia="Times New Roman" w:hAnsi="Times New Roman" w:cs="Times New Roman"/>
                <w:lang w:eastAsia="ru-RU"/>
              </w:rPr>
            </w:pPr>
            <w:r w:rsidRPr="00F70DE7">
              <w:rPr>
                <w:rFonts w:ascii="Times New Roman" w:eastAsia="Times New Roman" w:hAnsi="Times New Roman" w:cs="Times New Roman"/>
                <w:lang w:eastAsia="ru-RU"/>
              </w:rPr>
              <w:t>Выполнение работ по капитальному ремонту трамвайных путей в г. Улан-Удэ.</w:t>
            </w:r>
          </w:p>
          <w:p w:rsidR="00847085" w:rsidRPr="00F70DE7" w:rsidRDefault="00847085" w:rsidP="00F70DE7">
            <w:pPr>
              <w:spacing w:after="0" w:line="240" w:lineRule="auto"/>
              <w:rPr>
                <w:rFonts w:ascii="Times New Roman" w:eastAsia="Calibri" w:hAnsi="Times New Roman" w:cs="Times New Roman"/>
                <w:lang w:eastAsia="ru-RU"/>
              </w:rPr>
            </w:pPr>
          </w:p>
        </w:tc>
      </w:tr>
      <w:tr w:rsidR="00847085" w:rsidRPr="00F70DE7" w:rsidTr="00847085">
        <w:tc>
          <w:tcPr>
            <w:tcW w:w="4106"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autoSpaceDE w:val="0"/>
              <w:autoSpaceDN w:val="0"/>
              <w:adjustRightInd w:val="0"/>
              <w:spacing w:after="0" w:line="240" w:lineRule="auto"/>
              <w:rPr>
                <w:rFonts w:ascii="Times New Roman" w:hAnsi="Times New Roman" w:cs="Times New Roman"/>
              </w:rPr>
            </w:pPr>
            <w:r w:rsidRPr="00F70DE7">
              <w:rPr>
                <w:rFonts w:ascii="Times New Roman" w:hAnsi="Times New Roman" w:cs="Times New Roman"/>
              </w:rPr>
              <w:t>Основные характеристики объекта закупки</w:t>
            </w:r>
          </w:p>
        </w:tc>
        <w:tc>
          <w:tcPr>
            <w:tcW w:w="6379" w:type="dxa"/>
            <w:tcBorders>
              <w:top w:val="single" w:sz="4" w:space="0" w:color="auto"/>
              <w:left w:val="single" w:sz="4" w:space="0" w:color="auto"/>
              <w:bottom w:val="single" w:sz="4" w:space="0" w:color="auto"/>
              <w:right w:val="single" w:sz="4" w:space="0" w:color="auto"/>
            </w:tcBorders>
            <w:vAlign w:val="center"/>
          </w:tcPr>
          <w:p w:rsidR="00847085" w:rsidRPr="00F70DE7" w:rsidRDefault="00847085" w:rsidP="00F70DE7">
            <w:pPr>
              <w:spacing w:after="0" w:line="240" w:lineRule="auto"/>
              <w:rPr>
                <w:rFonts w:ascii="Times New Roman" w:eastAsia="Times New Roman" w:hAnsi="Times New Roman" w:cs="Times New Roman"/>
                <w:lang w:eastAsia="ru-RU"/>
              </w:rPr>
            </w:pPr>
            <w:r w:rsidRPr="00F70DE7">
              <w:rPr>
                <w:rFonts w:ascii="Times New Roman" w:eastAsia="Times New Roman" w:hAnsi="Times New Roman" w:cs="Times New Roman"/>
                <w:lang w:eastAsia="ru-RU"/>
              </w:rPr>
              <w:t>В соответствии с техническим заданием.</w:t>
            </w:r>
          </w:p>
        </w:tc>
      </w:tr>
      <w:tr w:rsidR="00847085" w:rsidRPr="00F70DE7" w:rsidTr="00847085">
        <w:tc>
          <w:tcPr>
            <w:tcW w:w="4106"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autoSpaceDE w:val="0"/>
              <w:autoSpaceDN w:val="0"/>
              <w:adjustRightInd w:val="0"/>
              <w:spacing w:after="0" w:line="240" w:lineRule="auto"/>
              <w:rPr>
                <w:rFonts w:ascii="Times New Roman" w:hAnsi="Times New Roman" w:cs="Times New Roman"/>
              </w:rPr>
            </w:pPr>
            <w:r w:rsidRPr="00F70DE7">
              <w:rPr>
                <w:rFonts w:ascii="Times New Roman" w:hAnsi="Times New Roman" w:cs="Times New Roman"/>
              </w:rPr>
              <w:t>Используемый метод определения НМЦК с обоснованием</w:t>
            </w:r>
          </w:p>
        </w:tc>
        <w:tc>
          <w:tcPr>
            <w:tcW w:w="6379"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widowControl w:val="0"/>
              <w:autoSpaceDE w:val="0"/>
              <w:autoSpaceDN w:val="0"/>
              <w:adjustRightInd w:val="0"/>
              <w:spacing w:after="0" w:line="240" w:lineRule="auto"/>
              <w:rPr>
                <w:rFonts w:ascii="Times New Roman" w:eastAsia="Calibri" w:hAnsi="Times New Roman" w:cs="Times New Roman"/>
                <w:lang w:eastAsia="ru-RU"/>
              </w:rPr>
            </w:pPr>
            <w:r w:rsidRPr="00F70DE7">
              <w:rPr>
                <w:rFonts w:ascii="Times New Roman" w:eastAsia="Times New Roman" w:hAnsi="Times New Roman" w:cs="Times New Roman"/>
                <w:lang w:eastAsia="ru-RU"/>
              </w:rPr>
              <w:t>Проектно-сметный метод.</w:t>
            </w:r>
          </w:p>
        </w:tc>
      </w:tr>
      <w:tr w:rsidR="00847085" w:rsidRPr="00F70DE7" w:rsidTr="00847085">
        <w:tc>
          <w:tcPr>
            <w:tcW w:w="4106"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autoSpaceDE w:val="0"/>
              <w:autoSpaceDN w:val="0"/>
              <w:adjustRightInd w:val="0"/>
              <w:spacing w:after="0" w:line="240" w:lineRule="auto"/>
              <w:rPr>
                <w:rFonts w:ascii="Times New Roman" w:hAnsi="Times New Roman" w:cs="Times New Roman"/>
              </w:rPr>
            </w:pPr>
            <w:r w:rsidRPr="00F70DE7">
              <w:rPr>
                <w:rFonts w:ascii="Times New Roman" w:hAnsi="Times New Roman" w:cs="Times New Roman"/>
              </w:rPr>
              <w:t>НМЦК, руб.</w:t>
            </w:r>
          </w:p>
        </w:tc>
        <w:tc>
          <w:tcPr>
            <w:tcW w:w="6379"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spacing w:after="0" w:line="240" w:lineRule="auto"/>
              <w:rPr>
                <w:rFonts w:ascii="Times New Roman" w:eastAsia="Times New Roman" w:hAnsi="Times New Roman" w:cs="Times New Roman"/>
                <w:bCs/>
                <w:iCs/>
                <w:color w:val="000000"/>
                <w:lang w:eastAsia="ru-RU"/>
              </w:rPr>
            </w:pPr>
            <w:r w:rsidRPr="00F70DE7">
              <w:rPr>
                <w:rFonts w:ascii="Times New Roman" w:eastAsia="Times New Roman" w:hAnsi="Times New Roman" w:cs="Times New Roman"/>
                <w:lang w:eastAsia="ru-RU"/>
              </w:rPr>
              <w:t>22 677 160,00</w:t>
            </w:r>
          </w:p>
        </w:tc>
      </w:tr>
      <w:tr w:rsidR="00847085" w:rsidRPr="00F70DE7" w:rsidTr="00847085">
        <w:trPr>
          <w:trHeight w:val="484"/>
        </w:trPr>
        <w:tc>
          <w:tcPr>
            <w:tcW w:w="4106"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autoSpaceDE w:val="0"/>
              <w:autoSpaceDN w:val="0"/>
              <w:adjustRightInd w:val="0"/>
              <w:spacing w:after="0" w:line="240" w:lineRule="auto"/>
              <w:rPr>
                <w:rFonts w:ascii="Times New Roman" w:hAnsi="Times New Roman" w:cs="Times New Roman"/>
              </w:rPr>
            </w:pPr>
            <w:r w:rsidRPr="00F70DE7">
              <w:rPr>
                <w:rFonts w:ascii="Times New Roman" w:hAnsi="Times New Roman" w:cs="Times New Roman"/>
              </w:rPr>
              <w:t>Расчет НМЦК</w:t>
            </w:r>
          </w:p>
        </w:tc>
        <w:tc>
          <w:tcPr>
            <w:tcW w:w="6379"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widowControl w:val="0"/>
              <w:autoSpaceDE w:val="0"/>
              <w:autoSpaceDN w:val="0"/>
              <w:adjustRightInd w:val="0"/>
              <w:spacing w:after="0" w:line="240" w:lineRule="auto"/>
              <w:rPr>
                <w:rFonts w:ascii="Times New Roman" w:eastAsia="Calibri" w:hAnsi="Times New Roman" w:cs="Times New Roman"/>
                <w:lang w:eastAsia="ru-RU"/>
              </w:rPr>
            </w:pPr>
            <w:r w:rsidRPr="00F70DE7">
              <w:rPr>
                <w:rFonts w:ascii="Times New Roman" w:eastAsia="Calibri" w:hAnsi="Times New Roman" w:cs="Times New Roman"/>
                <w:lang w:eastAsia="ru-RU"/>
              </w:rPr>
              <w:t>Таблица 1</w:t>
            </w:r>
          </w:p>
        </w:tc>
      </w:tr>
      <w:tr w:rsidR="00847085" w:rsidRPr="00F70DE7" w:rsidTr="00847085">
        <w:trPr>
          <w:trHeight w:val="544"/>
        </w:trPr>
        <w:tc>
          <w:tcPr>
            <w:tcW w:w="4106"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autoSpaceDE w:val="0"/>
              <w:autoSpaceDN w:val="0"/>
              <w:adjustRightInd w:val="0"/>
              <w:spacing w:after="0" w:line="240" w:lineRule="auto"/>
              <w:rPr>
                <w:rFonts w:ascii="Times New Roman" w:hAnsi="Times New Roman" w:cs="Times New Roman"/>
              </w:rPr>
            </w:pPr>
            <w:r w:rsidRPr="00F70DE7">
              <w:rPr>
                <w:rFonts w:ascii="Times New Roman" w:hAnsi="Times New Roman" w:cs="Times New Roman"/>
              </w:rPr>
              <w:t>Дата подготовки обоснования НМЦК</w:t>
            </w:r>
          </w:p>
        </w:tc>
        <w:tc>
          <w:tcPr>
            <w:tcW w:w="6379" w:type="dxa"/>
            <w:tcBorders>
              <w:top w:val="single" w:sz="4" w:space="0" w:color="auto"/>
              <w:left w:val="single" w:sz="4" w:space="0" w:color="auto"/>
              <w:bottom w:val="single" w:sz="4" w:space="0" w:color="auto"/>
              <w:right w:val="single" w:sz="4" w:space="0" w:color="auto"/>
            </w:tcBorders>
          </w:tcPr>
          <w:p w:rsidR="00847085" w:rsidRPr="00F70DE7" w:rsidRDefault="00847085" w:rsidP="00F70DE7">
            <w:pPr>
              <w:widowControl w:val="0"/>
              <w:autoSpaceDE w:val="0"/>
              <w:autoSpaceDN w:val="0"/>
              <w:adjustRightInd w:val="0"/>
              <w:spacing w:after="0" w:line="240" w:lineRule="auto"/>
              <w:rPr>
                <w:rFonts w:ascii="Times New Roman" w:eastAsia="Calibri" w:hAnsi="Times New Roman" w:cs="Times New Roman"/>
                <w:lang w:eastAsia="ru-RU"/>
              </w:rPr>
            </w:pPr>
            <w:r w:rsidRPr="00F70DE7">
              <w:rPr>
                <w:rFonts w:ascii="Times New Roman" w:eastAsia="Calibri" w:hAnsi="Times New Roman" w:cs="Times New Roman"/>
                <w:lang w:eastAsia="ru-RU"/>
              </w:rPr>
              <w:t>20.06.2018 г.</w:t>
            </w:r>
          </w:p>
        </w:tc>
      </w:tr>
    </w:tbl>
    <w:p w:rsidR="00847085" w:rsidRPr="00F70DE7" w:rsidRDefault="00847085" w:rsidP="00F70DE7">
      <w:pPr>
        <w:widowControl w:val="0"/>
        <w:autoSpaceDE w:val="0"/>
        <w:autoSpaceDN w:val="0"/>
        <w:adjustRightInd w:val="0"/>
        <w:spacing w:after="0" w:line="240" w:lineRule="auto"/>
        <w:jc w:val="both"/>
        <w:rPr>
          <w:rFonts w:ascii="Times New Roman" w:eastAsia="Times New Roman" w:hAnsi="Times New Roman" w:cs="Times New Roman"/>
          <w:lang w:eastAsia="ru-RU"/>
        </w:rPr>
      </w:pPr>
    </w:p>
    <w:p w:rsidR="00847085" w:rsidRPr="00F70DE7" w:rsidRDefault="00847085" w:rsidP="00F70DE7">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F70DE7">
        <w:rPr>
          <w:rFonts w:ascii="Times New Roman" w:eastAsia="Times New Roman" w:hAnsi="Times New Roman" w:cs="Times New Roman"/>
          <w:lang w:eastAsia="ru-RU"/>
        </w:rPr>
        <w:t xml:space="preserve">Работник контрактной службы/контрактный управляющий:                                                                                                   </w:t>
      </w:r>
    </w:p>
    <w:p w:rsidR="00847085" w:rsidRPr="00F70DE7" w:rsidRDefault="00847085" w:rsidP="00F70DE7">
      <w:pPr>
        <w:autoSpaceDE w:val="0"/>
        <w:autoSpaceDN w:val="0"/>
        <w:adjustRightInd w:val="0"/>
        <w:spacing w:after="0" w:line="240" w:lineRule="auto"/>
        <w:jc w:val="both"/>
        <w:rPr>
          <w:rFonts w:ascii="Times New Roman" w:hAnsi="Times New Roman" w:cs="Times New Roman"/>
        </w:rPr>
      </w:pPr>
    </w:p>
    <w:p w:rsidR="00847085" w:rsidRPr="00F70DE7" w:rsidRDefault="00847085" w:rsidP="00F70DE7">
      <w:pPr>
        <w:autoSpaceDE w:val="0"/>
        <w:autoSpaceDN w:val="0"/>
        <w:adjustRightInd w:val="0"/>
        <w:spacing w:after="0" w:line="240" w:lineRule="auto"/>
        <w:jc w:val="both"/>
        <w:rPr>
          <w:rFonts w:ascii="Times New Roman" w:hAnsi="Times New Roman" w:cs="Times New Roman"/>
        </w:rPr>
      </w:pPr>
      <w:r w:rsidRPr="00F70DE7">
        <w:rPr>
          <w:rFonts w:ascii="Times New Roman" w:hAnsi="Times New Roman" w:cs="Times New Roman"/>
        </w:rPr>
        <w:t>Начальник контрактной службы ________________ /______________________/</w:t>
      </w:r>
    </w:p>
    <w:p w:rsidR="00847085" w:rsidRPr="00F70DE7" w:rsidRDefault="00847085" w:rsidP="00F70DE7">
      <w:pPr>
        <w:autoSpaceDE w:val="0"/>
        <w:autoSpaceDN w:val="0"/>
        <w:adjustRightInd w:val="0"/>
        <w:spacing w:after="0" w:line="240" w:lineRule="auto"/>
        <w:jc w:val="both"/>
        <w:rPr>
          <w:rFonts w:ascii="Times New Roman" w:hAnsi="Times New Roman" w:cs="Times New Roman"/>
        </w:rPr>
      </w:pPr>
    </w:p>
    <w:p w:rsidR="00847085" w:rsidRPr="00F70DE7" w:rsidRDefault="00847085" w:rsidP="00F70DE7">
      <w:pPr>
        <w:autoSpaceDE w:val="0"/>
        <w:autoSpaceDN w:val="0"/>
        <w:adjustRightInd w:val="0"/>
        <w:spacing w:after="0" w:line="240" w:lineRule="auto"/>
        <w:jc w:val="both"/>
        <w:rPr>
          <w:rFonts w:ascii="Times New Roman" w:hAnsi="Times New Roman" w:cs="Times New Roman"/>
        </w:rPr>
      </w:pPr>
      <w:r w:rsidRPr="00F70DE7">
        <w:rPr>
          <w:rFonts w:ascii="Times New Roman" w:hAnsi="Times New Roman" w:cs="Times New Roman"/>
        </w:rPr>
        <w:t>Контактный телефон: 43 41 59</w:t>
      </w:r>
    </w:p>
    <w:p w:rsidR="00847085" w:rsidRPr="00F70DE7" w:rsidRDefault="00847085" w:rsidP="00F70DE7">
      <w:pPr>
        <w:spacing w:after="0" w:line="240" w:lineRule="auto"/>
        <w:rPr>
          <w:rFonts w:ascii="Times New Roman" w:eastAsia="Times New Roman" w:hAnsi="Times New Roman" w:cs="Times New Roman"/>
          <w:lang w:eastAsia="ru-RU"/>
        </w:rPr>
      </w:pPr>
    </w:p>
    <w:p w:rsidR="00847085" w:rsidRPr="00F70DE7" w:rsidRDefault="00847085" w:rsidP="00F70DE7">
      <w:pPr>
        <w:spacing w:after="0" w:line="240" w:lineRule="auto"/>
        <w:rPr>
          <w:rFonts w:ascii="Times New Roman" w:eastAsia="Times New Roman" w:hAnsi="Times New Roman" w:cs="Times New Roman"/>
          <w:lang w:eastAsia="ru-RU"/>
        </w:rPr>
      </w:pPr>
      <w:r w:rsidRPr="00F70DE7">
        <w:rPr>
          <w:rFonts w:ascii="Times New Roman" w:eastAsia="Times New Roman" w:hAnsi="Times New Roman" w:cs="Times New Roman"/>
          <w:lang w:eastAsia="ru-RU"/>
        </w:rPr>
        <w:t>Исп., 43-31-72</w:t>
      </w:r>
    </w:p>
    <w:p w:rsidR="00847085" w:rsidRPr="00F70DE7" w:rsidRDefault="00847085" w:rsidP="00F70DE7">
      <w:pPr>
        <w:spacing w:after="0" w:line="240" w:lineRule="auto"/>
        <w:rPr>
          <w:rFonts w:ascii="Times New Roman" w:eastAsia="Times New Roman" w:hAnsi="Times New Roman" w:cs="Times New Roman"/>
          <w:b/>
          <w:lang w:eastAsia="ru-RU"/>
        </w:rPr>
      </w:pPr>
    </w:p>
    <w:p w:rsidR="00847085" w:rsidRPr="00F70DE7" w:rsidRDefault="00847085" w:rsidP="00F70DE7">
      <w:pPr>
        <w:spacing w:after="0" w:line="240" w:lineRule="auto"/>
        <w:rPr>
          <w:rFonts w:ascii="Times New Roman" w:eastAsia="Times New Roman" w:hAnsi="Times New Roman" w:cs="Times New Roman"/>
          <w:b/>
          <w:lang w:eastAsia="ru-RU"/>
        </w:rPr>
      </w:pPr>
    </w:p>
    <w:p w:rsidR="00847085" w:rsidRPr="00F70DE7" w:rsidRDefault="00847085" w:rsidP="00F70DE7">
      <w:pPr>
        <w:spacing w:after="0" w:line="240" w:lineRule="auto"/>
        <w:rPr>
          <w:rFonts w:ascii="Times New Roman" w:eastAsia="Times New Roman" w:hAnsi="Times New Roman" w:cs="Times New Roman"/>
          <w:b/>
          <w:lang w:eastAsia="ru-RU"/>
        </w:rPr>
      </w:pPr>
    </w:p>
    <w:p w:rsidR="00F70DE7" w:rsidRPr="00F70DE7" w:rsidRDefault="00847085" w:rsidP="00F70DE7">
      <w:pPr>
        <w:widowControl w:val="0"/>
        <w:autoSpaceDE w:val="0"/>
        <w:autoSpaceDN w:val="0"/>
        <w:spacing w:after="0" w:line="240" w:lineRule="auto"/>
        <w:jc w:val="center"/>
        <w:rPr>
          <w:rFonts w:ascii="Times New Roman" w:eastAsia="Times New Roman" w:hAnsi="Times New Roman" w:cs="Times New Roman"/>
          <w:b/>
          <w:lang w:eastAsia="ru-RU"/>
        </w:rPr>
      </w:pPr>
      <w:r w:rsidRPr="00F70DE7">
        <w:rPr>
          <w:rFonts w:ascii="Times New Roman" w:eastAsia="Times New Roman" w:hAnsi="Times New Roman" w:cs="Times New Roman"/>
          <w:b/>
          <w:lang w:eastAsia="ru-RU"/>
        </w:rPr>
        <w:br w:type="page"/>
      </w:r>
      <w:r w:rsidR="00F70DE7" w:rsidRPr="00F70DE7">
        <w:rPr>
          <w:rFonts w:ascii="Times New Roman" w:eastAsia="Times New Roman" w:hAnsi="Times New Roman" w:cs="Times New Roman"/>
          <w:b/>
          <w:lang w:eastAsia="ru-RU"/>
        </w:rPr>
        <w:lastRenderedPageBreak/>
        <w:t>ОПРЕДЕЛЕНИЕ НМЦК ПРОЕКТНО-СМЕТНЫМ МЕТОДОМ</w:t>
      </w:r>
    </w:p>
    <w:p w:rsidR="00F70DE7" w:rsidRPr="00F70DE7" w:rsidRDefault="00F70DE7" w:rsidP="00F70DE7">
      <w:pPr>
        <w:widowControl w:val="0"/>
        <w:autoSpaceDE w:val="0"/>
        <w:autoSpaceDN w:val="0"/>
        <w:spacing w:after="0" w:line="240" w:lineRule="auto"/>
        <w:jc w:val="center"/>
        <w:rPr>
          <w:rFonts w:ascii="Times New Roman" w:eastAsia="Times New Roman" w:hAnsi="Times New Roman" w:cs="Times New Roman"/>
          <w:b/>
          <w:lang w:eastAsia="ru-RU"/>
        </w:rPr>
      </w:pPr>
    </w:p>
    <w:p w:rsidR="00F70DE7" w:rsidRPr="00F70DE7" w:rsidRDefault="00F70DE7" w:rsidP="00F70DE7">
      <w:pPr>
        <w:widowControl w:val="0"/>
        <w:autoSpaceDE w:val="0"/>
        <w:autoSpaceDN w:val="0"/>
        <w:spacing w:after="0" w:line="240" w:lineRule="auto"/>
        <w:jc w:val="center"/>
        <w:rPr>
          <w:rFonts w:ascii="Times New Roman" w:eastAsia="Times New Roman" w:hAnsi="Times New Roman" w:cs="Times New Roman"/>
          <w:b/>
          <w:lang w:eastAsia="ru-RU"/>
        </w:rPr>
      </w:pPr>
    </w:p>
    <w:p w:rsidR="00F70DE7" w:rsidRPr="00F70DE7" w:rsidRDefault="00F70DE7" w:rsidP="00F70DE7">
      <w:pPr>
        <w:widowControl w:val="0"/>
        <w:autoSpaceDE w:val="0"/>
        <w:autoSpaceDN w:val="0"/>
        <w:spacing w:after="0" w:line="240" w:lineRule="auto"/>
        <w:jc w:val="right"/>
        <w:rPr>
          <w:rFonts w:ascii="Times New Roman" w:eastAsia="Times New Roman" w:hAnsi="Times New Roman" w:cs="Times New Roman"/>
          <w:lang w:eastAsia="ru-RU"/>
        </w:rPr>
      </w:pPr>
      <w:r w:rsidRPr="00F70DE7">
        <w:rPr>
          <w:rFonts w:ascii="Times New Roman" w:eastAsia="Times New Roman" w:hAnsi="Times New Roman" w:cs="Times New Roman"/>
          <w:lang w:eastAsia="ru-RU"/>
        </w:rPr>
        <w:t>Таблица 1</w:t>
      </w:r>
    </w:p>
    <w:tbl>
      <w:tblPr>
        <w:tblW w:w="10490" w:type="dxa"/>
        <w:tblCellSpacing w:w="5" w:type="nil"/>
        <w:tblInd w:w="-5" w:type="dxa"/>
        <w:tblLayout w:type="fixed"/>
        <w:tblCellMar>
          <w:left w:w="75" w:type="dxa"/>
          <w:right w:w="75" w:type="dxa"/>
        </w:tblCellMar>
        <w:tblLook w:val="0000" w:firstRow="0" w:lastRow="0" w:firstColumn="0" w:lastColumn="0" w:noHBand="0" w:noVBand="0"/>
      </w:tblPr>
      <w:tblGrid>
        <w:gridCol w:w="4820"/>
        <w:gridCol w:w="5670"/>
      </w:tblGrid>
      <w:tr w:rsidR="00F70DE7" w:rsidRPr="00F70DE7" w:rsidTr="00235805">
        <w:trPr>
          <w:tblCellSpacing w:w="5" w:type="nil"/>
        </w:trPr>
        <w:tc>
          <w:tcPr>
            <w:tcW w:w="4820" w:type="dxa"/>
            <w:tcBorders>
              <w:top w:val="single" w:sz="4" w:space="0" w:color="auto"/>
              <w:left w:val="single" w:sz="4" w:space="0" w:color="auto"/>
              <w:bottom w:val="single" w:sz="4" w:space="0" w:color="auto"/>
              <w:right w:val="single" w:sz="4" w:space="0" w:color="auto"/>
            </w:tcBorders>
          </w:tcPr>
          <w:p w:rsidR="00F70DE7" w:rsidRPr="00F70DE7" w:rsidRDefault="00F70DE7" w:rsidP="00235805">
            <w:pPr>
              <w:widowControl w:val="0"/>
              <w:autoSpaceDE w:val="0"/>
              <w:autoSpaceDN w:val="0"/>
              <w:adjustRightInd w:val="0"/>
              <w:spacing w:after="0" w:line="240" w:lineRule="auto"/>
              <w:rPr>
                <w:rFonts w:ascii="Times New Roman" w:eastAsia="Calibri" w:hAnsi="Times New Roman" w:cs="Times New Roman"/>
              </w:rPr>
            </w:pPr>
            <w:r w:rsidRPr="00F70DE7">
              <w:rPr>
                <w:rFonts w:ascii="Times New Roman" w:eastAsia="Calibri" w:hAnsi="Times New Roman" w:cs="Times New Roman"/>
              </w:rPr>
              <w:t>Основание для определения НМЦК</w:t>
            </w:r>
          </w:p>
        </w:tc>
        <w:tc>
          <w:tcPr>
            <w:tcW w:w="5670" w:type="dxa"/>
            <w:tcBorders>
              <w:top w:val="single" w:sz="4" w:space="0" w:color="auto"/>
              <w:left w:val="single" w:sz="4" w:space="0" w:color="auto"/>
              <w:bottom w:val="single" w:sz="4" w:space="0" w:color="auto"/>
              <w:right w:val="single" w:sz="4" w:space="0" w:color="auto"/>
            </w:tcBorders>
          </w:tcPr>
          <w:p w:rsidR="00F70DE7" w:rsidRPr="00F70DE7" w:rsidRDefault="00F70DE7" w:rsidP="00235805">
            <w:pPr>
              <w:widowControl w:val="0"/>
              <w:autoSpaceDE w:val="0"/>
              <w:autoSpaceDN w:val="0"/>
              <w:adjustRightInd w:val="0"/>
              <w:spacing w:after="0" w:line="240" w:lineRule="auto"/>
              <w:rPr>
                <w:rFonts w:ascii="Times New Roman" w:eastAsia="Calibri" w:hAnsi="Times New Roman" w:cs="Times New Roman"/>
              </w:rPr>
            </w:pPr>
            <w:r w:rsidRPr="00F70DE7">
              <w:rPr>
                <w:rFonts w:ascii="Times New Roman" w:eastAsia="Times New Roman" w:hAnsi="Times New Roman" w:cs="Times New Roman"/>
                <w:color w:val="000000"/>
                <w:lang w:eastAsia="ru-RU"/>
              </w:rPr>
              <w:t>п. 9.1. ст. 22 Закона № 44-ФЗ</w:t>
            </w:r>
          </w:p>
        </w:tc>
      </w:tr>
      <w:tr w:rsidR="00F70DE7" w:rsidRPr="00F70DE7" w:rsidTr="00235805">
        <w:trPr>
          <w:tblCellSpacing w:w="5" w:type="nil"/>
        </w:trPr>
        <w:tc>
          <w:tcPr>
            <w:tcW w:w="4820" w:type="dxa"/>
            <w:tcBorders>
              <w:top w:val="single" w:sz="4" w:space="0" w:color="auto"/>
              <w:left w:val="single" w:sz="4" w:space="0" w:color="auto"/>
              <w:bottom w:val="single" w:sz="4" w:space="0" w:color="auto"/>
              <w:right w:val="single" w:sz="4" w:space="0" w:color="auto"/>
            </w:tcBorders>
          </w:tcPr>
          <w:p w:rsidR="00F70DE7" w:rsidRPr="00F70DE7" w:rsidRDefault="00F70DE7" w:rsidP="00235805">
            <w:pPr>
              <w:widowControl w:val="0"/>
              <w:autoSpaceDE w:val="0"/>
              <w:autoSpaceDN w:val="0"/>
              <w:adjustRightInd w:val="0"/>
              <w:spacing w:after="0" w:line="240" w:lineRule="auto"/>
              <w:rPr>
                <w:rFonts w:ascii="Times New Roman" w:eastAsia="Calibri" w:hAnsi="Times New Roman" w:cs="Times New Roman"/>
              </w:rPr>
            </w:pPr>
            <w:r w:rsidRPr="00F70DE7">
              <w:rPr>
                <w:rFonts w:ascii="Times New Roman" w:eastAsia="Calibri" w:hAnsi="Times New Roman" w:cs="Times New Roman"/>
              </w:rPr>
              <w:t>Сумма сметного расчета, руб.</w:t>
            </w:r>
          </w:p>
        </w:tc>
        <w:tc>
          <w:tcPr>
            <w:tcW w:w="5670" w:type="dxa"/>
            <w:tcBorders>
              <w:top w:val="single" w:sz="4" w:space="0" w:color="auto"/>
              <w:left w:val="single" w:sz="4" w:space="0" w:color="auto"/>
              <w:bottom w:val="single" w:sz="4" w:space="0" w:color="auto"/>
              <w:right w:val="single" w:sz="4" w:space="0" w:color="auto"/>
            </w:tcBorders>
          </w:tcPr>
          <w:p w:rsidR="00F70DE7" w:rsidRPr="00F70DE7" w:rsidRDefault="00F70DE7" w:rsidP="00235805">
            <w:pPr>
              <w:widowControl w:val="0"/>
              <w:autoSpaceDE w:val="0"/>
              <w:autoSpaceDN w:val="0"/>
              <w:adjustRightInd w:val="0"/>
              <w:spacing w:after="0" w:line="240" w:lineRule="auto"/>
              <w:rPr>
                <w:rFonts w:ascii="Times New Roman" w:eastAsia="Calibri" w:hAnsi="Times New Roman" w:cs="Times New Roman"/>
              </w:rPr>
            </w:pPr>
            <w:r w:rsidRPr="00F70DE7">
              <w:rPr>
                <w:rFonts w:ascii="Times New Roman" w:eastAsia="Calibri" w:hAnsi="Times New Roman" w:cs="Times New Roman"/>
              </w:rPr>
              <w:t>26 677 160,00</w:t>
            </w:r>
          </w:p>
        </w:tc>
      </w:tr>
      <w:tr w:rsidR="00F70DE7" w:rsidRPr="00F70DE7" w:rsidTr="00235805">
        <w:trPr>
          <w:tblCellSpacing w:w="5" w:type="nil"/>
        </w:trPr>
        <w:tc>
          <w:tcPr>
            <w:tcW w:w="4820" w:type="dxa"/>
            <w:tcBorders>
              <w:top w:val="single" w:sz="4" w:space="0" w:color="auto"/>
              <w:left w:val="single" w:sz="4" w:space="0" w:color="auto"/>
              <w:bottom w:val="single" w:sz="4" w:space="0" w:color="auto"/>
              <w:right w:val="single" w:sz="4" w:space="0" w:color="auto"/>
            </w:tcBorders>
          </w:tcPr>
          <w:p w:rsidR="00F70DE7" w:rsidRPr="00F70DE7" w:rsidRDefault="00F70DE7" w:rsidP="00235805">
            <w:pPr>
              <w:widowControl w:val="0"/>
              <w:autoSpaceDE w:val="0"/>
              <w:autoSpaceDN w:val="0"/>
              <w:adjustRightInd w:val="0"/>
              <w:spacing w:after="0" w:line="240" w:lineRule="auto"/>
              <w:rPr>
                <w:rFonts w:ascii="Times New Roman" w:eastAsia="Calibri" w:hAnsi="Times New Roman" w:cs="Times New Roman"/>
              </w:rPr>
            </w:pPr>
            <w:r w:rsidRPr="00F70DE7">
              <w:rPr>
                <w:rFonts w:ascii="Times New Roman" w:eastAsia="Times New Roman" w:hAnsi="Times New Roman" w:cs="Times New Roman"/>
                <w:lang w:eastAsia="ru-RU"/>
              </w:rPr>
              <w:t>Составлен в ценах по состоянию на:</w:t>
            </w:r>
          </w:p>
        </w:tc>
        <w:tc>
          <w:tcPr>
            <w:tcW w:w="5670" w:type="dxa"/>
            <w:tcBorders>
              <w:top w:val="single" w:sz="4" w:space="0" w:color="auto"/>
              <w:left w:val="single" w:sz="4" w:space="0" w:color="auto"/>
              <w:bottom w:val="single" w:sz="4" w:space="0" w:color="auto"/>
              <w:right w:val="single" w:sz="4" w:space="0" w:color="auto"/>
            </w:tcBorders>
          </w:tcPr>
          <w:p w:rsidR="00F70DE7" w:rsidRPr="00F70DE7" w:rsidRDefault="00F70DE7" w:rsidP="00235805">
            <w:pPr>
              <w:widowControl w:val="0"/>
              <w:autoSpaceDE w:val="0"/>
              <w:autoSpaceDN w:val="0"/>
              <w:adjustRightInd w:val="0"/>
              <w:spacing w:after="0" w:line="240" w:lineRule="auto"/>
              <w:rPr>
                <w:rFonts w:ascii="Times New Roman" w:eastAsia="Calibri" w:hAnsi="Times New Roman" w:cs="Times New Roman"/>
              </w:rPr>
            </w:pPr>
            <w:r w:rsidRPr="00F70DE7">
              <w:rPr>
                <w:rFonts w:ascii="Times New Roman" w:eastAsia="Calibri" w:hAnsi="Times New Roman" w:cs="Times New Roman"/>
                <w:lang w:val="en-US"/>
              </w:rPr>
              <w:t xml:space="preserve">III </w:t>
            </w:r>
            <w:r w:rsidRPr="00F70DE7">
              <w:rPr>
                <w:rFonts w:ascii="Times New Roman" w:eastAsia="Calibri" w:hAnsi="Times New Roman" w:cs="Times New Roman"/>
              </w:rPr>
              <w:t>квартал 2017 г.</w:t>
            </w:r>
          </w:p>
        </w:tc>
      </w:tr>
      <w:tr w:rsidR="00F70DE7" w:rsidRPr="00F70DE7" w:rsidTr="00235805">
        <w:trPr>
          <w:tblCellSpacing w:w="5" w:type="nil"/>
        </w:trPr>
        <w:tc>
          <w:tcPr>
            <w:tcW w:w="4820" w:type="dxa"/>
            <w:tcBorders>
              <w:top w:val="single" w:sz="4" w:space="0" w:color="auto"/>
              <w:left w:val="single" w:sz="4" w:space="0" w:color="auto"/>
              <w:bottom w:val="single" w:sz="4" w:space="0" w:color="auto"/>
              <w:right w:val="single" w:sz="4" w:space="0" w:color="auto"/>
            </w:tcBorders>
          </w:tcPr>
          <w:p w:rsidR="00F70DE7" w:rsidRPr="00F70DE7" w:rsidRDefault="00F70DE7" w:rsidP="00235805">
            <w:pPr>
              <w:widowControl w:val="0"/>
              <w:autoSpaceDE w:val="0"/>
              <w:autoSpaceDN w:val="0"/>
              <w:adjustRightInd w:val="0"/>
              <w:spacing w:after="0" w:line="240" w:lineRule="auto"/>
              <w:rPr>
                <w:rFonts w:ascii="Times New Roman" w:eastAsia="Calibri" w:hAnsi="Times New Roman" w:cs="Times New Roman"/>
              </w:rPr>
            </w:pPr>
            <w:r w:rsidRPr="00F70DE7">
              <w:rPr>
                <w:rFonts w:ascii="Times New Roman" w:eastAsia="Times New Roman" w:hAnsi="Times New Roman" w:cs="Times New Roman"/>
                <w:lang w:eastAsia="ru-RU"/>
              </w:rPr>
              <w:t>Разработчик сметной документации</w:t>
            </w:r>
          </w:p>
        </w:tc>
        <w:tc>
          <w:tcPr>
            <w:tcW w:w="5670" w:type="dxa"/>
            <w:tcBorders>
              <w:top w:val="single" w:sz="4" w:space="0" w:color="auto"/>
              <w:left w:val="single" w:sz="4" w:space="0" w:color="auto"/>
              <w:bottom w:val="single" w:sz="4" w:space="0" w:color="auto"/>
              <w:right w:val="single" w:sz="4" w:space="0" w:color="auto"/>
            </w:tcBorders>
          </w:tcPr>
          <w:p w:rsidR="00F70DE7" w:rsidRPr="00F70DE7" w:rsidRDefault="00F70DE7" w:rsidP="00235805">
            <w:pPr>
              <w:widowControl w:val="0"/>
              <w:autoSpaceDE w:val="0"/>
              <w:autoSpaceDN w:val="0"/>
              <w:adjustRightInd w:val="0"/>
              <w:spacing w:after="0" w:line="240" w:lineRule="auto"/>
              <w:rPr>
                <w:rFonts w:ascii="Times New Roman" w:eastAsia="Calibri" w:hAnsi="Times New Roman" w:cs="Times New Roman"/>
              </w:rPr>
            </w:pPr>
            <w:r w:rsidRPr="00F70DE7">
              <w:rPr>
                <w:rFonts w:ascii="Times New Roman" w:eastAsia="Calibri" w:hAnsi="Times New Roman" w:cs="Times New Roman"/>
              </w:rPr>
              <w:t>ООО «МОСТ»</w:t>
            </w:r>
          </w:p>
        </w:tc>
      </w:tr>
      <w:tr w:rsidR="00F70DE7" w:rsidRPr="00F70DE7" w:rsidTr="00235805">
        <w:trPr>
          <w:tblCellSpacing w:w="5" w:type="nil"/>
        </w:trPr>
        <w:tc>
          <w:tcPr>
            <w:tcW w:w="4820" w:type="dxa"/>
            <w:tcBorders>
              <w:top w:val="single" w:sz="4" w:space="0" w:color="auto"/>
              <w:left w:val="single" w:sz="4" w:space="0" w:color="auto"/>
              <w:bottom w:val="single" w:sz="4" w:space="0" w:color="auto"/>
              <w:right w:val="single" w:sz="4" w:space="0" w:color="auto"/>
            </w:tcBorders>
          </w:tcPr>
          <w:p w:rsidR="00F70DE7" w:rsidRPr="00F70DE7" w:rsidRDefault="00F70DE7" w:rsidP="00235805">
            <w:pPr>
              <w:widowControl w:val="0"/>
              <w:autoSpaceDE w:val="0"/>
              <w:autoSpaceDN w:val="0"/>
              <w:adjustRightInd w:val="0"/>
              <w:spacing w:after="0" w:line="240" w:lineRule="auto"/>
              <w:rPr>
                <w:rFonts w:ascii="Times New Roman" w:eastAsia="Calibri" w:hAnsi="Times New Roman" w:cs="Times New Roman"/>
              </w:rPr>
            </w:pPr>
            <w:r w:rsidRPr="00F70DE7">
              <w:rPr>
                <w:rFonts w:ascii="Times New Roman" w:eastAsia="Times New Roman" w:hAnsi="Times New Roman" w:cs="Times New Roman"/>
                <w:lang w:eastAsia="ru-RU"/>
              </w:rPr>
              <w:t>Номер, дата заключения государственной экспертизы</w:t>
            </w:r>
          </w:p>
        </w:tc>
        <w:tc>
          <w:tcPr>
            <w:tcW w:w="5670" w:type="dxa"/>
            <w:tcBorders>
              <w:top w:val="single" w:sz="4" w:space="0" w:color="auto"/>
              <w:left w:val="single" w:sz="4" w:space="0" w:color="auto"/>
              <w:bottom w:val="single" w:sz="4" w:space="0" w:color="auto"/>
              <w:right w:val="single" w:sz="4" w:space="0" w:color="auto"/>
            </w:tcBorders>
          </w:tcPr>
          <w:p w:rsidR="00F70DE7" w:rsidRPr="00F70DE7" w:rsidRDefault="00F70DE7" w:rsidP="00235805">
            <w:pPr>
              <w:widowControl w:val="0"/>
              <w:autoSpaceDE w:val="0"/>
              <w:autoSpaceDN w:val="0"/>
              <w:adjustRightInd w:val="0"/>
              <w:spacing w:after="0" w:line="240" w:lineRule="auto"/>
              <w:rPr>
                <w:rFonts w:ascii="Times New Roman" w:eastAsia="Calibri" w:hAnsi="Times New Roman" w:cs="Times New Roman"/>
              </w:rPr>
            </w:pPr>
            <w:r w:rsidRPr="00F70DE7">
              <w:rPr>
                <w:rFonts w:ascii="Times New Roman" w:eastAsia="Calibri" w:hAnsi="Times New Roman" w:cs="Times New Roman"/>
              </w:rPr>
              <w:t>03-1-0192/83-17 от 25.12.2017 г.</w:t>
            </w:r>
          </w:p>
        </w:tc>
      </w:tr>
    </w:tbl>
    <w:p w:rsidR="00F70DE7" w:rsidRPr="00F70DE7" w:rsidRDefault="00F70DE7" w:rsidP="00F70DE7">
      <w:pPr>
        <w:spacing w:after="0" w:line="240" w:lineRule="auto"/>
        <w:rPr>
          <w:rFonts w:ascii="Times New Roman" w:eastAsia="Times New Roman" w:hAnsi="Times New Roman" w:cs="Times New Roman"/>
          <w:lang w:eastAsia="ru-RU"/>
        </w:rPr>
      </w:pPr>
      <w:r w:rsidRPr="00F70DE7">
        <w:rPr>
          <w:rFonts w:ascii="Times New Roman" w:eastAsia="Times New Roman" w:hAnsi="Times New Roman" w:cs="Times New Roman"/>
          <w:lang w:eastAsia="ru-RU"/>
        </w:rPr>
        <w:t xml:space="preserve">                                                                                                                                                                                                                                 </w:t>
      </w:r>
    </w:p>
    <w:p w:rsidR="00F70DE7" w:rsidRPr="00F70DE7" w:rsidRDefault="00F70DE7" w:rsidP="00F70DE7">
      <w:pPr>
        <w:autoSpaceDE w:val="0"/>
        <w:autoSpaceDN w:val="0"/>
        <w:adjustRightInd w:val="0"/>
        <w:spacing w:after="0" w:line="240" w:lineRule="auto"/>
        <w:jc w:val="both"/>
        <w:rPr>
          <w:rFonts w:ascii="Times New Roman" w:eastAsia="Times New Roman" w:hAnsi="Times New Roman" w:cs="Times New Roman"/>
          <w:lang w:eastAsia="ru-RU"/>
        </w:rPr>
      </w:pPr>
    </w:p>
    <w:p w:rsidR="00F70DE7" w:rsidRPr="00F70DE7" w:rsidRDefault="00F70DE7" w:rsidP="00F70DE7">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F70DE7">
        <w:rPr>
          <w:rFonts w:ascii="Times New Roman" w:eastAsia="Times New Roman" w:hAnsi="Times New Roman" w:cs="Times New Roman"/>
          <w:lang w:eastAsia="ru-RU"/>
        </w:rPr>
        <w:t xml:space="preserve">Работник контрактной службы/контрактный управляющий:                                                                                                   </w:t>
      </w:r>
    </w:p>
    <w:p w:rsidR="00F70DE7" w:rsidRPr="00F70DE7" w:rsidRDefault="00F70DE7" w:rsidP="00F70DE7">
      <w:pPr>
        <w:autoSpaceDE w:val="0"/>
        <w:autoSpaceDN w:val="0"/>
        <w:adjustRightInd w:val="0"/>
        <w:spacing w:after="0" w:line="240" w:lineRule="auto"/>
        <w:jc w:val="both"/>
        <w:rPr>
          <w:rFonts w:ascii="Times New Roman" w:hAnsi="Times New Roman" w:cs="Times New Roman"/>
        </w:rPr>
      </w:pPr>
    </w:p>
    <w:p w:rsidR="00F70DE7" w:rsidRPr="00F70DE7" w:rsidRDefault="00F70DE7" w:rsidP="00F70DE7">
      <w:pPr>
        <w:autoSpaceDE w:val="0"/>
        <w:autoSpaceDN w:val="0"/>
        <w:adjustRightInd w:val="0"/>
        <w:spacing w:after="0" w:line="240" w:lineRule="auto"/>
        <w:jc w:val="both"/>
        <w:rPr>
          <w:rFonts w:ascii="Times New Roman" w:hAnsi="Times New Roman" w:cs="Times New Roman"/>
        </w:rPr>
      </w:pPr>
      <w:r w:rsidRPr="00F70DE7">
        <w:rPr>
          <w:rFonts w:ascii="Times New Roman" w:hAnsi="Times New Roman" w:cs="Times New Roman"/>
        </w:rPr>
        <w:t>Начальник контрактной службы ________________ /__________________/</w:t>
      </w:r>
    </w:p>
    <w:p w:rsidR="00F70DE7" w:rsidRPr="00F70DE7" w:rsidRDefault="00F70DE7" w:rsidP="00F70DE7">
      <w:pPr>
        <w:autoSpaceDE w:val="0"/>
        <w:autoSpaceDN w:val="0"/>
        <w:adjustRightInd w:val="0"/>
        <w:spacing w:after="0" w:line="240" w:lineRule="auto"/>
        <w:jc w:val="both"/>
        <w:rPr>
          <w:rFonts w:ascii="Times New Roman" w:hAnsi="Times New Roman" w:cs="Times New Roman"/>
        </w:rPr>
      </w:pPr>
    </w:p>
    <w:p w:rsidR="00F70DE7" w:rsidRPr="00F70DE7" w:rsidRDefault="00F70DE7" w:rsidP="00F70DE7">
      <w:pPr>
        <w:autoSpaceDE w:val="0"/>
        <w:autoSpaceDN w:val="0"/>
        <w:adjustRightInd w:val="0"/>
        <w:spacing w:after="0" w:line="240" w:lineRule="auto"/>
        <w:jc w:val="both"/>
        <w:rPr>
          <w:rFonts w:ascii="Times New Roman" w:hAnsi="Times New Roman" w:cs="Times New Roman"/>
        </w:rPr>
      </w:pPr>
      <w:r w:rsidRPr="00F70DE7">
        <w:rPr>
          <w:rFonts w:ascii="Times New Roman" w:hAnsi="Times New Roman" w:cs="Times New Roman"/>
        </w:rPr>
        <w:t>Контактный телефон: 43 41 59</w:t>
      </w:r>
    </w:p>
    <w:p w:rsidR="00F70DE7" w:rsidRPr="00F70DE7" w:rsidRDefault="00F70DE7" w:rsidP="00F70DE7">
      <w:pPr>
        <w:spacing w:after="0" w:line="240" w:lineRule="auto"/>
        <w:rPr>
          <w:rFonts w:ascii="Times New Roman" w:eastAsia="Times New Roman" w:hAnsi="Times New Roman" w:cs="Times New Roman"/>
          <w:lang w:eastAsia="ru-RU"/>
        </w:rPr>
      </w:pPr>
    </w:p>
    <w:p w:rsidR="00F70DE7" w:rsidRPr="00F70DE7" w:rsidRDefault="00F70DE7" w:rsidP="00F70DE7">
      <w:pPr>
        <w:spacing w:after="0" w:line="240" w:lineRule="auto"/>
        <w:rPr>
          <w:rFonts w:ascii="Times New Roman" w:eastAsia="Times New Roman" w:hAnsi="Times New Roman" w:cs="Times New Roman"/>
          <w:lang w:eastAsia="ru-RU"/>
        </w:rPr>
      </w:pPr>
      <w:r w:rsidRPr="00F70DE7">
        <w:rPr>
          <w:rFonts w:ascii="Times New Roman" w:eastAsia="Times New Roman" w:hAnsi="Times New Roman" w:cs="Times New Roman"/>
          <w:lang w:eastAsia="ru-RU"/>
        </w:rPr>
        <w:t>Исп., 43-31-72</w:t>
      </w:r>
    </w:p>
    <w:p w:rsidR="00847085" w:rsidRPr="00F70DE7" w:rsidRDefault="00847085" w:rsidP="00F70DE7">
      <w:pPr>
        <w:spacing w:after="0" w:line="240" w:lineRule="auto"/>
        <w:rPr>
          <w:rFonts w:ascii="Times New Roman" w:eastAsia="Times New Roman" w:hAnsi="Times New Roman" w:cs="Times New Roman"/>
          <w:b/>
          <w:lang w:eastAsia="ru-RU"/>
        </w:rPr>
      </w:pPr>
    </w:p>
    <w:p w:rsidR="00847085" w:rsidRPr="00F70DE7" w:rsidRDefault="00847085" w:rsidP="00F70DE7">
      <w:pPr>
        <w:spacing w:after="0" w:line="240" w:lineRule="auto"/>
        <w:jc w:val="center"/>
        <w:rPr>
          <w:rFonts w:ascii="Times New Roman" w:eastAsia="Times New Roman" w:hAnsi="Times New Roman" w:cs="Times New Roman"/>
          <w:b/>
          <w:lang w:eastAsia="ru-RU"/>
        </w:rPr>
      </w:pPr>
    </w:p>
    <w:p w:rsidR="00847085" w:rsidRPr="00F70DE7" w:rsidRDefault="00847085" w:rsidP="00F70DE7">
      <w:pPr>
        <w:spacing w:after="0" w:line="240" w:lineRule="auto"/>
        <w:jc w:val="center"/>
        <w:rPr>
          <w:rFonts w:ascii="Times New Roman" w:eastAsia="Times New Roman" w:hAnsi="Times New Roman" w:cs="Times New Roman"/>
          <w:b/>
          <w:lang w:eastAsia="ru-RU"/>
        </w:rPr>
      </w:pPr>
    </w:p>
    <w:p w:rsidR="00847085" w:rsidRPr="00F70DE7" w:rsidRDefault="00847085" w:rsidP="00F70DE7">
      <w:pPr>
        <w:spacing w:after="0" w:line="240" w:lineRule="auto"/>
        <w:jc w:val="center"/>
        <w:rPr>
          <w:rFonts w:ascii="Times New Roman" w:eastAsia="Times New Roman" w:hAnsi="Times New Roman" w:cs="Times New Roman"/>
          <w:b/>
          <w:lang w:eastAsia="ru-RU"/>
        </w:rPr>
      </w:pPr>
    </w:p>
    <w:p w:rsidR="00847085" w:rsidRPr="00F70DE7" w:rsidRDefault="00847085" w:rsidP="00F70DE7">
      <w:pPr>
        <w:spacing w:after="0" w:line="240" w:lineRule="auto"/>
        <w:jc w:val="center"/>
        <w:rPr>
          <w:rFonts w:ascii="Times New Roman" w:eastAsia="Times New Roman" w:hAnsi="Times New Roman" w:cs="Times New Roman"/>
          <w:b/>
          <w:lang w:eastAsia="ru-RU"/>
        </w:rPr>
      </w:pPr>
    </w:p>
    <w:p w:rsidR="00847085" w:rsidRPr="00F70DE7" w:rsidRDefault="00847085" w:rsidP="00F70DE7">
      <w:pPr>
        <w:spacing w:after="0" w:line="240" w:lineRule="auto"/>
        <w:jc w:val="center"/>
        <w:rPr>
          <w:rFonts w:ascii="Times New Roman" w:eastAsia="Times New Roman" w:hAnsi="Times New Roman" w:cs="Times New Roman"/>
          <w:b/>
          <w:lang w:eastAsia="ru-RU"/>
        </w:rPr>
      </w:pPr>
    </w:p>
    <w:p w:rsidR="00847085" w:rsidRDefault="00847085" w:rsidP="00527036">
      <w:pPr>
        <w:spacing w:after="0" w:line="240" w:lineRule="auto"/>
        <w:jc w:val="center"/>
        <w:rPr>
          <w:rFonts w:ascii="Times New Roman" w:eastAsia="Times New Roman" w:hAnsi="Times New Roman" w:cs="Times New Roman"/>
          <w:b/>
          <w:lang w:eastAsia="ru-RU"/>
        </w:rPr>
      </w:pPr>
    </w:p>
    <w:sectPr w:rsidR="00847085" w:rsidSect="00527036">
      <w:type w:val="nextColumn"/>
      <w:pgSz w:w="11906" w:h="16840"/>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1192"/>
    <w:multiLevelType w:val="singleLevel"/>
    <w:tmpl w:val="E76A69FC"/>
    <w:lvl w:ilvl="0">
      <w:start w:val="1"/>
      <w:numFmt w:val="decimal"/>
      <w:lvlText w:val="5.1.%1."/>
      <w:lvlJc w:val="left"/>
      <w:pPr>
        <w:tabs>
          <w:tab w:val="num" w:pos="426"/>
        </w:tabs>
      </w:pPr>
      <w:rPr>
        <w:rFonts w:ascii="Times New Roman" w:hAnsi="Times New Roman" w:cs="Times New Roman" w:hint="default"/>
        <w:b w:val="0"/>
      </w:rPr>
    </w:lvl>
  </w:abstractNum>
  <w:abstractNum w:abstractNumId="1" w15:restartNumberingAfterBreak="0">
    <w:nsid w:val="01E303D7"/>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2C16513"/>
    <w:multiLevelType w:val="multilevel"/>
    <w:tmpl w:val="9780A2BE"/>
    <w:lvl w:ilvl="0">
      <w:start w:val="1"/>
      <w:numFmt w:val="decimal"/>
      <w:lvlText w:val="4.4.%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BB591A"/>
    <w:multiLevelType w:val="multilevel"/>
    <w:tmpl w:val="19EA84EE"/>
    <w:lvl w:ilvl="0">
      <w:start w:val="1"/>
      <w:numFmt w:val="decimal"/>
      <w:lvlText w:val="4.3.%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F65B1E"/>
    <w:multiLevelType w:val="hybridMultilevel"/>
    <w:tmpl w:val="DAE87058"/>
    <w:lvl w:ilvl="0" w:tplc="0419000F">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DC6D18"/>
    <w:multiLevelType w:val="multilevel"/>
    <w:tmpl w:val="34A4D5CC"/>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b w:val="0"/>
        <w:bCs w:val="0"/>
        <w:sz w:val="24"/>
        <w:szCs w:val="24"/>
      </w:rPr>
    </w:lvl>
    <w:lvl w:ilvl="2">
      <w:start w:val="1"/>
      <w:numFmt w:val="bullet"/>
      <w:lvlText w:val=""/>
      <w:lvlJc w:val="left"/>
      <w:pPr>
        <w:tabs>
          <w:tab w:val="num" w:pos="1440"/>
        </w:tabs>
        <w:ind w:left="1224" w:hanging="504"/>
      </w:pPr>
      <w:rPr>
        <w:rFonts w:ascii="Symbol" w:hAnsi="Symbol" w:cs="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FA972C1"/>
    <w:multiLevelType w:val="multilevel"/>
    <w:tmpl w:val="6E2C0D7C"/>
    <w:lvl w:ilvl="0">
      <w:start w:val="2"/>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3767D9"/>
    <w:multiLevelType w:val="multilevel"/>
    <w:tmpl w:val="564E5E10"/>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9143B0"/>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0A74BEA"/>
    <w:multiLevelType w:val="multilevel"/>
    <w:tmpl w:val="351252DA"/>
    <w:lvl w:ilvl="0">
      <w:start w:val="1"/>
      <w:numFmt w:val="decimal"/>
      <w:lvlText w:val="%1."/>
      <w:lvlJc w:val="left"/>
      <w:pPr>
        <w:ind w:left="392" w:hanging="360"/>
      </w:pPr>
      <w:rPr>
        <w:rFonts w:hint="default"/>
      </w:rPr>
    </w:lvl>
    <w:lvl w:ilvl="1">
      <w:start w:val="4"/>
      <w:numFmt w:val="decimal"/>
      <w:isLgl/>
      <w:lvlText w:val="%1.%2."/>
      <w:lvlJc w:val="left"/>
      <w:pPr>
        <w:ind w:left="1017" w:hanging="450"/>
      </w:pPr>
      <w:rPr>
        <w:rFonts w:hint="default"/>
      </w:rPr>
    </w:lvl>
    <w:lvl w:ilvl="2">
      <w:start w:val="1"/>
      <w:numFmt w:val="decimal"/>
      <w:isLgl/>
      <w:lvlText w:val="%1.%2.%3."/>
      <w:lvlJc w:val="left"/>
      <w:pPr>
        <w:ind w:left="1822" w:hanging="720"/>
      </w:pPr>
      <w:rPr>
        <w:rFonts w:hint="default"/>
      </w:rPr>
    </w:lvl>
    <w:lvl w:ilvl="3">
      <w:start w:val="1"/>
      <w:numFmt w:val="decimal"/>
      <w:isLgl/>
      <w:lvlText w:val="%1.%2.%3.%4."/>
      <w:lvlJc w:val="left"/>
      <w:pPr>
        <w:ind w:left="2357" w:hanging="720"/>
      </w:pPr>
      <w:rPr>
        <w:rFonts w:hint="default"/>
      </w:rPr>
    </w:lvl>
    <w:lvl w:ilvl="4">
      <w:start w:val="1"/>
      <w:numFmt w:val="decimal"/>
      <w:isLgl/>
      <w:lvlText w:val="%1.%2.%3.%4.%5."/>
      <w:lvlJc w:val="left"/>
      <w:pPr>
        <w:ind w:left="3252" w:hanging="1080"/>
      </w:pPr>
      <w:rPr>
        <w:rFonts w:hint="default"/>
      </w:rPr>
    </w:lvl>
    <w:lvl w:ilvl="5">
      <w:start w:val="1"/>
      <w:numFmt w:val="decimal"/>
      <w:isLgl/>
      <w:lvlText w:val="%1.%2.%3.%4.%5.%6."/>
      <w:lvlJc w:val="left"/>
      <w:pPr>
        <w:ind w:left="3787" w:hanging="1080"/>
      </w:pPr>
      <w:rPr>
        <w:rFonts w:hint="default"/>
      </w:rPr>
    </w:lvl>
    <w:lvl w:ilvl="6">
      <w:start w:val="1"/>
      <w:numFmt w:val="decimal"/>
      <w:isLgl/>
      <w:lvlText w:val="%1.%2.%3.%4.%5.%6.%7."/>
      <w:lvlJc w:val="left"/>
      <w:pPr>
        <w:ind w:left="4682" w:hanging="1440"/>
      </w:pPr>
      <w:rPr>
        <w:rFonts w:hint="default"/>
      </w:rPr>
    </w:lvl>
    <w:lvl w:ilvl="7">
      <w:start w:val="1"/>
      <w:numFmt w:val="decimal"/>
      <w:isLgl/>
      <w:lvlText w:val="%1.%2.%3.%4.%5.%6.%7.%8."/>
      <w:lvlJc w:val="left"/>
      <w:pPr>
        <w:ind w:left="5217" w:hanging="1440"/>
      </w:pPr>
      <w:rPr>
        <w:rFonts w:hint="default"/>
      </w:rPr>
    </w:lvl>
    <w:lvl w:ilvl="8">
      <w:start w:val="1"/>
      <w:numFmt w:val="decimal"/>
      <w:isLgl/>
      <w:lvlText w:val="%1.%2.%3.%4.%5.%6.%7.%8.%9."/>
      <w:lvlJc w:val="left"/>
      <w:pPr>
        <w:ind w:left="6112" w:hanging="1800"/>
      </w:pPr>
      <w:rPr>
        <w:rFonts w:hint="default"/>
      </w:rPr>
    </w:lvl>
  </w:abstractNum>
  <w:abstractNum w:abstractNumId="10" w15:restartNumberingAfterBreak="0">
    <w:nsid w:val="22857D4A"/>
    <w:multiLevelType w:val="multilevel"/>
    <w:tmpl w:val="8FC032E8"/>
    <w:lvl w:ilvl="0">
      <w:start w:val="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C62DA3"/>
    <w:multiLevelType w:val="hybridMultilevel"/>
    <w:tmpl w:val="85C8F0C6"/>
    <w:lvl w:ilvl="0" w:tplc="0419000D">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4E5069"/>
    <w:multiLevelType w:val="hybridMultilevel"/>
    <w:tmpl w:val="010224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B081F97"/>
    <w:multiLevelType w:val="hybridMultilevel"/>
    <w:tmpl w:val="5BA8A0C6"/>
    <w:lvl w:ilvl="0" w:tplc="F5241F38">
      <w:start w:val="2"/>
      <w:numFmt w:val="decimal"/>
      <w:lvlText w:val="%1."/>
      <w:lvlJc w:val="left"/>
      <w:pPr>
        <w:tabs>
          <w:tab w:val="num" w:pos="1080"/>
        </w:tabs>
        <w:ind w:left="1080" w:hanging="360"/>
      </w:pPr>
      <w:rPr>
        <w:rFonts w:cs="Times New Roman" w:hint="default"/>
      </w:rPr>
    </w:lvl>
    <w:lvl w:ilvl="1" w:tplc="3D5EC88E">
      <w:start w:val="1"/>
      <w:numFmt w:val="decimal"/>
      <w:isLgl/>
      <w:lvlText w:val="4.%2."/>
      <w:lvlJc w:val="left"/>
      <w:pPr>
        <w:tabs>
          <w:tab w:val="num" w:pos="1935"/>
        </w:tabs>
        <w:ind w:left="1935" w:hanging="1215"/>
      </w:pPr>
      <w:rPr>
        <w:rFonts w:cs="Times New Roman" w:hint="default"/>
        <w:b w:val="0"/>
      </w:rPr>
    </w:lvl>
    <w:lvl w:ilvl="2" w:tplc="90DCBEB2">
      <w:numFmt w:val="none"/>
      <w:lvlText w:val=""/>
      <w:lvlJc w:val="left"/>
      <w:pPr>
        <w:tabs>
          <w:tab w:val="num" w:pos="360"/>
        </w:tabs>
      </w:pPr>
      <w:rPr>
        <w:rFonts w:cs="Times New Roman"/>
      </w:rPr>
    </w:lvl>
    <w:lvl w:ilvl="3" w:tplc="51521AA8">
      <w:numFmt w:val="none"/>
      <w:lvlText w:val=""/>
      <w:lvlJc w:val="left"/>
      <w:pPr>
        <w:tabs>
          <w:tab w:val="num" w:pos="360"/>
        </w:tabs>
      </w:pPr>
      <w:rPr>
        <w:rFonts w:cs="Times New Roman"/>
      </w:rPr>
    </w:lvl>
    <w:lvl w:ilvl="4" w:tplc="156C12B2">
      <w:numFmt w:val="none"/>
      <w:lvlText w:val=""/>
      <w:lvlJc w:val="left"/>
      <w:pPr>
        <w:tabs>
          <w:tab w:val="num" w:pos="360"/>
        </w:tabs>
      </w:pPr>
      <w:rPr>
        <w:rFonts w:cs="Times New Roman"/>
      </w:rPr>
    </w:lvl>
    <w:lvl w:ilvl="5" w:tplc="75EC3BC0">
      <w:numFmt w:val="none"/>
      <w:lvlText w:val=""/>
      <w:lvlJc w:val="left"/>
      <w:pPr>
        <w:tabs>
          <w:tab w:val="num" w:pos="360"/>
        </w:tabs>
      </w:pPr>
      <w:rPr>
        <w:rFonts w:cs="Times New Roman"/>
      </w:rPr>
    </w:lvl>
    <w:lvl w:ilvl="6" w:tplc="9A7CF56C">
      <w:numFmt w:val="none"/>
      <w:lvlText w:val=""/>
      <w:lvlJc w:val="left"/>
      <w:pPr>
        <w:tabs>
          <w:tab w:val="num" w:pos="360"/>
        </w:tabs>
      </w:pPr>
      <w:rPr>
        <w:rFonts w:cs="Times New Roman"/>
      </w:rPr>
    </w:lvl>
    <w:lvl w:ilvl="7" w:tplc="D5D6ECC2">
      <w:numFmt w:val="none"/>
      <w:lvlText w:val=""/>
      <w:lvlJc w:val="left"/>
      <w:pPr>
        <w:tabs>
          <w:tab w:val="num" w:pos="360"/>
        </w:tabs>
      </w:pPr>
      <w:rPr>
        <w:rFonts w:cs="Times New Roman"/>
      </w:rPr>
    </w:lvl>
    <w:lvl w:ilvl="8" w:tplc="4BF0A07E">
      <w:numFmt w:val="none"/>
      <w:lvlText w:val=""/>
      <w:lvlJc w:val="left"/>
      <w:pPr>
        <w:tabs>
          <w:tab w:val="num" w:pos="360"/>
        </w:tabs>
      </w:pPr>
      <w:rPr>
        <w:rFonts w:cs="Times New Roman"/>
      </w:rPr>
    </w:lvl>
  </w:abstractNum>
  <w:abstractNum w:abstractNumId="14" w15:restartNumberingAfterBreak="0">
    <w:nsid w:val="2F882533"/>
    <w:multiLevelType w:val="hybridMultilevel"/>
    <w:tmpl w:val="9544EEAE"/>
    <w:lvl w:ilvl="0" w:tplc="0419000F">
      <w:start w:val="1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ED13C1"/>
    <w:multiLevelType w:val="hybridMultilevel"/>
    <w:tmpl w:val="3DFA24C4"/>
    <w:lvl w:ilvl="0" w:tplc="5910139A">
      <w:start w:val="1"/>
      <w:numFmt w:val="decimal"/>
      <w:lvlText w:val="%1."/>
      <w:lvlJc w:val="left"/>
      <w:pPr>
        <w:ind w:left="392" w:hanging="360"/>
      </w:pPr>
      <w:rPr>
        <w:rFonts w:hint="default"/>
      </w:rPr>
    </w:lvl>
    <w:lvl w:ilvl="1" w:tplc="04190019" w:tentative="1">
      <w:start w:val="1"/>
      <w:numFmt w:val="lowerLetter"/>
      <w:lvlText w:val="%2."/>
      <w:lvlJc w:val="left"/>
      <w:pPr>
        <w:ind w:left="1112" w:hanging="360"/>
      </w:pPr>
    </w:lvl>
    <w:lvl w:ilvl="2" w:tplc="0419001B" w:tentative="1">
      <w:start w:val="1"/>
      <w:numFmt w:val="lowerRoman"/>
      <w:lvlText w:val="%3."/>
      <w:lvlJc w:val="right"/>
      <w:pPr>
        <w:ind w:left="1832" w:hanging="180"/>
      </w:pPr>
    </w:lvl>
    <w:lvl w:ilvl="3" w:tplc="0419000F" w:tentative="1">
      <w:start w:val="1"/>
      <w:numFmt w:val="decimal"/>
      <w:lvlText w:val="%4."/>
      <w:lvlJc w:val="left"/>
      <w:pPr>
        <w:ind w:left="2552" w:hanging="360"/>
      </w:pPr>
    </w:lvl>
    <w:lvl w:ilvl="4" w:tplc="04190019" w:tentative="1">
      <w:start w:val="1"/>
      <w:numFmt w:val="lowerLetter"/>
      <w:lvlText w:val="%5."/>
      <w:lvlJc w:val="left"/>
      <w:pPr>
        <w:ind w:left="3272" w:hanging="360"/>
      </w:pPr>
    </w:lvl>
    <w:lvl w:ilvl="5" w:tplc="0419001B" w:tentative="1">
      <w:start w:val="1"/>
      <w:numFmt w:val="lowerRoman"/>
      <w:lvlText w:val="%6."/>
      <w:lvlJc w:val="right"/>
      <w:pPr>
        <w:ind w:left="3992" w:hanging="180"/>
      </w:pPr>
    </w:lvl>
    <w:lvl w:ilvl="6" w:tplc="0419000F" w:tentative="1">
      <w:start w:val="1"/>
      <w:numFmt w:val="decimal"/>
      <w:lvlText w:val="%7."/>
      <w:lvlJc w:val="left"/>
      <w:pPr>
        <w:ind w:left="4712" w:hanging="360"/>
      </w:pPr>
    </w:lvl>
    <w:lvl w:ilvl="7" w:tplc="04190019" w:tentative="1">
      <w:start w:val="1"/>
      <w:numFmt w:val="lowerLetter"/>
      <w:lvlText w:val="%8."/>
      <w:lvlJc w:val="left"/>
      <w:pPr>
        <w:ind w:left="5432" w:hanging="360"/>
      </w:pPr>
    </w:lvl>
    <w:lvl w:ilvl="8" w:tplc="0419001B" w:tentative="1">
      <w:start w:val="1"/>
      <w:numFmt w:val="lowerRoman"/>
      <w:lvlText w:val="%9."/>
      <w:lvlJc w:val="right"/>
      <w:pPr>
        <w:ind w:left="6152" w:hanging="180"/>
      </w:pPr>
    </w:lvl>
  </w:abstractNum>
  <w:abstractNum w:abstractNumId="16" w15:restartNumberingAfterBreak="0">
    <w:nsid w:val="3CB35328"/>
    <w:multiLevelType w:val="multilevel"/>
    <w:tmpl w:val="4DDC6A6C"/>
    <w:lvl w:ilvl="0">
      <w:start w:val="1"/>
      <w:numFmt w:val="decimal"/>
      <w:lvlText w:val="%1."/>
      <w:lvlJc w:val="left"/>
      <w:pPr>
        <w:ind w:left="720" w:hanging="360"/>
      </w:pPr>
      <w:rPr>
        <w:rFonts w:hint="default"/>
      </w:rPr>
    </w:lvl>
    <w:lvl w:ilvl="1">
      <w:start w:val="1"/>
      <w:numFmt w:val="decimal"/>
      <w:isLgl/>
      <w:lvlText w:val="%1.%2."/>
      <w:lvlJc w:val="left"/>
      <w:pPr>
        <w:ind w:left="2025" w:hanging="960"/>
      </w:pPr>
      <w:rPr>
        <w:rFonts w:hint="default"/>
      </w:rPr>
    </w:lvl>
    <w:lvl w:ilvl="2">
      <w:start w:val="1"/>
      <w:numFmt w:val="decimal"/>
      <w:isLgl/>
      <w:lvlText w:val="%1.%2.%3."/>
      <w:lvlJc w:val="left"/>
      <w:pPr>
        <w:ind w:left="2730" w:hanging="960"/>
      </w:pPr>
      <w:rPr>
        <w:rFonts w:hint="default"/>
      </w:rPr>
    </w:lvl>
    <w:lvl w:ilvl="3">
      <w:start w:val="1"/>
      <w:numFmt w:val="decimal"/>
      <w:isLgl/>
      <w:lvlText w:val="%1.%2.%3.%4."/>
      <w:lvlJc w:val="left"/>
      <w:pPr>
        <w:ind w:left="3435" w:hanging="96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4965" w:hanging="108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6735" w:hanging="1440"/>
      </w:pPr>
      <w:rPr>
        <w:rFonts w:hint="default"/>
      </w:rPr>
    </w:lvl>
    <w:lvl w:ilvl="8">
      <w:start w:val="1"/>
      <w:numFmt w:val="decimal"/>
      <w:isLgl/>
      <w:lvlText w:val="%1.%2.%3.%4.%5.%6.%7.%8.%9."/>
      <w:lvlJc w:val="left"/>
      <w:pPr>
        <w:ind w:left="7800" w:hanging="1800"/>
      </w:pPr>
      <w:rPr>
        <w:rFonts w:hint="default"/>
      </w:rPr>
    </w:lvl>
  </w:abstractNum>
  <w:abstractNum w:abstractNumId="17" w15:restartNumberingAfterBreak="0">
    <w:nsid w:val="3D731AB7"/>
    <w:multiLevelType w:val="hybridMultilevel"/>
    <w:tmpl w:val="F28ECB0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0C34710"/>
    <w:multiLevelType w:val="multilevel"/>
    <w:tmpl w:val="CAD4DD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863FCF"/>
    <w:multiLevelType w:val="multilevel"/>
    <w:tmpl w:val="C166157A"/>
    <w:lvl w:ilvl="0">
      <w:start w:val="1"/>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4925941"/>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533079A"/>
    <w:multiLevelType w:val="multilevel"/>
    <w:tmpl w:val="CACC83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7AB1E89"/>
    <w:multiLevelType w:val="multilevel"/>
    <w:tmpl w:val="3942F0BC"/>
    <w:lvl w:ilvl="0">
      <w:start w:val="1"/>
      <w:numFmt w:val="decimal"/>
      <w:lvlText w:val="4.2.%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8094638"/>
    <w:multiLevelType w:val="multilevel"/>
    <w:tmpl w:val="21261EC6"/>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88970E5"/>
    <w:multiLevelType w:val="singleLevel"/>
    <w:tmpl w:val="264EF226"/>
    <w:lvl w:ilvl="0">
      <w:start w:val="2"/>
      <w:numFmt w:val="decimal"/>
      <w:lvlText w:val="6.1.%1."/>
      <w:lvlJc w:val="left"/>
      <w:pPr>
        <w:tabs>
          <w:tab w:val="num" w:pos="0"/>
        </w:tabs>
      </w:pPr>
      <w:rPr>
        <w:rFonts w:ascii="Times New Roman" w:hAnsi="Times New Roman" w:cs="Times New Roman" w:hint="default"/>
      </w:rPr>
    </w:lvl>
  </w:abstractNum>
  <w:abstractNum w:abstractNumId="25" w15:restartNumberingAfterBreak="0">
    <w:nsid w:val="4C9069E0"/>
    <w:multiLevelType w:val="hybridMultilevel"/>
    <w:tmpl w:val="00E23A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C99595D"/>
    <w:multiLevelType w:val="multilevel"/>
    <w:tmpl w:val="27EC0FEA"/>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FA7745C"/>
    <w:multiLevelType w:val="hybridMultilevel"/>
    <w:tmpl w:val="716E1F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3634B35"/>
    <w:multiLevelType w:val="multilevel"/>
    <w:tmpl w:val="0B40EE82"/>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5846F5F"/>
    <w:multiLevelType w:val="hybridMultilevel"/>
    <w:tmpl w:val="44969384"/>
    <w:lvl w:ilvl="0" w:tplc="F1E47EDC">
      <w:start w:val="1"/>
      <w:numFmt w:val="decimal"/>
      <w:lvlText w:val="%1."/>
      <w:lvlJc w:val="left"/>
      <w:pPr>
        <w:ind w:left="4647" w:hanging="360"/>
      </w:pPr>
      <w:rPr>
        <w:rFonts w:hint="default"/>
      </w:rPr>
    </w:lvl>
    <w:lvl w:ilvl="1" w:tplc="04190019" w:tentative="1">
      <w:start w:val="1"/>
      <w:numFmt w:val="lowerLetter"/>
      <w:lvlText w:val="%2."/>
      <w:lvlJc w:val="left"/>
      <w:pPr>
        <w:ind w:left="5367" w:hanging="360"/>
      </w:pPr>
    </w:lvl>
    <w:lvl w:ilvl="2" w:tplc="0419001B" w:tentative="1">
      <w:start w:val="1"/>
      <w:numFmt w:val="lowerRoman"/>
      <w:lvlText w:val="%3."/>
      <w:lvlJc w:val="right"/>
      <w:pPr>
        <w:ind w:left="6087" w:hanging="180"/>
      </w:pPr>
    </w:lvl>
    <w:lvl w:ilvl="3" w:tplc="0419000F" w:tentative="1">
      <w:start w:val="1"/>
      <w:numFmt w:val="decimal"/>
      <w:lvlText w:val="%4."/>
      <w:lvlJc w:val="left"/>
      <w:pPr>
        <w:ind w:left="6807" w:hanging="360"/>
      </w:pPr>
    </w:lvl>
    <w:lvl w:ilvl="4" w:tplc="04190019" w:tentative="1">
      <w:start w:val="1"/>
      <w:numFmt w:val="lowerLetter"/>
      <w:lvlText w:val="%5."/>
      <w:lvlJc w:val="left"/>
      <w:pPr>
        <w:ind w:left="7527" w:hanging="360"/>
      </w:pPr>
    </w:lvl>
    <w:lvl w:ilvl="5" w:tplc="0419001B" w:tentative="1">
      <w:start w:val="1"/>
      <w:numFmt w:val="lowerRoman"/>
      <w:lvlText w:val="%6."/>
      <w:lvlJc w:val="right"/>
      <w:pPr>
        <w:ind w:left="8247" w:hanging="180"/>
      </w:pPr>
    </w:lvl>
    <w:lvl w:ilvl="6" w:tplc="0419000F" w:tentative="1">
      <w:start w:val="1"/>
      <w:numFmt w:val="decimal"/>
      <w:lvlText w:val="%7."/>
      <w:lvlJc w:val="left"/>
      <w:pPr>
        <w:ind w:left="8967" w:hanging="360"/>
      </w:pPr>
    </w:lvl>
    <w:lvl w:ilvl="7" w:tplc="04190019" w:tentative="1">
      <w:start w:val="1"/>
      <w:numFmt w:val="lowerLetter"/>
      <w:lvlText w:val="%8."/>
      <w:lvlJc w:val="left"/>
      <w:pPr>
        <w:ind w:left="9687" w:hanging="360"/>
      </w:pPr>
    </w:lvl>
    <w:lvl w:ilvl="8" w:tplc="0419001B" w:tentative="1">
      <w:start w:val="1"/>
      <w:numFmt w:val="lowerRoman"/>
      <w:lvlText w:val="%9."/>
      <w:lvlJc w:val="right"/>
      <w:pPr>
        <w:ind w:left="10407" w:hanging="180"/>
      </w:pPr>
    </w:lvl>
  </w:abstractNum>
  <w:abstractNum w:abstractNumId="30" w15:restartNumberingAfterBreak="0">
    <w:nsid w:val="5C1262A1"/>
    <w:multiLevelType w:val="multilevel"/>
    <w:tmpl w:val="1D06B87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92C7D93"/>
    <w:multiLevelType w:val="multilevel"/>
    <w:tmpl w:val="A7726204"/>
    <w:lvl w:ilvl="0">
      <w:start w:val="1"/>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B61244F"/>
    <w:multiLevelType w:val="multilevel"/>
    <w:tmpl w:val="5172F7EA"/>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6B84281"/>
    <w:multiLevelType w:val="hybridMultilevel"/>
    <w:tmpl w:val="1D4C5F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6BB3B71"/>
    <w:multiLevelType w:val="multilevel"/>
    <w:tmpl w:val="1CFC32C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9255D73"/>
    <w:multiLevelType w:val="multilevel"/>
    <w:tmpl w:val="AA22732E"/>
    <w:lvl w:ilvl="0">
      <w:start w:val="1"/>
      <w:numFmt w:val="decimal"/>
      <w:lvlText w:val="4.1.%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
  </w:num>
  <w:num w:numId="2">
    <w:abstractNumId w:val="28"/>
  </w:num>
  <w:num w:numId="3">
    <w:abstractNumId w:val="26"/>
  </w:num>
  <w:num w:numId="4">
    <w:abstractNumId w:val="35"/>
  </w:num>
  <w:num w:numId="5">
    <w:abstractNumId w:val="6"/>
  </w:num>
  <w:num w:numId="6">
    <w:abstractNumId w:val="22"/>
  </w:num>
  <w:num w:numId="7">
    <w:abstractNumId w:val="3"/>
  </w:num>
  <w:num w:numId="8">
    <w:abstractNumId w:val="2"/>
  </w:num>
  <w:num w:numId="9">
    <w:abstractNumId w:val="32"/>
  </w:num>
  <w:num w:numId="10">
    <w:abstractNumId w:val="23"/>
  </w:num>
  <w:num w:numId="11">
    <w:abstractNumId w:val="31"/>
  </w:num>
  <w:num w:numId="12">
    <w:abstractNumId w:val="19"/>
  </w:num>
  <w:num w:numId="13">
    <w:abstractNumId w:val="10"/>
  </w:num>
  <w:num w:numId="14">
    <w:abstractNumId w:val="21"/>
  </w:num>
  <w:num w:numId="15">
    <w:abstractNumId w:val="18"/>
  </w:num>
  <w:num w:numId="16">
    <w:abstractNumId w:val="8"/>
  </w:num>
  <w:num w:numId="17">
    <w:abstractNumId w:val="11"/>
  </w:num>
  <w:num w:numId="18">
    <w:abstractNumId w:val="33"/>
  </w:num>
  <w:num w:numId="19">
    <w:abstractNumId w:val="27"/>
  </w:num>
  <w:num w:numId="20">
    <w:abstractNumId w:val="12"/>
  </w:num>
  <w:num w:numId="21">
    <w:abstractNumId w:val="25"/>
  </w:num>
  <w:num w:numId="22">
    <w:abstractNumId w:val="17"/>
  </w:num>
  <w:num w:numId="23">
    <w:abstractNumId w:val="9"/>
  </w:num>
  <w:num w:numId="24">
    <w:abstractNumId w:val="20"/>
  </w:num>
  <w:num w:numId="25">
    <w:abstractNumId w:val="15"/>
  </w:num>
  <w:num w:numId="26">
    <w:abstractNumId w:val="29"/>
  </w:num>
  <w:num w:numId="27">
    <w:abstractNumId w:val="1"/>
  </w:num>
  <w:num w:numId="28">
    <w:abstractNumId w:val="0"/>
  </w:num>
  <w:num w:numId="29">
    <w:abstractNumId w:val="24"/>
  </w:num>
  <w:num w:numId="30">
    <w:abstractNumId w:val="13"/>
  </w:num>
  <w:num w:numId="31">
    <w:abstractNumId w:val="7"/>
  </w:num>
  <w:num w:numId="32">
    <w:abstractNumId w:val="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28"/>
    <w:rsid w:val="0000575B"/>
    <w:rsid w:val="000649D4"/>
    <w:rsid w:val="000C7394"/>
    <w:rsid w:val="0010575F"/>
    <w:rsid w:val="00184F5F"/>
    <w:rsid w:val="001F37C3"/>
    <w:rsid w:val="00216977"/>
    <w:rsid w:val="00235FA3"/>
    <w:rsid w:val="00273498"/>
    <w:rsid w:val="002A273D"/>
    <w:rsid w:val="00396D21"/>
    <w:rsid w:val="00511392"/>
    <w:rsid w:val="00527036"/>
    <w:rsid w:val="00611CFB"/>
    <w:rsid w:val="007F2833"/>
    <w:rsid w:val="00847085"/>
    <w:rsid w:val="00861DED"/>
    <w:rsid w:val="00895E65"/>
    <w:rsid w:val="00913D8D"/>
    <w:rsid w:val="00964751"/>
    <w:rsid w:val="00A078E8"/>
    <w:rsid w:val="00B0433A"/>
    <w:rsid w:val="00BC35EA"/>
    <w:rsid w:val="00C2457C"/>
    <w:rsid w:val="00DD029F"/>
    <w:rsid w:val="00E21628"/>
    <w:rsid w:val="00E35960"/>
    <w:rsid w:val="00EF28C3"/>
    <w:rsid w:val="00F70DE7"/>
    <w:rsid w:val="00F8654C"/>
    <w:rsid w:val="00FA5F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536B7-4796-43ED-A5F2-42DBA84F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9"/>
    <w:qFormat/>
    <w:rsid w:val="00527036"/>
    <w:pPr>
      <w:keepNext/>
      <w:spacing w:before="120" w:after="120" w:line="360" w:lineRule="auto"/>
      <w:outlineLvl w:val="0"/>
    </w:pPr>
    <w:rPr>
      <w:rFonts w:ascii="Times New Roman" w:eastAsia="Calibri" w:hAnsi="Times New Roman" w:cs="Times New Roman"/>
      <w:b/>
      <w:kern w:val="28"/>
      <w:sz w:val="32"/>
      <w:szCs w:val="20"/>
      <w:lang w:eastAsia="ru-RU"/>
    </w:rPr>
  </w:style>
  <w:style w:type="paragraph" w:styleId="2">
    <w:name w:val="heading 2"/>
    <w:basedOn w:val="a"/>
    <w:next w:val="a"/>
    <w:link w:val="20"/>
    <w:uiPriority w:val="9"/>
    <w:semiHidden/>
    <w:unhideWhenUsed/>
    <w:qFormat/>
    <w:rsid w:val="00527036"/>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527036"/>
    <w:rPr>
      <w:rFonts w:ascii="Times New Roman" w:eastAsia="Calibri" w:hAnsi="Times New Roman" w:cs="Times New Roman"/>
      <w:b/>
      <w:kern w:val="28"/>
      <w:sz w:val="32"/>
      <w:szCs w:val="20"/>
      <w:lang w:eastAsia="ru-RU"/>
    </w:rPr>
  </w:style>
  <w:style w:type="character" w:customStyle="1" w:styleId="20">
    <w:name w:val="Заголовок 2 Знак"/>
    <w:basedOn w:val="a0"/>
    <w:link w:val="2"/>
    <w:uiPriority w:val="9"/>
    <w:semiHidden/>
    <w:rsid w:val="00527036"/>
    <w:rPr>
      <w:rFonts w:ascii="Cambria" w:eastAsia="Times New Roman" w:hAnsi="Cambria" w:cs="Times New Roman"/>
      <w:b/>
      <w:bCs/>
      <w:color w:val="4F81BD"/>
      <w:sz w:val="26"/>
      <w:szCs w:val="26"/>
    </w:rPr>
  </w:style>
  <w:style w:type="numbering" w:customStyle="1" w:styleId="11">
    <w:name w:val="Нет списка1"/>
    <w:next w:val="a2"/>
    <w:uiPriority w:val="99"/>
    <w:semiHidden/>
    <w:unhideWhenUsed/>
    <w:rsid w:val="00527036"/>
  </w:style>
  <w:style w:type="numbering" w:customStyle="1" w:styleId="110">
    <w:name w:val="Нет списка11"/>
    <w:next w:val="a2"/>
    <w:uiPriority w:val="99"/>
    <w:semiHidden/>
    <w:unhideWhenUsed/>
    <w:rsid w:val="00527036"/>
  </w:style>
  <w:style w:type="numbering" w:customStyle="1" w:styleId="111">
    <w:name w:val="Нет списка111"/>
    <w:next w:val="a2"/>
    <w:semiHidden/>
    <w:rsid w:val="00527036"/>
  </w:style>
  <w:style w:type="character" w:styleId="a3">
    <w:name w:val="Hyperlink"/>
    <w:basedOn w:val="a0"/>
    <w:uiPriority w:val="99"/>
    <w:rsid w:val="00527036"/>
    <w:rPr>
      <w:rFonts w:ascii="Times New Roman" w:hAnsi="Times New Roman" w:cs="Times New Roman" w:hint="default"/>
      <w:color w:val="0000FF"/>
      <w:u w:val="single"/>
    </w:rPr>
  </w:style>
  <w:style w:type="paragraph" w:styleId="a4">
    <w:name w:val="Normal (Web)"/>
    <w:aliases w:val=" Знак2,Обычный (Web)"/>
    <w:basedOn w:val="a"/>
    <w:uiPriority w:val="99"/>
    <w:rsid w:val="00527036"/>
    <w:pPr>
      <w:spacing w:before="100" w:beforeAutospacing="1" w:after="100" w:afterAutospacing="1" w:line="240" w:lineRule="auto"/>
    </w:pPr>
    <w:rPr>
      <w:rFonts w:ascii="Times New Roman" w:eastAsia="Calibri" w:hAnsi="Times New Roman" w:cs="Times New Roman"/>
      <w:sz w:val="24"/>
      <w:szCs w:val="24"/>
      <w:lang w:eastAsia="ru-RU"/>
    </w:rPr>
  </w:style>
  <w:style w:type="character" w:customStyle="1" w:styleId="a5">
    <w:name w:val="Основной текст Знак"/>
    <w:basedOn w:val="a0"/>
    <w:link w:val="a6"/>
    <w:uiPriority w:val="99"/>
    <w:locked/>
    <w:rsid w:val="00527036"/>
    <w:rPr>
      <w:rFonts w:ascii="Calibri" w:eastAsia="Calibri" w:hAnsi="Calibri"/>
      <w:lang w:eastAsia="ru-RU"/>
    </w:rPr>
  </w:style>
  <w:style w:type="paragraph" w:styleId="a6">
    <w:name w:val="Body Text"/>
    <w:basedOn w:val="a"/>
    <w:link w:val="a5"/>
    <w:uiPriority w:val="99"/>
    <w:rsid w:val="00527036"/>
    <w:pPr>
      <w:spacing w:after="120" w:line="240" w:lineRule="auto"/>
    </w:pPr>
    <w:rPr>
      <w:rFonts w:ascii="Calibri" w:eastAsia="Calibri" w:hAnsi="Calibri"/>
      <w:lang w:eastAsia="ru-RU"/>
    </w:rPr>
  </w:style>
  <w:style w:type="character" w:customStyle="1" w:styleId="12">
    <w:name w:val="Основной текст Знак1"/>
    <w:basedOn w:val="a0"/>
    <w:uiPriority w:val="99"/>
    <w:semiHidden/>
    <w:rsid w:val="00527036"/>
  </w:style>
  <w:style w:type="character" w:customStyle="1" w:styleId="a7">
    <w:name w:val="Основной текст с отступом Знак"/>
    <w:basedOn w:val="a0"/>
    <w:link w:val="a8"/>
    <w:locked/>
    <w:rsid w:val="00527036"/>
    <w:rPr>
      <w:rFonts w:ascii="Calibri" w:eastAsia="Calibri" w:hAnsi="Calibri"/>
      <w:lang w:eastAsia="ru-RU"/>
    </w:rPr>
  </w:style>
  <w:style w:type="paragraph" w:styleId="a8">
    <w:name w:val="Body Text Indent"/>
    <w:basedOn w:val="a"/>
    <w:link w:val="a7"/>
    <w:rsid w:val="00527036"/>
    <w:pPr>
      <w:spacing w:after="120" w:line="240" w:lineRule="auto"/>
      <w:ind w:left="283"/>
    </w:pPr>
    <w:rPr>
      <w:rFonts w:ascii="Calibri" w:eastAsia="Calibri" w:hAnsi="Calibri"/>
      <w:lang w:eastAsia="ru-RU"/>
    </w:rPr>
  </w:style>
  <w:style w:type="character" w:customStyle="1" w:styleId="13">
    <w:name w:val="Основной текст с отступом Знак1"/>
    <w:basedOn w:val="a0"/>
    <w:uiPriority w:val="99"/>
    <w:semiHidden/>
    <w:rsid w:val="00527036"/>
  </w:style>
  <w:style w:type="paragraph" w:customStyle="1" w:styleId="Normal1">
    <w:name w:val="Normal1"/>
    <w:semiHidden/>
    <w:rsid w:val="00527036"/>
    <w:pPr>
      <w:widowControl w:val="0"/>
      <w:spacing w:after="0" w:line="240" w:lineRule="auto"/>
      <w:ind w:left="120" w:firstLine="560"/>
    </w:pPr>
    <w:rPr>
      <w:rFonts w:ascii="Arial" w:eastAsia="Calibri" w:hAnsi="Arial" w:cs="Times New Roman"/>
      <w:szCs w:val="20"/>
      <w:lang w:eastAsia="ru-RU"/>
    </w:rPr>
  </w:style>
  <w:style w:type="paragraph" w:customStyle="1" w:styleId="ConsNormal">
    <w:name w:val="ConsNormal"/>
    <w:semiHidden/>
    <w:rsid w:val="00527036"/>
    <w:pPr>
      <w:widowControl w:val="0"/>
      <w:autoSpaceDE w:val="0"/>
      <w:autoSpaceDN w:val="0"/>
      <w:adjustRightInd w:val="0"/>
      <w:spacing w:after="0" w:line="240" w:lineRule="auto"/>
      <w:ind w:right="19772" w:firstLine="720"/>
    </w:pPr>
    <w:rPr>
      <w:rFonts w:ascii="Arial" w:eastAsia="Calibri" w:hAnsi="Arial" w:cs="Arial"/>
      <w:sz w:val="20"/>
      <w:szCs w:val="20"/>
      <w:lang w:eastAsia="ru-RU"/>
    </w:rPr>
  </w:style>
  <w:style w:type="character" w:customStyle="1" w:styleId="ConsPlusNormal">
    <w:name w:val="ConsPlusNormal Знак"/>
    <w:basedOn w:val="a0"/>
    <w:link w:val="ConsPlusNormal0"/>
    <w:locked/>
    <w:rsid w:val="00527036"/>
    <w:rPr>
      <w:rFonts w:ascii="Arial" w:eastAsia="Calibri" w:hAnsi="Arial" w:cs="Arial"/>
      <w:lang w:eastAsia="ru-RU"/>
    </w:rPr>
  </w:style>
  <w:style w:type="paragraph" w:customStyle="1" w:styleId="ConsPlusNormal0">
    <w:name w:val="ConsPlusNormal"/>
    <w:link w:val="ConsPlusNormal"/>
    <w:rsid w:val="00527036"/>
    <w:pPr>
      <w:widowControl w:val="0"/>
      <w:autoSpaceDE w:val="0"/>
      <w:autoSpaceDN w:val="0"/>
      <w:adjustRightInd w:val="0"/>
      <w:spacing w:after="0" w:line="240" w:lineRule="auto"/>
      <w:ind w:firstLine="720"/>
    </w:pPr>
    <w:rPr>
      <w:rFonts w:ascii="Arial" w:eastAsia="Calibri" w:hAnsi="Arial" w:cs="Arial"/>
      <w:lang w:eastAsia="ru-RU"/>
    </w:rPr>
  </w:style>
  <w:style w:type="paragraph" w:customStyle="1" w:styleId="ConsPlusNonformat">
    <w:name w:val="ConsPlusNonformat"/>
    <w:link w:val="ConsPlusNonformat0"/>
    <w:uiPriority w:val="99"/>
    <w:rsid w:val="00527036"/>
    <w:pPr>
      <w:autoSpaceDE w:val="0"/>
      <w:autoSpaceDN w:val="0"/>
      <w:adjustRightInd w:val="0"/>
      <w:spacing w:after="0" w:line="240" w:lineRule="auto"/>
    </w:pPr>
    <w:rPr>
      <w:rFonts w:ascii="Courier New" w:eastAsia="Calibri" w:hAnsi="Courier New" w:cs="Courier New"/>
      <w:sz w:val="20"/>
      <w:szCs w:val="20"/>
      <w:lang w:eastAsia="ru-RU"/>
    </w:rPr>
  </w:style>
  <w:style w:type="paragraph" w:customStyle="1" w:styleId="TimesET12pt125">
    <w:name w:val="Стиль TimesET 12 pt по ширине Первая строка:  125 см Междустр...."/>
    <w:basedOn w:val="a"/>
    <w:semiHidden/>
    <w:rsid w:val="00527036"/>
    <w:pPr>
      <w:widowControl w:val="0"/>
      <w:autoSpaceDE w:val="0"/>
      <w:autoSpaceDN w:val="0"/>
      <w:adjustRightInd w:val="0"/>
      <w:spacing w:after="0" w:line="240" w:lineRule="auto"/>
      <w:ind w:firstLine="709"/>
      <w:jc w:val="both"/>
    </w:pPr>
    <w:rPr>
      <w:rFonts w:ascii="TimesET" w:eastAsia="Calibri" w:hAnsi="TimesET" w:cs="Times New Roman"/>
      <w:sz w:val="24"/>
      <w:lang w:eastAsia="ru-RU"/>
    </w:rPr>
  </w:style>
  <w:style w:type="character" w:customStyle="1" w:styleId="basic">
    <w:name w:val="basic"/>
    <w:basedOn w:val="a0"/>
    <w:rsid w:val="00527036"/>
    <w:rPr>
      <w:rFonts w:ascii="Times New Roman" w:hAnsi="Times New Roman" w:cs="Times New Roman" w:hint="default"/>
    </w:rPr>
  </w:style>
  <w:style w:type="paragraph" w:customStyle="1" w:styleId="21">
    <w:name w:val="Основной текст 21"/>
    <w:basedOn w:val="a"/>
    <w:rsid w:val="00527036"/>
    <w:pPr>
      <w:widowControl w:val="0"/>
      <w:suppressAutoHyphens/>
      <w:spacing w:before="120" w:after="120" w:line="240" w:lineRule="auto"/>
      <w:ind w:firstLine="851"/>
      <w:jc w:val="both"/>
    </w:pPr>
    <w:rPr>
      <w:rFonts w:ascii="Times New Roman" w:eastAsia="Times New Roman" w:hAnsi="Times New Roman" w:cs="Times New Roman"/>
      <w:sz w:val="24"/>
      <w:szCs w:val="20"/>
      <w:lang w:eastAsia="ru-RU"/>
    </w:rPr>
  </w:style>
  <w:style w:type="paragraph" w:customStyle="1" w:styleId="WW-2">
    <w:name w:val="WW-Основной текст 2"/>
    <w:basedOn w:val="a"/>
    <w:rsid w:val="00527036"/>
    <w:pPr>
      <w:widowControl w:val="0"/>
      <w:suppressAutoHyphens/>
      <w:spacing w:after="0" w:line="240" w:lineRule="auto"/>
      <w:ind w:right="-1"/>
      <w:jc w:val="both"/>
    </w:pPr>
    <w:rPr>
      <w:rFonts w:ascii="Times New Roman" w:eastAsia="Times New Roman" w:hAnsi="Times New Roman" w:cs="Times New Roman"/>
      <w:sz w:val="20"/>
      <w:szCs w:val="20"/>
      <w:lang w:eastAsia="ru-RU"/>
    </w:rPr>
  </w:style>
  <w:style w:type="paragraph" w:customStyle="1" w:styleId="14">
    <w:name w:val="Текст выноски1"/>
    <w:basedOn w:val="a"/>
    <w:next w:val="a9"/>
    <w:link w:val="aa"/>
    <w:uiPriority w:val="99"/>
    <w:semiHidden/>
    <w:unhideWhenUsed/>
    <w:rsid w:val="00527036"/>
    <w:pPr>
      <w:spacing w:after="0" w:line="240" w:lineRule="auto"/>
    </w:pPr>
    <w:rPr>
      <w:rFonts w:ascii="Tahoma" w:eastAsia="Times New Roman" w:hAnsi="Tahoma" w:cs="Tahoma"/>
      <w:sz w:val="16"/>
      <w:szCs w:val="16"/>
      <w:lang w:eastAsia="ru-RU"/>
    </w:rPr>
  </w:style>
  <w:style w:type="character" w:customStyle="1" w:styleId="aa">
    <w:name w:val="Текст выноски Знак"/>
    <w:basedOn w:val="a0"/>
    <w:link w:val="14"/>
    <w:uiPriority w:val="99"/>
    <w:semiHidden/>
    <w:rsid w:val="00527036"/>
    <w:rPr>
      <w:rFonts w:ascii="Tahoma" w:eastAsia="Times New Roman" w:hAnsi="Tahoma" w:cs="Tahoma"/>
      <w:sz w:val="16"/>
      <w:szCs w:val="16"/>
      <w:lang w:eastAsia="ru-RU"/>
    </w:rPr>
  </w:style>
  <w:style w:type="paragraph" w:customStyle="1" w:styleId="15">
    <w:name w:val="Абзац списка1"/>
    <w:basedOn w:val="a"/>
    <w:next w:val="ab"/>
    <w:uiPriority w:val="34"/>
    <w:qFormat/>
    <w:rsid w:val="00527036"/>
    <w:pPr>
      <w:spacing w:after="200" w:line="276" w:lineRule="auto"/>
      <w:ind w:left="720"/>
      <w:contextualSpacing/>
    </w:pPr>
    <w:rPr>
      <w:rFonts w:eastAsia="Times New Roman"/>
      <w:lang w:eastAsia="ru-RU"/>
    </w:rPr>
  </w:style>
  <w:style w:type="paragraph" w:styleId="3">
    <w:name w:val="Body Text Indent 3"/>
    <w:basedOn w:val="a"/>
    <w:link w:val="30"/>
    <w:unhideWhenUsed/>
    <w:rsid w:val="00527036"/>
    <w:pPr>
      <w:spacing w:after="120" w:line="276" w:lineRule="auto"/>
      <w:ind w:left="283"/>
    </w:pPr>
    <w:rPr>
      <w:sz w:val="16"/>
      <w:szCs w:val="16"/>
    </w:rPr>
  </w:style>
  <w:style w:type="character" w:customStyle="1" w:styleId="30">
    <w:name w:val="Основной текст с отступом 3 Знак"/>
    <w:basedOn w:val="a0"/>
    <w:link w:val="3"/>
    <w:rsid w:val="00527036"/>
    <w:rPr>
      <w:sz w:val="16"/>
      <w:szCs w:val="16"/>
    </w:rPr>
  </w:style>
  <w:style w:type="paragraph" w:styleId="22">
    <w:name w:val="Body Text 2"/>
    <w:basedOn w:val="a"/>
    <w:link w:val="23"/>
    <w:uiPriority w:val="99"/>
    <w:semiHidden/>
    <w:unhideWhenUsed/>
    <w:rsid w:val="00527036"/>
    <w:pPr>
      <w:spacing w:after="120" w:line="480" w:lineRule="auto"/>
    </w:pPr>
  </w:style>
  <w:style w:type="character" w:customStyle="1" w:styleId="23">
    <w:name w:val="Основной текст 2 Знак"/>
    <w:basedOn w:val="a0"/>
    <w:link w:val="22"/>
    <w:uiPriority w:val="99"/>
    <w:semiHidden/>
    <w:rsid w:val="00527036"/>
  </w:style>
  <w:style w:type="paragraph" w:styleId="31">
    <w:name w:val="Body Text 3"/>
    <w:basedOn w:val="a"/>
    <w:link w:val="32"/>
    <w:uiPriority w:val="99"/>
    <w:semiHidden/>
    <w:unhideWhenUsed/>
    <w:rsid w:val="00527036"/>
    <w:pPr>
      <w:spacing w:after="120" w:line="276" w:lineRule="auto"/>
    </w:pPr>
    <w:rPr>
      <w:sz w:val="16"/>
      <w:szCs w:val="16"/>
    </w:rPr>
  </w:style>
  <w:style w:type="character" w:customStyle="1" w:styleId="32">
    <w:name w:val="Основной текст 3 Знак"/>
    <w:basedOn w:val="a0"/>
    <w:link w:val="31"/>
    <w:uiPriority w:val="99"/>
    <w:semiHidden/>
    <w:rsid w:val="00527036"/>
    <w:rPr>
      <w:sz w:val="16"/>
      <w:szCs w:val="16"/>
    </w:rPr>
  </w:style>
  <w:style w:type="table" w:styleId="ac">
    <w:name w:val="Table Grid"/>
    <w:basedOn w:val="a1"/>
    <w:uiPriority w:val="59"/>
    <w:rsid w:val="0052703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527036"/>
    <w:pPr>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uiPriority w:val="99"/>
    <w:semiHidden/>
    <w:rsid w:val="00527036"/>
    <w:rPr>
      <w:rFonts w:ascii="Times New Roman" w:eastAsia="Times New Roman" w:hAnsi="Times New Roman" w:cs="Times New Roman"/>
      <w:sz w:val="20"/>
      <w:szCs w:val="20"/>
      <w:lang w:eastAsia="ru-RU"/>
    </w:rPr>
  </w:style>
  <w:style w:type="character" w:styleId="af">
    <w:name w:val="footnote reference"/>
    <w:uiPriority w:val="99"/>
    <w:semiHidden/>
    <w:unhideWhenUsed/>
    <w:rsid w:val="00527036"/>
    <w:rPr>
      <w:vertAlign w:val="superscript"/>
    </w:rPr>
  </w:style>
  <w:style w:type="character" w:styleId="af0">
    <w:name w:val="endnote reference"/>
    <w:uiPriority w:val="99"/>
    <w:semiHidden/>
    <w:unhideWhenUsed/>
    <w:rsid w:val="00527036"/>
    <w:rPr>
      <w:vertAlign w:val="superscript"/>
    </w:rPr>
  </w:style>
  <w:style w:type="numbering" w:customStyle="1" w:styleId="24">
    <w:name w:val="Нет списка2"/>
    <w:next w:val="a2"/>
    <w:uiPriority w:val="99"/>
    <w:semiHidden/>
    <w:unhideWhenUsed/>
    <w:rsid w:val="00527036"/>
  </w:style>
  <w:style w:type="paragraph" w:customStyle="1" w:styleId="4">
    <w:name w:val="заголовок 4"/>
    <w:basedOn w:val="a"/>
    <w:next w:val="a"/>
    <w:rsid w:val="00527036"/>
    <w:pPr>
      <w:keepNext/>
      <w:keepLines/>
      <w:widowControl w:val="0"/>
      <w:suppressAutoHyphens/>
      <w:spacing w:before="240" w:after="60" w:line="240" w:lineRule="auto"/>
      <w:jc w:val="both"/>
    </w:pPr>
    <w:rPr>
      <w:rFonts w:ascii="Arial" w:eastAsia="Times New Roman" w:hAnsi="Arial" w:cs="Times New Roman"/>
      <w:smallCaps/>
      <w:sz w:val="24"/>
      <w:szCs w:val="20"/>
      <w:lang w:eastAsia="ru-RU"/>
    </w:rPr>
  </w:style>
  <w:style w:type="paragraph" w:customStyle="1" w:styleId="af1">
    <w:name w:val="Таблицы (моноширинный)"/>
    <w:basedOn w:val="a"/>
    <w:next w:val="a"/>
    <w:rsid w:val="00527036"/>
    <w:pPr>
      <w:widowControl w:val="0"/>
      <w:autoSpaceDE w:val="0"/>
      <w:autoSpaceDN w:val="0"/>
      <w:adjustRightInd w:val="0"/>
      <w:spacing w:after="0" w:line="240" w:lineRule="auto"/>
      <w:jc w:val="both"/>
    </w:pPr>
    <w:rPr>
      <w:rFonts w:ascii="Courier New" w:eastAsia="Times New Roman" w:hAnsi="Courier New" w:cs="Courier New"/>
      <w:sz w:val="20"/>
      <w:szCs w:val="20"/>
      <w:lang w:eastAsia="ru-RU"/>
    </w:rPr>
  </w:style>
  <w:style w:type="paragraph" w:styleId="25">
    <w:name w:val="Body Text Indent 2"/>
    <w:basedOn w:val="a"/>
    <w:link w:val="26"/>
    <w:uiPriority w:val="99"/>
    <w:semiHidden/>
    <w:unhideWhenUsed/>
    <w:rsid w:val="00527036"/>
    <w:pPr>
      <w:spacing w:after="120" w:line="480" w:lineRule="auto"/>
      <w:ind w:left="283"/>
    </w:pPr>
    <w:rPr>
      <w:rFonts w:ascii="Times New Roman" w:eastAsia="Times New Roman" w:hAnsi="Times New Roman" w:cs="Times New Roman"/>
      <w:sz w:val="24"/>
      <w:szCs w:val="24"/>
      <w:lang w:eastAsia="ru-RU"/>
    </w:rPr>
  </w:style>
  <w:style w:type="character" w:customStyle="1" w:styleId="26">
    <w:name w:val="Основной текст с отступом 2 Знак"/>
    <w:basedOn w:val="a0"/>
    <w:link w:val="25"/>
    <w:uiPriority w:val="99"/>
    <w:semiHidden/>
    <w:rsid w:val="00527036"/>
    <w:rPr>
      <w:rFonts w:ascii="Times New Roman" w:eastAsia="Times New Roman" w:hAnsi="Times New Roman" w:cs="Times New Roman"/>
      <w:sz w:val="24"/>
      <w:szCs w:val="24"/>
      <w:lang w:eastAsia="ru-RU"/>
    </w:rPr>
  </w:style>
  <w:style w:type="character" w:customStyle="1" w:styleId="16">
    <w:name w:val="Текст выноски Знак1"/>
    <w:basedOn w:val="a0"/>
    <w:uiPriority w:val="99"/>
    <w:semiHidden/>
    <w:rsid w:val="00527036"/>
    <w:rPr>
      <w:rFonts w:ascii="Tahoma" w:eastAsia="Times New Roman" w:hAnsi="Tahoma" w:cs="Tahoma"/>
      <w:sz w:val="16"/>
      <w:szCs w:val="16"/>
      <w:lang w:eastAsia="ru-RU"/>
    </w:rPr>
  </w:style>
  <w:style w:type="character" w:styleId="af2">
    <w:name w:val="FollowedHyperlink"/>
    <w:basedOn w:val="a0"/>
    <w:uiPriority w:val="99"/>
    <w:semiHidden/>
    <w:unhideWhenUsed/>
    <w:rsid w:val="00527036"/>
    <w:rPr>
      <w:color w:val="800080"/>
      <w:u w:val="single"/>
    </w:rPr>
  </w:style>
  <w:style w:type="paragraph" w:customStyle="1" w:styleId="xl65">
    <w:name w:val="xl65"/>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eastAsia="ru-RU"/>
    </w:rPr>
  </w:style>
  <w:style w:type="paragraph" w:customStyle="1" w:styleId="xl66">
    <w:name w:val="xl66"/>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67">
    <w:name w:val="xl67"/>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68">
    <w:name w:val="xl68"/>
    <w:basedOn w:val="a"/>
    <w:rsid w:val="0052703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eastAsia="ru-RU"/>
    </w:rPr>
  </w:style>
  <w:style w:type="paragraph" w:customStyle="1" w:styleId="xl69">
    <w:name w:val="xl69"/>
    <w:basedOn w:val="a"/>
    <w:rsid w:val="0052703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70">
    <w:name w:val="xl70"/>
    <w:basedOn w:val="a"/>
    <w:rsid w:val="0052703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71">
    <w:name w:val="xl71"/>
    <w:basedOn w:val="a"/>
    <w:rsid w:val="00527036"/>
    <w:pP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33">
    <w:name w:val="Нет списка3"/>
    <w:next w:val="a2"/>
    <w:uiPriority w:val="99"/>
    <w:semiHidden/>
    <w:unhideWhenUsed/>
    <w:rsid w:val="00527036"/>
  </w:style>
  <w:style w:type="numbering" w:customStyle="1" w:styleId="40">
    <w:name w:val="Нет списка4"/>
    <w:next w:val="a2"/>
    <w:uiPriority w:val="99"/>
    <w:semiHidden/>
    <w:unhideWhenUsed/>
    <w:rsid w:val="00527036"/>
  </w:style>
  <w:style w:type="paragraph" w:customStyle="1" w:styleId="210">
    <w:name w:val="Заголовок 21"/>
    <w:basedOn w:val="a"/>
    <w:next w:val="a"/>
    <w:uiPriority w:val="9"/>
    <w:unhideWhenUsed/>
    <w:qFormat/>
    <w:rsid w:val="00527036"/>
    <w:pPr>
      <w:keepNext/>
      <w:keepLines/>
      <w:spacing w:before="200" w:after="0" w:line="276" w:lineRule="auto"/>
      <w:outlineLvl w:val="1"/>
    </w:pPr>
    <w:rPr>
      <w:rFonts w:ascii="Cambria" w:eastAsia="Times New Roman" w:hAnsi="Cambria" w:cs="Times New Roman"/>
      <w:b/>
      <w:bCs/>
      <w:color w:val="4F81BD"/>
      <w:sz w:val="26"/>
      <w:szCs w:val="26"/>
    </w:rPr>
  </w:style>
  <w:style w:type="numbering" w:customStyle="1" w:styleId="5">
    <w:name w:val="Нет списка5"/>
    <w:next w:val="a2"/>
    <w:uiPriority w:val="99"/>
    <w:semiHidden/>
    <w:unhideWhenUsed/>
    <w:rsid w:val="00527036"/>
  </w:style>
  <w:style w:type="character" w:styleId="af3">
    <w:name w:val="Strong"/>
    <w:basedOn w:val="a0"/>
    <w:uiPriority w:val="22"/>
    <w:qFormat/>
    <w:rsid w:val="00527036"/>
    <w:rPr>
      <w:b/>
      <w:bCs/>
    </w:rPr>
  </w:style>
  <w:style w:type="character" w:customStyle="1" w:styleId="apple-converted-space">
    <w:name w:val="apple-converted-space"/>
    <w:basedOn w:val="a0"/>
    <w:rsid w:val="00527036"/>
  </w:style>
  <w:style w:type="character" w:customStyle="1" w:styleId="text1">
    <w:name w:val="text1"/>
    <w:basedOn w:val="a0"/>
    <w:rsid w:val="00527036"/>
    <w:rPr>
      <w:rFonts w:ascii="Tahoma" w:hAnsi="Tahoma" w:cs="Tahoma" w:hint="default"/>
      <w:color w:val="000000"/>
      <w:sz w:val="18"/>
      <w:szCs w:val="18"/>
    </w:rPr>
  </w:style>
  <w:style w:type="character" w:customStyle="1" w:styleId="blk">
    <w:name w:val="blk"/>
    <w:basedOn w:val="a0"/>
    <w:rsid w:val="00527036"/>
  </w:style>
  <w:style w:type="character" w:customStyle="1" w:styleId="u">
    <w:name w:val="u"/>
    <w:basedOn w:val="a0"/>
    <w:rsid w:val="00527036"/>
  </w:style>
  <w:style w:type="character" w:customStyle="1" w:styleId="211">
    <w:name w:val="Заголовок 2 Знак1"/>
    <w:basedOn w:val="a0"/>
    <w:uiPriority w:val="9"/>
    <w:semiHidden/>
    <w:rsid w:val="00527036"/>
    <w:rPr>
      <w:rFonts w:ascii="Cambria" w:eastAsia="Times New Roman" w:hAnsi="Cambria" w:cs="Times New Roman"/>
      <w:b/>
      <w:bCs/>
      <w:color w:val="4F81BD"/>
      <w:sz w:val="26"/>
      <w:szCs w:val="26"/>
    </w:rPr>
  </w:style>
  <w:style w:type="paragraph" w:styleId="af4">
    <w:name w:val="header"/>
    <w:basedOn w:val="a"/>
    <w:link w:val="af5"/>
    <w:uiPriority w:val="99"/>
    <w:unhideWhenUsed/>
    <w:rsid w:val="00527036"/>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527036"/>
  </w:style>
  <w:style w:type="paragraph" w:styleId="af6">
    <w:name w:val="footer"/>
    <w:basedOn w:val="a"/>
    <w:link w:val="af7"/>
    <w:uiPriority w:val="99"/>
    <w:unhideWhenUsed/>
    <w:rsid w:val="00527036"/>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527036"/>
  </w:style>
  <w:style w:type="character" w:customStyle="1" w:styleId="ConsPlusNonformat0">
    <w:name w:val="ConsPlusNonformat Знак"/>
    <w:link w:val="ConsPlusNonformat"/>
    <w:uiPriority w:val="99"/>
    <w:locked/>
    <w:rsid w:val="00527036"/>
    <w:rPr>
      <w:rFonts w:ascii="Courier New" w:eastAsia="Calibri" w:hAnsi="Courier New" w:cs="Courier New"/>
      <w:sz w:val="20"/>
      <w:szCs w:val="20"/>
      <w:lang w:eastAsia="ru-RU"/>
    </w:rPr>
  </w:style>
  <w:style w:type="character" w:customStyle="1" w:styleId="FontStyle26">
    <w:name w:val="Font Style26"/>
    <w:basedOn w:val="a0"/>
    <w:uiPriority w:val="99"/>
    <w:rsid w:val="00527036"/>
    <w:rPr>
      <w:rFonts w:ascii="Times New Roman" w:hAnsi="Times New Roman" w:cs="Times New Roman"/>
      <w:sz w:val="22"/>
      <w:szCs w:val="22"/>
    </w:rPr>
  </w:style>
  <w:style w:type="paragraph" w:customStyle="1" w:styleId="font5">
    <w:name w:val="font5"/>
    <w:basedOn w:val="a"/>
    <w:rsid w:val="00527036"/>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font6">
    <w:name w:val="font6"/>
    <w:basedOn w:val="a"/>
    <w:rsid w:val="00527036"/>
    <w:pPr>
      <w:spacing w:before="100" w:beforeAutospacing="1" w:after="100" w:afterAutospacing="1" w:line="240" w:lineRule="auto"/>
    </w:pPr>
    <w:rPr>
      <w:rFonts w:ascii="Times New Roman" w:eastAsia="Times New Roman" w:hAnsi="Times New Roman" w:cs="Times New Roman"/>
      <w:b/>
      <w:bCs/>
      <w:i/>
      <w:iCs/>
      <w:sz w:val="24"/>
      <w:szCs w:val="24"/>
      <w:lang w:eastAsia="ru-RU"/>
    </w:rPr>
  </w:style>
  <w:style w:type="paragraph" w:customStyle="1" w:styleId="xl72">
    <w:name w:val="xl72"/>
    <w:basedOn w:val="a"/>
    <w:rsid w:val="00527036"/>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73">
    <w:name w:val="xl73"/>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2"/>
      <w:szCs w:val="12"/>
      <w:lang w:eastAsia="ru-RU"/>
    </w:rPr>
  </w:style>
  <w:style w:type="paragraph" w:customStyle="1" w:styleId="xl74">
    <w:name w:val="xl74"/>
    <w:basedOn w:val="a"/>
    <w:rsid w:val="00527036"/>
    <w:pPr>
      <w:pBdr>
        <w:top w:val="single" w:sz="8" w:space="0" w:color="auto"/>
        <w:left w:val="single" w:sz="8" w:space="0" w:color="auto"/>
        <w:bottom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75">
    <w:name w:val="xl75"/>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76">
    <w:name w:val="xl76"/>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77">
    <w:name w:val="xl77"/>
    <w:basedOn w:val="a"/>
    <w:rsid w:val="00527036"/>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78">
    <w:name w:val="xl78"/>
    <w:basedOn w:val="a"/>
    <w:rsid w:val="00527036"/>
    <w:pPr>
      <w:spacing w:before="100" w:beforeAutospacing="1" w:after="100" w:afterAutospacing="1" w:line="240" w:lineRule="auto"/>
      <w:jc w:val="center"/>
    </w:pPr>
    <w:rPr>
      <w:rFonts w:ascii="Times New Roman" w:eastAsia="Times New Roman" w:hAnsi="Times New Roman" w:cs="Times New Roman"/>
      <w:i/>
      <w:iCs/>
      <w:sz w:val="18"/>
      <w:szCs w:val="18"/>
      <w:lang w:eastAsia="ru-RU"/>
    </w:rPr>
  </w:style>
  <w:style w:type="paragraph" w:customStyle="1" w:styleId="xl79">
    <w:name w:val="xl79"/>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0">
    <w:name w:val="xl80"/>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81">
    <w:name w:val="xl81"/>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82">
    <w:name w:val="xl82"/>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lang w:eastAsia="ru-RU"/>
    </w:rPr>
  </w:style>
  <w:style w:type="paragraph" w:customStyle="1" w:styleId="xl83">
    <w:name w:val="xl83"/>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ru-RU"/>
    </w:rPr>
  </w:style>
  <w:style w:type="paragraph" w:customStyle="1" w:styleId="xl84">
    <w:name w:val="xl84"/>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2"/>
      <w:szCs w:val="12"/>
      <w:lang w:eastAsia="ru-RU"/>
    </w:rPr>
  </w:style>
  <w:style w:type="paragraph" w:customStyle="1" w:styleId="xl85">
    <w:name w:val="xl85"/>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2"/>
      <w:szCs w:val="12"/>
      <w:lang w:eastAsia="ru-RU"/>
    </w:rPr>
  </w:style>
  <w:style w:type="paragraph" w:customStyle="1" w:styleId="xl86">
    <w:name w:val="xl86"/>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2"/>
      <w:szCs w:val="12"/>
      <w:lang w:eastAsia="ru-RU"/>
    </w:rPr>
  </w:style>
  <w:style w:type="paragraph" w:customStyle="1" w:styleId="xl87">
    <w:name w:val="xl87"/>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88">
    <w:name w:val="xl88"/>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9">
    <w:name w:val="xl89"/>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0">
    <w:name w:val="xl90"/>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lang w:eastAsia="ru-RU"/>
    </w:rPr>
  </w:style>
  <w:style w:type="paragraph" w:customStyle="1" w:styleId="xl91">
    <w:name w:val="xl91"/>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92">
    <w:name w:val="xl92"/>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93">
    <w:name w:val="xl93"/>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eastAsia="ru-RU"/>
    </w:rPr>
  </w:style>
  <w:style w:type="paragraph" w:customStyle="1" w:styleId="xl94">
    <w:name w:val="xl94"/>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
    <w:rsid w:val="00527036"/>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Arial" w:eastAsia="Times New Roman" w:hAnsi="Arial" w:cs="Arial"/>
      <w:sz w:val="18"/>
      <w:szCs w:val="18"/>
      <w:lang w:eastAsia="ru-RU"/>
    </w:rPr>
  </w:style>
  <w:style w:type="paragraph" w:customStyle="1" w:styleId="xl96">
    <w:name w:val="xl96"/>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7">
    <w:name w:val="xl97"/>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ru-RU"/>
    </w:rPr>
  </w:style>
  <w:style w:type="paragraph" w:customStyle="1" w:styleId="xl98">
    <w:name w:val="xl98"/>
    <w:basedOn w:val="a"/>
    <w:rsid w:val="00527036"/>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top"/>
    </w:pPr>
    <w:rPr>
      <w:rFonts w:ascii="Arial" w:eastAsia="Times New Roman" w:hAnsi="Arial" w:cs="Arial"/>
      <w:sz w:val="18"/>
      <w:szCs w:val="18"/>
      <w:lang w:eastAsia="ru-RU"/>
    </w:rPr>
  </w:style>
  <w:style w:type="paragraph" w:customStyle="1" w:styleId="xl99">
    <w:name w:val="xl99"/>
    <w:basedOn w:val="a"/>
    <w:rsid w:val="00527036"/>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0">
    <w:name w:val="xl100"/>
    <w:basedOn w:val="a"/>
    <w:rsid w:val="00527036"/>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top"/>
    </w:pPr>
    <w:rPr>
      <w:rFonts w:ascii="Arial" w:eastAsia="Times New Roman" w:hAnsi="Arial" w:cs="Arial"/>
      <w:sz w:val="18"/>
      <w:szCs w:val="18"/>
      <w:lang w:eastAsia="ru-RU"/>
    </w:rPr>
  </w:style>
  <w:style w:type="paragraph" w:customStyle="1" w:styleId="xl101">
    <w:name w:val="xl101"/>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2">
    <w:name w:val="xl102"/>
    <w:basedOn w:val="a"/>
    <w:rsid w:val="00527036"/>
    <w:pPr>
      <w:pBdr>
        <w:top w:val="single" w:sz="8" w:space="0" w:color="auto"/>
        <w:left w:val="single" w:sz="8" w:space="0" w:color="auto"/>
        <w:bottom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03">
    <w:name w:val="xl103"/>
    <w:basedOn w:val="a"/>
    <w:rsid w:val="00527036"/>
    <w:pPr>
      <w:pBdr>
        <w:top w:val="single" w:sz="8" w:space="0" w:color="auto"/>
        <w:bottom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04">
    <w:name w:val="xl104"/>
    <w:basedOn w:val="a"/>
    <w:rsid w:val="00527036"/>
    <w:pPr>
      <w:pBdr>
        <w:top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05">
    <w:name w:val="xl105"/>
    <w:basedOn w:val="a"/>
    <w:rsid w:val="00527036"/>
    <w:pPr>
      <w:pBdr>
        <w:top w:val="single" w:sz="8" w:space="0" w:color="auto"/>
        <w:left w:val="single" w:sz="8" w:space="0" w:color="auto"/>
        <w:bottom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106">
    <w:name w:val="xl106"/>
    <w:basedOn w:val="a"/>
    <w:rsid w:val="00527036"/>
    <w:pPr>
      <w:pBdr>
        <w:bottom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eastAsia="ru-RU"/>
    </w:rPr>
  </w:style>
  <w:style w:type="paragraph" w:customStyle="1" w:styleId="xl107">
    <w:name w:val="xl107"/>
    <w:basedOn w:val="a"/>
    <w:rsid w:val="00527036"/>
    <w:pPr>
      <w:pBdr>
        <w:top w:val="single" w:sz="8" w:space="0" w:color="auto"/>
        <w:left w:val="single" w:sz="8" w:space="0" w:color="auto"/>
        <w:bottom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08">
    <w:name w:val="xl108"/>
    <w:basedOn w:val="a"/>
    <w:rsid w:val="00527036"/>
    <w:pPr>
      <w:pBdr>
        <w:top w:val="single" w:sz="8" w:space="0" w:color="auto"/>
        <w:bottom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09">
    <w:name w:val="xl109"/>
    <w:basedOn w:val="a"/>
    <w:rsid w:val="00527036"/>
    <w:pPr>
      <w:pBdr>
        <w:top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110">
    <w:name w:val="xl110"/>
    <w:basedOn w:val="a"/>
    <w:rsid w:val="00527036"/>
    <w:pPr>
      <w:pBdr>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111">
    <w:name w:val="xl111"/>
    <w:basedOn w:val="a"/>
    <w:rsid w:val="00527036"/>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2">
    <w:name w:val="xl112"/>
    <w:basedOn w:val="a"/>
    <w:rsid w:val="00527036"/>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3">
    <w:name w:val="xl113"/>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4">
    <w:name w:val="xl114"/>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5">
    <w:name w:val="xl115"/>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6">
    <w:name w:val="xl116"/>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ru-RU"/>
    </w:rPr>
  </w:style>
  <w:style w:type="paragraph" w:customStyle="1" w:styleId="xl117">
    <w:name w:val="xl117"/>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eastAsia="ru-RU"/>
    </w:rPr>
  </w:style>
  <w:style w:type="paragraph" w:customStyle="1" w:styleId="xl118">
    <w:name w:val="xl118"/>
    <w:basedOn w:val="a"/>
    <w:rsid w:val="005270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119">
    <w:name w:val="xl119"/>
    <w:basedOn w:val="a"/>
    <w:rsid w:val="00527036"/>
    <w:pPr>
      <w:spacing w:before="100" w:beforeAutospacing="1" w:after="100" w:afterAutospacing="1" w:line="240" w:lineRule="auto"/>
      <w:jc w:val="center"/>
    </w:pPr>
    <w:rPr>
      <w:rFonts w:ascii="Times New Roman" w:eastAsia="Times New Roman" w:hAnsi="Times New Roman" w:cs="Times New Roman"/>
      <w:b/>
      <w:bCs/>
      <w:sz w:val="26"/>
      <w:szCs w:val="26"/>
      <w:lang w:eastAsia="ru-RU"/>
    </w:rPr>
  </w:style>
  <w:style w:type="paragraph" w:customStyle="1" w:styleId="xl120">
    <w:name w:val="xl120"/>
    <w:basedOn w:val="a"/>
    <w:rsid w:val="00527036"/>
    <w:pPr>
      <w:spacing w:before="100" w:beforeAutospacing="1" w:after="100" w:afterAutospacing="1" w:line="240" w:lineRule="auto"/>
      <w:jc w:val="center"/>
    </w:pPr>
    <w:rPr>
      <w:rFonts w:ascii="Times New Roman" w:eastAsia="Times New Roman" w:hAnsi="Times New Roman" w:cs="Times New Roman"/>
      <w:lang w:eastAsia="ru-RU"/>
    </w:rPr>
  </w:style>
  <w:style w:type="table" w:customStyle="1" w:styleId="17">
    <w:name w:val="Сетка таблицы1"/>
    <w:basedOn w:val="a1"/>
    <w:next w:val="ac"/>
    <w:uiPriority w:val="59"/>
    <w:rsid w:val="00527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7">
    <w:name w:val="Абзац списка2"/>
    <w:basedOn w:val="a"/>
    <w:uiPriority w:val="99"/>
    <w:rsid w:val="00527036"/>
    <w:pPr>
      <w:spacing w:after="200" w:line="276" w:lineRule="auto"/>
      <w:ind w:left="720"/>
      <w:contextualSpacing/>
    </w:pPr>
    <w:rPr>
      <w:rFonts w:ascii="Calibri" w:eastAsia="Times New Roman" w:hAnsi="Calibri" w:cs="Times New Roman"/>
    </w:rPr>
  </w:style>
  <w:style w:type="table" w:customStyle="1" w:styleId="28">
    <w:name w:val="Сетка таблицы2"/>
    <w:basedOn w:val="a1"/>
    <w:next w:val="ac"/>
    <w:uiPriority w:val="59"/>
    <w:rsid w:val="00527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
    <w:basedOn w:val="a1"/>
    <w:next w:val="ac"/>
    <w:uiPriority w:val="59"/>
    <w:rsid w:val="0052703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c"/>
    <w:uiPriority w:val="59"/>
    <w:rsid w:val="00527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
    <w:basedOn w:val="a1"/>
    <w:next w:val="ac"/>
    <w:uiPriority w:val="99"/>
    <w:rsid w:val="0052703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0">
    <w:name w:val="Сетка таблицы5"/>
    <w:basedOn w:val="a1"/>
    <w:next w:val="ac"/>
    <w:uiPriority w:val="59"/>
    <w:rsid w:val="00527036"/>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c"/>
    <w:uiPriority w:val="59"/>
    <w:rsid w:val="00527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c"/>
    <w:uiPriority w:val="99"/>
    <w:rsid w:val="0052703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Balloon Text"/>
    <w:basedOn w:val="a"/>
    <w:link w:val="29"/>
    <w:uiPriority w:val="99"/>
    <w:semiHidden/>
    <w:unhideWhenUsed/>
    <w:rsid w:val="00527036"/>
    <w:pPr>
      <w:spacing w:after="0" w:line="240" w:lineRule="auto"/>
    </w:pPr>
    <w:rPr>
      <w:rFonts w:ascii="Segoe UI" w:hAnsi="Segoe UI" w:cs="Segoe UI"/>
      <w:sz w:val="18"/>
      <w:szCs w:val="18"/>
    </w:rPr>
  </w:style>
  <w:style w:type="character" w:customStyle="1" w:styleId="29">
    <w:name w:val="Текст выноски Знак2"/>
    <w:basedOn w:val="a0"/>
    <w:link w:val="a9"/>
    <w:uiPriority w:val="99"/>
    <w:semiHidden/>
    <w:rsid w:val="00527036"/>
    <w:rPr>
      <w:rFonts w:ascii="Segoe UI" w:hAnsi="Segoe UI" w:cs="Segoe UI"/>
      <w:sz w:val="18"/>
      <w:szCs w:val="18"/>
    </w:rPr>
  </w:style>
  <w:style w:type="paragraph" w:styleId="ab">
    <w:name w:val="List Paragraph"/>
    <w:basedOn w:val="a"/>
    <w:uiPriority w:val="34"/>
    <w:qFormat/>
    <w:rsid w:val="0052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F72607EFCD3B4AB1FD1175B47CC76E390CC625FD6F638217A36B2E68EE74F1E7BB6D18CF66DDEq3D" TargetMode="External"/><Relationship Id="rId13" Type="http://schemas.openxmlformats.org/officeDocument/2006/relationships/image" Target="media/image2.wmf"/><Relationship Id="rId18" Type="http://schemas.openxmlformats.org/officeDocument/2006/relationships/image" Target="media/image7.emf"/><Relationship Id="rId26" Type="http://schemas.openxmlformats.org/officeDocument/2006/relationships/hyperlink" Target="consultantplus://offline/ref=385891090E0DED681F5A6F27D7F3EAFBE3B627C043C1181B811091F9A1DCFEAE2D2AB615BCD2r0qFD" TargetMode="External"/><Relationship Id="rId3" Type="http://schemas.openxmlformats.org/officeDocument/2006/relationships/settings" Target="settings.xml"/><Relationship Id="rId21" Type="http://schemas.openxmlformats.org/officeDocument/2006/relationships/hyperlink" Target="consultantplus://offline/ref=BA021E35BF1B7276BAB3A2B06A5086DB8B5DCB3E58F6782CBECA4F9840ZFG3J" TargetMode="External"/><Relationship Id="rId7" Type="http://schemas.openxmlformats.org/officeDocument/2006/relationships/hyperlink" Target="consultantplus://offline/ref=7F72607EFCD3B4AB1FD1175B47CC76E390CC625FD6F638217A36B2E68EE74F1E7BB6D18FF669EFDCDCq9D" TargetMode="External"/><Relationship Id="rId12" Type="http://schemas.openxmlformats.org/officeDocument/2006/relationships/image" Target="media/image1.wmf"/><Relationship Id="rId17" Type="http://schemas.openxmlformats.org/officeDocument/2006/relationships/image" Target="media/image6.wmf"/><Relationship Id="rId25" Type="http://schemas.openxmlformats.org/officeDocument/2006/relationships/hyperlink" Target="consultantplus://offline/ref=7F72607EFCD3B4AB1FD1175B47CC76E390CC625FD6F638217A36B2E68EE74F1E7BB6D18CF660DEq1D" TargetMode="Externa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yperlink" Target="consultantplus://offline/ref=55B0199CA58D948656601B2DBE4F197BC5016E87956EF609ED9A87E8QEc2E" TargetMode="External"/><Relationship Id="rId1" Type="http://schemas.openxmlformats.org/officeDocument/2006/relationships/numbering" Target="numbering.xml"/><Relationship Id="rId6" Type="http://schemas.openxmlformats.org/officeDocument/2006/relationships/hyperlink" Target="http://www.zakupki.gov.ru/" TargetMode="External"/><Relationship Id="rId11" Type="http://schemas.openxmlformats.org/officeDocument/2006/relationships/hyperlink" Target="consultantplus://offline/ref=385891090E0DED681F5A6F27D7F3EAFBE3B627C043C1181B811091F9A1DCFEAE2D2AB615BCD2r0qFD" TargetMode="External"/><Relationship Id="rId24" Type="http://schemas.openxmlformats.org/officeDocument/2006/relationships/hyperlink" Target="consultantplus://offline/ref=7F72607EFCD3B4AB1FD1175B47CC76E390CC625FD6F638217A36B2E68EE74F1E7BB6D18CF66FDEq5D" TargetMode="External"/><Relationship Id="rId5" Type="http://schemas.openxmlformats.org/officeDocument/2006/relationships/hyperlink" Target="mailto:orz@ulan-ude-eg.ru" TargetMode="External"/><Relationship Id="rId15" Type="http://schemas.openxmlformats.org/officeDocument/2006/relationships/image" Target="media/image4.wmf"/><Relationship Id="rId23" Type="http://schemas.openxmlformats.org/officeDocument/2006/relationships/hyperlink" Target="consultantplus://offline/ref=7F72607EFCD3B4AB1FD1175B47CC76E390CC625FD6F638217A36B2E68EE74F1E7BB6D18CF66DDEq3D" TargetMode="External"/><Relationship Id="rId28" Type="http://schemas.openxmlformats.org/officeDocument/2006/relationships/theme" Target="theme/theme1.xml"/><Relationship Id="rId10" Type="http://schemas.openxmlformats.org/officeDocument/2006/relationships/hyperlink" Target="consultantplus://offline/ref=7F72607EFCD3B4AB1FD1175B47CC76E390CC625FD6F638217A36B2E68EE74F1E7BB6D18CF660DEq1D" TargetMode="Externa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hyperlink" Target="consultantplus://offline/ref=7F72607EFCD3B4AB1FD1175B47CC76E390CC625FD6F638217A36B2E68EE74F1E7BB6D18CF66FDEq5D" TargetMode="External"/><Relationship Id="rId14" Type="http://schemas.openxmlformats.org/officeDocument/2006/relationships/image" Target="media/image3.wmf"/><Relationship Id="rId22" Type="http://schemas.openxmlformats.org/officeDocument/2006/relationships/hyperlink" Target="consultantplus://offline/ref=7F72607EFCD3B4AB1FD1175B47CC76E390CC625FD6F638217A36B2E68EE74F1E7BB6D18FF669EFDCDCq9D"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32</Pages>
  <Words>15984</Words>
  <Characters>91112</Characters>
  <Application>Microsoft Office Word</Application>
  <DocSecurity>0</DocSecurity>
  <Lines>759</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Дырхеева Раджана Доржиевна</dc:creator>
  <cp:keywords/>
  <dc:description/>
  <cp:lastModifiedBy>Дырхеева Раджана Доржиевна</cp:lastModifiedBy>
  <cp:revision>22</cp:revision>
  <cp:lastPrinted>2018-07-23T02:54:00Z</cp:lastPrinted>
  <dcterms:created xsi:type="dcterms:W3CDTF">2018-07-20T00:42:00Z</dcterms:created>
  <dcterms:modified xsi:type="dcterms:W3CDTF">2018-07-23T03:28:00Z</dcterms:modified>
</cp:coreProperties>
</file>