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0" w:type="auto"/>
        <w:tblInd w:w="60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spacing w:line="720" w:lineRule="auto"/>
              <w:jc w:val="center"/>
              <w:rPr>
                <w:b/>
                <w:bCs/>
                <w:sz w:val="28"/>
                <w:szCs w:val="28"/>
              </w:rPr>
            </w:pPr>
            <w:r>
              <w:rPr>
                <w:rFonts w:hint="eastAsia"/>
                <w:b/>
                <w:bCs/>
                <w:sz w:val="28"/>
                <w:szCs w:val="28"/>
              </w:rPr>
              <w:t>分  数：</w:t>
            </w:r>
          </w:p>
        </w:tc>
        <w:tc>
          <w:tcPr>
            <w:tcW w:w="2058" w:type="dxa"/>
          </w:tcPr>
          <w:p>
            <w:pPr>
              <w:spacing w:line="720" w:lineRule="auto"/>
              <w:jc w:val="center"/>
              <w:rPr>
                <w:b/>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spacing w:line="720" w:lineRule="auto"/>
              <w:jc w:val="center"/>
              <w:rPr>
                <w:b/>
                <w:bCs/>
                <w:sz w:val="28"/>
                <w:szCs w:val="28"/>
              </w:rPr>
            </w:pPr>
            <w:r>
              <w:rPr>
                <w:rFonts w:hint="eastAsia"/>
                <w:b/>
                <w:bCs/>
                <w:sz w:val="28"/>
                <w:szCs w:val="28"/>
              </w:rPr>
              <w:t>评卷人：</w:t>
            </w:r>
          </w:p>
        </w:tc>
        <w:tc>
          <w:tcPr>
            <w:tcW w:w="2058" w:type="dxa"/>
          </w:tcPr>
          <w:p>
            <w:pPr>
              <w:spacing w:line="720" w:lineRule="auto"/>
              <w:jc w:val="center"/>
              <w:rPr>
                <w:b/>
                <w:bCs/>
                <w:sz w:val="21"/>
              </w:rPr>
            </w:pPr>
          </w:p>
        </w:tc>
      </w:tr>
    </w:tbl>
    <w:p>
      <w:pPr>
        <w:jc w:val="center"/>
        <w:rPr>
          <w:b/>
          <w:bCs/>
          <w:sz w:val="21"/>
        </w:rPr>
      </w:pPr>
    </w:p>
    <w:p>
      <w:pPr>
        <w:jc w:val="center"/>
        <w:rPr>
          <w:b/>
          <w:bCs/>
          <w:sz w:val="21"/>
        </w:rPr>
      </w:pPr>
    </w:p>
    <w:p>
      <w:pPr>
        <w:jc w:val="center"/>
        <w:rPr>
          <w:b/>
          <w:bCs/>
          <w:sz w:val="21"/>
        </w:rPr>
      </w:pPr>
    </w:p>
    <w:p>
      <w:pPr>
        <w:jc w:val="center"/>
        <w:rPr>
          <w:rFonts w:eastAsia="楷体_GB2312"/>
          <w:b/>
          <w:bCs/>
          <w:sz w:val="28"/>
        </w:rPr>
      </w:pPr>
      <w:r>
        <w:rPr>
          <w:b/>
          <w:bCs/>
          <w:sz w:val="21"/>
        </w:rPr>
        <w:drawing>
          <wp:inline distT="0" distB="0" distL="0" distR="0">
            <wp:extent cx="2468880" cy="66294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68880" cy="662940"/>
                    </a:xfrm>
                    <a:prstGeom prst="rect">
                      <a:avLst/>
                    </a:prstGeom>
                    <a:noFill/>
                    <a:ln>
                      <a:noFill/>
                    </a:ln>
                  </pic:spPr>
                </pic:pic>
              </a:graphicData>
            </a:graphic>
          </wp:inline>
        </w:drawing>
      </w:r>
    </w:p>
    <w:p>
      <w:pPr>
        <w:adjustRightInd w:val="0"/>
        <w:snapToGrid w:val="0"/>
        <w:jc w:val="center"/>
        <w:rPr>
          <w:rFonts w:eastAsia="华文中宋"/>
          <w:b/>
          <w:bCs/>
          <w:sz w:val="28"/>
        </w:rPr>
      </w:pPr>
    </w:p>
    <w:p>
      <w:pPr>
        <w:rPr>
          <w:rFonts w:eastAsia="黑体"/>
          <w:b/>
          <w:bCs/>
          <w:spacing w:val="40"/>
          <w:sz w:val="44"/>
        </w:rPr>
      </w:pPr>
      <w:r>
        <w:rPr>
          <w:rFonts w:hint="eastAsia" w:eastAsia="黑体"/>
          <w:b/>
          <w:bCs/>
          <w:spacing w:val="40"/>
          <w:sz w:val="44"/>
        </w:rPr>
        <w:t>研究生（数据中心技术）课程论文（报告）</w:t>
      </w:r>
    </w:p>
    <w:p>
      <w:pPr>
        <w:ind w:firstLine="1800" w:firstLineChars="600"/>
        <w:rPr>
          <w:b/>
          <w:bCs/>
          <w:sz w:val="30"/>
        </w:rPr>
      </w:pPr>
    </w:p>
    <w:p>
      <w:pPr>
        <w:ind w:firstLine="1800" w:firstLineChars="600"/>
        <w:rPr>
          <w:b/>
          <w:bCs/>
          <w:sz w:val="30"/>
        </w:rPr>
      </w:pPr>
    </w:p>
    <w:p>
      <w:pPr>
        <w:jc w:val="center"/>
        <w:rPr>
          <w:rFonts w:hint="default" w:eastAsia="宋体"/>
          <w:b/>
          <w:bCs/>
          <w:sz w:val="30"/>
          <w:lang w:val="en-US" w:eastAsia="zh-CN"/>
        </w:rPr>
      </w:pPr>
      <w:r>
        <w:rPr>
          <w:rFonts w:hint="eastAsia"/>
          <w:b/>
          <w:bCs/>
          <w:sz w:val="30"/>
        </w:rPr>
        <w:t>题 目：</w:t>
      </w:r>
      <w:r>
        <w:rPr>
          <w:rFonts w:hint="eastAsia"/>
          <w:b/>
          <w:bCs/>
          <w:sz w:val="30"/>
          <w:lang w:val="en-US" w:eastAsia="zh-CN"/>
        </w:rPr>
        <w:t>NVMe设备I/O路径优化</w:t>
      </w:r>
    </w:p>
    <w:p>
      <w:pPr>
        <w:rPr>
          <w:rFonts w:eastAsia="华文中宋"/>
          <w:b/>
          <w:bCs/>
          <w:spacing w:val="60"/>
          <w:sz w:val="50"/>
        </w:rPr>
      </w:pPr>
    </w:p>
    <w:p>
      <w:pPr>
        <w:rPr>
          <w:b/>
          <w:bCs/>
          <w:sz w:val="21"/>
        </w:rPr>
      </w:pPr>
    </w:p>
    <w:p>
      <w:pPr>
        <w:spacing w:line="240" w:lineRule="auto"/>
        <w:ind w:left="1620" w:leftChars="900" w:firstLine="600" w:firstLineChars="200"/>
        <w:rPr>
          <w:b/>
          <w:bCs/>
          <w:sz w:val="30"/>
          <w:u w:val="single"/>
        </w:rPr>
      </w:pPr>
      <w:r>
        <w:rPr>
          <w:rFonts w:hint="eastAsia"/>
          <w:b/>
          <w:bCs/>
          <w:sz w:val="30"/>
        </w:rPr>
        <w:t xml:space="preserve">学    </w:t>
      </w:r>
      <w:r>
        <w:rPr>
          <w:rFonts w:hint="eastAsia"/>
          <w:b/>
          <w:bCs/>
          <w:spacing w:val="4"/>
          <w:sz w:val="30"/>
        </w:rPr>
        <w:t xml:space="preserve">   </w:t>
      </w:r>
      <w:r>
        <w:rPr>
          <w:rFonts w:hint="eastAsia"/>
          <w:b/>
          <w:bCs/>
          <w:sz w:val="30"/>
        </w:rPr>
        <w:t xml:space="preserve"> 号</w:t>
      </w:r>
      <w:r>
        <w:rPr>
          <w:rFonts w:hint="eastAsia"/>
          <w:b/>
          <w:bCs/>
          <w:spacing w:val="-4"/>
          <w:sz w:val="30"/>
        </w:rPr>
        <w:t xml:space="preserve"> </w:t>
      </w:r>
      <w:r>
        <w:rPr>
          <w:rFonts w:hint="eastAsia"/>
          <w:b/>
          <w:bCs/>
          <w:sz w:val="30"/>
          <w:u w:val="single"/>
        </w:rPr>
        <w:tab/>
      </w:r>
      <w:r>
        <w:rPr>
          <w:rFonts w:hint="eastAsia"/>
          <w:b/>
          <w:bCs/>
          <w:sz w:val="30"/>
          <w:u w:val="single"/>
        </w:rPr>
        <w:tab/>
      </w:r>
      <w:r>
        <w:rPr>
          <w:b/>
          <w:bCs/>
          <w:sz w:val="30"/>
          <w:u w:val="single"/>
        </w:rPr>
        <w:tab/>
      </w:r>
      <w:r>
        <w:rPr>
          <w:rFonts w:hint="eastAsia"/>
          <w:b/>
          <w:bCs/>
          <w:sz w:val="30"/>
          <w:u w:val="single"/>
        </w:rPr>
        <w:t>M</w:t>
      </w:r>
      <w:r>
        <w:rPr>
          <w:b/>
          <w:bCs/>
          <w:sz w:val="30"/>
          <w:u w:val="single"/>
        </w:rPr>
        <w:t>202</w:t>
      </w:r>
      <w:r>
        <w:rPr>
          <w:rFonts w:hint="eastAsia"/>
          <w:b/>
          <w:bCs/>
          <w:sz w:val="30"/>
          <w:u w:val="single"/>
          <w:lang w:val="en-US" w:eastAsia="zh-CN"/>
        </w:rPr>
        <w:t>1</w:t>
      </w:r>
      <w:r>
        <w:rPr>
          <w:b/>
          <w:bCs/>
          <w:sz w:val="30"/>
          <w:u w:val="single"/>
        </w:rPr>
        <w:t>73</w:t>
      </w:r>
      <w:r>
        <w:rPr>
          <w:rFonts w:hint="eastAsia"/>
          <w:b/>
          <w:bCs/>
          <w:sz w:val="30"/>
          <w:u w:val="single"/>
          <w:lang w:val="en-US" w:eastAsia="zh-CN"/>
        </w:rPr>
        <w:t>480</w:t>
      </w:r>
      <w:r>
        <w:rPr>
          <w:rFonts w:hint="eastAsia"/>
          <w:b/>
          <w:bCs/>
          <w:sz w:val="30"/>
          <w:u w:val="single"/>
        </w:rPr>
        <w:tab/>
      </w:r>
      <w:r>
        <w:rPr>
          <w:rFonts w:hint="eastAsia"/>
          <w:b/>
          <w:bCs/>
          <w:sz w:val="30"/>
          <w:u w:val="single"/>
        </w:rPr>
        <w:tab/>
      </w:r>
      <w:r>
        <w:rPr>
          <w:rFonts w:hint="eastAsia"/>
          <w:b/>
          <w:bCs/>
          <w:sz w:val="30"/>
          <w:u w:val="single"/>
        </w:rPr>
        <w:tab/>
      </w:r>
    </w:p>
    <w:p>
      <w:pPr>
        <w:spacing w:line="700" w:lineRule="exact"/>
        <w:ind w:left="1620" w:leftChars="900" w:firstLine="600" w:firstLineChars="200"/>
        <w:rPr>
          <w:b/>
          <w:bCs/>
          <w:sz w:val="30"/>
          <w:u w:val="single"/>
        </w:rPr>
      </w:pPr>
      <w:r>
        <w:rPr>
          <w:rFonts w:hint="eastAsia"/>
          <w:b/>
          <w:bCs/>
          <w:sz w:val="30"/>
        </w:rPr>
        <w:t xml:space="preserve">姓    </w:t>
      </w:r>
      <w:r>
        <w:rPr>
          <w:rFonts w:hint="eastAsia"/>
          <w:b/>
          <w:bCs/>
          <w:spacing w:val="2"/>
          <w:sz w:val="30"/>
        </w:rPr>
        <w:t xml:space="preserve">  </w:t>
      </w:r>
      <w:r>
        <w:rPr>
          <w:rFonts w:hint="eastAsia"/>
          <w:b/>
          <w:bCs/>
          <w:sz w:val="30"/>
        </w:rPr>
        <w:t xml:space="preserve">  名 </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r>
        <w:rPr>
          <w:rFonts w:hint="eastAsia"/>
          <w:b/>
          <w:bCs/>
          <w:sz w:val="30"/>
          <w:u w:val="single"/>
        </w:rPr>
        <w:tab/>
      </w:r>
      <w:r>
        <w:rPr>
          <w:rFonts w:hint="eastAsia"/>
          <w:b/>
          <w:bCs/>
          <w:sz w:val="30"/>
          <w:u w:val="single"/>
          <w:lang w:val="en-US" w:eastAsia="zh-CN"/>
        </w:rPr>
        <w:t>陈祺汇</w:t>
      </w:r>
      <w:r>
        <w:rPr>
          <w:rFonts w:hint="eastAsia"/>
          <w:b/>
          <w:bCs/>
          <w:sz w:val="30"/>
          <w:u w:val="single"/>
        </w:rPr>
        <w:tab/>
      </w:r>
      <w:r>
        <w:rPr>
          <w:rFonts w:hint="eastAsia"/>
          <w:b/>
          <w:bCs/>
          <w:sz w:val="30"/>
          <w:u w:val="single"/>
        </w:rPr>
        <w:tab/>
      </w:r>
      <w:r>
        <w:rPr>
          <w:rFonts w:hint="eastAsia"/>
          <w:b/>
          <w:bCs/>
          <w:sz w:val="30"/>
          <w:u w:val="single"/>
        </w:rPr>
        <w:tab/>
      </w:r>
    </w:p>
    <w:p>
      <w:pPr>
        <w:spacing w:line="700" w:lineRule="exact"/>
        <w:ind w:left="1620" w:leftChars="900" w:firstLine="600" w:firstLineChars="200"/>
        <w:rPr>
          <w:rFonts w:hint="default" w:eastAsia="宋体"/>
          <w:b/>
          <w:bCs/>
          <w:sz w:val="30"/>
          <w:u w:val="single"/>
          <w:lang w:val="en-US" w:eastAsia="zh-CN"/>
        </w:rPr>
      </w:pPr>
      <w:r>
        <w:rPr>
          <w:rFonts w:hint="eastAsia"/>
          <w:b/>
          <w:bCs/>
          <w:sz w:val="30"/>
        </w:rPr>
        <w:t xml:space="preserve">专        业 </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r>
        <w:rPr>
          <w:b/>
          <w:bCs/>
          <w:sz w:val="30"/>
          <w:u w:val="single"/>
        </w:rPr>
        <w:t xml:space="preserve"> </w:t>
      </w:r>
      <w:r>
        <w:rPr>
          <w:rFonts w:hint="eastAsia"/>
          <w:b/>
          <w:bCs/>
          <w:sz w:val="30"/>
          <w:u w:val="single"/>
          <w:lang w:val="en-US" w:eastAsia="zh-CN"/>
        </w:rPr>
        <w:t>计算机技术</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p>
    <w:p>
      <w:pPr>
        <w:spacing w:line="700" w:lineRule="exact"/>
        <w:ind w:left="1620" w:leftChars="900" w:firstLine="648" w:firstLineChars="200"/>
        <w:rPr>
          <w:b/>
          <w:bCs/>
          <w:sz w:val="30"/>
          <w:u w:val="single"/>
        </w:rPr>
      </w:pPr>
      <w:r>
        <w:rPr>
          <w:rFonts w:hint="eastAsia"/>
          <w:b/>
          <w:bCs/>
          <w:spacing w:val="12"/>
          <w:sz w:val="30"/>
        </w:rPr>
        <w:t>课程指导教</w:t>
      </w:r>
      <w:r>
        <w:rPr>
          <w:rFonts w:hint="eastAsia"/>
          <w:b/>
          <w:bCs/>
          <w:sz w:val="30"/>
        </w:rPr>
        <w:t>师</w:t>
      </w:r>
      <w:r>
        <w:rPr>
          <w:rFonts w:hint="eastAsia"/>
          <w:b/>
          <w:bCs/>
          <w:sz w:val="30"/>
          <w:u w:val="single"/>
        </w:rPr>
        <w:tab/>
      </w:r>
      <w:r>
        <w:rPr>
          <w:rFonts w:hint="eastAsia"/>
          <w:b/>
          <w:bCs/>
          <w:sz w:val="30"/>
          <w:u w:val="single"/>
        </w:rPr>
        <w:tab/>
      </w:r>
      <w:r>
        <w:rPr>
          <w:rFonts w:hint="eastAsia"/>
          <w:b/>
          <w:bCs/>
          <w:sz w:val="30"/>
          <w:u w:val="single"/>
          <w:lang w:val="en-US" w:eastAsia="zh-CN"/>
        </w:rPr>
        <w:t xml:space="preserve"> </w:t>
      </w:r>
      <w:r>
        <w:rPr>
          <w:b/>
          <w:bCs/>
          <w:sz w:val="30"/>
          <w:u w:val="single"/>
        </w:rPr>
        <w:t xml:space="preserve">  </w:t>
      </w:r>
      <w:r>
        <w:rPr>
          <w:rFonts w:hint="eastAsia"/>
          <w:b/>
          <w:bCs/>
          <w:sz w:val="30"/>
          <w:u w:val="single"/>
        </w:rPr>
        <w:t>施展 童薇</w:t>
      </w:r>
      <w:r>
        <w:rPr>
          <w:rFonts w:hint="eastAsia"/>
          <w:b/>
          <w:bCs/>
          <w:sz w:val="30"/>
          <w:u w:val="single"/>
        </w:rPr>
        <w:tab/>
      </w:r>
      <w:r>
        <w:rPr>
          <w:b/>
          <w:bCs/>
          <w:sz w:val="30"/>
          <w:u w:val="single"/>
        </w:rPr>
        <w:t xml:space="preserve">   </w:t>
      </w:r>
      <w:r>
        <w:rPr>
          <w:rFonts w:hint="eastAsia"/>
          <w:b/>
          <w:bCs/>
          <w:sz w:val="30"/>
          <w:u w:val="single"/>
        </w:rPr>
        <w:tab/>
      </w:r>
    </w:p>
    <w:p>
      <w:pPr>
        <w:spacing w:line="700" w:lineRule="exact"/>
        <w:ind w:left="1620" w:leftChars="900" w:firstLine="600" w:firstLineChars="200"/>
        <w:rPr>
          <w:b/>
          <w:bCs/>
          <w:sz w:val="30"/>
          <w:u w:val="single"/>
        </w:rPr>
      </w:pPr>
      <w:r>
        <w:rPr>
          <w:rFonts w:hint="eastAsia"/>
          <w:b/>
          <w:bCs/>
          <w:sz w:val="30"/>
        </w:rPr>
        <w:t xml:space="preserve">院（系、所） </w:t>
      </w:r>
      <w:r>
        <w:rPr>
          <w:rFonts w:hint="eastAsia"/>
          <w:b/>
          <w:bCs/>
          <w:sz w:val="30"/>
          <w:u w:val="single"/>
        </w:rPr>
        <w:tab/>
      </w:r>
      <w:r>
        <w:rPr>
          <w:b/>
          <w:bCs/>
          <w:sz w:val="30"/>
          <w:u w:val="single"/>
        </w:rPr>
        <w:t xml:space="preserve"> </w:t>
      </w:r>
      <w:r>
        <w:rPr>
          <w:rFonts w:hint="eastAsia"/>
          <w:b/>
          <w:bCs/>
          <w:sz w:val="30"/>
          <w:u w:val="single"/>
        </w:rPr>
        <w:t>武汉光电国家研究中心</w:t>
      </w:r>
      <w:r>
        <w:rPr>
          <w:rFonts w:hint="eastAsia"/>
          <w:b/>
          <w:bCs/>
          <w:sz w:val="30"/>
          <w:u w:val="single"/>
        </w:rPr>
        <w:tab/>
      </w:r>
    </w:p>
    <w:p>
      <w:pPr>
        <w:jc w:val="center"/>
        <w:rPr>
          <w:b/>
          <w:bCs/>
          <w:sz w:val="21"/>
        </w:rPr>
      </w:pPr>
    </w:p>
    <w:p>
      <w:pPr>
        <w:jc w:val="center"/>
        <w:rPr>
          <w:b/>
          <w:bCs/>
          <w:sz w:val="21"/>
        </w:rPr>
      </w:pPr>
    </w:p>
    <w:p>
      <w:pPr>
        <w:jc w:val="center"/>
        <w:rPr>
          <w:b/>
          <w:bCs/>
          <w:sz w:val="21"/>
        </w:rPr>
      </w:pPr>
    </w:p>
    <w:p>
      <w:pPr>
        <w:jc w:val="center"/>
        <w:rPr>
          <w:b/>
          <w:bCs/>
          <w:sz w:val="21"/>
        </w:rPr>
      </w:pPr>
    </w:p>
    <w:p>
      <w:pPr>
        <w:jc w:val="center"/>
        <w:rPr>
          <w:b/>
          <w:bCs/>
          <w:sz w:val="21"/>
        </w:rPr>
      </w:pPr>
    </w:p>
    <w:p>
      <w:pPr>
        <w:jc w:val="center"/>
        <w:rPr>
          <w:b/>
          <w:bCs/>
          <w:sz w:val="28"/>
          <w:szCs w:val="28"/>
        </w:rPr>
      </w:pPr>
      <w:r>
        <w:rPr>
          <w:rFonts w:hint="eastAsia"/>
          <w:b/>
          <w:bCs/>
          <w:sz w:val="28"/>
          <w:szCs w:val="28"/>
        </w:rPr>
        <w:t>2</w:t>
      </w:r>
      <w:r>
        <w:rPr>
          <w:b/>
          <w:bCs/>
          <w:sz w:val="28"/>
          <w:szCs w:val="28"/>
        </w:rPr>
        <w:t>02</w:t>
      </w:r>
      <w:r>
        <w:rPr>
          <w:rFonts w:hint="eastAsia"/>
          <w:b/>
          <w:bCs/>
          <w:sz w:val="28"/>
          <w:szCs w:val="28"/>
          <w:lang w:val="en-US" w:eastAsia="zh-CN"/>
        </w:rPr>
        <w:t>2</w:t>
      </w:r>
      <w:r>
        <w:rPr>
          <w:rFonts w:hint="eastAsia"/>
          <w:b/>
          <w:bCs/>
          <w:sz w:val="28"/>
          <w:szCs w:val="28"/>
        </w:rPr>
        <w:t xml:space="preserve">年 </w:t>
      </w:r>
      <w:r>
        <w:rPr>
          <w:b/>
          <w:bCs/>
          <w:sz w:val="28"/>
          <w:szCs w:val="28"/>
        </w:rPr>
        <w:t>1</w:t>
      </w:r>
      <w:r>
        <w:rPr>
          <w:rFonts w:hint="eastAsia"/>
          <w:b/>
          <w:bCs/>
          <w:sz w:val="28"/>
          <w:szCs w:val="28"/>
        </w:rPr>
        <w:t>月</w:t>
      </w:r>
      <w:r>
        <w:rPr>
          <w:rFonts w:hint="eastAsia"/>
          <w:b/>
          <w:bCs/>
          <w:sz w:val="28"/>
          <w:szCs w:val="28"/>
          <w:lang w:val="en-US" w:eastAsia="zh-CN"/>
        </w:rPr>
        <w:t>6</w:t>
      </w:r>
      <w:bookmarkStart w:id="24" w:name="_GoBack"/>
      <w:bookmarkEnd w:id="24"/>
      <w:r>
        <w:rPr>
          <w:rFonts w:hint="eastAsia"/>
          <w:b/>
          <w:bCs/>
          <w:sz w:val="28"/>
          <w:szCs w:val="28"/>
        </w:rPr>
        <w:t>日</w:t>
      </w:r>
    </w:p>
    <w:p>
      <w:pPr>
        <w:pStyle w:val="46"/>
        <w:ind w:firstLine="0" w:firstLineChars="0"/>
      </w:pPr>
    </w:p>
    <w:p>
      <w:pPr>
        <w:jc w:val="center"/>
        <w:rPr>
          <w:b/>
          <w:bCs/>
          <w:sz w:val="28"/>
          <w:szCs w:val="28"/>
        </w:rPr>
        <w:sectPr>
          <w:footerReference r:id="rId3" w:type="default"/>
          <w:pgSz w:w="11906" w:h="16838"/>
          <w:pgMar w:top="1474" w:right="1134" w:bottom="1474" w:left="1134" w:header="851" w:footer="992" w:gutter="0"/>
          <w:cols w:space="425" w:num="1"/>
          <w:docGrid w:type="linesAndChars" w:linePitch="312" w:charSpace="0"/>
        </w:sectPr>
      </w:pPr>
    </w:p>
    <w:sdt>
      <w:sdtPr>
        <w:rPr>
          <w:rFonts w:ascii="Times New Roman" w:hAnsi="Times New Roman" w:cs="Times New Roman"/>
          <w:color w:val="auto"/>
          <w:kern w:val="2"/>
          <w:sz w:val="24"/>
          <w:szCs w:val="24"/>
          <w:lang w:val="zh-CN"/>
        </w:rPr>
        <w:id w:val="1607469610"/>
        <w:docPartObj>
          <w:docPartGallery w:val="Table of Contents"/>
          <w:docPartUnique/>
        </w:docPartObj>
      </w:sdtPr>
      <w:sdtEndPr>
        <w:rPr>
          <w:rFonts w:ascii="Times New Roman" w:hAnsi="Times New Roman" w:cs="Times New Roman"/>
          <w:b/>
          <w:bCs/>
          <w:color w:val="auto"/>
          <w:kern w:val="2"/>
          <w:sz w:val="18"/>
          <w:szCs w:val="24"/>
          <w:lang w:val="zh-CN"/>
        </w:rPr>
      </w:sdtEndPr>
      <w:sdtContent>
        <w:p>
          <w:pPr>
            <w:pStyle w:val="29"/>
            <w:jc w:val="center"/>
            <w:rPr>
              <w:rFonts w:ascii="宋体" w:hAnsi="宋体"/>
              <w:b/>
              <w:bCs/>
              <w:color w:val="auto"/>
            </w:rPr>
          </w:pPr>
          <w:r>
            <w:rPr>
              <w:rFonts w:ascii="宋体" w:hAnsi="宋体"/>
              <w:b/>
              <w:bCs/>
              <w:color w:val="auto"/>
            </w:rPr>
            <w:t>目录</w:t>
          </w:r>
        </w:p>
        <w:p>
          <w:pPr>
            <w:pStyle w:val="11"/>
            <w:tabs>
              <w:tab w:val="right" w:leader="dot" w:pos="9638"/>
            </w:tabs>
          </w:pPr>
          <w:r>
            <w:fldChar w:fldCharType="begin"/>
          </w:r>
          <w:r>
            <w:instrText xml:space="preserve"> TOC \o "1-3" \h \z \u </w:instrText>
          </w:r>
          <w:r>
            <w:fldChar w:fldCharType="separate"/>
          </w:r>
          <w:r>
            <w:fldChar w:fldCharType="begin"/>
          </w:r>
          <w:r>
            <w:instrText xml:space="preserve"> HYPERLINK \l _Toc26566 </w:instrText>
          </w:r>
          <w:r>
            <w:fldChar w:fldCharType="separate"/>
          </w:r>
          <w:r>
            <w:rPr>
              <w:rFonts w:hint="eastAsia"/>
              <w:bCs/>
              <w:lang w:val="en-US" w:eastAsia="zh-CN"/>
            </w:rPr>
            <w:t>NVMe设备I/O路径优化</w:t>
          </w:r>
          <w:r>
            <w:tab/>
          </w:r>
          <w:r>
            <w:fldChar w:fldCharType="begin"/>
          </w:r>
          <w:r>
            <w:instrText xml:space="preserve"> PAGEREF _Toc26566 \h </w:instrText>
          </w:r>
          <w:r>
            <w:fldChar w:fldCharType="separate"/>
          </w:r>
          <w:r>
            <w:t>I</w:t>
          </w:r>
          <w:r>
            <w:fldChar w:fldCharType="end"/>
          </w:r>
          <w:r>
            <w:fldChar w:fldCharType="end"/>
          </w:r>
        </w:p>
        <w:p>
          <w:pPr>
            <w:pStyle w:val="11"/>
            <w:tabs>
              <w:tab w:val="right" w:leader="dot" w:pos="9638"/>
            </w:tabs>
          </w:pPr>
          <w:r>
            <w:rPr>
              <w:bCs/>
              <w:lang w:val="zh-CN"/>
            </w:rPr>
            <w:fldChar w:fldCharType="begin"/>
          </w:r>
          <w:r>
            <w:rPr>
              <w:bCs/>
              <w:lang w:val="zh-CN"/>
            </w:rPr>
            <w:instrText xml:space="preserve"> HYPERLINK \l _Toc31543 </w:instrText>
          </w:r>
          <w:r>
            <w:rPr>
              <w:bCs/>
              <w:lang w:val="zh-CN"/>
            </w:rPr>
            <w:fldChar w:fldCharType="separate"/>
          </w:r>
          <w:r>
            <w:t>A Survey on SSD Reliability</w:t>
          </w:r>
          <w:r>
            <w:tab/>
          </w:r>
          <w:r>
            <w:fldChar w:fldCharType="begin"/>
          </w:r>
          <w:r>
            <w:instrText xml:space="preserve"> PAGEREF _Toc31543 \h </w:instrText>
          </w:r>
          <w:r>
            <w:fldChar w:fldCharType="separate"/>
          </w:r>
          <w:r>
            <w:t>I</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_Toc12344 </w:instrText>
          </w:r>
          <w:r>
            <w:rPr>
              <w:bCs/>
              <w:lang w:val="zh-CN"/>
            </w:rPr>
            <w:fldChar w:fldCharType="separate"/>
          </w:r>
          <w:r>
            <w:t>1.</w:t>
          </w:r>
          <w:r>
            <w:rPr>
              <w:rFonts w:hint="eastAsia"/>
              <w:lang w:val="en-US" w:eastAsia="zh-CN"/>
            </w:rPr>
            <w:t>引言</w:t>
          </w:r>
          <w:r>
            <w:tab/>
          </w:r>
          <w:r>
            <w:fldChar w:fldCharType="begin"/>
          </w:r>
          <w:r>
            <w:instrText xml:space="preserve"> PAGEREF _Toc12344 \h </w:instrText>
          </w:r>
          <w:r>
            <w:fldChar w:fldCharType="separate"/>
          </w:r>
          <w:r>
            <w:t>5</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_Toc935 </w:instrText>
          </w:r>
          <w:r>
            <w:rPr>
              <w:bCs/>
              <w:lang w:val="zh-CN"/>
            </w:rPr>
            <w:fldChar w:fldCharType="separate"/>
          </w:r>
          <w:r>
            <w:rPr>
              <w:rFonts w:hint="eastAsia"/>
              <w:lang w:val="en-US" w:eastAsia="zh-CN"/>
            </w:rPr>
            <w:t xml:space="preserve">1.1.1 </w:t>
          </w:r>
          <w:r>
            <w:rPr>
              <w:rFonts w:hint="eastAsia"/>
            </w:rPr>
            <w:t>PCle接口</w:t>
          </w:r>
          <w:r>
            <w:tab/>
          </w:r>
          <w:r>
            <w:fldChar w:fldCharType="begin"/>
          </w:r>
          <w:r>
            <w:instrText xml:space="preserve"> PAGEREF _Toc935 \h </w:instrText>
          </w:r>
          <w:r>
            <w:fldChar w:fldCharType="separate"/>
          </w:r>
          <w:r>
            <w:t>5</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_Toc12473 </w:instrText>
          </w:r>
          <w:r>
            <w:rPr>
              <w:bCs/>
              <w:lang w:val="zh-CN"/>
            </w:rPr>
            <w:fldChar w:fldCharType="separate"/>
          </w:r>
          <w:r>
            <w:rPr>
              <w:rFonts w:hint="eastAsia"/>
              <w:lang w:val="en-US" w:eastAsia="zh-CN"/>
            </w:rPr>
            <w:t>1.1.2 NVMe队列</w:t>
          </w:r>
          <w:r>
            <w:tab/>
          </w:r>
          <w:r>
            <w:fldChar w:fldCharType="begin"/>
          </w:r>
          <w:r>
            <w:instrText xml:space="preserve"> PAGEREF _Toc12473 \h </w:instrText>
          </w:r>
          <w:r>
            <w:fldChar w:fldCharType="separate"/>
          </w:r>
          <w:r>
            <w:t>5</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_Toc30547 </w:instrText>
          </w:r>
          <w:r>
            <w:rPr>
              <w:bCs/>
              <w:lang w:val="zh-CN"/>
            </w:rPr>
            <w:fldChar w:fldCharType="separate"/>
          </w:r>
          <w:r>
            <w:rPr>
              <w:rFonts w:hint="eastAsia"/>
              <w:lang w:val="en-US" w:eastAsia="zh-CN"/>
            </w:rPr>
            <w:t>1.1.3 崩溃一致性</w:t>
          </w:r>
          <w:r>
            <w:tab/>
          </w:r>
          <w:r>
            <w:fldChar w:fldCharType="begin"/>
          </w:r>
          <w:r>
            <w:instrText xml:space="preserve"> PAGEREF _Toc30547 \h </w:instrText>
          </w:r>
          <w:r>
            <w:fldChar w:fldCharType="separate"/>
          </w:r>
          <w:r>
            <w:t>5</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_Toc11846 </w:instrText>
          </w:r>
          <w:r>
            <w:rPr>
              <w:bCs/>
              <w:lang w:val="zh-CN"/>
            </w:rPr>
            <w:fldChar w:fldCharType="separate"/>
          </w:r>
          <w:r>
            <w:rPr>
              <w:rFonts w:hint="eastAsia"/>
              <w:lang w:val="en-US" w:eastAsia="zh-CN"/>
            </w:rPr>
            <w:t>1.1.4 写依赖性</w:t>
          </w:r>
          <w:r>
            <w:tab/>
          </w:r>
          <w:r>
            <w:fldChar w:fldCharType="begin"/>
          </w:r>
          <w:r>
            <w:instrText xml:space="preserve"> PAGEREF _Toc11846 \h </w:instrText>
          </w:r>
          <w:r>
            <w:fldChar w:fldCharType="separate"/>
          </w:r>
          <w:r>
            <w:t>5</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_Toc19606 </w:instrText>
          </w:r>
          <w:r>
            <w:rPr>
              <w:bCs/>
              <w:lang w:val="zh-CN"/>
            </w:rPr>
            <w:fldChar w:fldCharType="separate"/>
          </w:r>
          <w:r>
            <w:rPr>
              <w:rFonts w:hint="eastAsia"/>
              <w:lang w:val="en-US" w:eastAsia="zh-CN"/>
            </w:rPr>
            <w:t>2</w:t>
          </w:r>
          <w:r>
            <w:t>. 相关研究</w:t>
          </w:r>
          <w:r>
            <w:tab/>
          </w:r>
          <w:r>
            <w:fldChar w:fldCharType="begin"/>
          </w:r>
          <w:r>
            <w:instrText xml:space="preserve"> PAGEREF _Toc19606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_Toc15835 </w:instrText>
          </w:r>
          <w:r>
            <w:rPr>
              <w:bCs/>
              <w:lang w:val="zh-CN"/>
            </w:rPr>
            <w:fldChar w:fldCharType="separate"/>
          </w:r>
          <w:r>
            <w:rPr>
              <w:rFonts w:hint="eastAsia"/>
              <w:lang w:val="en-US" w:eastAsia="zh-CN"/>
            </w:rPr>
            <w:t>2</w:t>
          </w:r>
          <w:r>
            <w:t xml:space="preserve">.1 </w:t>
          </w:r>
          <w:r>
            <w:rPr>
              <w:rFonts w:hint="eastAsia"/>
              <w:lang w:val="en-US" w:eastAsia="zh-CN"/>
            </w:rPr>
            <w:t>降低</w:t>
          </w:r>
          <w:r>
            <w:rPr>
              <w:rFonts w:hint="eastAsia"/>
            </w:rPr>
            <w:t>写依赖开销</w:t>
          </w:r>
          <w:r>
            <w:rPr>
              <w:rFonts w:hint="eastAsia"/>
              <w:lang w:val="en-US" w:eastAsia="zh-CN"/>
            </w:rPr>
            <w:t>实现优化</w:t>
          </w:r>
          <w:r>
            <w:tab/>
          </w:r>
          <w:r>
            <w:fldChar w:fldCharType="begin"/>
          </w:r>
          <w:r>
            <w:instrText xml:space="preserve"> PAGEREF _Toc15835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_Toc1121 </w:instrText>
          </w:r>
          <w:r>
            <w:rPr>
              <w:bCs/>
              <w:lang w:val="zh-CN"/>
            </w:rPr>
            <w:fldChar w:fldCharType="separate"/>
          </w:r>
          <w:r>
            <w:rPr>
              <w:rFonts w:hint="eastAsia"/>
              <w:lang w:val="en-US" w:eastAsia="zh-CN"/>
            </w:rPr>
            <w:t>2</w:t>
          </w:r>
          <w:r>
            <w:t>.1.1 介绍</w:t>
          </w:r>
          <w:r>
            <w:tab/>
          </w:r>
          <w:r>
            <w:fldChar w:fldCharType="begin"/>
          </w:r>
          <w:r>
            <w:instrText xml:space="preserve"> PAGEREF _Toc1121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_Toc9466 </w:instrText>
          </w:r>
          <w:r>
            <w:rPr>
              <w:bCs/>
              <w:lang w:val="zh-CN"/>
            </w:rPr>
            <w:fldChar w:fldCharType="separate"/>
          </w:r>
          <w:r>
            <w:rPr>
              <w:rFonts w:hint="eastAsia"/>
              <w:lang w:val="en-US" w:eastAsia="zh-CN"/>
            </w:rPr>
            <w:t>2</w:t>
          </w:r>
          <w:r>
            <w:t>.1.</w:t>
          </w:r>
          <w:r>
            <w:rPr>
              <w:rFonts w:hint="eastAsia"/>
              <w:lang w:val="en-US" w:eastAsia="zh-CN"/>
            </w:rPr>
            <w:t>2</w:t>
          </w:r>
          <w:r>
            <w:t xml:space="preserve"> </w:t>
          </w:r>
          <w:r>
            <w:rPr>
              <w:rFonts w:hint="eastAsia"/>
              <w:lang w:val="en-US" w:eastAsia="zh-CN"/>
            </w:rPr>
            <w:t>相关研究</w:t>
          </w:r>
          <w:r>
            <w:tab/>
          </w:r>
          <w:r>
            <w:fldChar w:fldCharType="begin"/>
          </w:r>
          <w:r>
            <w:instrText xml:space="preserve"> PAGEREF _Toc9466 \h </w:instrText>
          </w:r>
          <w:r>
            <w:fldChar w:fldCharType="separate"/>
          </w:r>
          <w:r>
            <w:t>6</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_Toc23839 </w:instrText>
          </w:r>
          <w:r>
            <w:rPr>
              <w:bCs/>
              <w:lang w:val="zh-CN"/>
            </w:rPr>
            <w:fldChar w:fldCharType="separate"/>
          </w:r>
          <w:r>
            <w:rPr>
              <w:rFonts w:hint="eastAsia"/>
              <w:lang w:val="en-US" w:eastAsia="zh-CN"/>
            </w:rPr>
            <w:t>2</w:t>
          </w:r>
          <w:r>
            <w:t>.1.</w:t>
          </w:r>
          <w:r>
            <w:rPr>
              <w:rFonts w:hint="eastAsia"/>
              <w:lang w:val="en-US" w:eastAsia="zh-CN"/>
            </w:rPr>
            <w:t>2</w:t>
          </w:r>
          <w:r>
            <w:t xml:space="preserve"> </w:t>
          </w:r>
          <w:r>
            <w:rPr>
              <w:rFonts w:hint="eastAsia"/>
              <w:lang w:val="en-US" w:eastAsia="zh-CN"/>
            </w:rPr>
            <w:t>Horae设计</w:t>
          </w:r>
          <w:r>
            <w:tab/>
          </w:r>
          <w:r>
            <w:fldChar w:fldCharType="begin"/>
          </w:r>
          <w:r>
            <w:instrText xml:space="preserve"> PAGEREF _Toc23839 \h </w:instrText>
          </w:r>
          <w:r>
            <w:fldChar w:fldCharType="separate"/>
          </w:r>
          <w:r>
            <w:t>7</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_Toc17299 </w:instrText>
          </w:r>
          <w:r>
            <w:rPr>
              <w:bCs/>
              <w:lang w:val="zh-CN"/>
            </w:rPr>
            <w:fldChar w:fldCharType="separate"/>
          </w:r>
          <w:r>
            <w:rPr>
              <w:rFonts w:hint="eastAsia"/>
              <w:lang w:val="en-US" w:eastAsia="zh-CN"/>
            </w:rPr>
            <w:t>2</w:t>
          </w:r>
          <w:r>
            <w:t>.1.</w:t>
          </w:r>
          <w:r>
            <w:rPr>
              <w:rFonts w:hint="eastAsia"/>
              <w:lang w:val="en-US" w:eastAsia="zh-CN"/>
            </w:rPr>
            <w:t>3</w:t>
          </w:r>
          <w:r>
            <w:t xml:space="preserve"> </w:t>
          </w:r>
          <w:r>
            <w:rPr>
              <w:rFonts w:hint="eastAsia"/>
              <w:lang w:val="en-US" w:eastAsia="zh-CN"/>
            </w:rPr>
            <w:t>总结</w:t>
          </w:r>
          <w:r>
            <w:tab/>
          </w:r>
          <w:r>
            <w:fldChar w:fldCharType="begin"/>
          </w:r>
          <w:r>
            <w:instrText xml:space="preserve"> PAGEREF _Toc17299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_Toc3457 </w:instrText>
          </w:r>
          <w:r>
            <w:rPr>
              <w:bCs/>
              <w:lang w:val="zh-CN"/>
            </w:rPr>
            <w:fldChar w:fldCharType="separate"/>
          </w:r>
          <w:r>
            <w:rPr>
              <w:rFonts w:hint="eastAsia"/>
              <w:lang w:val="en-US" w:eastAsia="zh-CN"/>
            </w:rPr>
            <w:t>2</w:t>
          </w:r>
          <w:r>
            <w:t>.</w:t>
          </w:r>
          <w:r>
            <w:rPr>
              <w:rFonts w:hint="eastAsia"/>
              <w:lang w:val="en-US" w:eastAsia="zh-CN"/>
            </w:rPr>
            <w:t>2</w:t>
          </w:r>
          <w:r>
            <w:t xml:space="preserve"> </w:t>
          </w:r>
          <w:r>
            <w:rPr>
              <w:rFonts w:hint="default"/>
            </w:rPr>
            <w:t>利用校准中断优化存储性能</w:t>
          </w:r>
          <w:r>
            <w:tab/>
          </w:r>
          <w:r>
            <w:fldChar w:fldCharType="begin"/>
          </w:r>
          <w:r>
            <w:instrText xml:space="preserve"> PAGEREF _Toc3457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_Toc31239 </w:instrText>
          </w:r>
          <w:r>
            <w:rPr>
              <w:bCs/>
              <w:lang w:val="zh-CN"/>
            </w:rPr>
            <w:fldChar w:fldCharType="separate"/>
          </w:r>
          <w:r>
            <w:rPr>
              <w:rFonts w:hint="eastAsia"/>
              <w:lang w:val="en-US" w:eastAsia="zh-CN"/>
            </w:rPr>
            <w:t>2</w:t>
          </w:r>
          <w:r>
            <w:t>.</w:t>
          </w:r>
          <w:r>
            <w:rPr>
              <w:rFonts w:hint="eastAsia"/>
              <w:lang w:val="en-US" w:eastAsia="zh-CN"/>
            </w:rPr>
            <w:t>2</w:t>
          </w:r>
          <w:r>
            <w:t>.1 介绍</w:t>
          </w:r>
          <w:r>
            <w:tab/>
          </w:r>
          <w:r>
            <w:fldChar w:fldCharType="begin"/>
          </w:r>
          <w:r>
            <w:instrText xml:space="preserve"> PAGEREF _Toc31239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_Toc20213 </w:instrText>
          </w:r>
          <w:r>
            <w:rPr>
              <w:bCs/>
              <w:lang w:val="zh-CN"/>
            </w:rPr>
            <w:fldChar w:fldCharType="separate"/>
          </w:r>
          <w:r>
            <w:rPr>
              <w:rFonts w:hint="eastAsia"/>
              <w:lang w:val="en-US" w:eastAsia="zh-CN"/>
            </w:rPr>
            <w:t>2</w:t>
          </w:r>
          <w:r>
            <w:t>.</w:t>
          </w:r>
          <w:r>
            <w:rPr>
              <w:rFonts w:hint="eastAsia"/>
              <w:lang w:val="en-US" w:eastAsia="zh-CN"/>
            </w:rPr>
            <w:t>2</w:t>
          </w:r>
          <w:r>
            <w:t>.</w:t>
          </w:r>
          <w:r>
            <w:rPr>
              <w:rFonts w:hint="eastAsia"/>
              <w:lang w:val="en-US" w:eastAsia="zh-CN"/>
            </w:rPr>
            <w:t>2</w:t>
          </w:r>
          <w:r>
            <w:t xml:space="preserve"> </w:t>
          </w:r>
          <w:r>
            <w:rPr>
              <w:rFonts w:hint="eastAsia"/>
              <w:lang w:val="en-US" w:eastAsia="zh-CN"/>
            </w:rPr>
            <w:t>研究背景</w:t>
          </w:r>
          <w:r>
            <w:tab/>
          </w:r>
          <w:r>
            <w:fldChar w:fldCharType="begin"/>
          </w:r>
          <w:r>
            <w:instrText xml:space="preserve"> PAGEREF _Toc20213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_Toc21592 </w:instrText>
          </w:r>
          <w:r>
            <w:rPr>
              <w:bCs/>
              <w:lang w:val="zh-CN"/>
            </w:rPr>
            <w:fldChar w:fldCharType="separate"/>
          </w:r>
          <w:r>
            <w:rPr>
              <w:rFonts w:hint="eastAsia"/>
              <w:lang w:val="en-US" w:eastAsia="zh-CN"/>
            </w:rPr>
            <w:t>2</w:t>
          </w:r>
          <w:r>
            <w:t>.</w:t>
          </w:r>
          <w:r>
            <w:rPr>
              <w:rFonts w:hint="eastAsia"/>
              <w:lang w:val="en-US" w:eastAsia="zh-CN"/>
            </w:rPr>
            <w:t>2</w:t>
          </w:r>
          <w:r>
            <w:t>.</w:t>
          </w:r>
          <w:r>
            <w:rPr>
              <w:rFonts w:hint="eastAsia"/>
              <w:lang w:val="en-US" w:eastAsia="zh-CN"/>
            </w:rPr>
            <w:t>3</w:t>
          </w:r>
          <w:r>
            <w:t xml:space="preserve"> </w:t>
          </w:r>
          <w:r>
            <w:rPr>
              <w:rFonts w:hint="eastAsia"/>
              <w:lang w:val="en-US" w:eastAsia="zh-CN"/>
            </w:rPr>
            <w:t>Cinterrupt设计</w:t>
          </w:r>
          <w:r>
            <w:tab/>
          </w:r>
          <w:r>
            <w:fldChar w:fldCharType="begin"/>
          </w:r>
          <w:r>
            <w:instrText xml:space="preserve"> PAGEREF _Toc21592 \h </w:instrText>
          </w:r>
          <w:r>
            <w:fldChar w:fldCharType="separate"/>
          </w:r>
          <w:r>
            <w:t>8</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_Toc31897 </w:instrText>
          </w:r>
          <w:r>
            <w:rPr>
              <w:bCs/>
              <w:lang w:val="zh-CN"/>
            </w:rPr>
            <w:fldChar w:fldCharType="separate"/>
          </w:r>
          <w:r>
            <w:rPr>
              <w:rFonts w:hint="eastAsia"/>
              <w:lang w:val="en-US" w:eastAsia="zh-CN"/>
            </w:rPr>
            <w:t>2</w:t>
          </w:r>
          <w:r>
            <w:t>.</w:t>
          </w:r>
          <w:r>
            <w:rPr>
              <w:rFonts w:hint="eastAsia"/>
              <w:lang w:val="en-US" w:eastAsia="zh-CN"/>
            </w:rPr>
            <w:t>2</w:t>
          </w:r>
          <w:r>
            <w:t>.</w:t>
          </w:r>
          <w:r>
            <w:rPr>
              <w:rFonts w:hint="eastAsia"/>
              <w:lang w:val="en-US" w:eastAsia="zh-CN"/>
            </w:rPr>
            <w:t>4</w:t>
          </w:r>
          <w:r>
            <w:t xml:space="preserve"> </w:t>
          </w:r>
          <w:r>
            <w:rPr>
              <w:rFonts w:hint="eastAsia"/>
              <w:lang w:val="en-US" w:eastAsia="zh-CN"/>
            </w:rPr>
            <w:t>总结</w:t>
          </w:r>
          <w:r>
            <w:tab/>
          </w:r>
          <w:r>
            <w:fldChar w:fldCharType="begin"/>
          </w:r>
          <w:r>
            <w:instrText xml:space="preserve"> PAGEREF _Toc31897 \h </w:instrText>
          </w:r>
          <w:r>
            <w:fldChar w:fldCharType="separate"/>
          </w:r>
          <w:r>
            <w:t>10</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_Toc19398 </w:instrText>
          </w:r>
          <w:r>
            <w:rPr>
              <w:bCs/>
              <w:lang w:val="zh-CN"/>
            </w:rPr>
            <w:fldChar w:fldCharType="separate"/>
          </w:r>
          <w:r>
            <w:rPr>
              <w:rFonts w:hint="eastAsia"/>
              <w:lang w:val="en-US" w:eastAsia="zh-CN"/>
            </w:rPr>
            <w:t>2</w:t>
          </w:r>
          <w:r>
            <w:t>.</w:t>
          </w:r>
          <w:r>
            <w:rPr>
              <w:rFonts w:hint="eastAsia"/>
              <w:lang w:val="en-US" w:eastAsia="zh-CN"/>
            </w:rPr>
            <w:t>3</w:t>
          </w:r>
          <w:r>
            <w:t xml:space="preserve"> </w:t>
          </w:r>
          <w:r>
            <w:rPr>
              <w:rFonts w:hint="eastAsia"/>
              <w:lang w:val="en-US" w:eastAsia="zh-CN"/>
            </w:rPr>
            <w:t>崩溃一致性的NVMe优化</w:t>
          </w:r>
          <w:r>
            <w:tab/>
          </w:r>
          <w:r>
            <w:fldChar w:fldCharType="begin"/>
          </w:r>
          <w:r>
            <w:instrText xml:space="preserve"> PAGEREF _Toc19398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_Toc29406 </w:instrText>
          </w:r>
          <w:r>
            <w:rPr>
              <w:bCs/>
              <w:lang w:val="zh-CN"/>
            </w:rPr>
            <w:fldChar w:fldCharType="separate"/>
          </w:r>
          <w:r>
            <w:rPr>
              <w:rFonts w:hint="eastAsia"/>
              <w:lang w:val="en-US" w:eastAsia="zh-CN"/>
            </w:rPr>
            <w:t>2</w:t>
          </w:r>
          <w:r>
            <w:t>.</w:t>
          </w:r>
          <w:r>
            <w:rPr>
              <w:rFonts w:hint="eastAsia"/>
              <w:lang w:val="en-US" w:eastAsia="zh-CN"/>
            </w:rPr>
            <w:t>3</w:t>
          </w:r>
          <w:r>
            <w:t>.1 介绍</w:t>
          </w:r>
          <w:r>
            <w:tab/>
          </w:r>
          <w:r>
            <w:fldChar w:fldCharType="begin"/>
          </w:r>
          <w:r>
            <w:instrText xml:space="preserve"> PAGEREF _Toc29406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_Toc14953 </w:instrText>
          </w:r>
          <w:r>
            <w:rPr>
              <w:bCs/>
              <w:lang w:val="zh-CN"/>
            </w:rPr>
            <w:fldChar w:fldCharType="separate"/>
          </w:r>
          <w:r>
            <w:rPr>
              <w:rFonts w:hint="eastAsia"/>
              <w:lang w:val="en-US" w:eastAsia="zh-CN"/>
            </w:rPr>
            <w:t>2</w:t>
          </w:r>
          <w:r>
            <w:t>.</w:t>
          </w:r>
          <w:r>
            <w:rPr>
              <w:rFonts w:hint="eastAsia"/>
              <w:lang w:val="en-US" w:eastAsia="zh-CN"/>
            </w:rPr>
            <w:t>3</w:t>
          </w:r>
          <w:r>
            <w:t xml:space="preserve">.2 </w:t>
          </w:r>
          <w:r>
            <w:rPr>
              <w:rFonts w:hint="eastAsia"/>
              <w:lang w:val="en-US" w:eastAsia="zh-CN"/>
            </w:rPr>
            <w:t>研究背景</w:t>
          </w:r>
          <w:r>
            <w:tab/>
          </w:r>
          <w:r>
            <w:fldChar w:fldCharType="begin"/>
          </w:r>
          <w:r>
            <w:instrText xml:space="preserve"> PAGEREF _Toc14953 \h </w:instrText>
          </w:r>
          <w:r>
            <w:fldChar w:fldCharType="separate"/>
          </w:r>
          <w:r>
            <w:t>10</w:t>
          </w:r>
          <w:r>
            <w:fldChar w:fldCharType="end"/>
          </w:r>
          <w:r>
            <w:rPr>
              <w:bCs/>
              <w:lang w:val="zh-CN"/>
            </w:rPr>
            <w:fldChar w:fldCharType="end"/>
          </w:r>
        </w:p>
        <w:p>
          <w:pPr>
            <w:pStyle w:val="7"/>
            <w:tabs>
              <w:tab w:val="right" w:leader="dot" w:pos="9638"/>
            </w:tabs>
          </w:pPr>
          <w:r>
            <w:rPr>
              <w:bCs/>
              <w:lang w:val="zh-CN"/>
            </w:rPr>
            <w:fldChar w:fldCharType="begin"/>
          </w:r>
          <w:r>
            <w:rPr>
              <w:bCs/>
              <w:lang w:val="zh-CN"/>
            </w:rPr>
            <w:instrText xml:space="preserve"> HYPERLINK \l _Toc32064 </w:instrText>
          </w:r>
          <w:r>
            <w:rPr>
              <w:bCs/>
              <w:lang w:val="zh-CN"/>
            </w:rPr>
            <w:fldChar w:fldCharType="separate"/>
          </w:r>
          <w:r>
            <w:rPr>
              <w:rFonts w:hint="eastAsia"/>
              <w:lang w:val="en-US" w:eastAsia="zh-CN"/>
            </w:rPr>
            <w:t>2</w:t>
          </w:r>
          <w:r>
            <w:t>.</w:t>
          </w:r>
          <w:r>
            <w:rPr>
              <w:rFonts w:hint="eastAsia"/>
              <w:lang w:val="en-US" w:eastAsia="zh-CN"/>
            </w:rPr>
            <w:t>3</w:t>
          </w:r>
          <w:r>
            <w:t xml:space="preserve">.2 </w:t>
          </w:r>
          <w:r>
            <w:rPr>
              <w:rFonts w:hint="eastAsia"/>
              <w:lang w:val="en-US" w:eastAsia="zh-CN"/>
            </w:rPr>
            <w:t>ccNVMe设计</w:t>
          </w:r>
          <w:r>
            <w:tab/>
          </w:r>
          <w:r>
            <w:fldChar w:fldCharType="begin"/>
          </w:r>
          <w:r>
            <w:instrText xml:space="preserve"> PAGEREF _Toc32064 \h </w:instrText>
          </w:r>
          <w:r>
            <w:fldChar w:fldCharType="separate"/>
          </w:r>
          <w:r>
            <w:t>11</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_Toc14472 </w:instrText>
          </w:r>
          <w:r>
            <w:rPr>
              <w:bCs/>
              <w:lang w:val="zh-CN"/>
            </w:rPr>
            <w:fldChar w:fldCharType="separate"/>
          </w:r>
          <w:r>
            <w:rPr>
              <w:rFonts w:hint="eastAsia"/>
            </w:rPr>
            <w:t>4</w:t>
          </w:r>
          <w:r>
            <w:t xml:space="preserve">. </w:t>
          </w:r>
          <w:r>
            <w:rPr>
              <w:rFonts w:hint="eastAsia"/>
            </w:rPr>
            <w:t>总结</w:t>
          </w:r>
          <w:r>
            <w:tab/>
          </w:r>
          <w:r>
            <w:fldChar w:fldCharType="begin"/>
          </w:r>
          <w:r>
            <w:instrText xml:space="preserve"> PAGEREF _Toc14472 \h </w:instrText>
          </w:r>
          <w:r>
            <w:fldChar w:fldCharType="separate"/>
          </w:r>
          <w:r>
            <w:t>12</w:t>
          </w:r>
          <w:r>
            <w:fldChar w:fldCharType="end"/>
          </w:r>
          <w:r>
            <w:rPr>
              <w:bCs/>
              <w:lang w:val="zh-CN"/>
            </w:rPr>
            <w:fldChar w:fldCharType="end"/>
          </w:r>
        </w:p>
        <w:p>
          <w:pPr>
            <w:pStyle w:val="11"/>
            <w:tabs>
              <w:tab w:val="right" w:leader="dot" w:pos="9638"/>
            </w:tabs>
          </w:pPr>
          <w:r>
            <w:rPr>
              <w:bCs/>
              <w:lang w:val="zh-CN"/>
            </w:rPr>
            <w:fldChar w:fldCharType="begin"/>
          </w:r>
          <w:r>
            <w:rPr>
              <w:bCs/>
              <w:lang w:val="zh-CN"/>
            </w:rPr>
            <w:instrText xml:space="preserve"> HYPERLINK \l _Toc19128 </w:instrText>
          </w:r>
          <w:r>
            <w:rPr>
              <w:bCs/>
              <w:lang w:val="zh-CN"/>
            </w:rPr>
            <w:fldChar w:fldCharType="separate"/>
          </w:r>
          <w:r>
            <w:t xml:space="preserve">5. </w:t>
          </w:r>
          <w:r>
            <w:rPr>
              <w:rFonts w:hint="eastAsia"/>
            </w:rPr>
            <w:t>参考文献</w:t>
          </w:r>
          <w:r>
            <w:tab/>
          </w:r>
          <w:r>
            <w:fldChar w:fldCharType="begin"/>
          </w:r>
          <w:r>
            <w:instrText xml:space="preserve"> PAGEREF _Toc19128 \h </w:instrText>
          </w:r>
          <w:r>
            <w:fldChar w:fldCharType="separate"/>
          </w:r>
          <w:r>
            <w:t>12</w:t>
          </w:r>
          <w:r>
            <w:fldChar w:fldCharType="end"/>
          </w:r>
          <w:r>
            <w:rPr>
              <w:bCs/>
              <w:lang w:val="zh-CN"/>
            </w:rPr>
            <w:fldChar w:fldCharType="end"/>
          </w:r>
        </w:p>
        <w:p>
          <w:r>
            <w:rPr>
              <w:bCs/>
              <w:lang w:val="zh-CN"/>
            </w:rPr>
            <w:fldChar w:fldCharType="end"/>
          </w:r>
        </w:p>
      </w:sdtContent>
    </w:sdt>
    <w:p>
      <w:pPr>
        <w:pStyle w:val="2"/>
        <w:jc w:val="center"/>
        <w:sectPr>
          <w:footerReference r:id="rId5" w:type="first"/>
          <w:footerReference r:id="rId4" w:type="default"/>
          <w:pgSz w:w="11906" w:h="16838"/>
          <w:pgMar w:top="1474" w:right="1134" w:bottom="1474" w:left="1134" w:header="851" w:footer="510" w:gutter="0"/>
          <w:pgNumType w:fmt="upperRoman" w:start="1"/>
          <w:cols w:space="425" w:num="1"/>
          <w:docGrid w:type="linesAndChars" w:linePitch="326" w:charSpace="0"/>
        </w:sectPr>
      </w:pPr>
    </w:p>
    <w:p>
      <w:pPr>
        <w:pStyle w:val="2"/>
        <w:jc w:val="center"/>
        <w:rPr>
          <w:color w:val="FF0000"/>
          <w:sz w:val="32"/>
          <w:szCs w:val="18"/>
          <w:bdr w:val="single" w:color="FF0000" w:sz="4" w:space="0"/>
        </w:rPr>
      </w:pPr>
      <w:bookmarkStart w:id="0" w:name="_Toc26566"/>
      <w:r>
        <w:rPr>
          <w:rFonts w:hint="eastAsia"/>
          <w:b/>
          <w:bCs/>
          <w:sz w:val="30"/>
          <w:lang w:val="en-US" w:eastAsia="zh-CN"/>
        </w:rPr>
        <w:t>NVMe设备I/O路径优化</w:t>
      </w:r>
      <w:bookmarkEnd w:id="0"/>
    </w:p>
    <w:p>
      <w:pPr>
        <w:pStyle w:val="13"/>
        <w:adjustRightInd w:val="0"/>
        <w:snapToGrid w:val="0"/>
        <w:spacing w:before="65" w:beforeLines="20" w:after="65" w:afterLines="20" w:line="280" w:lineRule="atLeast"/>
        <w:jc w:val="center"/>
        <w:rPr>
          <w:sz w:val="22"/>
          <w:szCs w:val="16"/>
        </w:rPr>
      </w:pPr>
      <w:r>
        <w:rPr>
          <w:rFonts w:hint="eastAsia"/>
          <w:sz w:val="24"/>
          <w:szCs w:val="24"/>
          <w:lang w:val="en-US" w:eastAsia="zh-CN"/>
        </w:rPr>
        <w:t>陈祺汇</w:t>
      </w:r>
      <w:r>
        <w:rPr>
          <w:rFonts w:hint="eastAsia"/>
          <w:sz w:val="24"/>
          <w:szCs w:val="24"/>
          <w:vertAlign w:val="superscript"/>
        </w:rPr>
        <w:t>1)</w:t>
      </w:r>
      <w:r>
        <w:rPr>
          <w:rFonts w:hint="eastAsia"/>
          <w:sz w:val="24"/>
          <w:szCs w:val="24"/>
        </w:rPr>
        <w:t xml:space="preserve"> </w:t>
      </w:r>
    </w:p>
    <w:p>
      <w:pPr>
        <w:pStyle w:val="14"/>
        <w:ind w:left="0" w:leftChars="-1" w:hanging="1" w:firstLineChars="0"/>
        <w:jc w:val="center"/>
        <w:rPr>
          <w:sz w:val="15"/>
          <w:szCs w:val="15"/>
        </w:rPr>
      </w:pPr>
      <w:r>
        <w:rPr>
          <w:rFonts w:hint="eastAsia"/>
          <w:sz w:val="15"/>
          <w:szCs w:val="15"/>
          <w:vertAlign w:val="superscript"/>
        </w:rPr>
        <w:t>1)</w:t>
      </w:r>
      <w:r>
        <w:rPr>
          <w:rFonts w:hint="eastAsia"/>
          <w:sz w:val="15"/>
          <w:szCs w:val="15"/>
        </w:rPr>
        <w:t>(华中科技大学武汉光电国家研究中心 湖北 武汉 430074)</w:t>
      </w:r>
    </w:p>
    <w:p>
      <w:pPr>
        <w:pStyle w:val="14"/>
        <w:ind w:left="69" w:hanging="69" w:hangingChars="46"/>
        <w:rPr>
          <w:b/>
          <w:color w:val="FF0000"/>
          <w:sz w:val="15"/>
          <w:szCs w:val="15"/>
        </w:rPr>
      </w:pPr>
    </w:p>
    <w:p>
      <w:pPr>
        <w:pStyle w:val="37"/>
        <w:rPr>
          <w:rStyle w:val="47"/>
          <w:snapToGrid/>
        </w:rPr>
      </w:pPr>
      <w:r>
        <w:rPr>
          <w:rFonts w:hint="eastAsia" w:ascii="黑体" w:eastAsia="黑体"/>
          <w:szCs w:val="18"/>
        </w:rPr>
        <w:t>摘  要</w:t>
      </w:r>
      <w:r>
        <w:rPr>
          <w:rFonts w:hint="eastAsia"/>
          <w:szCs w:val="18"/>
        </w:rPr>
        <w:tab/>
      </w:r>
      <w:r>
        <w:rPr>
          <w:rStyle w:val="47"/>
          <w:rFonts w:hint="eastAsia"/>
          <w:snapToGrid/>
        </w:rPr>
        <w:t>从磁盘时代开始已经衍生出了一套完整的存储协议</w:t>
      </w:r>
      <w:r>
        <w:rPr>
          <w:rStyle w:val="47"/>
          <w:rFonts w:hint="eastAsia"/>
          <w:snapToGrid/>
          <w:lang w:eastAsia="zh-CN"/>
        </w:rPr>
        <w:t>，</w:t>
      </w:r>
      <w:r>
        <w:rPr>
          <w:rStyle w:val="47"/>
          <w:rFonts w:hint="eastAsia"/>
          <w:snapToGrid/>
        </w:rPr>
        <w:t>例如SCSI</w:t>
      </w:r>
      <w:r>
        <w:rPr>
          <w:rStyle w:val="47"/>
          <w:rFonts w:hint="eastAsia"/>
          <w:snapToGrid/>
          <w:lang w:eastAsia="zh-CN"/>
        </w:rPr>
        <w:t>，</w:t>
      </w:r>
      <w:r>
        <w:rPr>
          <w:rStyle w:val="47"/>
          <w:rFonts w:hint="eastAsia"/>
          <w:snapToGrid/>
        </w:rPr>
        <w:t>SAS</w:t>
      </w:r>
      <w:r>
        <w:rPr>
          <w:rStyle w:val="47"/>
          <w:rFonts w:hint="eastAsia"/>
          <w:snapToGrid/>
          <w:lang w:eastAsia="zh-CN"/>
        </w:rPr>
        <w:t>，</w:t>
      </w:r>
      <w:r>
        <w:rPr>
          <w:rStyle w:val="47"/>
          <w:rFonts w:hint="eastAsia"/>
          <w:snapToGrid/>
        </w:rPr>
        <w:t>SATA</w:t>
      </w:r>
      <w:r>
        <w:rPr>
          <w:rStyle w:val="47"/>
          <w:rFonts w:hint="eastAsia"/>
          <w:snapToGrid/>
          <w:lang w:eastAsia="zh-CN"/>
        </w:rPr>
        <w:t>，</w:t>
      </w:r>
      <w:r>
        <w:rPr>
          <w:rStyle w:val="47"/>
          <w:rFonts w:hint="eastAsia"/>
          <w:snapToGrid/>
        </w:rPr>
        <w:t>FC和其他协议。作为一种有效的存储协议</w:t>
      </w:r>
      <w:r>
        <w:rPr>
          <w:rStyle w:val="47"/>
          <w:rFonts w:hint="eastAsia" w:eastAsia="宋体"/>
          <w:snapToGrid/>
          <w:lang w:eastAsia="zh-CN"/>
        </w:rPr>
        <w:t>，</w:t>
      </w:r>
      <w:r>
        <w:rPr>
          <w:rStyle w:val="47"/>
          <w:rFonts w:hint="eastAsia"/>
          <w:snapToGrid/>
        </w:rPr>
        <w:t>NVMe已得到许</w:t>
      </w:r>
      <w:r>
        <w:rPr>
          <w:rStyle w:val="47"/>
          <w:rFonts w:hint="eastAsia" w:eastAsia="宋体"/>
          <w:snapToGrid/>
          <w:lang w:eastAsia="zh-CN"/>
        </w:rPr>
        <w:t>多闪存</w:t>
      </w:r>
      <w:r>
        <w:rPr>
          <w:rFonts w:hint="eastAsia" w:ascii="Times New Roman" w:hAnsi="Times New Roman" w:eastAsia="宋体" w:cs="Times New Roman"/>
          <w:kern w:val="2"/>
          <w:sz w:val="18"/>
          <w:szCs w:val="24"/>
          <w:lang w:val="en-US" w:eastAsia="zh-CN" w:bidi="ar-SA"/>
        </w:rPr>
        <w:t>、服务器和存储供应商的支持，并且生态系统正在逐步成熟。针对近年来NVMe设备I/O路径优化的研究列出了三篇相关文献。首先介绍了降低写依赖开销的相关研究，</w:t>
      </w:r>
      <w:r>
        <w:rPr>
          <w:rFonts w:hint="default" w:ascii="Times New Roman" w:hAnsi="Times New Roman" w:eastAsia="宋体" w:cs="Times New Roman"/>
          <w:kern w:val="2"/>
          <w:sz w:val="18"/>
          <w:szCs w:val="24"/>
          <w:lang w:val="en-US" w:eastAsia="zh-CN" w:bidi="ar-SA"/>
        </w:rPr>
        <w:t>多队列驱动器的写相关性问题进行了研究</w:t>
      </w:r>
      <w:r>
        <w:rPr>
          <w:rFonts w:hint="eastAsia" w:ascii="Times New Roman" w:hAnsi="Times New Roman" w:eastAsia="宋体" w:cs="Times New Roman"/>
          <w:kern w:val="2"/>
          <w:sz w:val="18"/>
          <w:szCs w:val="24"/>
          <w:lang w:val="en-US" w:eastAsia="zh-CN" w:bidi="ar-SA"/>
        </w:rPr>
        <w:t>，提出</w:t>
      </w:r>
      <w:r>
        <w:rPr>
          <w:rFonts w:hint="default" w:ascii="Times New Roman" w:hAnsi="Times New Roman" w:eastAsia="宋体" w:cs="Times New Roman"/>
          <w:kern w:val="2"/>
          <w:sz w:val="18"/>
          <w:szCs w:val="24"/>
          <w:lang w:val="en-US" w:eastAsia="zh-CN" w:bidi="ar-SA"/>
        </w:rPr>
        <w:t>屏障转换将排序元数据与相关写入分离，以强制执行正确的写入顺序</w:t>
      </w:r>
      <w:r>
        <w:rPr>
          <w:rFonts w:hint="eastAsia" w:ascii="Times New Roman" w:hAnsi="Times New Roman" w:eastAsia="宋体" w:cs="Times New Roman"/>
          <w:kern w:val="2"/>
          <w:sz w:val="18"/>
          <w:szCs w:val="24"/>
          <w:lang w:val="en-US" w:eastAsia="zh-CN" w:bidi="ar-SA"/>
        </w:rPr>
        <w:t>，</w:t>
      </w:r>
      <w:r>
        <w:rPr>
          <w:rFonts w:hint="default" w:ascii="Times New Roman" w:hAnsi="Times New Roman" w:eastAsia="宋体" w:cs="Times New Roman"/>
          <w:kern w:val="2"/>
          <w:sz w:val="18"/>
          <w:szCs w:val="24"/>
          <w:lang w:val="en-US" w:eastAsia="zh-CN" w:bidi="ar-SA"/>
        </w:rPr>
        <w:t>推出了一个名为</w:t>
      </w:r>
      <w:r>
        <w:rPr>
          <w:rFonts w:hint="eastAsia" w:ascii="Times New Roman" w:hAnsi="Times New Roman"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的新IO堆栈，以解开单个物理设备和存储阵列的写依赖性</w:t>
      </w:r>
      <w:r>
        <w:rPr>
          <w:rStyle w:val="47"/>
          <w:rFonts w:hint="eastAsia"/>
          <w:snapToGrid/>
        </w:rPr>
        <w:t>。</w:t>
      </w:r>
      <w:r>
        <w:rPr>
          <w:rStyle w:val="47"/>
          <w:rFonts w:hint="eastAsia" w:eastAsia="宋体"/>
          <w:snapToGrid/>
          <w:lang w:val="en-US" w:eastAsia="zh-CN"/>
        </w:rPr>
        <w:t>针对尽快完成对延迟敏感的请求与延迟中断来优化吞吐量的如何权衡的问题，研究发现缺乏</w:t>
      </w:r>
      <w:r>
        <w:rPr>
          <w:rFonts w:hint="eastAsia" w:ascii="Times New Roman" w:hAnsi="Times New Roman" w:eastAsia="宋体" w:cs="Times New Roman"/>
          <w:kern w:val="2"/>
          <w:sz w:val="18"/>
          <w:szCs w:val="24"/>
          <w:lang w:val="en-US" w:eastAsia="zh-CN" w:bidi="ar-SA"/>
        </w:rPr>
        <w:t>语义上下文来推断请求者的意图:请求是延迟敏感的</w:t>
      </w:r>
      <w:r>
        <w:rPr>
          <w:rFonts w:hint="eastAsia" w:cs="Times New Roman"/>
          <w:kern w:val="2"/>
          <w:sz w:val="18"/>
          <w:szCs w:val="24"/>
          <w:lang w:val="en-US" w:eastAsia="zh-CN" w:bidi="ar-SA"/>
        </w:rPr>
        <w:t>，</w:t>
      </w:r>
      <w:r>
        <w:rPr>
          <w:rFonts w:hint="eastAsia" w:ascii="Times New Roman" w:hAnsi="Times New Roman" w:eastAsia="宋体" w:cs="Times New Roman"/>
          <w:kern w:val="2"/>
          <w:sz w:val="18"/>
          <w:szCs w:val="24"/>
          <w:lang w:val="en-US" w:eastAsia="zh-CN" w:bidi="ar-SA"/>
        </w:rPr>
        <w:t>还是一系列异步请求的一部分</w:t>
      </w:r>
      <w:r>
        <w:rPr>
          <w:rFonts w:hint="eastAsia" w:eastAsia="宋体" w:cs="Times New Roman"/>
          <w:kern w:val="2"/>
          <w:sz w:val="18"/>
          <w:szCs w:val="24"/>
          <w:lang w:val="en-US" w:eastAsia="zh-CN" w:bidi="ar-SA"/>
        </w:rPr>
        <w:t>。</w:t>
      </w:r>
      <w:r>
        <w:rPr>
          <w:rFonts w:hint="eastAsia" w:ascii="Times New Roman" w:hAnsi="Times New Roman" w:eastAsia="宋体" w:cs="Times New Roman"/>
          <w:kern w:val="2"/>
          <w:sz w:val="18"/>
          <w:szCs w:val="24"/>
          <w:lang w:val="en-US" w:eastAsia="zh-CN" w:bidi="ar-SA"/>
        </w:rPr>
        <w:t>将这一重要信息发送到设备可以使设备能够在适当的时候中断请求者</w:t>
      </w:r>
      <w:r>
        <w:rPr>
          <w:rFonts w:hint="eastAsia" w:eastAsia="宋体" w:cs="Times New Roman"/>
          <w:kern w:val="2"/>
          <w:sz w:val="18"/>
          <w:szCs w:val="24"/>
          <w:lang w:val="en-US" w:eastAsia="zh-CN" w:bidi="ar-SA"/>
        </w:rPr>
        <w:t>，以此提出</w:t>
      </w:r>
      <w:r>
        <w:rPr>
          <w:rFonts w:hint="eastAsia" w:ascii="Times New Roman" w:hAnsi="Times New Roman" w:eastAsia="宋体" w:cs="Times New Roman"/>
          <w:kern w:val="2"/>
          <w:sz w:val="18"/>
          <w:szCs w:val="24"/>
          <w:lang w:val="en-US" w:eastAsia="zh-CN" w:bidi="ar-SA"/>
        </w:rPr>
        <w:t>校准中断</w:t>
      </w:r>
      <w:r>
        <w:rPr>
          <w:rFonts w:hint="eastAsia" w:eastAsia="宋体" w:cs="Times New Roman"/>
          <w:kern w:val="2"/>
          <w:sz w:val="18"/>
          <w:szCs w:val="24"/>
          <w:lang w:val="en-US" w:eastAsia="zh-CN" w:bidi="ar-SA"/>
        </w:rPr>
        <w:t>的</w:t>
      </w:r>
      <w:r>
        <w:rPr>
          <w:rFonts w:hint="eastAsia" w:ascii="Times New Roman" w:hAnsi="Times New Roman" w:eastAsia="宋体" w:cs="Times New Roman"/>
          <w:kern w:val="2"/>
          <w:sz w:val="18"/>
          <w:szCs w:val="24"/>
          <w:lang w:val="en-US" w:eastAsia="zh-CN" w:bidi="ar-SA"/>
        </w:rPr>
        <w:t>技术</w:t>
      </w:r>
      <w:r>
        <w:rPr>
          <w:rStyle w:val="47"/>
          <w:rFonts w:hint="eastAsia"/>
          <w:snapToGrid/>
        </w:rPr>
        <w:t>。</w:t>
      </w:r>
      <w:r>
        <w:rPr>
          <w:rStyle w:val="47"/>
          <w:rFonts w:hint="eastAsia" w:eastAsia="宋体"/>
          <w:snapToGrid/>
          <w:lang w:val="en-US" w:eastAsia="zh-CN"/>
        </w:rPr>
        <w:t>针对NVMe设备的</w:t>
      </w:r>
      <w:r>
        <w:rPr>
          <w:rStyle w:val="47"/>
          <w:rFonts w:hint="eastAsia"/>
          <w:snapToGrid/>
        </w:rPr>
        <w:t>崩溃一致性</w:t>
      </w:r>
      <w:r>
        <w:rPr>
          <w:rStyle w:val="47"/>
          <w:rFonts w:hint="eastAsia" w:eastAsia="宋体"/>
          <w:snapToGrid/>
          <w:lang w:val="en-US" w:eastAsia="zh-CN"/>
        </w:rPr>
        <w:t>问题，研究提出</w:t>
      </w:r>
      <w:r>
        <w:rPr>
          <w:rStyle w:val="47"/>
          <w:rFonts w:hint="eastAsia"/>
          <w:snapToGrid/>
        </w:rPr>
        <w:t>ccNVMe，它是NVMe的一种新的扩展，定义了主机软件如何通过PCI Express总线与非易失性内存(例如固态驱动器)通信，同时兼顾崩溃一致性和性能效率。</w:t>
      </w:r>
    </w:p>
    <w:p>
      <w:pPr>
        <w:pStyle w:val="38"/>
        <w:ind w:left="772" w:hanging="772"/>
        <w:rPr>
          <w:rStyle w:val="47"/>
        </w:rPr>
      </w:pPr>
    </w:p>
    <w:p>
      <w:pPr>
        <w:pStyle w:val="38"/>
        <w:ind w:left="775" w:hanging="775"/>
        <w:rPr>
          <w:rFonts w:eastAsia="宋体"/>
          <w:snapToGrid/>
          <w:szCs w:val="18"/>
        </w:rPr>
      </w:pPr>
      <w:r>
        <w:rPr>
          <w:rFonts w:hint="eastAsia" w:eastAsia="宋体"/>
          <w:b/>
          <w:bCs/>
          <w:snapToGrid/>
          <w:szCs w:val="18"/>
        </w:rPr>
        <w:t>关键词</w:t>
      </w:r>
      <w:r>
        <w:rPr>
          <w:rFonts w:hint="eastAsia" w:eastAsia="宋体"/>
          <w:snapToGrid/>
          <w:szCs w:val="18"/>
        </w:rPr>
        <w:tab/>
      </w:r>
      <w:r>
        <w:rPr>
          <w:rFonts w:hint="eastAsia" w:eastAsia="宋体"/>
          <w:snapToGrid/>
          <w:szCs w:val="18"/>
          <w:lang w:val="en-US" w:eastAsia="zh-CN"/>
        </w:rPr>
        <w:t>NVMe</w:t>
      </w:r>
      <w:r>
        <w:rPr>
          <w:rFonts w:hint="eastAsia" w:eastAsia="宋体"/>
          <w:snapToGrid/>
          <w:szCs w:val="18"/>
        </w:rPr>
        <w:t>；</w:t>
      </w:r>
      <w:r>
        <w:rPr>
          <w:rFonts w:hint="eastAsia" w:eastAsia="宋体"/>
          <w:snapToGrid/>
          <w:szCs w:val="18"/>
          <w:lang w:val="en-US" w:eastAsia="zh-CN"/>
        </w:rPr>
        <w:t>Linux IO栈</w:t>
      </w:r>
      <w:r>
        <w:rPr>
          <w:rFonts w:hint="eastAsia" w:eastAsia="宋体"/>
          <w:snapToGrid/>
          <w:szCs w:val="18"/>
        </w:rPr>
        <w:t>；</w:t>
      </w:r>
      <w:r>
        <w:rPr>
          <w:rFonts w:hint="eastAsia" w:ascii="Times New Roman" w:hAnsi="Times New Roman" w:eastAsia="宋体" w:cs="Times New Roman"/>
          <w:kern w:val="2"/>
          <w:sz w:val="18"/>
          <w:szCs w:val="24"/>
          <w:lang w:val="en-US" w:eastAsia="zh-CN" w:bidi="ar-SA"/>
        </w:rPr>
        <w:t>写依赖</w:t>
      </w:r>
      <w:r>
        <w:rPr>
          <w:rFonts w:hint="eastAsia" w:eastAsia="宋体" w:cs="Times New Roman"/>
          <w:kern w:val="2"/>
          <w:sz w:val="18"/>
          <w:szCs w:val="24"/>
          <w:lang w:val="en-US" w:eastAsia="zh-CN" w:bidi="ar-SA"/>
        </w:rPr>
        <w:t>性</w:t>
      </w:r>
      <w:r>
        <w:rPr>
          <w:rFonts w:hint="eastAsia" w:eastAsia="宋体"/>
          <w:snapToGrid/>
          <w:szCs w:val="18"/>
        </w:rPr>
        <w:t>；</w:t>
      </w:r>
      <w:r>
        <w:rPr>
          <w:rFonts w:hint="eastAsia" w:eastAsia="宋体"/>
          <w:snapToGrid/>
          <w:szCs w:val="18"/>
          <w:lang w:val="en-US" w:eastAsia="zh-CN"/>
        </w:rPr>
        <w:t>中断</w:t>
      </w:r>
      <w:r>
        <w:rPr>
          <w:rFonts w:hint="eastAsia" w:eastAsia="宋体"/>
          <w:snapToGrid/>
          <w:szCs w:val="18"/>
        </w:rPr>
        <w:t>；</w:t>
      </w:r>
      <w:r>
        <w:rPr>
          <w:rFonts w:hint="eastAsia" w:eastAsia="宋体"/>
          <w:snapToGrid/>
          <w:szCs w:val="18"/>
          <w:lang w:val="en-US" w:eastAsia="zh-CN"/>
        </w:rPr>
        <w:t>崩溃一致性</w:t>
      </w:r>
      <w:r>
        <w:rPr>
          <w:rFonts w:hint="eastAsia" w:eastAsia="宋体"/>
          <w:snapToGrid/>
          <w:szCs w:val="18"/>
        </w:rPr>
        <w:t>；</w:t>
      </w:r>
    </w:p>
    <w:p>
      <w:pPr>
        <w:pStyle w:val="2"/>
        <w:jc w:val="center"/>
      </w:pPr>
      <w:bookmarkStart w:id="1" w:name="_Toc31543"/>
      <w:r>
        <w:t>A Survey on SSD Reliability</w:t>
      </w:r>
      <w:bookmarkEnd w:id="1"/>
    </w:p>
    <w:p>
      <w:pPr>
        <w:pStyle w:val="33"/>
        <w:spacing w:before="65" w:beforeLines="20" w:after="65" w:afterLines="20" w:line="240" w:lineRule="auto"/>
        <w:jc w:val="center"/>
        <w:rPr>
          <w:sz w:val="21"/>
          <w:szCs w:val="21"/>
        </w:rPr>
      </w:pPr>
      <w:r>
        <w:rPr>
          <w:rFonts w:hint="eastAsia"/>
          <w:sz w:val="21"/>
          <w:szCs w:val="21"/>
        </w:rPr>
        <w:t>Ren</w:t>
      </w:r>
      <w:r>
        <w:rPr>
          <w:sz w:val="21"/>
          <w:szCs w:val="21"/>
        </w:rPr>
        <w:t xml:space="preserve"> </w:t>
      </w:r>
      <w:r>
        <w:rPr>
          <w:rFonts w:hint="eastAsia"/>
          <w:sz w:val="21"/>
          <w:szCs w:val="21"/>
        </w:rPr>
        <w:t>Z</w:t>
      </w:r>
      <w:r>
        <w:rPr>
          <w:sz w:val="21"/>
          <w:szCs w:val="21"/>
        </w:rPr>
        <w:t>he</w:t>
      </w:r>
      <w:r>
        <w:rPr>
          <w:rFonts w:hint="eastAsia"/>
          <w:sz w:val="21"/>
          <w:szCs w:val="21"/>
        </w:rPr>
        <w:t>X</w:t>
      </w:r>
      <w:r>
        <w:rPr>
          <w:sz w:val="21"/>
          <w:szCs w:val="21"/>
        </w:rPr>
        <w:t>uan</w:t>
      </w:r>
      <w:r>
        <w:rPr>
          <w:sz w:val="21"/>
          <w:szCs w:val="21"/>
          <w:vertAlign w:val="superscript"/>
        </w:rPr>
        <w:t>1</w:t>
      </w:r>
      <w:r>
        <w:rPr>
          <w:rFonts w:hint="eastAsia"/>
          <w:sz w:val="21"/>
          <w:szCs w:val="21"/>
          <w:vertAlign w:val="superscript"/>
        </w:rPr>
        <w:t>)</w:t>
      </w:r>
      <w:r>
        <w:rPr>
          <w:sz w:val="21"/>
          <w:szCs w:val="21"/>
        </w:rPr>
        <w:t xml:space="preserve">  </w:t>
      </w:r>
    </w:p>
    <w:p>
      <w:pPr>
        <w:pStyle w:val="34"/>
        <w:ind w:left="99" w:hanging="99"/>
        <w:jc w:val="center"/>
        <w:rPr>
          <w:color w:val="FF0000"/>
          <w:sz w:val="15"/>
          <w:szCs w:val="15"/>
          <w:bdr w:val="single" w:color="FF0000" w:sz="4" w:space="0"/>
        </w:rPr>
      </w:pPr>
      <w:r>
        <w:rPr>
          <w:sz w:val="15"/>
          <w:szCs w:val="15"/>
          <w:vertAlign w:val="superscript"/>
        </w:rPr>
        <w:t>1</w:t>
      </w:r>
      <w:r>
        <w:rPr>
          <w:rFonts w:hint="eastAsia"/>
          <w:sz w:val="15"/>
          <w:szCs w:val="15"/>
          <w:vertAlign w:val="superscript"/>
        </w:rPr>
        <w:t>)</w:t>
      </w:r>
      <w:r>
        <w:rPr>
          <w:rFonts w:hint="eastAsia"/>
          <w:sz w:val="15"/>
          <w:szCs w:val="15"/>
        </w:rPr>
        <w:t>(</w:t>
      </w:r>
      <w:r>
        <w:rPr>
          <w:sz w:val="15"/>
          <w:szCs w:val="15"/>
        </w:rPr>
        <w:t xml:space="preserve"> Wuhan National Laboratory for Optoelectronics, </w:t>
      </w:r>
      <w:r>
        <w:rPr>
          <w:rFonts w:hint="eastAsia"/>
          <w:sz w:val="15"/>
          <w:szCs w:val="15"/>
        </w:rPr>
        <w:t>Huazhong</w:t>
      </w:r>
      <w:r>
        <w:rPr>
          <w:sz w:val="15"/>
          <w:szCs w:val="15"/>
        </w:rPr>
        <w:t xml:space="preserve"> University </w:t>
      </w:r>
      <w:r>
        <w:rPr>
          <w:rFonts w:hint="eastAsia"/>
          <w:sz w:val="15"/>
          <w:szCs w:val="15"/>
        </w:rPr>
        <w:t>of</w:t>
      </w:r>
      <w:r>
        <w:rPr>
          <w:sz w:val="15"/>
          <w:szCs w:val="15"/>
        </w:rPr>
        <w:t xml:space="preserve"> Science and Technology, </w:t>
      </w:r>
      <w:r>
        <w:rPr>
          <w:rFonts w:hint="eastAsia"/>
          <w:sz w:val="15"/>
          <w:szCs w:val="15"/>
        </w:rPr>
        <w:t>Wuhan,</w:t>
      </w:r>
      <w:r>
        <w:rPr>
          <w:sz w:val="15"/>
          <w:szCs w:val="15"/>
        </w:rPr>
        <w:t xml:space="preserve"> Hubei 430074</w:t>
      </w:r>
      <w:r>
        <w:rPr>
          <w:rFonts w:hint="eastAsia"/>
          <w:sz w:val="15"/>
          <w:szCs w:val="15"/>
        </w:rPr>
        <w:t xml:space="preserve">) </w:t>
      </w:r>
    </w:p>
    <w:p>
      <w:pPr>
        <w:pStyle w:val="34"/>
        <w:ind w:left="106" w:hanging="106"/>
        <w:jc w:val="center"/>
      </w:pPr>
    </w:p>
    <w:p>
      <w:pPr>
        <w:pStyle w:val="35"/>
        <w:rPr>
          <w:rFonts w:hint="eastAsia" w:eastAsia="宋体"/>
          <w:sz w:val="21"/>
          <w:szCs w:val="21"/>
        </w:rPr>
      </w:pPr>
      <w:r>
        <w:rPr>
          <w:rFonts w:eastAsia="宋体"/>
          <w:b/>
          <w:bCs/>
          <w:sz w:val="21"/>
          <w:szCs w:val="21"/>
        </w:rPr>
        <w:t>Abstract</w:t>
      </w:r>
      <w:r>
        <w:rPr>
          <w:rFonts w:hint="eastAsia" w:eastAsia="宋体"/>
          <w:sz w:val="21"/>
          <w:szCs w:val="21"/>
        </w:rPr>
        <w:tab/>
      </w:r>
      <w:r>
        <w:rPr>
          <w:rFonts w:hint="eastAsia" w:eastAsia="宋体"/>
          <w:sz w:val="21"/>
          <w:szCs w:val="21"/>
        </w:rPr>
        <w:t>A complete set of storage protocols such as SCSI, SAS, SATA, FC and others have been derived from the disk era. As an effective storage protocol, NVMe is supported by many flash, server and storage vendors, and the ecosystem is maturing. Three related papers are listed for recent research on I/O path optimisation for NVMe devices. Firstly, research related to reducing write dependency overhead is presented, the write dependency problem of multi-queued drives is investigated, barrier transformations are proposed to separate sorting metadata from correlated writes to enforce proper write order, and a new IO stack called Horae is introduced to unlock the write dependency of individual physical devices and storage arrays. Addressing the question of how to trade-off between completing latency-sensitive requests as quickly as possible and delaying interrupts to optimise throughput, the study found a lack of semantic context to infer the requester's intent: whether the request is latency-sensitive or part of a series of asynchronous requests. Sending this important information to the device could enable the device to interrupt the requester at the appropriate time, thus suggesting techniques for calibrating interrupts. In response to the crash consistency problem of NVMe devices, the research proposes ccNVMe, a new extension to NVMe that defines how host software can communicate with non-volatile memory (e.g. solid state drives) over the PCI Express bus, while balancing crash consistency and performance efficiency.</w:t>
      </w:r>
    </w:p>
    <w:p>
      <w:pPr>
        <w:pStyle w:val="36"/>
        <w:ind w:left="1138" w:hanging="1138"/>
      </w:pPr>
    </w:p>
    <w:p>
      <w:pPr>
        <w:pStyle w:val="36"/>
        <w:snapToGrid w:val="0"/>
        <w:spacing w:after="0"/>
        <w:ind w:left="1332" w:hanging="1332"/>
        <w:rPr>
          <w:rFonts w:hint="eastAsia" w:eastAsia="宋体"/>
          <w:snapToGrid/>
          <w:szCs w:val="18"/>
        </w:rPr>
      </w:pPr>
      <w:r>
        <w:rPr>
          <w:rFonts w:eastAsia="宋体"/>
          <w:b/>
          <w:bCs/>
          <w:sz w:val="21"/>
          <w:szCs w:val="21"/>
        </w:rPr>
        <w:t>Key words</w:t>
      </w:r>
      <w:r>
        <w:rPr>
          <w:rFonts w:hint="eastAsia" w:eastAsia="宋体"/>
          <w:sz w:val="21"/>
          <w:szCs w:val="21"/>
        </w:rPr>
        <w:tab/>
      </w:r>
      <w:r>
        <w:rPr>
          <w:rFonts w:hint="eastAsia" w:eastAsia="宋体"/>
          <w:snapToGrid/>
          <w:szCs w:val="18"/>
          <w:lang w:val="en-US" w:eastAsia="zh-CN"/>
        </w:rPr>
        <w:t>NVMe</w:t>
      </w:r>
      <w:r>
        <w:rPr>
          <w:rFonts w:hint="eastAsia" w:eastAsia="宋体"/>
          <w:snapToGrid/>
          <w:szCs w:val="18"/>
        </w:rPr>
        <w:t>；</w:t>
      </w:r>
      <w:r>
        <w:rPr>
          <w:rFonts w:hint="eastAsia" w:eastAsia="宋体"/>
          <w:snapToGrid/>
          <w:szCs w:val="18"/>
          <w:lang w:val="en-US" w:eastAsia="zh-CN"/>
        </w:rPr>
        <w:t>Linux IO stack</w:t>
      </w:r>
      <w:r>
        <w:rPr>
          <w:rFonts w:hint="eastAsia" w:eastAsia="宋体"/>
          <w:snapToGrid/>
          <w:szCs w:val="18"/>
        </w:rPr>
        <w:t>；</w:t>
      </w:r>
      <w:r>
        <w:rPr>
          <w:rFonts w:hint="eastAsia" w:eastAsia="宋体" w:cs="Times New Roman"/>
          <w:kern w:val="2"/>
          <w:sz w:val="18"/>
          <w:szCs w:val="24"/>
          <w:lang w:val="en-US" w:eastAsia="zh-CN" w:bidi="ar-SA"/>
        </w:rPr>
        <w:t>Write Dependency</w:t>
      </w:r>
      <w:r>
        <w:rPr>
          <w:rFonts w:hint="eastAsia" w:eastAsia="宋体"/>
          <w:snapToGrid/>
          <w:szCs w:val="18"/>
        </w:rPr>
        <w:t>；</w:t>
      </w:r>
      <w:r>
        <w:rPr>
          <w:rFonts w:hint="eastAsia" w:eastAsia="宋体"/>
          <w:snapToGrid/>
          <w:szCs w:val="18"/>
          <w:lang w:val="en-US" w:eastAsia="zh-CN"/>
        </w:rPr>
        <w:t>Interrupt</w:t>
      </w:r>
      <w:r>
        <w:rPr>
          <w:rFonts w:hint="eastAsia" w:eastAsia="宋体"/>
          <w:snapToGrid/>
          <w:szCs w:val="18"/>
        </w:rPr>
        <w:t>；</w:t>
      </w:r>
      <w:r>
        <w:rPr>
          <w:rFonts w:hint="eastAsia" w:eastAsia="宋体"/>
          <w:snapToGrid/>
          <w:szCs w:val="18"/>
          <w:lang w:val="en-US" w:eastAsia="zh-CN"/>
        </w:rPr>
        <w:t>Crash Consistency</w:t>
      </w:r>
      <w:r>
        <w:rPr>
          <w:rFonts w:hint="eastAsia" w:eastAsia="宋体"/>
          <w:snapToGrid/>
          <w:szCs w:val="18"/>
        </w:rPr>
        <w:t>；</w:t>
      </w:r>
    </w:p>
    <w:p>
      <w:pPr>
        <w:pStyle w:val="37"/>
        <w:rPr>
          <w:rFonts w:hint="eastAsia" w:eastAsia="宋体"/>
          <w:snapToGrid/>
          <w:szCs w:val="18"/>
        </w:rPr>
      </w:pPr>
    </w:p>
    <w:p>
      <w:pPr>
        <w:pStyle w:val="38"/>
        <w:rPr>
          <w:rFonts w:hint="eastAsia" w:eastAsia="宋体"/>
          <w:snapToGrid/>
          <w:szCs w:val="18"/>
        </w:rPr>
      </w:pPr>
    </w:p>
    <w:p>
      <w:pPr>
        <w:pStyle w:val="39"/>
      </w:pPr>
    </w:p>
    <w:p>
      <w:pPr>
        <w:rPr>
          <w:sz w:val="28"/>
          <w:szCs w:val="28"/>
        </w:rPr>
        <w:sectPr>
          <w:footerReference r:id="rId6" w:type="default"/>
          <w:pgSz w:w="11906" w:h="16838"/>
          <w:pgMar w:top="1474" w:right="1134" w:bottom="1474" w:left="1134" w:header="851" w:footer="510" w:gutter="0"/>
          <w:pgNumType w:fmt="upperRoman" w:start="1"/>
          <w:cols w:space="425" w:num="1"/>
          <w:docGrid w:type="linesAndChars" w:linePitch="326" w:charSpace="0"/>
        </w:sectPr>
      </w:pPr>
    </w:p>
    <w:p>
      <w:pPr>
        <w:pStyle w:val="2"/>
        <w:jc w:val="center"/>
        <w:rPr>
          <w:rFonts w:hint="eastAsia" w:eastAsia="宋体"/>
          <w:lang w:val="en-US" w:eastAsia="zh-CN"/>
        </w:rPr>
      </w:pPr>
      <w:bookmarkStart w:id="2" w:name="_Toc12344"/>
      <w:r>
        <w:t>1.</w:t>
      </w:r>
      <w:r>
        <w:rPr>
          <w:rFonts w:hint="eastAsia"/>
          <w:lang w:val="en-US" w:eastAsia="zh-CN"/>
        </w:rPr>
        <w:t>引言</w:t>
      </w:r>
      <w:bookmarkEnd w:id="2"/>
    </w:p>
    <w:p>
      <w:pPr>
        <w:ind w:firstLine="360" w:firstLineChars="200"/>
        <w:rPr>
          <w:rFonts w:hint="eastAsia"/>
        </w:rPr>
      </w:pPr>
      <w:r>
        <w:tab/>
      </w:r>
      <w:r>
        <w:rPr>
          <w:rFonts w:hint="eastAsia"/>
        </w:rPr>
        <w:t>从磁盘时代开始已经衍生出了一套完整的存储协议</w:t>
      </w:r>
      <w:r>
        <w:rPr>
          <w:rFonts w:hint="eastAsia"/>
          <w:lang w:eastAsia="zh-CN"/>
        </w:rPr>
        <w:t>，</w:t>
      </w:r>
      <w:r>
        <w:rPr>
          <w:rFonts w:hint="eastAsia"/>
        </w:rPr>
        <w:t>例如SCSI</w:t>
      </w:r>
      <w:r>
        <w:rPr>
          <w:rFonts w:hint="eastAsia"/>
          <w:lang w:eastAsia="zh-CN"/>
        </w:rPr>
        <w:t>，</w:t>
      </w:r>
      <w:r>
        <w:rPr>
          <w:rFonts w:hint="eastAsia"/>
        </w:rPr>
        <w:t>SAS</w:t>
      </w:r>
      <w:r>
        <w:rPr>
          <w:rFonts w:hint="eastAsia"/>
          <w:lang w:eastAsia="zh-CN"/>
        </w:rPr>
        <w:t>，</w:t>
      </w:r>
      <w:r>
        <w:rPr>
          <w:rFonts w:hint="eastAsia"/>
        </w:rPr>
        <w:t>SATA</w:t>
      </w:r>
      <w:r>
        <w:rPr>
          <w:rFonts w:hint="eastAsia"/>
          <w:lang w:eastAsia="zh-CN"/>
        </w:rPr>
        <w:t>，</w:t>
      </w:r>
      <w:r>
        <w:rPr>
          <w:rFonts w:hint="eastAsia"/>
        </w:rPr>
        <w:t>FC和其他协议</w:t>
      </w:r>
      <w:r>
        <w:rPr>
          <w:rFonts w:hint="eastAsia"/>
          <w:lang w:eastAsia="zh-CN"/>
        </w:rPr>
        <w:t>，</w:t>
      </w:r>
      <w:r>
        <w:rPr>
          <w:rFonts w:hint="eastAsia"/>
        </w:rPr>
        <w:t>并且这些协议指定的存储系统和数担中心其他</w:t>
      </w:r>
      <w:r>
        <w:rPr>
          <w:rFonts w:hint="eastAsia"/>
          <w:lang w:val="en-US" w:eastAsia="zh-CN"/>
        </w:rPr>
        <w:t>组件</w:t>
      </w:r>
      <w:r>
        <w:rPr>
          <w:rFonts w:hint="eastAsia"/>
        </w:rPr>
        <w:t>的通信规范可确保整个存储系统高效可靠地运行。随着</w:t>
      </w:r>
      <w:r>
        <w:rPr>
          <w:rFonts w:hint="eastAsia"/>
          <w:lang w:val="en-US" w:eastAsia="zh-CN"/>
        </w:rPr>
        <w:t>存储</w:t>
      </w:r>
      <w:r>
        <w:rPr>
          <w:rFonts w:hint="eastAsia"/>
        </w:rPr>
        <w:t>技术的发展由</w:t>
      </w:r>
      <w:r>
        <w:rPr>
          <w:rFonts w:hint="eastAsia"/>
          <w:lang w:val="en-US" w:eastAsia="zh-CN"/>
        </w:rPr>
        <w:t>固</w:t>
      </w:r>
      <w:r>
        <w:rPr>
          <w:rFonts w:hint="eastAsia"/>
        </w:rPr>
        <w:t>态电子存储芯片阵列制成的固态驱动器</w:t>
      </w:r>
      <w:r>
        <w:rPr>
          <w:rFonts w:hint="eastAsia"/>
          <w:lang w:eastAsia="zh-CN"/>
        </w:rPr>
        <w:t>（</w:t>
      </w:r>
      <w:r>
        <w:rPr>
          <w:rFonts w:hint="eastAsia"/>
        </w:rPr>
        <w:t>SSD</w:t>
      </w:r>
      <w:r>
        <w:rPr>
          <w:rFonts w:hint="eastAsia"/>
          <w:lang w:eastAsia="zh-CN"/>
        </w:rPr>
        <w:t>）</w:t>
      </w:r>
      <w:r>
        <w:rPr>
          <w:rFonts w:hint="eastAsia"/>
        </w:rPr>
        <w:t>在当前以作为数据</w:t>
      </w:r>
      <w:r>
        <w:rPr>
          <w:rFonts w:hint="eastAsia"/>
          <w:lang w:val="en-US" w:eastAsia="zh-CN"/>
        </w:rPr>
        <w:t>存储</w:t>
      </w:r>
      <w:r>
        <w:rPr>
          <w:rFonts w:hint="eastAsia"/>
        </w:rPr>
        <w:t>的常见方式</w:t>
      </w:r>
      <w:r>
        <w:rPr>
          <w:rFonts w:hint="eastAsia"/>
          <w:lang w:eastAsia="zh-CN"/>
        </w:rPr>
        <w:t>，</w:t>
      </w:r>
      <w:r>
        <w:rPr>
          <w:rFonts w:hint="eastAsia"/>
        </w:rPr>
        <w:t>且大部分SSD以SATA接口的方式与主机接口作出对接通过执行协议的方式完成传输。SATR3.1在理论上的最优传输速度可达60OMB/ s(实际速度为560MB / s)。</w:t>
      </w:r>
    </w:p>
    <w:p>
      <w:pPr>
        <w:ind w:firstLine="360" w:firstLineChars="200"/>
        <w:rPr>
          <w:rFonts w:hint="eastAsia" w:eastAsia="宋体"/>
          <w:lang w:eastAsia="zh-CN"/>
        </w:rPr>
      </w:pPr>
      <w:r>
        <w:rPr>
          <w:rFonts w:hint="eastAsia"/>
        </w:rPr>
        <w:t>为解决传输速率限制问题,NVM Express自2009年开始致力于NVMe研究,并于2011年3月发布NVMe1.0版,至今已更新至1.4版本。作为一种有效的存储协议,NVMe已得到许多闪存,服务器和存储供应商的支持,并且生态系统正在逐步成熟。NVMe通过提供一种通过PCIe访问SSD的标准方法,从而提供了安全的端到端数据保护支持,从而减少了延迟并简化了指令集,从而显着提高了性能。</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rPr>
      </w:pPr>
      <w:r>
        <w:rPr>
          <w:rFonts w:hint="eastAsia"/>
        </w:rPr>
        <w:t>NVMe是现阶段对非易失性固态存储架构开展优化的具体标准协议,在协议中对寄存器接口、指令集、功能机作出定义,同时全面结合存储介质特征与数据实际传输效应,对路径与方法作出优化,进而提升数据传输质量,使得数据访问延迟现象得以明显减少。</w:t>
      </w:r>
    </w:p>
    <w:p>
      <w:pPr>
        <w:pStyle w:val="4"/>
        <w:bidi w:val="0"/>
        <w:rPr>
          <w:rFonts w:hint="eastAsia"/>
        </w:rPr>
      </w:pPr>
      <w:bookmarkStart w:id="3" w:name="_Toc935"/>
      <w:r>
        <w:rPr>
          <w:rFonts w:hint="eastAsia"/>
          <w:lang w:val="en-US" w:eastAsia="zh-CN"/>
        </w:rPr>
        <w:t xml:space="preserve">1.1.1 </w:t>
      </w:r>
      <w:r>
        <w:rPr>
          <w:rFonts w:hint="eastAsia"/>
        </w:rPr>
        <w:t>PCle接口</w:t>
      </w:r>
      <w:bookmarkEnd w:id="3"/>
    </w:p>
    <w:p>
      <w:pPr>
        <w:ind w:firstLine="360" w:firstLineChars="200"/>
        <w:rPr>
          <w:rFonts w:hint="eastAsia"/>
        </w:rPr>
      </w:pPr>
      <w:r>
        <w:rPr>
          <w:rFonts w:hint="eastAsia"/>
        </w:rPr>
        <w:t>NVMe物理层基于PCle通道进行数据传输,PCle是具有带宽可扩展性的全双工串行总线,总线版本与吞吐量之间的关系如表</w:t>
      </w:r>
      <w:r>
        <w:rPr>
          <w:rFonts w:hint="eastAsia"/>
          <w:lang w:val="en-US" w:eastAsia="zh-CN"/>
        </w:rPr>
        <w:t>1.1</w:t>
      </w:r>
      <w:r>
        <w:rPr>
          <w:rFonts w:hint="eastAsia"/>
        </w:rPr>
        <w:t>所示。</w:t>
      </w:r>
    </w:p>
    <w:p>
      <w:pPr>
        <w:ind w:firstLine="360" w:firstLineChars="200"/>
        <w:rPr>
          <w:rFonts w:hint="eastAsia"/>
        </w:rPr>
      </w:pPr>
      <w:r>
        <w:rPr>
          <w:rFonts w:hint="eastAsia"/>
        </w:rPr>
        <w:t>在NVMe标准协议中,PCIe总线规范可以视作为最为重要的通信接口,对应层次结构可以包括事务层、数据链路层、物理层三部分,其中事务</w:t>
      </w:r>
      <w:r>
        <w:rPr>
          <w:rFonts w:hint="eastAsia"/>
          <w:lang w:val="en-US" w:eastAsia="zh-CN"/>
        </w:rPr>
        <w:t>层</w:t>
      </w:r>
      <w:r>
        <w:rPr>
          <w:rFonts w:hint="eastAsia"/>
        </w:rPr>
        <w:t>为数据交互层。控制器生成TLP(事务层数据包)数据包,并将数据包传输至数据链路层。携带设备端数据信息与相关命令的TLP包则发送至主设备,由此可见NVMe命令执行时,单次读写均需要进行多次数据传递。</w:t>
      </w:r>
    </w:p>
    <w:p>
      <w:pPr>
        <w:pStyle w:val="4"/>
        <w:bidi w:val="0"/>
        <w:rPr>
          <w:rFonts w:hint="default"/>
          <w:lang w:val="en-US" w:eastAsia="zh-CN"/>
        </w:rPr>
      </w:pPr>
      <w:bookmarkStart w:id="4" w:name="_Toc12473"/>
      <w:r>
        <w:rPr>
          <w:rFonts w:hint="eastAsia"/>
          <w:lang w:val="en-US" w:eastAsia="zh-CN"/>
        </w:rPr>
        <w:t>1.1.2 NVMe队列</w:t>
      </w:r>
      <w:bookmarkEnd w:id="4"/>
    </w:p>
    <w:p>
      <w:pPr>
        <w:ind w:firstLine="360" w:firstLineChars="200"/>
        <w:rPr>
          <w:rFonts w:hint="eastAsia"/>
        </w:rPr>
      </w:pPr>
      <w:r>
        <w:rPr>
          <w:rFonts w:hint="eastAsia"/>
        </w:rPr>
        <w:t>NVMe协议主要基于提交队列SQ(Submit Queue)和完成队列CQ(Complete Queue)。每个主机CPU核都有自己独立的提交队列(SQ)、完成队列(CQ)和相关的门铃(SQ</w:t>
      </w:r>
      <w:r>
        <w:rPr>
          <w:rFonts w:hint="eastAsia"/>
          <w:lang w:val="en-US" w:eastAsia="zh-CN"/>
        </w:rPr>
        <w:t xml:space="preserve"> </w:t>
      </w:r>
      <w:r>
        <w:rPr>
          <w:rFonts w:hint="eastAsia"/>
        </w:rPr>
        <w:t>DB和CQ</w:t>
      </w:r>
      <w:r>
        <w:rPr>
          <w:rFonts w:hint="eastAsia"/>
          <w:lang w:val="en-US" w:eastAsia="zh-CN"/>
        </w:rPr>
        <w:t xml:space="preserve"> </w:t>
      </w:r>
      <w:r>
        <w:rPr>
          <w:rFonts w:hint="eastAsia"/>
        </w:rPr>
        <w:t>DB)。提交队列（SQ）是具有固定大小的循环缓冲区，主机软件使用该缓冲区提交命令以供控制器执行。完成队列（CQ）</w:t>
      </w:r>
      <w:r>
        <w:rPr>
          <w:rFonts w:hint="eastAsia"/>
          <w:lang w:val="en-US" w:eastAsia="zh-CN"/>
        </w:rPr>
        <w:t>也</w:t>
      </w:r>
      <w:r>
        <w:rPr>
          <w:rFonts w:hint="eastAsia"/>
        </w:rPr>
        <w:t>是一个循环缓冲区，具有固定大小，用于发布已完成命令的状态。</w:t>
      </w:r>
    </w:p>
    <w:p>
      <w:pPr>
        <w:jc w:val="center"/>
        <w:rPr>
          <w:rFonts w:hint="eastAsia"/>
        </w:rPr>
      </w:pPr>
      <w:r>
        <w:rPr>
          <w:rFonts w:hint="eastAsia"/>
          <w:sz w:val="16"/>
          <w:szCs w:val="16"/>
        </w:rPr>
        <w:t>表1</w:t>
      </w:r>
      <w:r>
        <w:rPr>
          <w:sz w:val="16"/>
          <w:szCs w:val="16"/>
        </w:rPr>
        <w:t>.1</w:t>
      </w:r>
      <w:r>
        <w:rPr>
          <w:rFonts w:hint="eastAsia"/>
          <w:sz w:val="16"/>
          <w:szCs w:val="16"/>
        </w:rPr>
        <w:t>总线版本与吞吐量之间的关系</w:t>
      </w:r>
    </w:p>
    <w:p>
      <w:pPr>
        <w:ind w:firstLine="360" w:firstLineChars="200"/>
        <w:rPr>
          <w:rFonts w:hint="eastAsia" w:eastAsia="宋体"/>
          <w:lang w:eastAsia="zh-CN"/>
        </w:rPr>
      </w:pPr>
      <w:r>
        <w:rPr>
          <w:rFonts w:hint="eastAsia" w:eastAsia="宋体"/>
          <w:lang w:eastAsia="zh-CN"/>
        </w:rPr>
        <w:drawing>
          <wp:inline distT="0" distB="0" distL="114300" distR="114300">
            <wp:extent cx="2627630" cy="1099185"/>
            <wp:effectExtent l="0" t="0" r="1270" b="5715"/>
            <wp:docPr id="52" name="图片 52" descr="XXXT202003074_08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XXT202003074_08500"/>
                    <pic:cNvPicPr>
                      <a:picLocks noChangeAspect="1"/>
                    </pic:cNvPicPr>
                  </pic:nvPicPr>
                  <pic:blipFill>
                    <a:blip r:embed="rId10"/>
                    <a:stretch>
                      <a:fillRect/>
                    </a:stretch>
                  </pic:blipFill>
                  <pic:spPr>
                    <a:xfrm>
                      <a:off x="0" y="0"/>
                      <a:ext cx="2627630" cy="1099185"/>
                    </a:xfrm>
                    <a:prstGeom prst="rect">
                      <a:avLst/>
                    </a:prstGeom>
                  </pic:spPr>
                </pic:pic>
              </a:graphicData>
            </a:graphic>
          </wp:inline>
        </w:drawing>
      </w:r>
    </w:p>
    <w:p>
      <w:pPr>
        <w:ind w:firstLine="360" w:firstLineChars="200"/>
        <w:rPr>
          <w:rFonts w:hint="eastAsia" w:eastAsia="宋体"/>
          <w:lang w:eastAsia="zh-CN"/>
        </w:rPr>
      </w:pPr>
    </w:p>
    <w:p>
      <w:pPr>
        <w:ind w:firstLine="360" w:firstLineChars="200"/>
      </w:pPr>
      <w:r>
        <w:drawing>
          <wp:inline distT="0" distB="0" distL="114300" distR="114300">
            <wp:extent cx="2918460" cy="873125"/>
            <wp:effectExtent l="0" t="0" r="15240" b="3175"/>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11"/>
                    <a:stretch>
                      <a:fillRect/>
                    </a:stretch>
                  </pic:blipFill>
                  <pic:spPr>
                    <a:xfrm>
                      <a:off x="0" y="0"/>
                      <a:ext cx="2918460" cy="873125"/>
                    </a:xfrm>
                    <a:prstGeom prst="rect">
                      <a:avLst/>
                    </a:prstGeom>
                    <a:noFill/>
                    <a:ln>
                      <a:noFill/>
                    </a:ln>
                  </pic:spPr>
                </pic:pic>
              </a:graphicData>
            </a:graphic>
          </wp:inline>
        </w:drawing>
      </w:r>
    </w:p>
    <w:p>
      <w:pPr>
        <w:jc w:val="center"/>
        <w:rPr>
          <w:sz w:val="16"/>
          <w:szCs w:val="16"/>
        </w:rPr>
      </w:pPr>
      <w:r>
        <w:rPr>
          <w:rFonts w:hint="eastAsia"/>
          <w:sz w:val="16"/>
          <w:szCs w:val="16"/>
        </w:rPr>
        <w:t>图1</w:t>
      </w:r>
      <w:r>
        <w:rPr>
          <w:sz w:val="16"/>
          <w:szCs w:val="16"/>
        </w:rPr>
        <w:t>.1</w:t>
      </w:r>
      <w:r>
        <w:rPr>
          <w:rFonts w:hint="eastAsia"/>
          <w:sz w:val="16"/>
          <w:szCs w:val="16"/>
        </w:rPr>
        <w:t xml:space="preserve"> NVMe命令处理</w:t>
      </w:r>
    </w:p>
    <w:p>
      <w:pPr>
        <w:rPr>
          <w:rFonts w:hint="eastAsia"/>
          <w:lang w:eastAsia="zh-CN"/>
        </w:rPr>
      </w:pPr>
    </w:p>
    <w:p>
      <w:pPr>
        <w:ind w:firstLine="360" w:firstLineChars="200"/>
        <w:rPr>
          <w:rFonts w:hint="eastAsia"/>
        </w:rPr>
      </w:pPr>
      <w:r>
        <w:rPr>
          <w:rFonts w:hint="eastAsia"/>
        </w:rPr>
        <w:t>完成的命令由关联的SQ标识符和由主机软件分配的命令标识符的组合唯一地标识。SQ</w:t>
      </w:r>
      <w:r>
        <w:rPr>
          <w:rFonts w:hint="eastAsia"/>
          <w:lang w:val="en-US" w:eastAsia="zh-CN"/>
        </w:rPr>
        <w:t xml:space="preserve"> </w:t>
      </w:r>
      <w:r>
        <w:rPr>
          <w:rFonts w:hint="eastAsia"/>
        </w:rPr>
        <w:t>DB存储SQ的尾值，而CQ</w:t>
      </w:r>
      <w:r>
        <w:rPr>
          <w:rFonts w:hint="eastAsia"/>
          <w:lang w:val="en-US" w:eastAsia="zh-CN"/>
        </w:rPr>
        <w:t xml:space="preserve"> </w:t>
      </w:r>
      <w:r>
        <w:rPr>
          <w:rFonts w:hint="eastAsia"/>
        </w:rPr>
        <w:t>DB存储CQ的头值。</w:t>
      </w:r>
      <w:r>
        <w:rPr>
          <w:rFonts w:hint="eastAsia"/>
          <w:lang w:eastAsia="zh-CN"/>
        </w:rPr>
        <w:t>作者</w:t>
      </w:r>
      <w:r>
        <w:rPr>
          <w:rFonts w:hint="eastAsia"/>
        </w:rPr>
        <w:t>用图1</w:t>
      </w:r>
      <w:r>
        <w:rPr>
          <w:rFonts w:hint="eastAsia"/>
          <w:lang w:val="en-US" w:eastAsia="zh-CN"/>
        </w:rPr>
        <w:t>.1</w:t>
      </w:r>
      <w:r>
        <w:rPr>
          <w:rFonts w:hint="eastAsia"/>
        </w:rPr>
        <w:t>来简要介绍它的数据</w:t>
      </w:r>
      <w:r>
        <w:rPr>
          <w:rFonts w:hint="eastAsia"/>
          <w:lang w:val="en-US" w:eastAsia="zh-CN"/>
        </w:rPr>
        <w:t>传输</w:t>
      </w:r>
      <w:r>
        <w:rPr>
          <w:rFonts w:hint="eastAsia"/>
        </w:rPr>
        <w:t>机制。</w:t>
      </w:r>
    </w:p>
    <w:p>
      <w:pPr>
        <w:ind w:firstLine="360" w:firstLineChars="200"/>
        <w:rPr>
          <w:rFonts w:hint="eastAsia"/>
        </w:rPr>
      </w:pPr>
      <w:r>
        <w:rPr>
          <w:rFonts w:hint="eastAsia"/>
        </w:rPr>
        <w:t>主机首先将输入/输出命令放在空闲的SQ插槽中(1)，然后用新的尾值更新SQ</w:t>
      </w:r>
      <w:r>
        <w:rPr>
          <w:rFonts w:hint="eastAsia"/>
          <w:lang w:val="en-US" w:eastAsia="zh-CN"/>
        </w:rPr>
        <w:t xml:space="preserve"> </w:t>
      </w:r>
      <w:r>
        <w:rPr>
          <w:rFonts w:hint="eastAsia"/>
        </w:rPr>
        <w:t>DB，以通知固态硬盘传入的命令。然后固态硬盘获取命令(3)并从主机传输数据(4)。命令执行完毕后，固态硬盘会在CQ (</w:t>
      </w:r>
      <w:r>
        <w:rPr>
          <w:rFonts w:hint="eastAsia"/>
          <w:lang w:val="en-US" w:eastAsia="zh-CN"/>
        </w:rPr>
        <w:t>5</w:t>
      </w:r>
      <w:r>
        <w:rPr>
          <w:rFonts w:hint="eastAsia"/>
        </w:rPr>
        <w:t>)的空闲插槽中放置一个CQ条目，然后向主机(6)生成一个中断。主机</w:t>
      </w:r>
      <w:r>
        <w:rPr>
          <w:rFonts w:hint="eastAsia"/>
          <w:lang w:val="en-US" w:eastAsia="zh-CN"/>
        </w:rPr>
        <w:t>取走</w:t>
      </w:r>
      <w:r>
        <w:rPr>
          <w:rFonts w:hint="eastAsia"/>
        </w:rPr>
        <w:t>新的CQ条目，然后用新的头值写入CQ</w:t>
      </w:r>
      <w:r>
        <w:rPr>
          <w:rFonts w:hint="eastAsia"/>
          <w:lang w:val="en-US" w:eastAsia="zh-CN"/>
        </w:rPr>
        <w:t xml:space="preserve"> </w:t>
      </w:r>
      <w:r>
        <w:rPr>
          <w:rFonts w:hint="eastAsia"/>
        </w:rPr>
        <w:t>DB，以指示CQ条目已被使用(7)。如</w:t>
      </w:r>
      <w:r>
        <w:rPr>
          <w:rFonts w:hint="eastAsia"/>
          <w:lang w:eastAsia="zh-CN"/>
        </w:rPr>
        <w:t>作者</w:t>
      </w:r>
      <w:r>
        <w:rPr>
          <w:rFonts w:hint="eastAsia"/>
        </w:rPr>
        <w:t>所见，一个输入/输出请求至少需要2个MMIO、2个队列DMA、1个块</w:t>
      </w:r>
      <w:r>
        <w:rPr>
          <w:rFonts w:hint="eastAsia"/>
          <w:lang w:val="en-US" w:eastAsia="zh-CN"/>
        </w:rPr>
        <w:t>I/O</w:t>
      </w:r>
      <w:r>
        <w:rPr>
          <w:rFonts w:hint="eastAsia"/>
        </w:rPr>
        <w:t>和1个中断请求(例如，MSI-X)。</w:t>
      </w:r>
    </w:p>
    <w:p>
      <w:pPr>
        <w:pStyle w:val="4"/>
        <w:bidi w:val="0"/>
        <w:rPr>
          <w:rFonts w:hint="eastAsia"/>
        </w:rPr>
      </w:pPr>
      <w:bookmarkStart w:id="5" w:name="_Toc30547"/>
      <w:r>
        <w:rPr>
          <w:rFonts w:hint="eastAsia"/>
          <w:lang w:val="en-US" w:eastAsia="zh-CN"/>
        </w:rPr>
        <w:t>1.1.3 崩溃一致性</w:t>
      </w:r>
      <w:bookmarkEnd w:id="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4209415</wp:posOffset>
                </wp:positionH>
                <wp:positionV relativeFrom="paragraph">
                  <wp:posOffset>440690</wp:posOffset>
                </wp:positionV>
                <wp:extent cx="5715" cy="8890"/>
                <wp:effectExtent l="0" t="0" r="0" b="0"/>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51" name="墨迹 51"/>
                            <w14:cNvContentPartPr/>
                          </w14:nvContentPartPr>
                          <w14:xfrm>
                            <a:off x="5352415" y="6308090"/>
                            <a:ext cx="5715" cy="8890"/>
                          </w14:xfrm>
                        </w14:contentPart>
                      </mc:Choice>
                    </mc:AlternateContent>
                  </a:graphicData>
                </a:graphic>
              </wp:anchor>
            </w:drawing>
          </mc:Choice>
          <mc:Fallback>
            <w:pict>
              <v:shape id="_x0000_s1026" o:spid="_x0000_s1026" o:spt="75" style="position:absolute;left:0pt;margin-left:331.45pt;margin-top:34.7pt;height:0.7pt;width:0.45pt;z-index:251659264;mso-width-relative:page;mso-height-relative:page;" coordsize="21600,21600" o:gfxdata="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">
                <v:imagedata r:id="rId13" o:title=""/>
                <o:lock v:ext="edit"/>
              </v:shape>
            </w:pict>
          </mc:Fallback>
        </mc:AlternateContent>
      </w:r>
      <w:r>
        <w:rPr>
          <w:rFonts w:hint="eastAsia"/>
          <w:lang w:val="en-US" w:eastAsia="zh-CN"/>
        </w:rPr>
        <w:t>崩溃一致性指的是在突然系统崩溃(如停电)的情况下持续更新持久数据结构。它是存储系统面临的一个基本和具有挑战性的问题。提供崩溃一致性会导致昂贵的性能开销，并进一步阻止系统软件充分利用快速存储设备。目前的研究存在一个关键问题:来自硬件和软件边界(即，NVMe驱动程序)的低效率阻止了软件栈进一步提供更高的性能。</w:t>
      </w:r>
    </w:p>
    <w:p>
      <w:pPr>
        <w:pStyle w:val="4"/>
        <w:bidi w:val="0"/>
        <w:rPr>
          <w:rFonts w:hint="default"/>
          <w:lang w:val="en-US"/>
        </w:rPr>
      </w:pPr>
      <w:bookmarkStart w:id="6" w:name="_Toc11846"/>
      <w:r>
        <w:rPr>
          <w:rFonts w:hint="eastAsia"/>
          <w:lang w:val="en-US" w:eastAsia="zh-CN"/>
        </w:rPr>
        <w:t>1.1.4 写依赖性</w:t>
      </w:r>
      <w:bookmarkEnd w:id="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eastAsia="宋体"/>
          <w:lang w:val="en-US" w:eastAsia="zh-CN"/>
        </w:rPr>
      </w:pPr>
      <w:r>
        <w:rPr>
          <w:rFonts w:hint="default" w:eastAsia="宋体"/>
          <w:lang w:val="en-US" w:eastAsia="zh-CN"/>
        </w:rPr>
        <w:t>写依赖性指示了要在存储介质中持久存储的数据块的特定顺序，并且它进一步支持各种技术(例如，日志记录、数据库事务)来在输入输出堆栈中提供排序保证。写顺序是通过一种昂贵的方法实现的，称为独占IO处理。在独占输入输出处理中，直到前一个输入输出请求通过PCIe总线传输，然后由设备控制器处理，最后返回完成响应，才能处理后面的输入输出请求。</w:t>
      </w:r>
    </w:p>
    <w:p>
      <w:pPr>
        <w:pStyle w:val="2"/>
      </w:pPr>
      <w:bookmarkStart w:id="7" w:name="_Toc19606"/>
      <w:r>
        <w:rPr>
          <w:rFonts w:hint="eastAsia"/>
          <w:lang w:val="en-US" w:eastAsia="zh-CN"/>
        </w:rPr>
        <w:t>2</w:t>
      </w:r>
      <w:r>
        <w:t>. 相关研究</w:t>
      </w:r>
      <w:bookmarkEnd w:id="7"/>
    </w:p>
    <w:p>
      <w:pPr>
        <w:ind w:firstLine="420"/>
      </w:pPr>
      <w:r>
        <w:rPr>
          <w:rFonts w:hint="eastAsia"/>
        </w:rPr>
        <w:t>本节主要是对三篇关于</w:t>
      </w:r>
      <w:r>
        <w:rPr>
          <w:rFonts w:hint="eastAsia"/>
          <w:lang w:val="en-US" w:eastAsia="zh-CN"/>
        </w:rPr>
        <w:t>NVMe设备I/O路径优化</w:t>
      </w:r>
      <w:r>
        <w:rPr>
          <w:rFonts w:hint="eastAsia"/>
        </w:rPr>
        <w:t>的相关文献</w:t>
      </w:r>
      <w:r>
        <w:fldChar w:fldCharType="begin"/>
      </w:r>
      <w:r>
        <w:instrText xml:space="preserve"> </w:instrText>
      </w:r>
      <w:r>
        <w:rPr>
          <w:rFonts w:hint="eastAsia"/>
        </w:rPr>
        <w:instrText xml:space="preserve">REF _Ref59461192 \r \h</w:instrText>
      </w:r>
      <w:r>
        <w:instrText xml:space="preserve"> </w:instrText>
      </w:r>
      <w:r>
        <w:fldChar w:fldCharType="separate"/>
      </w:r>
      <w:r>
        <w:t>[1]</w:t>
      </w:r>
      <w:r>
        <w:fldChar w:fldCharType="end"/>
      </w:r>
      <w:r>
        <w:fldChar w:fldCharType="begin"/>
      </w:r>
      <w:r>
        <w:instrText xml:space="preserve"> REF _Ref59461195 \r \h </w:instrText>
      </w:r>
      <w:r>
        <w:fldChar w:fldCharType="separate"/>
      </w:r>
      <w:r>
        <w:t>[2]</w:t>
      </w:r>
      <w:r>
        <w:fldChar w:fldCharType="end"/>
      </w:r>
      <w:r>
        <w:fldChar w:fldCharType="begin"/>
      </w:r>
      <w:r>
        <w:instrText xml:space="preserve"> REF _Ref59461196 \r \h </w:instrText>
      </w:r>
      <w:r>
        <w:fldChar w:fldCharType="separate"/>
      </w:r>
      <w:r>
        <w:t>[3]</w:t>
      </w:r>
      <w:r>
        <w:fldChar w:fldCharType="end"/>
      </w:r>
      <w:r>
        <w:rPr>
          <w:rFonts w:hint="eastAsia"/>
        </w:rPr>
        <w:t>进行简单讲述与介绍，并列出文献中作者观测得到的结论以及实验后的研究成果。</w:t>
      </w:r>
    </w:p>
    <w:p>
      <w:pPr>
        <w:pStyle w:val="3"/>
        <w:spacing w:before="163" w:after="163"/>
        <w:rPr>
          <w:rFonts w:hint="default" w:eastAsia="宋体"/>
          <w:lang w:val="en-US" w:eastAsia="zh-CN"/>
        </w:rPr>
      </w:pPr>
      <w:bookmarkStart w:id="8" w:name="_Toc15835"/>
      <w:r>
        <w:rPr>
          <w:rFonts w:hint="eastAsia"/>
          <w:lang w:val="en-US" w:eastAsia="zh-CN"/>
        </w:rPr>
        <w:t>2</w:t>
      </w:r>
      <w:r>
        <w:t xml:space="preserve">.1 </w:t>
      </w:r>
      <w:r>
        <w:rPr>
          <w:rFonts w:hint="eastAsia"/>
          <w:lang w:val="en-US" w:eastAsia="zh-CN"/>
        </w:rPr>
        <w:t>降低</w:t>
      </w:r>
      <w:r>
        <w:rPr>
          <w:rFonts w:hint="eastAsia"/>
        </w:rPr>
        <w:t>写依赖开销</w:t>
      </w:r>
      <w:r>
        <w:rPr>
          <w:rFonts w:hint="eastAsia"/>
          <w:lang w:val="en-US" w:eastAsia="zh-CN"/>
        </w:rPr>
        <w:t>实现优化</w:t>
      </w:r>
      <w:bookmarkEnd w:id="8"/>
    </w:p>
    <w:p>
      <w:pPr>
        <w:pStyle w:val="4"/>
        <w:spacing w:before="81" w:after="81"/>
      </w:pPr>
      <w:bookmarkStart w:id="9" w:name="_Toc1121"/>
      <w:r>
        <w:rPr>
          <w:rFonts w:hint="eastAsia"/>
          <w:lang w:val="en-US" w:eastAsia="zh-CN"/>
        </w:rPr>
        <w:t>2</w:t>
      </w:r>
      <w:r>
        <w:t>.1.1 介绍</w:t>
      </w:r>
      <w:bookmarkEnd w:id="9"/>
    </w:p>
    <w:p>
      <w:pPr>
        <w:ind w:firstLine="420"/>
        <w:rPr>
          <w:rFonts w:hint="eastAsia"/>
        </w:rPr>
      </w:pPr>
      <w:r>
        <w:rPr>
          <w:rFonts w:hint="eastAsia"/>
        </w:rPr>
        <w:t>本论文出自</w:t>
      </w:r>
      <w:r>
        <w:rPr>
          <w:rFonts w:hint="eastAsia"/>
          <w:lang w:val="en-US" w:eastAsia="zh-CN"/>
        </w:rPr>
        <w:t>OSDI</w:t>
      </w:r>
      <w:r>
        <w:t xml:space="preserve"> 20</w:t>
      </w:r>
      <w:r>
        <w:fldChar w:fldCharType="begin"/>
      </w:r>
      <w:r>
        <w:instrText xml:space="preserve"> REF _Ref59461192 \r \h </w:instrText>
      </w:r>
      <w:r>
        <w:fldChar w:fldCharType="separate"/>
      </w:r>
      <w:r>
        <w:t>[1]</w:t>
      </w:r>
      <w:r>
        <w:fldChar w:fldCharType="end"/>
      </w:r>
      <w:r>
        <w:rPr>
          <w:rFonts w:hint="eastAsia"/>
        </w:rPr>
        <w:t>，主要是提出了一种称为HORAE的新IO堆栈，以减轻高性能驱动器的写依赖开销。写依赖</w:t>
      </w:r>
      <w:r>
        <w:rPr>
          <w:rFonts w:hint="eastAsia"/>
          <w:lang w:val="en-US" w:eastAsia="zh-CN"/>
        </w:rPr>
        <w:t>指示了</w:t>
      </w:r>
      <w:r>
        <w:rPr>
          <w:rFonts w:hint="eastAsia"/>
        </w:rPr>
        <w:t>要在存储介质中持久存储的数据块的特定顺序，并且</w:t>
      </w:r>
      <w:r>
        <w:rPr>
          <w:rFonts w:hint="eastAsia"/>
          <w:lang w:val="en-US" w:eastAsia="zh-CN"/>
        </w:rPr>
        <w:t>它</w:t>
      </w:r>
      <w:r>
        <w:rPr>
          <w:rFonts w:hint="eastAsia"/>
        </w:rPr>
        <w:t>进一步支持各种技术(例如，日志记录、数据库事务)来在输入输出堆栈中提供排序保证。然而，写顺序是通过一种昂贵的方法实现的，在本文中称为独占IO处理。</w:t>
      </w:r>
    </w:p>
    <w:p>
      <w:pPr>
        <w:rPr>
          <w:rFonts w:hint="eastAsia"/>
        </w:rPr>
      </w:pPr>
      <w:r>
        <w:rPr>
          <w:rFonts w:hint="eastAsia"/>
        </w:rPr>
        <w:t>在独占IO处理中，直到前一个输入输出</w:t>
      </w:r>
      <w:r>
        <w:rPr>
          <w:rFonts w:hint="eastAsia"/>
          <w:lang w:eastAsia="zh-CN"/>
        </w:rPr>
        <w:t>的</w:t>
      </w:r>
      <w:r>
        <w:rPr>
          <w:rFonts w:hint="eastAsia"/>
        </w:rPr>
        <w:t>请求通过PCIe总线传输，然后由设备控制器处理，最后返回完成响应，才能处理后面的输入输出请求。</w:t>
      </w:r>
    </w:p>
    <w:p>
      <w:pPr>
        <w:ind w:firstLine="420"/>
        <w:rPr>
          <w:rFonts w:hint="eastAsia"/>
        </w:rPr>
      </w:pPr>
      <w:r>
        <w:rPr>
          <w:rFonts w:hint="eastAsia"/>
        </w:rPr>
        <w:t>这种一次一个输入输出的处理方式与NVMe堆栈的高并行性相冲突，并进一步抵消了多个设备之间的并发潜力</w:t>
      </w:r>
      <w:r>
        <w:rPr>
          <w:rFonts w:hint="eastAsia"/>
          <w:lang w:val="en-US" w:eastAsia="zh-CN"/>
        </w:rPr>
        <w:t>:</w:t>
      </w:r>
      <w:r>
        <w:rPr>
          <w:rFonts w:hint="eastAsia"/>
        </w:rPr>
        <w:t>首先，它连接了NVMe固态硬盘的多个硬件队列，从而消除了主机端和设备端内核的并发处理。此外，它将对物理上独立的驱动器的访问序列化，阻止应用程序享受聚合设备的好处。在</w:t>
      </w:r>
      <w:r>
        <w:rPr>
          <w:rFonts w:hint="eastAsia"/>
          <w:lang w:val="en-US" w:eastAsia="zh-CN"/>
        </w:rPr>
        <w:t>本文</w:t>
      </w:r>
      <w:r>
        <w:rPr>
          <w:rFonts w:hint="eastAsia"/>
        </w:rPr>
        <w:t>动机研究中，</w:t>
      </w:r>
      <w:r>
        <w:rPr>
          <w:rFonts w:hint="eastAsia"/>
          <w:lang w:val="en-US" w:eastAsia="zh-CN"/>
        </w:rPr>
        <w:t>作者</w:t>
      </w:r>
      <w:r>
        <w:rPr>
          <w:rFonts w:hint="eastAsia"/>
        </w:rPr>
        <w:t>观察到随着硬件队列和设备的扩展，写相关性带来的性能损失可能高达87%。相反，没有依赖性的无顺序写入很容易使NVMe固态硬盘的高带宽饱和。</w:t>
      </w:r>
    </w:p>
    <w:p>
      <w:pPr>
        <w:ind w:firstLine="420"/>
        <w:rPr>
          <w:rFonts w:hint="eastAsia"/>
        </w:rPr>
      </w:pPr>
      <w:r>
        <w:rPr>
          <w:rFonts w:hint="eastAsia"/>
        </w:rPr>
        <w:t>因此，为了在保留依赖性的同时利用NVMe固态硬盘的高带宽，</w:t>
      </w:r>
      <w:r>
        <w:rPr>
          <w:rFonts w:hint="eastAsia"/>
          <w:lang w:val="en-US" w:eastAsia="zh-CN"/>
        </w:rPr>
        <w:t>作者</w:t>
      </w:r>
      <w:r>
        <w:rPr>
          <w:rFonts w:hint="eastAsia"/>
        </w:rPr>
        <w:t>提出了屏障转换</w:t>
      </w:r>
      <w:r>
        <w:rPr>
          <w:rFonts w:hint="eastAsia"/>
          <w:lang w:eastAsia="zh-CN"/>
        </w:rPr>
        <w:t>（</w:t>
      </w:r>
      <w:r>
        <w:rPr>
          <w:rFonts w:hint="eastAsia"/>
          <w:lang w:val="en-US" w:eastAsia="zh-CN"/>
        </w:rPr>
        <w:t>Barrier Translation</w:t>
      </w:r>
      <w:r>
        <w:rPr>
          <w:rFonts w:hint="eastAsia"/>
          <w:lang w:eastAsia="zh-CN"/>
        </w:rPr>
        <w:t>），</w:t>
      </w:r>
      <w:r>
        <w:rPr>
          <w:rFonts w:hint="eastAsia"/>
        </w:rPr>
        <w:t>将有序写入转换为无序数据块和描述写依赖性的有序元数据。屏障转换的关键思想是在正常执行和崩溃恢复期间将写相关性维护转移到排序元数据，同时并发调度无顺序数据块。</w:t>
      </w:r>
    </w:p>
    <w:p>
      <w:pPr>
        <w:ind w:firstLine="420"/>
        <w:rPr>
          <w:rFonts w:hint="default" w:ascii="Times New Roman" w:hAnsi="Times New Roman" w:eastAsia="宋体" w:cs="Times New Roman"/>
        </w:rPr>
      </w:pPr>
      <w:r>
        <w:rPr>
          <w:rFonts w:hint="eastAsia"/>
          <w:lang w:val="en-US" w:eastAsia="zh-CN"/>
        </w:rPr>
        <w:t>作者通过使用</w:t>
      </w:r>
      <w:r>
        <w:rPr>
          <w:rFonts w:hint="eastAsia"/>
        </w:rPr>
        <w:t>Horae</w:t>
      </w:r>
      <w:r>
        <w:rPr>
          <w:rFonts w:hint="eastAsia"/>
          <w:lang w:val="en-US" w:eastAsia="zh-CN"/>
        </w:rPr>
        <w:t>来重新构建现代</w:t>
      </w:r>
      <w:r>
        <w:rPr>
          <w:rFonts w:hint="eastAsia"/>
        </w:rPr>
        <w:t>IO</w:t>
      </w:r>
      <w:r>
        <w:rPr>
          <w:rFonts w:hint="eastAsia"/>
          <w:lang w:val="en-US" w:eastAsia="zh-CN"/>
        </w:rPr>
        <w:t>栈以</w:t>
      </w:r>
      <w:r>
        <w:rPr>
          <w:rFonts w:hint="eastAsia"/>
        </w:rPr>
        <w:t>具现</w:t>
      </w:r>
      <w:r>
        <w:rPr>
          <w:rFonts w:hint="eastAsia"/>
          <w:lang w:val="en-US" w:eastAsia="zh-CN"/>
        </w:rPr>
        <w:t>这个想法</w:t>
      </w:r>
      <w:r>
        <w:rPr>
          <w:rFonts w:hint="eastAsia"/>
          <w:lang w:eastAsia="zh-CN"/>
        </w:rPr>
        <w:t>。</w:t>
      </w:r>
      <w:r>
        <w:rPr>
          <w:rFonts w:hint="eastAsia"/>
          <w:lang w:val="en-US" w:eastAsia="zh-CN"/>
        </w:rPr>
        <w:t>一方面，</w:t>
      </w:r>
      <w:r>
        <w:rPr>
          <w:rFonts w:hint="eastAsia"/>
        </w:rPr>
        <w:t>Horae将传统的输入输出路径分为两个专用路径，即有序控制路径和无序数据路径。在控制路径中，Horae使用内存映射IO (MMIO)将排序元数据直接刷新到设备的持</w:t>
      </w:r>
      <w:r>
        <w:rPr>
          <w:rFonts w:hint="default" w:ascii="Times New Roman" w:hAnsi="Times New Roman" w:eastAsia="宋体" w:cs="Times New Roman"/>
        </w:rPr>
        <w:t>久控制器内存缓冲区(CMB)中，这是NVMe固态硬盘控制器上的通用读/写内存区域。另一方面，香然重用经典的IO堆栈(即块层到设备驱动程序到设备)来保持无顺序写入。这种设计也有利于扩展，因为无顺序数据块可以异步(对单个器件)和流水线(对多个器件)方式处理。</w:t>
      </w:r>
    </w:p>
    <w:p>
      <w:pPr>
        <w:ind w:firstLine="420"/>
        <w:rPr>
          <w:rFonts w:hint="default" w:ascii="Times New Roman" w:hAnsi="Times New Roman" w:eastAsia="宋体" w:cs="Times New Roman"/>
        </w:rPr>
      </w:pPr>
      <w:r>
        <w:rPr>
          <w:rFonts w:hint="default" w:ascii="Times New Roman" w:hAnsi="Times New Roman" w:eastAsia="宋体" w:cs="Times New Roman"/>
        </w:rPr>
        <w:t>现在，有了分</w:t>
      </w:r>
      <w:r>
        <w:rPr>
          <w:rFonts w:hint="default" w:ascii="Times New Roman" w:hAnsi="Times New Roman" w:eastAsia="宋体" w:cs="Times New Roman"/>
          <w:lang w:val="en-US" w:eastAsia="zh-CN"/>
        </w:rPr>
        <w:t>开</w:t>
      </w:r>
      <w:r>
        <w:rPr>
          <w:rFonts w:hint="default" w:ascii="Times New Roman" w:hAnsi="Times New Roman" w:eastAsia="宋体" w:cs="Times New Roman"/>
        </w:rPr>
        <w:t>的IO路径，</w:t>
      </w:r>
      <w:r>
        <w:rPr>
          <w:rFonts w:hint="default" w:ascii="Times New Roman" w:hAnsi="Times New Roman" w:eastAsia="宋体" w:cs="Times New Roman"/>
          <w:lang w:val="en-US" w:eastAsia="zh-CN"/>
        </w:rPr>
        <w:t>作者</w:t>
      </w:r>
      <w:r>
        <w:rPr>
          <w:rFonts w:hint="default" w:ascii="Times New Roman" w:hAnsi="Times New Roman" w:eastAsia="宋体" w:cs="Times New Roman"/>
        </w:rPr>
        <w:t>进一步开发了一系列技术来确保香然的高性能和一致性</w:t>
      </w:r>
      <w:r>
        <w:rPr>
          <w:rFonts w:hint="default" w:ascii="Times New Roman" w:hAnsi="Times New Roman" w:eastAsia="宋体" w:cs="Times New Roman"/>
          <w:lang w:val="en-US" w:eastAsia="zh-CN"/>
        </w:rPr>
        <w:t>:1.</w:t>
      </w:r>
      <w:r>
        <w:rPr>
          <w:rFonts w:hint="default" w:ascii="Times New Roman" w:hAnsi="Times New Roman" w:eastAsia="宋体" w:cs="Times New Roman"/>
        </w:rPr>
        <w:t>设计了紧凑的排序元数据，并在CMB中有效地组织它们</w:t>
      </w:r>
      <w:r>
        <w:rPr>
          <w:rFonts w:hint="default" w:ascii="Times New Roman" w:hAnsi="Times New Roman" w:eastAsia="宋体" w:cs="Times New Roman"/>
          <w:lang w:val="en-US" w:eastAsia="zh-CN"/>
        </w:rPr>
        <w:t>；2.Horae</w:t>
      </w:r>
      <w:r>
        <w:rPr>
          <w:rFonts w:hint="default" w:ascii="Times New Roman" w:hAnsi="Times New Roman" w:eastAsia="宋体" w:cs="Times New Roman"/>
        </w:rPr>
        <w:t>的联合刷新在相关设备上执行并行刷新命令</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且Horae</w:t>
      </w:r>
      <w:r>
        <w:rPr>
          <w:rFonts w:hint="default" w:ascii="Times New Roman" w:hAnsi="Times New Roman" w:eastAsia="宋体" w:cs="Times New Roman"/>
        </w:rPr>
        <w:t>使用写重定向来打破依赖循环，以强大的一致性保证并行化就地更新</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3.</w:t>
      </w:r>
      <w:r>
        <w:rPr>
          <w:rFonts w:hint="default" w:ascii="Times New Roman" w:hAnsi="Times New Roman" w:eastAsia="宋体" w:cs="Times New Roman"/>
        </w:rPr>
        <w:t>对于崩溃恢复，香然重新加载排序元数据，并进一步仅提交有效数据块，但丢弃违反写入顺序的无效数据块。</w:t>
      </w:r>
    </w:p>
    <w:p>
      <w:pPr>
        <w:ind w:firstLine="420"/>
        <w:rPr>
          <w:rFonts w:hint="default" w:ascii="Times New Roman" w:hAnsi="Times New Roman" w:eastAsia="宋体" w:cs="Times New Roman"/>
        </w:rPr>
      </w:pPr>
      <w:r>
        <w:rPr>
          <w:rFonts w:hint="default" w:ascii="Times New Roman" w:hAnsi="Times New Roman" w:eastAsia="宋体" w:cs="Times New Roman"/>
          <w:lang w:val="en-US" w:eastAsia="zh-CN"/>
        </w:rPr>
        <w:t>作者</w:t>
      </w:r>
      <w:r>
        <w:rPr>
          <w:rFonts w:hint="default" w:ascii="Times New Roman" w:hAnsi="Times New Roman" w:eastAsia="宋体" w:cs="Times New Roman"/>
        </w:rPr>
        <w:t>构建了一个名为HoraeFS的内核文件系统来测试依赖POSIX接口的应用程序，并为分布式存储构建了一个名为HoraeStore的用户空间对象存储。将HoraeFS与ext4和BarrierFS进行了比较，在文件系统和应用程序(例如MySQL</w:t>
      </w:r>
      <w:r>
        <w:rPr>
          <w:rFonts w:hint="default" w:ascii="Times New Roman" w:hAnsi="Times New Roman" w:eastAsia="宋体" w:cs="Times New Roman"/>
          <w:lang w:eastAsia="zh-CN"/>
        </w:rPr>
        <w:t>）</w:t>
      </w:r>
      <w:r>
        <w:rPr>
          <w:rFonts w:hint="default" w:ascii="Times New Roman" w:hAnsi="Times New Roman" w:eastAsia="宋体" w:cs="Times New Roman"/>
        </w:rPr>
        <w:t>级别分别获得了高达2.5倍和1.8倍的</w:t>
      </w:r>
      <w:r>
        <w:rPr>
          <w:rFonts w:hint="default" w:ascii="Times New Roman" w:hAnsi="Times New Roman" w:eastAsia="宋体" w:cs="Times New Roman"/>
          <w:lang w:val="en-US" w:eastAsia="zh-CN"/>
        </w:rPr>
        <w:t>速度提升</w:t>
      </w:r>
      <w:r>
        <w:rPr>
          <w:rFonts w:hint="default" w:ascii="Times New Roman" w:hAnsi="Times New Roman" w:eastAsia="宋体" w:cs="Times New Roman"/>
        </w:rPr>
        <w:t>。</w:t>
      </w:r>
      <w:r>
        <w:rPr>
          <w:rFonts w:hint="default" w:ascii="Times New Roman" w:hAnsi="Times New Roman" w:eastAsia="宋体" w:cs="Times New Roman"/>
          <w:lang w:val="en-US" w:eastAsia="zh-CN"/>
        </w:rPr>
        <w:t>此外</w:t>
      </w:r>
      <w:r>
        <w:rPr>
          <w:rFonts w:hint="default" w:ascii="Times New Roman" w:hAnsi="Times New Roman" w:eastAsia="宋体" w:cs="Times New Roman"/>
        </w:rPr>
        <w:t>还针对BlueStore评估了horestore，显示事务处理性能提高了2.1倍。</w:t>
      </w:r>
    </w:p>
    <w:p>
      <w:pPr>
        <w:pStyle w:val="4"/>
        <w:spacing w:before="81" w:after="81"/>
        <w:rPr>
          <w:rFonts w:hint="eastAsia"/>
          <w:lang w:val="en-US" w:eastAsia="zh-CN"/>
        </w:rPr>
      </w:pPr>
      <w:bookmarkStart w:id="10" w:name="_Toc9466"/>
      <w:r>
        <w:rPr>
          <w:rFonts w:hint="eastAsia"/>
          <w:lang w:val="en-US" w:eastAsia="zh-CN"/>
        </w:rPr>
        <w:t>2</w:t>
      </w:r>
      <w:r>
        <w:t>.1.</w:t>
      </w:r>
      <w:r>
        <w:rPr>
          <w:rFonts w:hint="eastAsia"/>
          <w:lang w:val="en-US" w:eastAsia="zh-CN"/>
        </w:rPr>
        <w:t>2</w:t>
      </w:r>
      <w:r>
        <w:t xml:space="preserve"> </w:t>
      </w:r>
      <w:r>
        <w:rPr>
          <w:rFonts w:hint="eastAsia"/>
          <w:lang w:val="en-US" w:eastAsia="zh-CN"/>
        </w:rPr>
        <w:t>相关研究</w:t>
      </w:r>
      <w:bookmarkEnd w:id="10"/>
    </w:p>
    <w:p>
      <w:pPr>
        <w:rPr>
          <w:rFonts w:hint="eastAsia"/>
          <w:lang w:val="en-US" w:eastAsia="zh-CN"/>
        </w:rPr>
      </w:pPr>
      <w:r>
        <w:rPr>
          <w:rFonts w:hint="eastAsia"/>
          <w:lang w:val="en-US" w:eastAsia="zh-CN"/>
        </w:rPr>
        <w:t>（1）传统基本排序保证方法</w:t>
      </w:r>
    </w:p>
    <w:p>
      <w:pPr>
        <w:ind w:firstLine="360" w:firstLineChars="200"/>
        <w:rPr>
          <w:rFonts w:hint="eastAsia"/>
        </w:rPr>
      </w:pPr>
      <w:r>
        <w:rPr>
          <w:rFonts w:hint="eastAsia"/>
        </w:rPr>
        <w:t>现代IO堆栈是软件（即块层、设备驱动程序）和硬件（即存储设备）层的组合。每一层可以对写请求重新排序，以获得更好的性能或公平性。</w:t>
      </w:r>
      <w:r>
        <mc:AlternateContent>
          <mc:Choice Requires="wps">
            <w:drawing>
              <wp:anchor distT="0" distB="0" distL="114300" distR="114300" simplePos="0" relativeHeight="251660288" behindDoc="0" locked="0" layoutInCell="1" allowOverlap="1">
                <wp:simplePos x="0" y="0"/>
                <wp:positionH relativeFrom="column">
                  <wp:posOffset>4209415</wp:posOffset>
                </wp:positionH>
                <wp:positionV relativeFrom="paragraph">
                  <wp:posOffset>440690</wp:posOffset>
                </wp:positionV>
                <wp:extent cx="5715" cy="8890"/>
                <wp:effectExtent l="0" t="0" r="0" b="0"/>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55" name="墨迹 55"/>
                            <w14:cNvContentPartPr/>
                          </w14:nvContentPartPr>
                          <w14:xfrm>
                            <a:off x="5352415" y="6308090"/>
                            <a:ext cx="5715" cy="8890"/>
                          </w14:xfrm>
                        </w14:contentPart>
                      </mc:Choice>
                    </mc:AlternateContent>
                  </a:graphicData>
                </a:graphic>
              </wp:anchor>
            </w:drawing>
          </mc:Choice>
          <mc:Fallback>
            <w:pict>
              <v:shape id="_x0000_s1026" o:spid="_x0000_s1026" o:spt="75" style="position:absolute;left:0pt;margin-left:331.45pt;margin-top:34.7pt;height:0.7pt;width:0.45pt;z-index:251660288;mso-width-relative:page;mso-height-relative:page;" coordsize="21600,21600" o:gfxdata="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KZygL/aAAAACQEAAA8AAAAAAAAAAQAg&#10;AAAAIgAAAGRycy9kb3ducmV2LnhtbFBLAQIUABQAAAAIAIdO4kAOUl9mnAEAAIYDAAAOAAAAAAAA&#10;AAEAIAAAACkBAABkcnMvZTJvRG9jLnhtbFBLAQIUAAoAAAAAAIdO4kAAAAAAAAAAAAAAAAAIAAAA&#10;AAAAAAAAEAAAAPECAABkcnMvaW5rL1BLAQIUABQAAAAIAIdO4kDOdmOlCAIAABsFAAAQAAAAAAAA&#10;AAEAIAAAABcDAABkcnMvaW5rL2luazEueG1sUEsFBgAAAAAKAAoATAIAALgIAAAAAA==&#10;">
                <v:imagedata r:id="rId13" o:title=""/>
                <o:lock v:ext="edit"/>
              </v:shape>
            </w:pict>
          </mc:Fallback>
        </mc:AlternateContent>
      </w:r>
      <w:r>
        <w:rPr>
          <w:rFonts w:hint="eastAsia"/>
        </w:rPr>
        <w:t>由于这种设计，文件系统必须显式地强制执行存储顺序。传统上，文件系统依赖于两个重要步骤：同步传输和缓存隔离</w:t>
      </w:r>
      <w:r>
        <w:rPr>
          <w:rFonts w:hint="eastAsia"/>
          <w:lang w:eastAsia="zh-CN"/>
        </w:rPr>
        <w:t>（cache barrier）</w:t>
      </w:r>
      <w:r>
        <w:rPr>
          <w:rFonts w:hint="eastAsia"/>
        </w:rPr>
        <w:t>。首先，同步传输要求文件系统处理</w:t>
      </w:r>
      <w:r>
        <w:rPr>
          <w:rFonts w:hint="eastAsia"/>
          <w:lang w:val="en-US" w:eastAsia="zh-CN"/>
        </w:rPr>
        <w:t>和传输依赖的</w:t>
      </w:r>
      <w:r>
        <w:rPr>
          <w:rFonts w:hint="eastAsia"/>
        </w:rPr>
        <w:t>数据块，通过每一层将其串行传输到存储接口。然后，为了进一步避免控制器在存储设备层中的写重新排序，文件系统发出缓存条命令（例如，FLUSH），将易失性嵌入缓冲区</w:t>
      </w:r>
      <w:r>
        <w:rPr>
          <w:rFonts w:hint="eastAsia"/>
          <w:lang w:eastAsia="zh-CN"/>
        </w:rPr>
        <w:t>（</w:t>
      </w:r>
      <w:r>
        <w:rPr>
          <w:rFonts w:hint="eastAsia"/>
        </w:rPr>
        <w:t>volatile embedded buffer</w:t>
      </w:r>
      <w:r>
        <w:rPr>
          <w:rFonts w:hint="eastAsia"/>
          <w:lang w:eastAsia="zh-CN"/>
        </w:rPr>
        <w:t>）</w:t>
      </w:r>
      <w:r>
        <w:rPr>
          <w:rFonts w:hint="eastAsia"/>
        </w:rPr>
        <w:t>中的数据块排空到持久性存储器。之后，文件系统在下一个请求中重复此处理。通过使用独占IO处理交错相关请求，文件系统确保写入请求以正确的顺序持久</w:t>
      </w:r>
      <w:r>
        <w:rPr>
          <w:rFonts w:hint="eastAsia"/>
          <w:lang w:val="en-US" w:eastAsia="zh-CN"/>
        </w:rPr>
        <w:t>化</w:t>
      </w:r>
      <w:r>
        <w:rPr>
          <w:rFonts w:hint="eastAsia"/>
        </w:rPr>
        <w:t>。保证存储顺序的基本方法是昂贵的。</w:t>
      </w:r>
    </w:p>
    <w:p>
      <w:pPr>
        <w:numPr>
          <w:ilvl w:val="0"/>
          <w:numId w:val="1"/>
        </w:numPr>
        <w:ind w:left="0" w:leftChars="0" w:firstLineChars="0"/>
        <w:rPr>
          <w:rFonts w:hint="eastAsia"/>
          <w:lang w:val="en-US" w:eastAsia="zh-CN"/>
        </w:rPr>
      </w:pPr>
      <w:r>
        <w:rPr>
          <w:rFonts w:hint="eastAsia"/>
          <w:lang w:val="en-US" w:eastAsia="zh-CN"/>
        </w:rPr>
        <w:t>加速的排序保证方法</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许多技术通过减少同步传输和cache barrier的开销，改进了基本方法。</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jc w:val="center"/>
        <w:textAlignment w:val="auto"/>
      </w:pPr>
      <w:r>
        <w:drawing>
          <wp:inline distT="0" distB="0" distL="114300" distR="114300">
            <wp:extent cx="800735" cy="1414780"/>
            <wp:effectExtent l="0" t="0" r="18415" b="13970"/>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15"/>
                    <a:stretch>
                      <a:fillRect/>
                    </a:stretch>
                  </pic:blipFill>
                  <pic:spPr>
                    <a:xfrm>
                      <a:off x="0" y="0"/>
                      <a:ext cx="800735" cy="14147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center"/>
        <w:textAlignment w:val="auto"/>
        <w:rPr>
          <w:rFonts w:hint="default"/>
          <w:lang w:val="en-US" w:eastAsia="zh-CN"/>
        </w:rPr>
      </w:pPr>
      <w:r>
        <w:rPr>
          <w:rFonts w:hint="eastAsia"/>
          <w:sz w:val="16"/>
          <w:szCs w:val="16"/>
        </w:rPr>
        <w:t>图</w:t>
      </w:r>
      <w:r>
        <w:rPr>
          <w:rFonts w:hint="eastAsia"/>
          <w:sz w:val="16"/>
          <w:szCs w:val="16"/>
          <w:lang w:val="en-US" w:eastAsia="zh-CN"/>
        </w:rPr>
        <w:t>2</w:t>
      </w:r>
      <w:r>
        <w:rPr>
          <w:sz w:val="16"/>
          <w:szCs w:val="16"/>
        </w:rPr>
        <w:t>.1</w:t>
      </w:r>
      <w:r>
        <w:rPr>
          <w:rFonts w:hint="eastAsia"/>
          <w:sz w:val="16"/>
          <w:szCs w:val="16"/>
          <w:lang w:val="en-US" w:eastAsia="zh-CN"/>
        </w:rPr>
        <w:t xml:space="preserve"> </w:t>
      </w:r>
      <w:r>
        <w:rPr>
          <w:rFonts w:hint="eastAsia"/>
          <w:sz w:val="16"/>
          <w:szCs w:val="16"/>
        </w:rPr>
        <w:t xml:space="preserve">屏障启用IO栈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宋体" w:hAnsi="宋体" w:eastAsia="宋体" w:cs="宋体"/>
          <w:lang w:val="en-US" w:eastAsia="zh-CN"/>
        </w:rPr>
      </w:pPr>
      <w:r>
        <w:rPr>
          <w:rFonts w:hint="eastAsia"/>
          <w:lang w:val="en-US" w:eastAsia="zh-CN"/>
        </w:rPr>
        <w:t>屏障启用IO栈（BarrierIO）：BarrierIO通过在整个IO栈中保存排序来减少存储排序开销。具体地说，BarrierIO主要使用两种技术来强制执行写依赖关系：用于加速同步传输的排序保存和用于改进缓存屏障的barrier write命令。</w:t>
      </w:r>
      <w:r>
        <w:rPr>
          <w:rFonts w:hint="eastAsia"/>
        </w:rPr>
        <w:t>图</w:t>
      </w:r>
      <w:r>
        <w:rPr>
          <w:rFonts w:hint="eastAsia"/>
          <w:lang w:val="en-US" w:eastAsia="zh-CN"/>
        </w:rPr>
        <w:t>2</w:t>
      </w:r>
      <w:r>
        <w:rPr>
          <w:rFonts w:hint="eastAsia"/>
        </w:rPr>
        <w:t>.1</w:t>
      </w:r>
      <w:r>
        <w:rPr>
          <w:rFonts w:hint="eastAsia"/>
          <w:lang w:val="en-US" w:eastAsia="zh-CN"/>
        </w:rPr>
        <w:t>中order-preserving block layer确保IO调度程序遵循文件系统指定的写入顺序。此外，order-preserving dispatch维护（单个）硬件队列中排队的请求的写入顺序。作为合作者，存储控制器还以序列化方式获取和服务请求。其次，BarrierIO用一个轻量级的barrier write命令取代了昂贵的刷新，以使存储控制器保持写入顺序。</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文件系统为应用程序提供fsync( )调用，以对其写入请求进行排序。然而，通过fsync( )保持顺序仍然太昂贵。因此，与OptFS一样，BarrierIO将顺序与耐久性分开，并进一步引入了文件系统接口fbarrier( )，以保证顺序。fbarrier( )按顺序写入关联的数据块，但返回时没有持久性保证。</w:t>
      </w:r>
    </w:p>
    <w:p>
      <w:pPr>
        <w:pStyle w:val="4"/>
        <w:spacing w:before="81" w:after="81"/>
        <w:rPr>
          <w:rFonts w:hint="eastAsia"/>
          <w:lang w:val="en-US" w:eastAsia="zh-CN"/>
        </w:rPr>
      </w:pPr>
      <w:bookmarkStart w:id="11" w:name="_Toc23839"/>
      <w:r>
        <w:rPr>
          <w:rFonts w:hint="eastAsia"/>
          <w:lang w:val="en-US" w:eastAsia="zh-CN"/>
        </w:rPr>
        <w:t>2</w:t>
      </w:r>
      <w:r>
        <w:t>.1.</w:t>
      </w:r>
      <w:r>
        <w:rPr>
          <w:rFonts w:hint="eastAsia"/>
          <w:lang w:val="en-US" w:eastAsia="zh-CN"/>
        </w:rPr>
        <w:t>2</w:t>
      </w:r>
      <w:r>
        <w:t xml:space="preserve"> </w:t>
      </w:r>
      <w:r>
        <w:rPr>
          <w:rFonts w:hint="eastAsia"/>
          <w:lang w:val="en-US" w:eastAsia="zh-CN"/>
        </w:rPr>
        <w:t>Horae设计</w:t>
      </w:r>
      <w:bookmarkEnd w:id="11"/>
    </w:p>
    <w:p>
      <w:pPr>
        <w:rPr>
          <w:rFonts w:hint="default"/>
          <w:lang w:val="en-US" w:eastAsia="zh-CN"/>
        </w:rPr>
      </w:pPr>
      <w:r>
        <w:rPr>
          <w:rFonts w:hint="eastAsia"/>
          <w:lang w:val="en-US" w:eastAsia="zh-CN"/>
        </w:rPr>
        <w:t>（1）基本思想</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作者</w:t>
      </w:r>
      <w:r>
        <w:rPr>
          <w:rFonts w:hint="default"/>
          <w:lang w:val="en-US" w:eastAsia="zh-CN"/>
        </w:rPr>
        <w:t>将文件系统或应用程序发出的一系列有序写入请求称为写入流。通常，一个写流可以有多组数据块，和作为两组数据块之间的排序点的中间屏障。</w:t>
      </w:r>
      <w:r>
        <w:rPr>
          <w:rFonts w:hint="eastAsia"/>
          <w:lang w:val="en-US" w:eastAsia="zh-CN"/>
        </w:rPr>
        <w:t>作者</w:t>
      </w:r>
      <w:r>
        <w:rPr>
          <w:rFonts w:hint="default"/>
          <w:lang w:val="en-US" w:eastAsia="zh-CN"/>
        </w:rPr>
        <w:t xml:space="preserve">将设备a的一组数据块单调集ID </w:t>
      </w:r>
      <w:r>
        <w:rPr>
          <w:rFonts w:hint="default"/>
          <w:vertAlign w:val="subscript"/>
          <w:lang w:val="en-US" w:eastAsia="zh-CN"/>
        </w:rPr>
        <w:t>x</w:t>
      </w:r>
      <w:r>
        <w:rPr>
          <w:rFonts w:hint="default"/>
          <w:lang w:val="en-US" w:eastAsia="zh-CN"/>
        </w:rPr>
        <w:t>标记为A</w:t>
      </w:r>
      <w:r>
        <w:rPr>
          <w:rFonts w:hint="default"/>
          <w:vertAlign w:val="subscript"/>
          <w:lang w:val="en-US" w:eastAsia="zh-CN"/>
        </w:rPr>
        <w:t>x</w:t>
      </w:r>
      <w:r>
        <w:rPr>
          <w:rFonts w:hint="default"/>
          <w:lang w:val="en-US" w:eastAsia="zh-CN"/>
        </w:rPr>
        <w:t>，并将屏障（写依赖）称为≤。因此，对于写入流，应确保A</w:t>
      </w:r>
      <w:r>
        <w:rPr>
          <w:rFonts w:hint="default"/>
          <w:vertAlign w:val="subscript"/>
          <w:lang w:val="en-US" w:eastAsia="zh-CN"/>
        </w:rPr>
        <w:t>x</w:t>
      </w:r>
      <w:r>
        <w:rPr>
          <w:rFonts w:hint="default"/>
          <w:lang w:val="en-US" w:eastAsia="zh-CN"/>
        </w:rPr>
        <w:t>的数据块在(&lt;) B</w:t>
      </w:r>
      <w:r>
        <w:rPr>
          <w:rFonts w:hint="default"/>
          <w:vertAlign w:val="subscript"/>
          <w:lang w:val="en-US" w:eastAsia="zh-CN"/>
        </w:rPr>
        <w:t>x+1</w:t>
      </w:r>
      <w:r>
        <w:rPr>
          <w:rFonts w:hint="default"/>
          <w:lang w:val="en-US" w:eastAsia="zh-CN"/>
        </w:rPr>
        <w:t>前必须持久化或与B</w:t>
      </w:r>
      <w:r>
        <w:rPr>
          <w:rFonts w:hint="default"/>
          <w:vertAlign w:val="subscript"/>
          <w:lang w:val="en-US" w:eastAsia="zh-CN"/>
        </w:rPr>
        <w:t>x+1</w:t>
      </w:r>
      <w:r>
        <w:rPr>
          <w:rFonts w:hint="default"/>
          <w:lang w:val="en-US" w:eastAsia="zh-CN"/>
        </w:rPr>
        <w:t>同时（=）持久化。</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接下来，</w:t>
      </w:r>
      <w:r>
        <w:rPr>
          <w:rFonts w:hint="eastAsia"/>
          <w:lang w:val="en-US" w:eastAsia="zh-CN"/>
        </w:rPr>
        <w:t>作者</w:t>
      </w:r>
      <w:r>
        <w:rPr>
          <w:rFonts w:hint="default"/>
          <w:lang w:val="en-US" w:eastAsia="zh-CN"/>
        </w:rPr>
        <w:t>继续删除两个写请求之间的依赖关系（即≤）。</w:t>
      </w:r>
      <w:r>
        <w:rPr>
          <w:rFonts w:hint="eastAsia"/>
          <w:lang w:val="en-US" w:eastAsia="zh-CN"/>
        </w:rPr>
        <w:t>作者</w:t>
      </w:r>
      <w:r>
        <w:rPr>
          <w:rFonts w:hint="default"/>
          <w:lang w:val="en-US" w:eastAsia="zh-CN"/>
        </w:rPr>
        <w:t>使用{}对一组可以并发处理的独立写请求进行分组。</w:t>
      </w:r>
      <w:r>
        <w:rPr>
          <w:rFonts w:hint="eastAsia"/>
          <w:lang w:val="en-US" w:eastAsia="zh-CN"/>
        </w:rPr>
        <w:t>作者</w:t>
      </w:r>
      <w:r>
        <w:rPr>
          <w:rFonts w:hint="default"/>
          <w:lang w:val="en-US" w:eastAsia="zh-CN"/>
        </w:rPr>
        <w:t>的关键问题是将Ax≤Bx+1转化为{Ax，Bx+1}。</w:t>
      </w:r>
      <w:r>
        <w:rPr>
          <w:rFonts w:hint="eastAsia"/>
          <w:lang w:val="en-US" w:eastAsia="zh-CN"/>
        </w:rPr>
        <w:t>作者</w:t>
      </w:r>
      <w:r>
        <w:rPr>
          <w:rFonts w:hint="default"/>
          <w:lang w:val="en-US" w:eastAsia="zh-CN"/>
        </w:rPr>
        <w:t>将写流的索引与其数据内容分离。索引（即，排序元数据）保留了一组最小的信息，以保留依赖关系。</w:t>
      </w:r>
      <w:r>
        <w:rPr>
          <w:rFonts w:hint="eastAsia"/>
          <w:lang w:val="en-US" w:eastAsia="zh-CN"/>
        </w:rPr>
        <w:t>作者</w:t>
      </w:r>
      <w:r>
        <w:rPr>
          <w:rFonts w:hint="default"/>
          <w:lang w:val="en-US" w:eastAsia="zh-CN"/>
        </w:rPr>
        <w:t>将排序元数据记为</w:t>
      </w:r>
      <w:r>
        <w:rPr>
          <w:rFonts w:hint="default"/>
          <w:position w:val="-4"/>
          <w:lang w:val="en-US" w:eastAsia="zh-CN"/>
        </w:rPr>
        <w:object>
          <v:shape id="_x0000_i1025" o:spt="75" type="#_x0000_t75" style="height:12.2pt;width:9.95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default"/>
          <w:vertAlign w:val="subscript"/>
          <w:lang w:val="en-US" w:eastAsia="zh-CN"/>
        </w:rPr>
        <w:t>x</w:t>
      </w:r>
      <w:r>
        <w:rPr>
          <w:rFonts w:hint="default"/>
          <w:lang w:val="en-US" w:eastAsia="zh-CN"/>
        </w:rPr>
        <w:t>，数据内容记为</w:t>
      </w:r>
      <w:r>
        <w:rPr>
          <w:rFonts w:hint="default"/>
          <w:lang w:val="en-US" w:eastAsia="zh-CN"/>
        </w:rPr>
        <w:object>
          <v:shape id="_x0000_i1026" o:spt="75" type="#_x0000_t75" style="height:12.45pt;width:10.8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default"/>
          <w:vertAlign w:val="subscript"/>
          <w:lang w:val="en-US" w:eastAsia="zh-CN"/>
        </w:rPr>
        <w:t>x</w:t>
      </w:r>
      <w:r>
        <w:rPr>
          <w:rFonts w:hint="default"/>
          <w:lang w:val="en-US" w:eastAsia="zh-CN"/>
        </w:rPr>
        <w:t>，A</w:t>
      </w:r>
      <w:r>
        <w:rPr>
          <w:rFonts w:hint="default"/>
          <w:vertAlign w:val="subscript"/>
          <w:lang w:val="en-US" w:eastAsia="zh-CN"/>
        </w:rPr>
        <w:t>x</w:t>
      </w:r>
      <w:r>
        <w:rPr>
          <w:rFonts w:hint="default"/>
          <w:lang w:val="en-US" w:eastAsia="zh-CN"/>
        </w:rPr>
        <w:t xml:space="preserve"> = </w:t>
      </w:r>
      <w:r>
        <w:rPr>
          <w:rFonts w:hint="default"/>
          <w:lang w:val="en-US" w:eastAsia="zh-CN"/>
        </w:rPr>
        <w:object>
          <v:shape id="_x0000_i1027" o:spt="75" type="#_x0000_t75" style="height:12.45pt;width:10.1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default"/>
          <w:lang w:val="en-US" w:eastAsia="zh-CN"/>
        </w:rPr>
        <w:t>x∪</w:t>
      </w:r>
      <w:r>
        <w:rPr>
          <w:rFonts w:hint="default"/>
          <w:lang w:val="en-US" w:eastAsia="zh-CN"/>
        </w:rPr>
        <w:object>
          <v:shape id="_x0000_i1028" o:spt="75" type="#_x0000_t75" style="height:12.45pt;width:10.8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22">
            <o:LockedField>false</o:LockedField>
          </o:OLEObject>
        </w:object>
      </w:r>
      <w:r>
        <w:rPr>
          <w:rFonts w:hint="default"/>
          <w:lang w:val="en-US" w:eastAsia="zh-CN"/>
        </w:rPr>
        <w:t>x。具体来说，如果A</w:t>
      </w:r>
      <w:r>
        <w:rPr>
          <w:rFonts w:hint="default"/>
          <w:vertAlign w:val="subscript"/>
          <w:lang w:val="en-US" w:eastAsia="zh-CN"/>
        </w:rPr>
        <w:t>x</w:t>
      </w:r>
      <w:r>
        <w:rPr>
          <w:rFonts w:hint="default"/>
          <w:lang w:val="en-US" w:eastAsia="zh-CN"/>
        </w:rPr>
        <w:t>从逻辑块地址(lba) m到设备A有n个长度的连续数据块，则A</w:t>
      </w:r>
      <w:r>
        <w:rPr>
          <w:rFonts w:hint="default"/>
          <w:vertAlign w:val="subscript"/>
          <w:lang w:val="en-US" w:eastAsia="zh-CN"/>
        </w:rPr>
        <w:t>x</w:t>
      </w:r>
      <w:r>
        <w:rPr>
          <w:rFonts w:hint="default"/>
          <w:lang w:val="en-US" w:eastAsia="zh-CN"/>
        </w:rPr>
        <w:t xml:space="preserve"> = {A，m，n}。</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给定写入流A</w:t>
      </w:r>
      <w:r>
        <w:rPr>
          <w:rFonts w:hint="default"/>
          <w:vertAlign w:val="subscript"/>
          <w:lang w:val="en-US" w:eastAsia="zh-CN"/>
        </w:rPr>
        <w:t>x</w:t>
      </w:r>
      <w:r>
        <w:rPr>
          <w:rFonts w:hint="eastAsia"/>
          <w:vertAlign w:val="subscript"/>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B</w:t>
      </w:r>
      <w:r>
        <w:rPr>
          <w:rFonts w:hint="default"/>
          <w:vertAlign w:val="subscript"/>
          <w:lang w:val="en-US" w:eastAsia="zh-CN"/>
        </w:rPr>
        <w:t>x+1</w:t>
      </w:r>
      <w:r>
        <w:rPr>
          <w:rFonts w:hint="default"/>
          <w:lang w:val="en-US" w:eastAsia="zh-CN"/>
        </w:rPr>
        <w:t>，</w:t>
      </w:r>
      <w:r>
        <w:rPr>
          <w:rFonts w:hint="eastAsia"/>
          <w:lang w:val="en-US" w:eastAsia="zh-CN"/>
        </w:rPr>
        <w:t>屏障转换</w:t>
      </w:r>
      <w:r>
        <w:rPr>
          <w:rFonts w:hint="default"/>
          <w:lang w:val="en-US" w:eastAsia="zh-CN"/>
        </w:rPr>
        <w:t>将其转换为</w:t>
      </w:r>
      <w:r>
        <w:rPr>
          <w:rFonts w:hint="default"/>
          <w:position w:val="-4"/>
          <w:lang w:val="en-US" w:eastAsia="zh-CN"/>
        </w:rPr>
        <w:object>
          <v:shape id="_x0000_i1029" o:spt="75" type="#_x0000_t75" style="height:13.05pt;width:10.6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default"/>
          <w:lang w:val="en-US" w:eastAsia="zh-CN"/>
        </w:rPr>
        <w:t>x≤</w:t>
      </w:r>
      <w:r>
        <w:rPr>
          <w:rFonts w:hint="default"/>
          <w:position w:val="-4"/>
          <w:lang w:val="en-US" w:eastAsia="zh-CN"/>
        </w:rPr>
        <w:object>
          <v:shape id="_x0000_i1030" o:spt="75" type="#_x0000_t75" style="height:13.05pt;width:10.75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default"/>
          <w:lang w:val="en-US" w:eastAsia="zh-CN"/>
        </w:rPr>
        <w:t>x+1≤ {</w:t>
      </w:r>
      <w:r>
        <w:rPr>
          <w:rFonts w:hint="default"/>
          <w:lang w:val="en-US" w:eastAsia="zh-CN"/>
        </w:rPr>
        <w:object>
          <v:shape id="_x0000_i1031" o:spt="75" type="#_x0000_t75" style="height:12.45pt;width:10.8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27">
            <o:LockedField>false</o:LockedField>
          </o:OLEObject>
        </w:object>
      </w:r>
      <w:r>
        <w:rPr>
          <w:rFonts w:hint="default"/>
          <w:lang w:val="en-US" w:eastAsia="zh-CN"/>
        </w:rPr>
        <w:t>x,</w:t>
      </w:r>
      <w:r>
        <w:rPr>
          <w:rFonts w:hint="default"/>
          <w:lang w:val="en-US" w:eastAsia="zh-CN"/>
        </w:rPr>
        <w:object>
          <v:shape id="_x0000_i1032" o:spt="75" type="#_x0000_t75" style="height:12.45pt;width:10.95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default"/>
          <w:lang w:val="en-US" w:eastAsia="zh-CN"/>
        </w:rPr>
        <w:t>x+1}。具体来说，转换后的写流分两步保证顺序:（1）</w:t>
      </w:r>
      <w:r>
        <w:rPr>
          <w:rFonts w:hint="default"/>
          <w:position w:val="-10"/>
          <w:lang w:val="en-US" w:eastAsia="zh-CN"/>
        </w:rPr>
        <w:object>
          <v:shape id="_x0000_i1033" o:spt="75" type="#_x0000_t75" style="height:14.15pt;width:94.6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default"/>
          <w:lang w:val="en-US" w:eastAsia="zh-CN"/>
        </w:rPr>
        <w:t>；（2）</w:t>
      </w:r>
      <w:r>
        <w:rPr>
          <w:rFonts w:hint="default"/>
          <w:position w:val="-12"/>
          <w:lang w:val="en-US" w:eastAsia="zh-CN"/>
        </w:rPr>
        <w:object>
          <v:shape id="_x0000_i1034" o:spt="75" type="#_x0000_t75" style="height:14.15pt;width:34.65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default"/>
          <w:lang w:val="en-US" w:eastAsia="zh-CN"/>
        </w:rPr>
        <w:t>。首先，</w:t>
      </w:r>
      <w:r>
        <w:rPr>
          <w:rFonts w:hint="eastAsia"/>
          <w:lang w:val="en-US" w:eastAsia="zh-CN"/>
        </w:rPr>
        <w:t>作者</w:t>
      </w:r>
      <w:r>
        <w:rPr>
          <w:rFonts w:hint="default"/>
          <w:lang w:val="en-US" w:eastAsia="zh-CN"/>
        </w:rPr>
        <w:t>必须确保排序元数据的持久化不晚于数据内容。然后，提取原始写入流的写依赖性作为排序元数据。</w:t>
      </w:r>
    </w:p>
    <w:p>
      <w:pPr>
        <w:numPr>
          <w:ilvl w:val="0"/>
          <w:numId w:val="2"/>
        </w:numPr>
        <w:ind w:left="0" w:leftChars="0" w:firstLine="0" w:firstLineChars="0"/>
        <w:rPr>
          <w:rFonts w:hint="eastAsia"/>
          <w:lang w:val="en-US" w:eastAsia="zh-CN"/>
        </w:rPr>
      </w:pPr>
      <w:r>
        <w:rPr>
          <w:rFonts w:hint="eastAsia"/>
          <w:lang w:val="en-US" w:eastAsia="zh-CN"/>
        </w:rPr>
        <w:t>具体设计</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default" w:ascii="Times New Roman" w:hAnsi="Times New Roman" w:eastAsia="宋体" w:cs="Times New Roman"/>
          <w:kern w:val="2"/>
          <w:sz w:val="18"/>
          <w:szCs w:val="24"/>
          <w:lang w:val="en-US" w:eastAsia="zh-CN" w:bidi="ar-SA"/>
        </w:rPr>
        <w:t>Horae扩展了通用IO堆栈，使用一个针对有序写的排序层。此外，Horae将排序控制从数据流中分离出来:排序层将有序的数据写(①)转换为有序的元数据(②)加上无序的数据写(③)。排序元数据通过一个专用的控制路径(MMIO)。如往常一样，无顺序数据写入流经原始块层和设备驱动程序(块IO)。作为分离的结果，数据路径不再受写依赖关系的限制，从而允许文件系统将数据块分派给</w:t>
      </w:r>
      <w:r>
        <w:rPr>
          <w:rFonts w:hint="eastAsia" w:ascii="Times New Roman" w:hAnsi="Times New Roman" w:eastAsia="宋体" w:cs="Times New Roman"/>
          <w:kern w:val="2"/>
          <w:sz w:val="18"/>
          <w:szCs w:val="24"/>
          <w:lang w:val="en-US" w:eastAsia="zh-CN" w:bidi="ar-SA"/>
        </w:rPr>
        <w:t>专用</w:t>
      </w:r>
      <w:r>
        <w:rPr>
          <w:rFonts w:hint="default" w:ascii="Times New Roman" w:hAnsi="Times New Roman" w:eastAsia="宋体" w:cs="Times New Roman"/>
          <w:kern w:val="2"/>
          <w:sz w:val="18"/>
          <w:szCs w:val="24"/>
          <w:lang w:val="en-US" w:eastAsia="zh-CN" w:bidi="ar-SA"/>
        </w:rPr>
        <w:t>硬件队列或存储设备，不占用硬件资源。</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pPr>
      <w:r>
        <w:drawing>
          <wp:inline distT="0" distB="0" distL="114300" distR="114300">
            <wp:extent cx="2463165" cy="1440180"/>
            <wp:effectExtent l="0" t="0" r="13335" b="762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34"/>
                    <a:stretch>
                      <a:fillRect/>
                    </a:stretch>
                  </pic:blipFill>
                  <pic:spPr>
                    <a:xfrm>
                      <a:off x="0" y="0"/>
                      <a:ext cx="2463165" cy="1440180"/>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20" w:firstLineChars="200"/>
        <w:jc w:val="center"/>
        <w:rPr>
          <w:rFonts w:hint="default"/>
          <w:lang w:val="en-US" w:eastAsia="zh-CN"/>
        </w:rPr>
      </w:pPr>
      <w:r>
        <w:rPr>
          <w:rFonts w:hint="eastAsia"/>
          <w:sz w:val="16"/>
          <w:szCs w:val="16"/>
        </w:rPr>
        <w:t>图</w:t>
      </w:r>
      <w:r>
        <w:rPr>
          <w:rFonts w:hint="eastAsia"/>
          <w:sz w:val="16"/>
          <w:szCs w:val="16"/>
          <w:lang w:val="en-US" w:eastAsia="zh-CN"/>
        </w:rPr>
        <w:t>2.2</w:t>
      </w:r>
      <w:r>
        <w:rPr>
          <w:rFonts w:hint="eastAsia" w:ascii="Times New Roman" w:eastAsia="宋体"/>
          <w:sz w:val="16"/>
          <w:szCs w:val="16"/>
          <w:lang w:val="en-US" w:eastAsia="zh-CN"/>
        </w:rPr>
        <w:t xml:space="preserve"> </w:t>
      </w:r>
      <w:r>
        <w:rPr>
          <w:rFonts w:hint="default" w:ascii="Times New Roman" w:hAnsi="Times New Roman" w:eastAsia="宋体" w:cs="Times New Roman"/>
          <w:kern w:val="2"/>
          <w:sz w:val="18"/>
          <w:szCs w:val="24"/>
          <w:lang w:val="en-US" w:eastAsia="zh-CN" w:bidi="ar-SA"/>
        </w:rPr>
        <w:t>Horae</w:t>
      </w:r>
      <w:r>
        <w:rPr>
          <w:rFonts w:hint="eastAsia" w:ascii="Times New Roman" w:hAnsi="Times New Roman" w:cs="Times New Roman"/>
          <w:kern w:val="2"/>
          <w:sz w:val="18"/>
          <w:szCs w:val="24"/>
          <w:lang w:val="en-US" w:eastAsia="zh-CN" w:bidi="ar-SA"/>
        </w:rPr>
        <w:t xml:space="preserve"> IO</w:t>
      </w:r>
      <w:r>
        <w:rPr>
          <w:rFonts w:hint="default" w:ascii="Times New Roman" w:hAnsi="Times New Roman" w:eastAsia="宋体" w:cs="Times New Roman"/>
          <w:kern w:val="2"/>
          <w:sz w:val="18"/>
          <w:szCs w:val="24"/>
          <w:lang w:val="en-US" w:eastAsia="zh-CN" w:bidi="ar-SA"/>
        </w:rPr>
        <w:t>栈架构</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的关键是排序层。</w:t>
      </w: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使用排序队列结构将排序元数据存储在存储设备的持久控制器内存缓冲区中。Horae利用epoch对一组没有内部依赖关系的写操作进行分组，并进一步使用排序队列结构本身来反映具有相互依赖关系的每个epoch的顺序。此外，这种设计使</w:t>
      </w: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能够执行并行刷新，尽管多个设备之间存在依赖性。</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default" w:ascii="Times New Roman" w:hAnsi="Times New Roman" w:eastAsia="宋体" w:cs="Times New Roman"/>
          <w:kern w:val="2"/>
          <w:sz w:val="18"/>
          <w:szCs w:val="24"/>
          <w:lang w:val="en-US" w:eastAsia="zh-CN" w:bidi="ar-SA"/>
        </w:rPr>
        <w:t>然而当多个就地更新(IPU)在同一个地址上操作时，就会出现依赖循环。由于</w:t>
      </w: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的数据路径是完全无顺序的，多个有序的进行中(由文件系统发出，但未返回完成响应)的IPUs可以共存并自由重新排序。如果处理不当，依赖循环会引入数据版本问题(例如，前一个请求覆盖后一个请求)。</w:t>
      </w: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通过写重定向打破了依赖循环</w:t>
      </w:r>
      <w:r>
        <w:rPr>
          <w:rFonts w:hint="eastAsia" w:ascii="Times New Roman" w:hAnsi="Times New Roman" w:eastAsia="宋体" w:cs="Times New Roman"/>
          <w:kern w:val="2"/>
          <w:sz w:val="18"/>
          <w:szCs w:val="24"/>
          <w:lang w:val="en-US" w:eastAsia="zh-CN" w:bidi="ar-SA"/>
        </w:rPr>
        <w:t>，</w:t>
      </w:r>
      <w:r>
        <w:rPr>
          <w:rFonts w:hint="default" w:ascii="Times New Roman" w:hAnsi="Times New Roman" w:eastAsia="宋体" w:cs="Times New Roman"/>
          <w:kern w:val="2"/>
          <w:sz w:val="18"/>
          <w:szCs w:val="24"/>
          <w:lang w:val="en-US" w:eastAsia="zh-CN" w:bidi="ar-SA"/>
        </w:rPr>
        <w:t>将IPUs视为版本化写入，串行存储它们的排序元数据，并同时将它们重定向到预先保留的磁盘位置。在后台，</w:t>
      </w: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将重定向的数据块写回其原始目的地。通过这种方式，</w:t>
      </w:r>
      <w:r>
        <w:rPr>
          <w:rFonts w:hint="eastAsia" w:ascii="Times New Roman" w:hAnsi="Times New Roman" w:eastAsia="宋体"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在保持秩序的同时，平行于IPUs。</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pPr>
      <w:r>
        <w:drawing>
          <wp:inline distT="0" distB="0" distL="114300" distR="114300">
            <wp:extent cx="2922905" cy="1555115"/>
            <wp:effectExtent l="0" t="0" r="10795" b="698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35"/>
                    <a:stretch>
                      <a:fillRect/>
                    </a:stretch>
                  </pic:blipFill>
                  <pic:spPr>
                    <a:xfrm>
                      <a:off x="0" y="0"/>
                      <a:ext cx="2922905" cy="1555115"/>
                    </a:xfrm>
                    <a:prstGeom prst="rect">
                      <a:avLst/>
                    </a:prstGeom>
                    <a:noFill/>
                    <a:ln>
                      <a:noFill/>
                    </a:ln>
                  </pic:spPr>
                </pic:pic>
              </a:graphicData>
            </a:graphic>
          </wp:inline>
        </w:drawing>
      </w:r>
    </w:p>
    <w:p>
      <w:pPr>
        <w:jc w:val="center"/>
        <w:rPr>
          <w:rFonts w:hint="eastAsia"/>
          <w:sz w:val="16"/>
          <w:szCs w:val="16"/>
        </w:rPr>
      </w:pPr>
      <w:r>
        <w:rPr>
          <w:rFonts w:hint="eastAsia"/>
          <w:sz w:val="16"/>
          <w:szCs w:val="16"/>
        </w:rPr>
        <w:t>图</w:t>
      </w:r>
      <w:r>
        <w:rPr>
          <w:rFonts w:hint="eastAsia"/>
          <w:sz w:val="16"/>
          <w:szCs w:val="16"/>
          <w:lang w:val="en-US" w:eastAsia="zh-CN"/>
        </w:rPr>
        <w:t>2</w:t>
      </w:r>
      <w:r>
        <w:rPr>
          <w:sz w:val="16"/>
          <w:szCs w:val="16"/>
        </w:rPr>
        <w:t xml:space="preserve">.3 </w:t>
      </w:r>
      <w:r>
        <w:rPr>
          <w:rFonts w:hint="eastAsia"/>
          <w:sz w:val="16"/>
          <w:szCs w:val="16"/>
        </w:rPr>
        <w:t>循环排序队列组织</w:t>
      </w:r>
    </w:p>
    <w:p>
      <w:pPr>
        <w:jc w:val="center"/>
        <w:rPr>
          <w:rFonts w:hint="default"/>
          <w:sz w:val="16"/>
          <w:szCs w:val="16"/>
          <w:lang w:val="en-US" w:eastAsia="zh-CN"/>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default" w:ascii="Times New Roman" w:hAnsi="Times New Roman" w:eastAsia="宋体" w:cs="Times New Roman"/>
          <w:kern w:val="2"/>
          <w:sz w:val="18"/>
          <w:szCs w:val="24"/>
          <w:lang w:val="en-US" w:eastAsia="zh-CN" w:bidi="ar-SA"/>
        </w:rPr>
        <w:t>如图2.3所示，通过PCIe基址寄存器，Horae使用持久控制器内存缓冲区(CMB)作为持久循环排序队列。排序队列由头指针和尾指针界定，并存储一个写流的排序元数据。对于传入的有序写入请求，Horae首先通过MMIO将其排序元数据附加到队列中。通过控制路径存储排序元数据是具有字节寻址能力的中央处理器到设备的传输；与基于中断的内存到设备的DMA传输不同，它不传输完整的块或开关上下文。因此，通过MMIO持久化紧凑排序元数据是有效的。Horae利用epoch对一组独立的写操作进行分组。Horae利用epoch对一组独立的写操作进行分组。而且，Horae只强制执行以epoch为单位的写依赖，用etag来表示epoch的边界。</w:t>
      </w:r>
    </w:p>
    <w:p>
      <w:pPr>
        <w:pStyle w:val="4"/>
        <w:spacing w:before="81" w:after="81"/>
        <w:rPr>
          <w:rFonts w:hint="eastAsia" w:eastAsia="宋体"/>
          <w:lang w:val="en-US" w:eastAsia="zh-CN"/>
        </w:rPr>
      </w:pPr>
      <w:bookmarkStart w:id="12" w:name="_Toc17299"/>
      <w:r>
        <w:rPr>
          <w:rFonts w:hint="eastAsia"/>
          <w:lang w:val="en-US" w:eastAsia="zh-CN"/>
        </w:rPr>
        <w:t>2</w:t>
      </w:r>
      <w:r>
        <w:t>.1.</w:t>
      </w:r>
      <w:r>
        <w:rPr>
          <w:rFonts w:hint="eastAsia"/>
          <w:lang w:val="en-US" w:eastAsia="zh-CN"/>
        </w:rPr>
        <w:t>3</w:t>
      </w:r>
      <w:r>
        <w:t xml:space="preserve"> </w:t>
      </w:r>
      <w:r>
        <w:rPr>
          <w:rFonts w:hint="eastAsia"/>
          <w:lang w:val="en-US" w:eastAsia="zh-CN"/>
        </w:rPr>
        <w:t>总结</w:t>
      </w:r>
      <w:bookmarkEnd w:id="12"/>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eastAsia" w:ascii="Times New Roman" w:hAnsi="Times New Roman" w:cs="Times New Roman"/>
          <w:kern w:val="2"/>
          <w:sz w:val="18"/>
          <w:szCs w:val="24"/>
          <w:lang w:val="en-US" w:eastAsia="zh-CN" w:bidi="ar-SA"/>
        </w:rPr>
        <w:t>本文中，作者</w:t>
      </w:r>
      <w:r>
        <w:rPr>
          <w:rFonts w:hint="default" w:ascii="Times New Roman" w:hAnsi="Times New Roman" w:eastAsia="宋体" w:cs="Times New Roman"/>
          <w:kern w:val="2"/>
          <w:sz w:val="18"/>
          <w:szCs w:val="24"/>
          <w:lang w:val="en-US" w:eastAsia="zh-CN" w:bidi="ar-SA"/>
        </w:rPr>
        <w:t>对单个和多个设备设置中的多队列驱动器的写相关性问题进行了研究。结果表明，在确保写相关性方面有相当大的开销。</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eastAsia" w:ascii="Times New Roman" w:hAnsi="Times New Roman" w:cs="Times New Roman"/>
          <w:kern w:val="2"/>
          <w:sz w:val="18"/>
          <w:szCs w:val="24"/>
          <w:lang w:val="en-US" w:eastAsia="zh-CN" w:bidi="ar-SA"/>
        </w:rPr>
        <w:t>本文</w:t>
      </w:r>
      <w:r>
        <w:rPr>
          <w:rFonts w:hint="default" w:ascii="Times New Roman" w:hAnsi="Times New Roman" w:eastAsia="宋体" w:cs="Times New Roman"/>
          <w:kern w:val="2"/>
          <w:sz w:val="18"/>
          <w:szCs w:val="24"/>
          <w:lang w:val="en-US" w:eastAsia="zh-CN" w:bidi="ar-SA"/>
        </w:rPr>
        <w:t>建议使用屏障转换将排序元数据与相关写入分离，以强制执行正确的写入顺序。</w:t>
      </w:r>
      <w:r>
        <w:rPr>
          <w:rFonts w:hint="eastAsia" w:ascii="Times New Roman" w:hAnsi="Times New Roman" w:cs="Times New Roman"/>
          <w:kern w:val="2"/>
          <w:sz w:val="18"/>
          <w:szCs w:val="24"/>
          <w:lang w:val="en-US" w:eastAsia="zh-CN" w:bidi="ar-SA"/>
        </w:rPr>
        <w:t>作者</w:t>
      </w:r>
      <w:r>
        <w:rPr>
          <w:rFonts w:hint="default" w:ascii="Times New Roman" w:hAnsi="Times New Roman" w:eastAsia="宋体" w:cs="Times New Roman"/>
          <w:kern w:val="2"/>
          <w:sz w:val="18"/>
          <w:szCs w:val="24"/>
          <w:lang w:val="en-US" w:eastAsia="zh-CN" w:bidi="ar-SA"/>
        </w:rPr>
        <w:t>推出了一个名为</w:t>
      </w:r>
      <w:r>
        <w:rPr>
          <w:rFonts w:hint="eastAsia" w:ascii="Times New Roman" w:hAnsi="Times New Roman"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的新IO堆栈，以解开单个物理设备和存储阵列的写依赖性。它引入了专用路径来控制写入顺序，并使用联合刷新和写入重定向来确保高性能和一致性。</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60" w:firstLineChars="200"/>
        <w:jc w:val="both"/>
        <w:rPr>
          <w:rFonts w:hint="default" w:ascii="Times New Roman" w:hAnsi="Times New Roman" w:eastAsia="宋体" w:cs="Times New Roman"/>
          <w:kern w:val="2"/>
          <w:sz w:val="18"/>
          <w:szCs w:val="24"/>
          <w:lang w:val="en-US" w:eastAsia="zh-CN" w:bidi="ar-SA"/>
        </w:rPr>
      </w:pPr>
      <w:r>
        <w:rPr>
          <w:rFonts w:hint="eastAsia" w:ascii="Times New Roman" w:hAnsi="Times New Roman" w:cs="Times New Roman"/>
          <w:kern w:val="2"/>
          <w:sz w:val="18"/>
          <w:szCs w:val="24"/>
          <w:lang w:val="en-US" w:eastAsia="zh-CN" w:bidi="ar-SA"/>
        </w:rPr>
        <w:t>作者</w:t>
      </w:r>
      <w:r>
        <w:rPr>
          <w:rFonts w:hint="default" w:ascii="Times New Roman" w:hAnsi="Times New Roman" w:eastAsia="宋体" w:cs="Times New Roman"/>
          <w:kern w:val="2"/>
          <w:sz w:val="18"/>
          <w:szCs w:val="24"/>
          <w:lang w:val="en-US" w:eastAsia="zh-CN" w:bidi="ar-SA"/>
        </w:rPr>
        <w:t>将一个内核文件系统和一个用户空间对象存储应用于</w:t>
      </w:r>
      <w:r>
        <w:rPr>
          <w:rFonts w:hint="eastAsia" w:ascii="Times New Roman" w:hAnsi="Times New Roman" w:cs="Times New Roman"/>
          <w:kern w:val="2"/>
          <w:sz w:val="18"/>
          <w:szCs w:val="24"/>
          <w:lang w:val="en-US" w:eastAsia="zh-CN" w:bidi="ar-SA"/>
        </w:rPr>
        <w:t>Horae</w:t>
      </w:r>
      <w:r>
        <w:rPr>
          <w:rFonts w:hint="default" w:ascii="Times New Roman" w:hAnsi="Times New Roman" w:eastAsia="宋体" w:cs="Times New Roman"/>
          <w:kern w:val="2"/>
          <w:sz w:val="18"/>
          <w:szCs w:val="24"/>
          <w:lang w:val="en-US" w:eastAsia="zh-CN" w:bidi="ar-SA"/>
        </w:rPr>
        <w:t>，并进行了各种各样的实验，显示出显著的性能改进</w:t>
      </w:r>
      <w:r>
        <w:rPr>
          <w:rFonts w:hint="eastAsia" w:ascii="Times New Roman" w:hAnsi="Times New Roman" w:cs="Times New Roman"/>
          <w:kern w:val="2"/>
          <w:sz w:val="18"/>
          <w:szCs w:val="24"/>
          <w:lang w:val="en-US" w:eastAsia="zh-CN" w:bidi="ar-SA"/>
        </w:rPr>
        <w:t>。</w:t>
      </w:r>
    </w:p>
    <w:p>
      <w:pPr>
        <w:pStyle w:val="3"/>
        <w:spacing w:before="163" w:after="163"/>
      </w:pPr>
      <w:bookmarkStart w:id="13" w:name="_Toc3457"/>
      <w:r>
        <w:rPr>
          <w:rFonts w:hint="eastAsia"/>
          <w:lang w:val="en-US" w:eastAsia="zh-CN"/>
        </w:rPr>
        <w:t>2</w:t>
      </w:r>
      <w:r>
        <w:t>.</w:t>
      </w:r>
      <w:r>
        <w:rPr>
          <w:rFonts w:hint="eastAsia"/>
          <w:lang w:val="en-US" w:eastAsia="zh-CN"/>
        </w:rPr>
        <w:t>2</w:t>
      </w:r>
      <w:r>
        <w:t xml:space="preserve"> </w:t>
      </w:r>
      <w:r>
        <w:rPr>
          <w:rFonts w:hint="default"/>
        </w:rPr>
        <w:t>利用校准中断优化存储性能</w:t>
      </w:r>
      <w:bookmarkEnd w:id="13"/>
    </w:p>
    <w:p>
      <w:pPr>
        <w:pStyle w:val="4"/>
        <w:spacing w:before="81" w:after="81"/>
        <w:rPr>
          <w:rFonts w:hint="default" w:eastAsia="宋体"/>
          <w:lang w:val="en-US" w:eastAsia="zh-CN"/>
        </w:rPr>
      </w:pPr>
      <w:bookmarkStart w:id="14" w:name="_Toc31239"/>
      <w:r>
        <w:rPr>
          <w:rFonts w:hint="eastAsia"/>
          <w:lang w:val="en-US" w:eastAsia="zh-CN"/>
        </w:rPr>
        <w:t>2</w:t>
      </w:r>
      <w:r>
        <w:t>.</w:t>
      </w:r>
      <w:r>
        <w:rPr>
          <w:rFonts w:hint="eastAsia"/>
          <w:lang w:val="en-US" w:eastAsia="zh-CN"/>
        </w:rPr>
        <w:t>2</w:t>
      </w:r>
      <w:r>
        <w:t>.1 介绍</w:t>
      </w:r>
      <w:bookmarkEnd w:id="14"/>
    </w:p>
    <w:p>
      <w:pPr>
        <w:ind w:firstLine="420"/>
        <w:rPr>
          <w:rFonts w:hint="eastAsia" w:cs="Times New Roman"/>
          <w:kern w:val="2"/>
          <w:sz w:val="18"/>
          <w:szCs w:val="24"/>
          <w:lang w:val="en-US" w:eastAsia="zh-CN" w:bidi="ar-SA"/>
        </w:rPr>
      </w:pPr>
      <w:r>
        <w:rPr>
          <w:rFonts w:hint="eastAsia"/>
        </w:rPr>
        <w:t>本论文出自</w:t>
      </w:r>
      <w:r>
        <w:rPr>
          <w:rFonts w:hint="eastAsia"/>
          <w:lang w:val="en-US" w:eastAsia="zh-CN"/>
        </w:rPr>
        <w:t>OSDI</w:t>
      </w:r>
      <w:r>
        <w:t xml:space="preserve"> 2</w:t>
      </w:r>
      <w:r>
        <w:rPr>
          <w:rFonts w:hint="eastAsia"/>
          <w:lang w:val="en-US" w:eastAsia="zh-CN"/>
        </w:rPr>
        <w:t>1</w:t>
      </w:r>
      <w:r>
        <w:fldChar w:fldCharType="begin"/>
      </w:r>
      <w:r>
        <w:instrText xml:space="preserve"> REF _Ref59461192 \r \h </w:instrText>
      </w:r>
      <w:r>
        <w:fldChar w:fldCharType="separate"/>
      </w:r>
      <w:r>
        <w:t>[</w:t>
      </w:r>
      <w:r>
        <w:rPr>
          <w:rFonts w:hint="eastAsia"/>
          <w:lang w:val="en-US" w:eastAsia="zh-CN"/>
        </w:rPr>
        <w:t>2</w:t>
      </w:r>
      <w:r>
        <w:t>]</w:t>
      </w:r>
      <w:r>
        <w:fldChar w:fldCharType="end"/>
      </w:r>
      <w:r>
        <w:rPr>
          <w:rFonts w:hint="eastAsia"/>
          <w:lang w:eastAsia="zh-CN"/>
        </w:rPr>
        <w:t>，</w:t>
      </w:r>
      <w:r>
        <w:rPr>
          <w:rFonts w:hint="eastAsia"/>
          <w:lang w:val="en-US" w:eastAsia="zh-CN"/>
        </w:rPr>
        <w:t>作者提出</w:t>
      </w:r>
      <w:r>
        <w:rPr>
          <w:rFonts w:hint="default"/>
        </w:rPr>
        <w:t>利用校准中断</w:t>
      </w:r>
      <w:r>
        <w:rPr>
          <w:rFonts w:hint="eastAsia"/>
          <w:lang w:val="en-US" w:eastAsia="zh-CN"/>
        </w:rPr>
        <w:t>在尽快</w:t>
      </w:r>
      <w:r>
        <w:rPr>
          <w:rFonts w:hint="eastAsia" w:ascii="Times New Roman" w:hAnsi="Times New Roman" w:eastAsia="宋体" w:cs="Times New Roman"/>
          <w:kern w:val="2"/>
          <w:sz w:val="18"/>
          <w:szCs w:val="24"/>
          <w:lang w:val="en-US" w:eastAsia="zh-CN" w:bidi="ar-SA"/>
        </w:rPr>
        <w:t>完成对延迟敏感的请求</w:t>
      </w:r>
      <w:r>
        <w:rPr>
          <w:rFonts w:hint="eastAsia" w:cs="Times New Roman"/>
          <w:kern w:val="2"/>
          <w:sz w:val="18"/>
          <w:szCs w:val="24"/>
          <w:lang w:val="en-US" w:eastAsia="zh-CN" w:bidi="ar-SA"/>
        </w:rPr>
        <w:t>与</w:t>
      </w:r>
      <w:r>
        <w:rPr>
          <w:rFonts w:hint="eastAsia" w:ascii="Times New Roman" w:hAnsi="Times New Roman" w:eastAsia="宋体" w:cs="Times New Roman"/>
          <w:kern w:val="2"/>
          <w:sz w:val="18"/>
          <w:szCs w:val="24"/>
          <w:lang w:val="en-US" w:eastAsia="zh-CN" w:bidi="ar-SA"/>
        </w:rPr>
        <w:t>延迟中断来优化吞吐量</w:t>
      </w:r>
      <w:r>
        <w:rPr>
          <w:rFonts w:hint="eastAsia" w:cs="Times New Roman"/>
          <w:kern w:val="2"/>
          <w:sz w:val="18"/>
          <w:szCs w:val="24"/>
          <w:lang w:val="en-US" w:eastAsia="zh-CN" w:bidi="ar-SA"/>
        </w:rPr>
        <w:t>中做出权衡。</w:t>
      </w:r>
    </w:p>
    <w:p>
      <w:pPr>
        <w:ind w:firstLine="420"/>
        <w:rPr>
          <w:rFonts w:hint="eastAsia" w:ascii="Times New Roman" w:hAnsi="Times New Roman" w:eastAsia="宋体" w:cs="Times New Roman"/>
          <w:kern w:val="2"/>
          <w:sz w:val="18"/>
          <w:szCs w:val="24"/>
          <w:lang w:val="en-US" w:eastAsia="zh-CN" w:bidi="ar-SA"/>
        </w:rPr>
      </w:pPr>
      <w:r>
        <w:rPr>
          <w:rFonts w:hint="eastAsia" w:cs="Times New Roman"/>
          <w:kern w:val="2"/>
          <w:sz w:val="18"/>
          <w:szCs w:val="24"/>
          <w:lang w:val="en-US" w:eastAsia="zh-CN" w:bidi="ar-SA"/>
        </w:rPr>
        <w:t>首先，</w:t>
      </w:r>
      <w:r>
        <w:rPr>
          <w:rFonts w:hint="eastAsia" w:ascii="Times New Roman" w:hAnsi="Times New Roman" w:eastAsia="宋体" w:cs="Times New Roman"/>
          <w:kern w:val="2"/>
          <w:sz w:val="18"/>
          <w:szCs w:val="24"/>
          <w:lang w:val="en-US" w:eastAsia="zh-CN" w:bidi="ar-SA"/>
        </w:rPr>
        <w:t>请求完成后，输入/输出设备必须决定要么通过立即触发中断来最小化延迟，要么通过延迟中断来优化吞吐量，预计很快会有更多的请求完成，并帮助分摊中断成本。设备采用自适应中断合并试探法，试图在这些相反的目标之间取得平衡。由于设备缺乏关于哪些输入/输出请求对延迟敏感的语义信息，这些启发式方法有时会导致灾难性的结果。</w:t>
      </w:r>
    </w:p>
    <w:p>
      <w:pPr>
        <w:ind w:firstLine="420"/>
        <w:rPr>
          <w:rFonts w:hint="eastAsia" w:cs="Times New Roman"/>
          <w:kern w:val="2"/>
          <w:sz w:val="18"/>
          <w:szCs w:val="24"/>
          <w:lang w:val="en-US" w:eastAsia="zh-CN" w:bidi="ar-SA"/>
        </w:rPr>
      </w:pPr>
      <w:r>
        <w:rPr>
          <w:rFonts w:hint="eastAsia" w:ascii="Times New Roman" w:hAnsi="Times New Roman" w:eastAsia="宋体" w:cs="Times New Roman"/>
          <w:kern w:val="2"/>
          <w:sz w:val="18"/>
          <w:szCs w:val="24"/>
          <w:lang w:val="en-US" w:eastAsia="zh-CN" w:bidi="ar-SA"/>
        </w:rPr>
        <w:t>最初</w:t>
      </w:r>
      <w:r>
        <w:rPr>
          <w:rFonts w:hint="eastAsia" w:cs="Times New Roman"/>
          <w:kern w:val="2"/>
          <w:sz w:val="18"/>
          <w:szCs w:val="24"/>
          <w:lang w:val="en-US" w:eastAsia="zh-CN" w:bidi="ar-SA"/>
        </w:rPr>
        <w:t>作者</w:t>
      </w:r>
      <w:r>
        <w:rPr>
          <w:rFonts w:hint="eastAsia" w:ascii="Times New Roman" w:hAnsi="Times New Roman" w:eastAsia="宋体" w:cs="Times New Roman"/>
          <w:kern w:val="2"/>
          <w:sz w:val="18"/>
          <w:szCs w:val="24"/>
          <w:lang w:val="en-US" w:eastAsia="zh-CN" w:bidi="ar-SA"/>
        </w:rPr>
        <w:t>为NVMe实现了自适应合并，这是一种动态的、仅设备端的方法，它试图根据工作负载调整批处理，但发现它仍然会给请求增加不必要的延迟</w:t>
      </w:r>
      <w:r>
        <w:rPr>
          <w:rFonts w:hint="eastAsia" w:cs="Times New Roman"/>
          <w:kern w:val="2"/>
          <w:sz w:val="18"/>
          <w:szCs w:val="24"/>
          <w:lang w:val="en-US" w:eastAsia="zh-CN" w:bidi="ar-SA"/>
        </w:rPr>
        <w:t>。因此作者指出</w:t>
      </w:r>
      <w:r>
        <w:rPr>
          <w:rFonts w:hint="eastAsia" w:ascii="Times New Roman" w:hAnsi="Times New Roman" w:eastAsia="宋体" w:cs="Times New Roman"/>
          <w:kern w:val="2"/>
          <w:sz w:val="18"/>
          <w:szCs w:val="24"/>
          <w:lang w:val="en-US" w:eastAsia="zh-CN" w:bidi="ar-SA"/>
        </w:rPr>
        <w:t>设备端启发式方法，如</w:t>
      </w:r>
      <w:r>
        <w:rPr>
          <w:rFonts w:hint="eastAsia" w:cs="Times New Roman"/>
          <w:kern w:val="2"/>
          <w:sz w:val="18"/>
          <w:szCs w:val="24"/>
          <w:lang w:val="en-US" w:eastAsia="zh-CN" w:bidi="ar-SA"/>
        </w:rPr>
        <w:t>作者</w:t>
      </w:r>
      <w:r>
        <w:rPr>
          <w:rFonts w:hint="eastAsia" w:ascii="Times New Roman" w:hAnsi="Times New Roman" w:eastAsia="宋体" w:cs="Times New Roman"/>
          <w:kern w:val="2"/>
          <w:sz w:val="18"/>
          <w:szCs w:val="24"/>
          <w:lang w:val="en-US" w:eastAsia="zh-CN" w:bidi="ar-SA"/>
        </w:rPr>
        <w:t>的自适应合并方案，无法实现最佳延迟，因为设备缺乏语义上下文来推断请求者的意图:请求是延迟敏感的</w:t>
      </w:r>
      <w:r>
        <w:rPr>
          <w:rFonts w:hint="eastAsia" w:cs="Times New Roman"/>
          <w:kern w:val="2"/>
          <w:sz w:val="18"/>
          <w:szCs w:val="24"/>
          <w:lang w:val="en-US" w:eastAsia="zh-CN" w:bidi="ar-SA"/>
        </w:rPr>
        <w:t>，</w:t>
      </w:r>
      <w:r>
        <w:rPr>
          <w:rFonts w:hint="eastAsia" w:ascii="Times New Roman" w:hAnsi="Times New Roman" w:eastAsia="宋体" w:cs="Times New Roman"/>
          <w:kern w:val="2"/>
          <w:sz w:val="18"/>
          <w:szCs w:val="24"/>
          <w:lang w:val="en-US" w:eastAsia="zh-CN" w:bidi="ar-SA"/>
        </w:rPr>
        <w:t>还是请求者并行完成的一系列异步请求的一部分？将这一重要信息发送到设备可以弥合语义鸿沟，并使设备能够在适当的时候中断请求者。</w:t>
      </w:r>
      <w:r>
        <w:rPr>
          <w:rFonts w:hint="eastAsia" w:cs="Times New Roman"/>
          <w:kern w:val="2"/>
          <w:sz w:val="18"/>
          <w:szCs w:val="24"/>
          <w:lang w:val="en-US" w:eastAsia="zh-CN" w:bidi="ar-SA"/>
        </w:rPr>
        <w:t>作者</w:t>
      </w:r>
      <w:r>
        <w:rPr>
          <w:rFonts w:hint="eastAsia" w:ascii="Times New Roman" w:hAnsi="Times New Roman" w:eastAsia="宋体" w:cs="Times New Roman"/>
          <w:kern w:val="2"/>
          <w:sz w:val="18"/>
          <w:szCs w:val="24"/>
          <w:lang w:val="en-US" w:eastAsia="zh-CN" w:bidi="ar-SA"/>
        </w:rPr>
        <w:t>称这种技术为校准中断(或简称为cinterrupts)，通过向发送到设备的请求添加两位来实现。然后，设备“校准”其中断，以完成对延迟敏感的请求。</w:t>
      </w:r>
      <w:r>
        <w:rPr>
          <w:rFonts w:hint="eastAsia" w:cs="Times New Roman"/>
          <w:kern w:val="2"/>
          <w:sz w:val="18"/>
          <w:szCs w:val="24"/>
          <w:lang w:val="en-US" w:eastAsia="zh-CN" w:bidi="ar-SA"/>
        </w:rPr>
        <w:t>研究</w:t>
      </w:r>
      <w:r>
        <w:rPr>
          <w:rFonts w:hint="eastAsia" w:ascii="Times New Roman" w:hAnsi="Times New Roman" w:eastAsia="宋体" w:cs="Times New Roman"/>
          <w:kern w:val="2"/>
          <w:sz w:val="18"/>
          <w:szCs w:val="24"/>
          <w:lang w:val="en-US" w:eastAsia="zh-CN" w:bidi="ar-SA"/>
        </w:rPr>
        <w:t>表明在内核和应用程序中表达这些语义只需要对设备接口进行适度的两位更改。校准后的中断可将吞吐量提高35%，将CPU消耗降低30%，并将中断合并时的延迟降低37%</w:t>
      </w:r>
      <w:r>
        <w:rPr>
          <w:rFonts w:hint="eastAsia" w:cs="Times New Roman"/>
          <w:kern w:val="2"/>
          <w:sz w:val="18"/>
          <w:szCs w:val="24"/>
          <w:lang w:val="en-US" w:eastAsia="zh-CN" w:bidi="ar-SA"/>
        </w:rPr>
        <w:t>。</w:t>
      </w:r>
    </w:p>
    <w:p>
      <w:pPr>
        <w:pStyle w:val="4"/>
        <w:spacing w:before="81" w:after="81"/>
        <w:rPr>
          <w:rFonts w:hint="eastAsia" w:cs="Times New Roman"/>
          <w:kern w:val="2"/>
          <w:sz w:val="18"/>
          <w:szCs w:val="24"/>
          <w:lang w:val="en-US" w:eastAsia="zh-CN" w:bidi="ar-SA"/>
        </w:rPr>
      </w:pPr>
      <w:bookmarkStart w:id="15" w:name="_Toc20213"/>
      <w:r>
        <w:rPr>
          <w:rFonts w:hint="eastAsia"/>
          <w:lang w:val="en-US" w:eastAsia="zh-CN"/>
        </w:rPr>
        <w:t>2</w:t>
      </w:r>
      <w:r>
        <w:t>.</w:t>
      </w:r>
      <w:r>
        <w:rPr>
          <w:rFonts w:hint="eastAsia"/>
          <w:lang w:val="en-US" w:eastAsia="zh-CN"/>
        </w:rPr>
        <w:t>2</w:t>
      </w:r>
      <w:r>
        <w:t>.</w:t>
      </w:r>
      <w:r>
        <w:rPr>
          <w:rFonts w:hint="eastAsia"/>
          <w:lang w:val="en-US" w:eastAsia="zh-CN"/>
        </w:rPr>
        <w:t>2</w:t>
      </w:r>
      <w:r>
        <w:t xml:space="preserve"> </w:t>
      </w:r>
      <w:r>
        <w:rPr>
          <w:rFonts w:hint="eastAsia"/>
          <w:lang w:val="en-US" w:eastAsia="zh-CN"/>
        </w:rPr>
        <w:t>研究背景</w:t>
      </w:r>
      <w:bookmarkEnd w:id="15"/>
    </w:p>
    <w:p>
      <w:pPr>
        <w:ind w:firstLine="420"/>
        <w:rPr>
          <w:rFonts w:hint="eastAsia"/>
          <w:lang w:eastAsia="zh-CN"/>
        </w:rPr>
      </w:pPr>
      <w:r>
        <w:rPr>
          <w:rFonts w:hint="eastAsia"/>
        </w:rPr>
        <w:t>NVMe规范对存储设备的中断合并的思想进行了标准化，其中只有当完成队列中有足够的项目阈值时或在超时后才会触发中断。NVMe中断合并有两个关键问题。首先，NVMe只允许聚合时间以100秒的增量设置，而设备的延迟接近10秒</w:t>
      </w:r>
      <w:r>
        <w:rPr>
          <w:rFonts w:hint="eastAsia"/>
          <w:lang w:eastAsia="zh-CN"/>
        </w:rPr>
        <w:t>。这种高延迟放大的风险使得超时在工作负载未知的通用部署中不可用。其次，即使NVMe聚合粒度更合理，阈值和超时都是静态配置的(当前的NVMe标准及其实现没有自适应合并)。这意味着在工作负载发生微小变化后，中断合并很容易中断。</w:t>
      </w:r>
    </w:p>
    <w:p>
      <w:pPr>
        <w:pStyle w:val="4"/>
        <w:spacing w:before="81" w:after="81"/>
        <w:rPr>
          <w:rFonts w:hint="eastAsia"/>
          <w:lang w:val="en-US" w:eastAsia="zh-CN"/>
        </w:rPr>
      </w:pPr>
      <w:bookmarkStart w:id="16" w:name="_Toc21592"/>
      <w:r>
        <w:rPr>
          <w:rFonts w:hint="eastAsia"/>
          <w:lang w:val="en-US" w:eastAsia="zh-CN"/>
        </w:rPr>
        <w:t>2</w:t>
      </w:r>
      <w:r>
        <w:t>.</w:t>
      </w:r>
      <w:r>
        <w:rPr>
          <w:rFonts w:hint="eastAsia"/>
          <w:lang w:val="en-US" w:eastAsia="zh-CN"/>
        </w:rPr>
        <w:t>2</w:t>
      </w:r>
      <w:r>
        <w:t>.</w:t>
      </w:r>
      <w:r>
        <w:rPr>
          <w:rFonts w:hint="eastAsia"/>
          <w:lang w:val="en-US" w:eastAsia="zh-CN"/>
        </w:rPr>
        <w:t>3</w:t>
      </w:r>
      <w:r>
        <w:t xml:space="preserve"> </w:t>
      </w:r>
      <w:r>
        <w:rPr>
          <w:rFonts w:hint="eastAsia"/>
          <w:lang w:val="en-US" w:eastAsia="zh-CN"/>
        </w:rPr>
        <w:t>Cinterrupt设计</w:t>
      </w:r>
      <w:bookmarkEnd w:id="1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cinterrupts的核心观点:由于请求者和设备之间存在语义鸿沟，设备级的合并启发式算法总是会失败，因为设备会看到一个请求流，无法确定哪些请求需要中断才能解除对应用程序的阻塞。为了弥合语义鸿沟，发出输入/输出请求的应用程序应该总是在设备希望被中断时通知它。</w:t>
      </w:r>
    </w:p>
    <w:p>
      <w:pPr>
        <w:numPr>
          <w:ilvl w:val="0"/>
          <w:numId w:val="3"/>
        </w:numPr>
        <w:rPr>
          <w:rFonts w:hint="eastAsia"/>
          <w:lang w:eastAsia="zh-CN"/>
        </w:rPr>
      </w:pPr>
      <w:r>
        <w:rPr>
          <w:rFonts w:hint="eastAsia"/>
          <w:lang w:eastAsia="zh-CN"/>
        </w:rPr>
        <w:t>自适应合并</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eastAsia"/>
          <w:lang w:val="en-US" w:eastAsia="zh-CN"/>
        </w:rPr>
      </w:pPr>
      <w:r>
        <w:rPr>
          <w:rFonts w:hint="default"/>
          <w:lang w:val="en-US" w:eastAsia="zh-CN"/>
        </w:rPr>
        <w:t>cinterrupts中的自适应合并策略观察到，一个设备应该为一个突发生成一个中断，或者为一个间隔时间在某个界限内</w:t>
      </w:r>
      <w:r>
        <w:rPr>
          <w:rFonts w:hint="eastAsia"/>
          <w:lang w:val="en-US" w:eastAsia="zh-CN"/>
        </w:rPr>
        <w:t>的</w:t>
      </w:r>
      <w:r>
        <w:rPr>
          <w:rFonts w:hint="default"/>
          <w:lang w:val="en-US" w:eastAsia="zh-CN"/>
        </w:rPr>
        <w:t>请求序列生成一个中断</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图</w:t>
      </w:r>
      <w:r>
        <w:rPr>
          <w:rFonts w:hint="eastAsia"/>
          <w:sz w:val="16"/>
          <w:szCs w:val="16"/>
          <w:lang w:val="en-US" w:eastAsia="zh-CN"/>
        </w:rPr>
        <w:t>2.4</w:t>
      </w:r>
      <w:r>
        <w:rPr>
          <w:rFonts w:hint="default"/>
          <w:lang w:val="en-US" w:eastAsia="zh-CN"/>
        </w:rPr>
        <w:t>显示了自适应策略。突发检测发生在</w:t>
      </w:r>
      <w:r>
        <w:rPr>
          <w:rFonts w:hint="eastAsia"/>
          <w:lang w:val="en-US" w:eastAsia="zh-CN"/>
        </w:rPr>
        <w:t>第六行</w:t>
      </w:r>
      <w:r>
        <w:rPr>
          <w:rFonts w:hint="default"/>
          <w:lang w:val="en-US" w:eastAsia="zh-CN"/>
        </w:rPr>
        <w:t>，每次新的完成到达时，超时都会被推出。为了限制请求延迟，自适应策略使用的thr是它将合并成一个中断的最大请求数(第14-15行)</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自适应策略虽然增加了∆延迟来确定突发的结束，但仍能准确检测突发;如果没有额外的信息，这种延迟是不可避免的。</w:t>
      </w:r>
    </w:p>
    <w:p>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2890520" cy="1943735"/>
            <wp:effectExtent l="0" t="0" r="5080" b="1841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36"/>
                    <a:stretch>
                      <a:fillRect/>
                    </a:stretch>
                  </pic:blipFill>
                  <pic:spPr>
                    <a:xfrm>
                      <a:off x="0" y="0"/>
                      <a:ext cx="2890520" cy="1943735"/>
                    </a:xfrm>
                    <a:prstGeom prst="rect">
                      <a:avLst/>
                    </a:prstGeom>
                    <a:noFill/>
                    <a:ln>
                      <a:noFill/>
                    </a:ln>
                  </pic:spPr>
                </pic:pic>
              </a:graphicData>
            </a:graphic>
          </wp:inline>
        </w:drawing>
      </w:r>
    </w:p>
    <w:p>
      <w:pPr>
        <w:jc w:val="center"/>
        <w:rPr>
          <w:rFonts w:hint="eastAsia"/>
          <w:sz w:val="16"/>
          <w:szCs w:val="16"/>
          <w:lang w:val="en-US" w:eastAsia="zh-CN"/>
        </w:rPr>
      </w:pPr>
      <w:r>
        <w:rPr>
          <w:rFonts w:hint="eastAsia"/>
          <w:sz w:val="16"/>
          <w:szCs w:val="16"/>
        </w:rPr>
        <w:t>图</w:t>
      </w:r>
      <w:r>
        <w:rPr>
          <w:rFonts w:hint="eastAsia"/>
          <w:sz w:val="16"/>
          <w:szCs w:val="16"/>
          <w:lang w:val="en-US" w:eastAsia="zh-CN"/>
        </w:rPr>
        <w:t>2.4</w:t>
      </w:r>
      <w:r>
        <w:rPr>
          <w:sz w:val="16"/>
          <w:szCs w:val="16"/>
        </w:rPr>
        <w:t xml:space="preserve"> </w:t>
      </w:r>
      <w:r>
        <w:rPr>
          <w:rFonts w:hint="eastAsia"/>
          <w:sz w:val="16"/>
          <w:szCs w:val="16"/>
          <w:lang w:val="en-US" w:eastAsia="zh-CN"/>
        </w:rPr>
        <w:t>自适应策略</w:t>
      </w:r>
    </w:p>
    <w:p>
      <w:pPr>
        <w:rPr>
          <w:rFonts w:hint="default" w:eastAsia="宋体"/>
          <w:lang w:val="en-US" w:eastAsia="zh-CN"/>
        </w:rPr>
      </w:pPr>
      <w:r>
        <w:rPr>
          <w:rFonts w:hint="eastAsia"/>
        </w:rPr>
        <w:t>（</w:t>
      </w:r>
      <w:r>
        <w:t>2</w:t>
      </w:r>
      <w:r>
        <w:rPr>
          <w:rFonts w:hint="eastAsia"/>
        </w:rPr>
        <w:t>）</w:t>
      </w:r>
      <w:r>
        <w:rPr>
          <w:rFonts w:hint="eastAsia"/>
          <w:b/>
          <w:bCs/>
          <w:lang w:val="en-US" w:eastAsia="zh-CN"/>
        </w:rPr>
        <w:t>Urgent标志</w:t>
      </w:r>
    </w:p>
    <w:p>
      <w:pPr>
        <w:ind w:firstLine="420"/>
        <w:rPr>
          <w:rFonts w:hint="eastAsia"/>
        </w:rPr>
      </w:pPr>
      <w:r>
        <w:rPr>
          <w:rFonts w:hint="eastAsia"/>
        </w:rPr>
        <w:t>Urgent用于为单个请求请求中断:设备将为任何带Urgent注释的请求生成一个立即中断。Urgent的主要用途是使设备能够校准延迟敏感请求的中断。</w:t>
      </w:r>
    </w:p>
    <w:p>
      <w:pPr>
        <w:ind w:firstLine="420"/>
        <w:rPr>
          <w:rFonts w:hint="eastAsia"/>
          <w:lang w:eastAsia="zh-CN"/>
        </w:rPr>
      </w:pPr>
      <w:r>
        <w:rPr>
          <w:rFonts w:hint="eastAsia"/>
          <w:lang w:val="en-US" w:eastAsia="zh-CN"/>
        </w:rPr>
        <w:t>为</w:t>
      </w:r>
      <w:r>
        <w:rPr>
          <w:rFonts w:hint="eastAsia"/>
        </w:rPr>
        <w:t>了演示Urgent的有效性，</w:t>
      </w:r>
      <w:r>
        <w:rPr>
          <w:rFonts w:hint="eastAsia"/>
          <w:lang w:eastAsia="zh-CN"/>
        </w:rPr>
        <w:t>作者</w:t>
      </w:r>
      <w:r>
        <w:rPr>
          <w:rFonts w:hint="eastAsia"/>
        </w:rPr>
        <w:t>使用fio运行了一个合成的混合工作负载，其中有两个线程:一个通过libaio (iodepth=16)提交4kb的读请求，另一个通过read提交4kb的读请求，这个线程会阻塞，直到系统调用完成。在cinterrupts中，对延迟敏感的读请求被标注为Urgent，它被嵌入到发送到设备的NVMe请求中</w:t>
      </w:r>
      <w:r>
        <w:rPr>
          <w:rFonts w:hint="eastAsia"/>
          <w:lang w:eastAsia="zh-CN"/>
        </w:rPr>
        <w:t>。</w:t>
      </w:r>
    </w:p>
    <w:p>
      <w:pPr>
        <w:ind w:firstLine="420"/>
        <w:rPr>
          <w:rFonts w:hint="eastAsia"/>
          <w:lang w:eastAsia="zh-CN"/>
        </w:rPr>
      </w:pPr>
      <w:r>
        <w:rPr>
          <w:rFonts w:hint="eastAsia"/>
          <w:lang w:eastAsia="zh-CN"/>
        </w:rPr>
        <w:t>没有cinterrupts，来自任何线程的请求对于设备来说都是不可区分的。默认(不合并)策略通过为每个请求生成一个中断来解决这个问题，导致的中断比cinterrupt多2.7倍。</w:t>
      </w:r>
    </w:p>
    <w:p>
      <w:r>
        <w:drawing>
          <wp:inline distT="0" distB="0" distL="114300" distR="114300">
            <wp:extent cx="2920365" cy="1236980"/>
            <wp:effectExtent l="0" t="0" r="13335" b="127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37"/>
                    <a:stretch>
                      <a:fillRect/>
                    </a:stretch>
                  </pic:blipFill>
                  <pic:spPr>
                    <a:xfrm>
                      <a:off x="0" y="0"/>
                      <a:ext cx="2920365" cy="1236980"/>
                    </a:xfrm>
                    <a:prstGeom prst="rect">
                      <a:avLst/>
                    </a:prstGeom>
                    <a:noFill/>
                    <a:ln>
                      <a:noFill/>
                    </a:ln>
                  </pic:spPr>
                </pic:pic>
              </a:graphicData>
            </a:graphic>
          </wp:inline>
        </w:drawing>
      </w:r>
    </w:p>
    <w:p>
      <w:pPr>
        <w:jc w:val="center"/>
        <w:rPr>
          <w:rFonts w:hint="eastAsia" w:eastAsia="宋体"/>
          <w:lang w:eastAsia="zh-CN"/>
        </w:rPr>
      </w:pPr>
      <w:r>
        <w:rPr>
          <w:rFonts w:hint="eastAsia"/>
          <w:sz w:val="16"/>
          <w:szCs w:val="16"/>
        </w:rPr>
        <w:t>图</w:t>
      </w:r>
      <w:r>
        <w:rPr>
          <w:rFonts w:hint="eastAsia"/>
          <w:sz w:val="16"/>
          <w:szCs w:val="16"/>
          <w:lang w:val="en-US" w:eastAsia="zh-CN"/>
        </w:rPr>
        <w:t>2.5 Urgent标志效果。两个线程运行混合工作负载的合成工作负载:一个线程通过read提交同步请求，一个线程通过libaio提交异步请求。</w:t>
      </w:r>
    </w:p>
    <w:p>
      <w:pPr>
        <w:rPr>
          <w:rFonts w:hint="eastAsia"/>
        </w:rPr>
      </w:pPr>
    </w:p>
    <w:p>
      <w:pPr>
        <w:rPr>
          <w:b/>
          <w:bCs/>
        </w:rPr>
      </w:pPr>
      <w:r>
        <w:rPr>
          <w:rFonts w:hint="eastAsia"/>
          <w:b/>
          <w:bCs/>
        </w:rPr>
        <w:t>（</w:t>
      </w:r>
      <w:r>
        <w:rPr>
          <w:b/>
          <w:bCs/>
        </w:rPr>
        <w:t>3</w:t>
      </w:r>
      <w:r>
        <w:rPr>
          <w:rFonts w:hint="eastAsia"/>
          <w:b/>
          <w:bCs/>
        </w:rPr>
        <w:t>）Barrier</w:t>
      </w:r>
      <w:r>
        <w:rPr>
          <w:rFonts w:hint="eastAsia"/>
          <w:b/>
          <w:bCs/>
          <w:lang w:val="en-US" w:eastAsia="zh-CN"/>
        </w:rPr>
        <w:t>标志</w:t>
      </w:r>
    </w:p>
    <w:p>
      <w:pPr>
        <w:ind w:firstLine="420"/>
        <w:rPr>
          <w:rFonts w:hint="eastAsia"/>
        </w:rPr>
      </w:pPr>
      <w:r>
        <w:rPr>
          <w:rFonts w:hint="eastAsia"/>
        </w:rPr>
        <w:t>cinterrupts使用Barrier标记了一批请求的结束</w:t>
      </w:r>
      <w:r>
        <w:rPr>
          <w:rFonts w:hint="eastAsia"/>
          <w:lang w:val="en-US" w:eastAsia="zh-CN"/>
        </w:rPr>
        <w:t>,指示设备在所有</w:t>
      </w:r>
      <w:r>
        <w:rPr>
          <w:rFonts w:hint="eastAsia"/>
        </w:rPr>
        <w:t>Barrier</w:t>
      </w:r>
      <w:r>
        <w:rPr>
          <w:rFonts w:hint="eastAsia"/>
          <w:lang w:val="en-US" w:eastAsia="zh-CN"/>
        </w:rPr>
        <w:t>之前的请求完成后，立即产生一个中断</w:t>
      </w:r>
      <w:r>
        <w:rPr>
          <w:rFonts w:hint="eastAsia"/>
        </w:rPr>
        <w:t>。Urgent和Barrier在语义上的区别是，当Urgent请求完成时，会立即产生Urgent中断，而Barrier中断可能需要等待，</w:t>
      </w:r>
      <w:r>
        <w:rPr>
          <w:rFonts w:hint="eastAsia"/>
          <w:lang w:val="en-US" w:eastAsia="zh-CN"/>
        </w:rPr>
        <w:t>在</w:t>
      </w:r>
      <w:r>
        <w:rPr>
          <w:rFonts w:hint="eastAsia"/>
        </w:rPr>
        <w:t>请求的顺序被打乱</w:t>
      </w:r>
      <w:r>
        <w:rPr>
          <w:rFonts w:hint="eastAsia"/>
          <w:lang w:eastAsia="zh-CN"/>
        </w:rPr>
        <w:t>的</w:t>
      </w:r>
      <w:r>
        <w:rPr>
          <w:rFonts w:hint="eastAsia"/>
          <w:lang w:val="en-US" w:eastAsia="zh-CN"/>
        </w:rPr>
        <w:t>情况下</w:t>
      </w:r>
      <w:r>
        <w:rPr>
          <w:rFonts w:hint="eastAsia"/>
        </w:rPr>
        <w:t>。</w:t>
      </w:r>
    </w:p>
    <w:p>
      <w:pPr>
        <w:ind w:firstLine="420"/>
        <w:rPr>
          <w:rFonts w:hint="eastAsia"/>
        </w:rPr>
      </w:pPr>
      <w:r>
        <w:rPr>
          <w:rFonts w:hint="eastAsia"/>
        </w:rPr>
        <w:t>为了证明Barrier的有效性，</w:t>
      </w:r>
      <w:r>
        <w:rPr>
          <w:rFonts w:hint="eastAsia"/>
          <w:lang w:eastAsia="zh-CN"/>
        </w:rPr>
        <w:t>作者</w:t>
      </w:r>
      <w:r>
        <w:rPr>
          <w:rFonts w:hint="eastAsia"/>
        </w:rPr>
        <w:t>在同一个内核上运行了一个不同数量线程的实验，其中每个线程通过libaio进行4 KB的随机读取，提交的批处理大小固定为4。这个技巧是在没有额外开销的情况下确定批处理的结束，这只可能在cinterrupt中实现:</w:t>
      </w:r>
      <w:r>
        <w:rPr>
          <w:rFonts w:hint="eastAsia"/>
          <w:lang w:eastAsia="zh-CN"/>
        </w:rPr>
        <w:t>作者</w:t>
      </w:r>
      <w:r>
        <w:rPr>
          <w:rFonts w:hint="eastAsia"/>
        </w:rPr>
        <w:t>修改fio，用Barrier标记每个批处理中的最后一个请求。图</w:t>
      </w:r>
      <w:r>
        <w:rPr>
          <w:rFonts w:hint="eastAsia"/>
          <w:lang w:val="en-US" w:eastAsia="zh-CN"/>
        </w:rPr>
        <w:t>2.6</w:t>
      </w:r>
      <w:r>
        <w:rPr>
          <w:rFonts w:hint="eastAsia"/>
        </w:rPr>
        <w:t>显示了吞吐量、延迟、CPU利用率和中断速率。</w:t>
      </w:r>
    </w:p>
    <w:p>
      <w:pPr>
        <w:ind w:firstLine="420"/>
      </w:pPr>
      <w:r>
        <w:drawing>
          <wp:inline distT="0" distB="0" distL="114300" distR="114300">
            <wp:extent cx="2058035" cy="1713865"/>
            <wp:effectExtent l="0" t="0" r="18415" b="635"/>
            <wp:docPr id="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pic:cNvPicPr>
                      <a:picLocks noChangeAspect="1"/>
                    </pic:cNvPicPr>
                  </pic:nvPicPr>
                  <pic:blipFill>
                    <a:blip r:embed="rId38"/>
                    <a:stretch>
                      <a:fillRect/>
                    </a:stretch>
                  </pic:blipFill>
                  <pic:spPr>
                    <a:xfrm>
                      <a:off x="0" y="0"/>
                      <a:ext cx="2058035" cy="1713865"/>
                    </a:xfrm>
                    <a:prstGeom prst="rect">
                      <a:avLst/>
                    </a:prstGeom>
                    <a:noFill/>
                    <a:ln>
                      <a:noFill/>
                    </a:ln>
                  </pic:spPr>
                </pic:pic>
              </a:graphicData>
            </a:graphic>
          </wp:inline>
        </w:drawing>
      </w:r>
    </w:p>
    <w:p>
      <w:pPr>
        <w:jc w:val="center"/>
        <w:rPr>
          <w:rFonts w:hint="eastAsia"/>
        </w:rPr>
      </w:pPr>
      <w:r>
        <w:rPr>
          <w:rFonts w:hint="eastAsia"/>
          <w:sz w:val="16"/>
          <w:szCs w:val="16"/>
        </w:rPr>
        <w:t>图</w:t>
      </w:r>
      <w:r>
        <w:rPr>
          <w:rFonts w:hint="eastAsia"/>
          <w:sz w:val="16"/>
          <w:szCs w:val="16"/>
          <w:lang w:val="en-US" w:eastAsia="zh-CN"/>
        </w:rPr>
        <w:t>2.6</w:t>
      </w:r>
      <w:r>
        <w:rPr>
          <w:sz w:val="16"/>
          <w:szCs w:val="16"/>
        </w:rPr>
        <w:t xml:space="preserve"> </w:t>
      </w:r>
      <w:r>
        <w:rPr>
          <w:rFonts w:hint="eastAsia"/>
          <w:sz w:val="16"/>
          <w:szCs w:val="16"/>
          <w:lang w:val="en-US" w:eastAsia="zh-CN"/>
        </w:rPr>
        <w:t>Barrier标志效果。每次提交4个请求的批次，在前一批请求完成后提交一个新的批次。</w:t>
      </w:r>
    </w:p>
    <w:p>
      <w:pPr>
        <w:rPr>
          <w:rFonts w:hint="eastAsia"/>
          <w:lang w:eastAsia="zh-CN"/>
        </w:rPr>
      </w:pPr>
      <w:r>
        <w:rPr>
          <w:rFonts w:hint="eastAsia"/>
          <w:b/>
          <w:bCs/>
          <w:lang w:eastAsia="zh-CN"/>
        </w:rPr>
        <w:t>（</w:t>
      </w:r>
      <w:r>
        <w:rPr>
          <w:rFonts w:hint="eastAsia"/>
          <w:b/>
          <w:bCs/>
          <w:lang w:val="en-US" w:eastAsia="zh-CN"/>
        </w:rPr>
        <w:t>4</w:t>
      </w:r>
      <w:r>
        <w:rPr>
          <w:rFonts w:hint="eastAsia"/>
          <w:b/>
          <w:bCs/>
          <w:lang w:eastAsia="zh-CN"/>
        </w:rPr>
        <w:t>）无序Urgen</w:t>
      </w:r>
      <w:r>
        <w:rPr>
          <w:rFonts w:hint="eastAsia"/>
          <w:b/>
          <w:bCs/>
          <w:lang w:val="en-US" w:eastAsia="zh-CN"/>
        </w:rPr>
        <w:t xml:space="preserve">t（out-of-order </w:t>
      </w:r>
      <w:r>
        <w:rPr>
          <w:rFonts w:hint="eastAsia"/>
          <w:b/>
          <w:bCs/>
          <w:lang w:eastAsia="zh-CN"/>
        </w:rPr>
        <w:t>Urgen</w:t>
      </w:r>
      <w:r>
        <w:rPr>
          <w:rFonts w:hint="eastAsia"/>
          <w:b/>
          <w:bCs/>
          <w:lang w:val="en-US" w:eastAsia="zh-CN"/>
        </w:rPr>
        <w:t>t）</w:t>
      </w:r>
    </w:p>
    <w:p>
      <w:pPr>
        <w:ind w:firstLine="420"/>
        <w:rPr>
          <w:rFonts w:hint="eastAsia"/>
          <w:lang w:eastAsia="zh-CN"/>
        </w:rPr>
      </w:pPr>
      <w:r>
        <w:rPr>
          <w:rFonts w:hint="eastAsia"/>
          <w:lang w:eastAsia="zh-CN"/>
        </w:rPr>
        <w:t>全中断的中断生成策略如</w:t>
      </w:r>
      <w:r>
        <w:rPr>
          <w:rFonts w:hint="eastAsia"/>
          <w:lang w:val="en-US" w:eastAsia="zh-CN"/>
        </w:rPr>
        <w:t>图2.7</w:t>
      </w:r>
      <w:r>
        <w:rPr>
          <w:rFonts w:hint="eastAsia"/>
          <w:lang w:eastAsia="zh-CN"/>
        </w:rPr>
        <w:t>所示。请求要么没有标记，要么被标记为紧急或障碍。未标记的请求由底层的自适应算法处理，当然也会附带由Urgent或Barrier产生的中断。紧急请求有时会与其他请求一起完成，这增加了它们的延迟，因为中断处理程序直到接收到中断上下文中的所有请求时才返回。为了解决这个问题，cinterrupts实现了无序(OOO)处理，这是一种针对紧急请求的驱动程序级优化。</w:t>
      </w:r>
    </w:p>
    <w:p>
      <w:pPr>
        <w:ind w:firstLine="420"/>
        <w:rPr>
          <w:rFonts w:hint="eastAsia"/>
          <w:lang w:eastAsia="zh-CN"/>
        </w:rPr>
      </w:pPr>
      <w:r>
        <w:rPr>
          <w:rFonts w:hint="eastAsia"/>
          <w:lang w:eastAsia="zh-CN"/>
        </w:rPr>
        <w:t>未标记的请求将不会被获取，直到完成批次仅包含那些请求，</w:t>
      </w:r>
      <w:r>
        <w:rPr>
          <w:rFonts w:hint="eastAsia"/>
          <w:lang w:val="en-US" w:eastAsia="zh-CN"/>
        </w:rPr>
        <w:t>驱动</w:t>
      </w:r>
      <w:r>
        <w:rPr>
          <w:rFonts w:hint="eastAsia"/>
          <w:lang w:eastAsia="zh-CN"/>
        </w:rPr>
        <w:t>也不</w:t>
      </w:r>
      <w:r>
        <w:rPr>
          <w:rFonts w:hint="eastAsia"/>
          <w:lang w:val="en-US" w:eastAsia="zh-CN"/>
        </w:rPr>
        <w:t>写</w:t>
      </w:r>
      <w:r>
        <w:rPr>
          <w:rFonts w:hint="eastAsia"/>
          <w:lang w:eastAsia="zh-CN"/>
        </w:rPr>
        <w:t>CQ</w:t>
      </w:r>
      <w:r>
        <w:rPr>
          <w:rFonts w:hint="eastAsia"/>
          <w:lang w:val="en-US" w:eastAsia="zh-CN"/>
        </w:rPr>
        <w:t xml:space="preserve"> DB</w:t>
      </w:r>
      <w:r>
        <w:rPr>
          <w:rFonts w:hint="eastAsia"/>
          <w:lang w:eastAsia="zh-CN"/>
        </w:rPr>
        <w:t>，直到它完成一系列连续的条目。thr确保最终获得非紧急请求。</w:t>
      </w:r>
    </w:p>
    <w:p>
      <w:pPr>
        <w:ind w:firstLine="420"/>
        <w:rPr>
          <w:rFonts w:hint="eastAsia"/>
          <w:lang w:eastAsia="zh-CN"/>
        </w:rPr>
      </w:pPr>
      <w:r>
        <w:rPr>
          <w:rFonts w:hint="eastAsia"/>
          <w:lang w:eastAsia="zh-CN"/>
        </w:rPr>
        <w:t>OOO处理的代价是产生的中断数量增加。图</w:t>
      </w:r>
      <w:r>
        <w:rPr>
          <w:rFonts w:hint="eastAsia"/>
          <w:lang w:val="en-US" w:eastAsia="zh-CN"/>
        </w:rPr>
        <w:t>2.8</w:t>
      </w:r>
      <w:r>
        <w:rPr>
          <w:rFonts w:hint="eastAsia"/>
          <w:lang w:eastAsia="zh-CN"/>
        </w:rPr>
        <w:t>报告了运行与图</w:t>
      </w:r>
      <w:r>
        <w:rPr>
          <w:rFonts w:hint="eastAsia"/>
          <w:lang w:val="en-US" w:eastAsia="zh-CN"/>
        </w:rPr>
        <w:t>2.5</w:t>
      </w:r>
      <w:r>
        <w:rPr>
          <w:rFonts w:hint="eastAsia"/>
          <w:lang w:eastAsia="zh-CN"/>
        </w:rPr>
        <w:t>相同的混合工作负载的性能指标。OOO处理产生2.4倍数量的中断，以便将同步请求的延迟减少近一半。额外中断的影响显而易见，异步IOPS的数量减少了。</w:t>
      </w:r>
    </w:p>
    <w:p>
      <w:r>
        <w:drawing>
          <wp:inline distT="0" distB="0" distL="114300" distR="114300">
            <wp:extent cx="2861310" cy="3093720"/>
            <wp:effectExtent l="0" t="0" r="15240" b="1143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39"/>
                    <a:srcRect t="-661" r="2086"/>
                    <a:stretch>
                      <a:fillRect/>
                    </a:stretch>
                  </pic:blipFill>
                  <pic:spPr>
                    <a:xfrm>
                      <a:off x="0" y="0"/>
                      <a:ext cx="2861310" cy="3093720"/>
                    </a:xfrm>
                    <a:prstGeom prst="rect">
                      <a:avLst/>
                    </a:prstGeom>
                    <a:noFill/>
                    <a:ln>
                      <a:noFill/>
                    </a:ln>
                  </pic:spPr>
                </pic:pic>
              </a:graphicData>
            </a:graphic>
          </wp:inline>
        </w:drawing>
      </w:r>
    </w:p>
    <w:p>
      <w:pPr>
        <w:jc w:val="center"/>
        <w:rPr>
          <w:rFonts w:hint="eastAsia"/>
          <w:sz w:val="16"/>
          <w:szCs w:val="16"/>
          <w:lang w:val="en-US" w:eastAsia="zh-CN"/>
        </w:rPr>
      </w:pPr>
      <w:r>
        <w:rPr>
          <w:rFonts w:hint="eastAsia"/>
          <w:sz w:val="16"/>
          <w:szCs w:val="16"/>
        </w:rPr>
        <w:t>图</w:t>
      </w:r>
      <w:r>
        <w:rPr>
          <w:rFonts w:hint="eastAsia"/>
          <w:sz w:val="16"/>
          <w:szCs w:val="16"/>
          <w:lang w:val="en-US" w:eastAsia="zh-CN"/>
        </w:rPr>
        <w:t>2.7</w:t>
      </w:r>
      <w:r>
        <w:rPr>
          <w:sz w:val="16"/>
          <w:szCs w:val="16"/>
        </w:rPr>
        <w:t xml:space="preserve"> </w:t>
      </w:r>
      <w:r>
        <w:rPr>
          <w:rFonts w:hint="eastAsia"/>
          <w:sz w:val="16"/>
          <w:szCs w:val="16"/>
          <w:lang w:val="en-US" w:eastAsia="zh-CN"/>
        </w:rPr>
        <w:t>Cinterrupt合并策略算法</w:t>
      </w:r>
    </w:p>
    <w:p>
      <w:pPr>
        <w:jc w:val="center"/>
      </w:pPr>
      <w:r>
        <w:drawing>
          <wp:inline distT="0" distB="0" distL="114300" distR="114300">
            <wp:extent cx="2922270" cy="1969770"/>
            <wp:effectExtent l="0" t="0" r="11430" b="1143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40"/>
                    <a:stretch>
                      <a:fillRect/>
                    </a:stretch>
                  </pic:blipFill>
                  <pic:spPr>
                    <a:xfrm>
                      <a:off x="0" y="0"/>
                      <a:ext cx="2922270" cy="1969770"/>
                    </a:xfrm>
                    <a:prstGeom prst="rect">
                      <a:avLst/>
                    </a:prstGeom>
                    <a:noFill/>
                    <a:ln>
                      <a:noFill/>
                    </a:ln>
                  </pic:spPr>
                </pic:pic>
              </a:graphicData>
            </a:graphic>
          </wp:inline>
        </w:drawing>
      </w:r>
    </w:p>
    <w:p>
      <w:pPr>
        <w:jc w:val="center"/>
        <w:rPr>
          <w:rFonts w:hint="default"/>
          <w:lang w:val="en-US" w:eastAsia="zh-CN"/>
        </w:rPr>
      </w:pPr>
      <w:r>
        <w:rPr>
          <w:rFonts w:hint="eastAsia"/>
          <w:sz w:val="16"/>
          <w:szCs w:val="16"/>
        </w:rPr>
        <w:t>图</w:t>
      </w:r>
      <w:r>
        <w:rPr>
          <w:rFonts w:hint="eastAsia"/>
          <w:sz w:val="16"/>
          <w:szCs w:val="16"/>
          <w:lang w:val="en-US" w:eastAsia="zh-CN"/>
        </w:rPr>
        <w:t>2.8 运行与图2.5相同的混合工作负载时的性能指标。OOO处理产生2.4倍的中断数量，以便将同步请求的延迟减少近一半</w:t>
      </w:r>
    </w:p>
    <w:p>
      <w:pPr>
        <w:pStyle w:val="4"/>
        <w:spacing w:before="81" w:after="81"/>
        <w:rPr>
          <w:rFonts w:hint="eastAsia" w:eastAsia="宋体"/>
          <w:lang w:val="en-US" w:eastAsia="zh-CN"/>
        </w:rPr>
      </w:pPr>
      <w:bookmarkStart w:id="17" w:name="_Toc31897"/>
      <w:r>
        <w:rPr>
          <w:rFonts w:hint="eastAsia"/>
          <w:lang w:val="en-US" w:eastAsia="zh-CN"/>
        </w:rPr>
        <w:t>2</w:t>
      </w:r>
      <w:r>
        <w:t>.</w:t>
      </w:r>
      <w:r>
        <w:rPr>
          <w:rFonts w:hint="eastAsia"/>
          <w:lang w:val="en-US" w:eastAsia="zh-CN"/>
        </w:rPr>
        <w:t>2</w:t>
      </w:r>
      <w:r>
        <w:t>.</w:t>
      </w:r>
      <w:r>
        <w:rPr>
          <w:rFonts w:hint="eastAsia"/>
          <w:lang w:val="en-US" w:eastAsia="zh-CN"/>
        </w:rPr>
        <w:t>4</w:t>
      </w:r>
      <w:r>
        <w:t xml:space="preserve"> </w:t>
      </w:r>
      <w:r>
        <w:rPr>
          <w:rFonts w:hint="eastAsia"/>
          <w:lang w:val="en-US" w:eastAsia="zh-CN"/>
        </w:rPr>
        <w:t>总结</w:t>
      </w:r>
      <w:bookmarkEnd w:id="17"/>
    </w:p>
    <w:p>
      <w:pPr>
        <w:ind w:firstLine="420"/>
      </w:pPr>
      <w:r>
        <w:rPr>
          <w:rFonts w:hint="eastAsia"/>
        </w:rPr>
        <w:t>本文表明现有的NVMe中断合并API对实际的合并造成了严重的限制。除了为NVMe设计自适应合并策略，</w:t>
      </w:r>
      <w:r>
        <w:rPr>
          <w:rFonts w:hint="eastAsia"/>
          <w:lang w:val="en-US" w:eastAsia="zh-CN"/>
        </w:rPr>
        <w:t>作者的</w:t>
      </w:r>
      <w:r>
        <w:rPr>
          <w:rFonts w:hint="eastAsia"/>
        </w:rPr>
        <w:t>主要见解是软件指令是设备产生中断的最佳方式。Cinterrupts结合了</w:t>
      </w:r>
      <w:r>
        <w:rPr>
          <w:rFonts w:hint="eastAsia"/>
          <w:lang w:val="en-US" w:eastAsia="zh-CN"/>
        </w:rPr>
        <w:t>Urgent</w:t>
      </w:r>
      <w:r>
        <w:rPr>
          <w:rFonts w:hint="eastAsia"/>
        </w:rPr>
        <w:t>、</w:t>
      </w:r>
      <w:r>
        <w:rPr>
          <w:rFonts w:hint="eastAsia"/>
          <w:lang w:val="en-US" w:eastAsia="zh-CN"/>
        </w:rPr>
        <w:t>Barrier</w:t>
      </w:r>
      <w:r>
        <w:rPr>
          <w:rFonts w:hint="eastAsia"/>
        </w:rPr>
        <w:t>和自适应突发检测策略，能够在工作负载需要时准确生成中断，使工作负载即使在动态环境中也能</w:t>
      </w:r>
      <w:r>
        <w:rPr>
          <w:rFonts w:hint="eastAsia"/>
          <w:lang w:val="en-US" w:eastAsia="zh-CN"/>
        </w:rPr>
        <w:t>获得</w:t>
      </w:r>
      <w:r>
        <w:rPr>
          <w:rFonts w:hint="eastAsia"/>
        </w:rPr>
        <w:t>到更好的性能。</w:t>
      </w:r>
      <w:r>
        <w:rPr>
          <w:rFonts w:hint="eastAsia"/>
          <w:lang w:val="en-US" w:eastAsia="zh-CN"/>
        </w:rPr>
        <w:t>因此</w:t>
      </w:r>
      <w:r>
        <w:rPr>
          <w:rFonts w:hint="eastAsia"/>
        </w:rPr>
        <w:t>cinterrupts使软件栈能够充分利用现有和未来的低延迟存储设备。</w:t>
      </w:r>
    </w:p>
    <w:p>
      <w:pPr>
        <w:pStyle w:val="3"/>
        <w:spacing w:before="163" w:after="163"/>
        <w:rPr>
          <w:rFonts w:hint="default"/>
          <w:lang w:val="en-US"/>
        </w:rPr>
      </w:pPr>
      <w:bookmarkStart w:id="18" w:name="_Toc19398"/>
      <w:r>
        <w:rPr>
          <w:rFonts w:hint="eastAsia"/>
          <w:lang w:val="en-US" w:eastAsia="zh-CN"/>
        </w:rPr>
        <w:t>2</w:t>
      </w:r>
      <w:r>
        <w:t>.</w:t>
      </w:r>
      <w:r>
        <w:rPr>
          <w:rFonts w:hint="eastAsia"/>
          <w:lang w:val="en-US" w:eastAsia="zh-CN"/>
        </w:rPr>
        <w:t>3</w:t>
      </w:r>
      <w:r>
        <w:t xml:space="preserve"> </w:t>
      </w:r>
      <w:r>
        <w:rPr>
          <w:rFonts w:hint="eastAsia"/>
          <w:lang w:val="en-US" w:eastAsia="zh-CN"/>
        </w:rPr>
        <w:t>崩溃一致性的NVMe优化</w:t>
      </w:r>
      <w:bookmarkEnd w:id="18"/>
    </w:p>
    <w:p>
      <w:pPr>
        <w:pStyle w:val="4"/>
        <w:spacing w:before="81" w:after="81"/>
      </w:pPr>
      <w:bookmarkStart w:id="19" w:name="_Toc29406"/>
      <w:r>
        <w:rPr>
          <w:rFonts w:hint="eastAsia"/>
          <w:lang w:val="en-US" w:eastAsia="zh-CN"/>
        </w:rPr>
        <w:t>2</w:t>
      </w:r>
      <w:r>
        <w:t>.</w:t>
      </w:r>
      <w:r>
        <w:rPr>
          <w:rFonts w:hint="eastAsia"/>
          <w:lang w:val="en-US" w:eastAsia="zh-CN"/>
        </w:rPr>
        <w:t>3</w:t>
      </w:r>
      <w:r>
        <w:t>.1 介绍</w:t>
      </w:r>
      <w:bookmarkEnd w:id="19"/>
    </w:p>
    <w:p>
      <w:pPr>
        <w:ind w:firstLine="420"/>
        <w:rPr>
          <w:rFonts w:hint="eastAsia"/>
        </w:rPr>
      </w:pPr>
      <w:r>
        <w:rPr>
          <w:rFonts w:hint="eastAsia"/>
        </w:rPr>
        <w:t>本论文出自</w:t>
      </w:r>
      <w:r>
        <w:rPr>
          <w:rFonts w:hint="eastAsia"/>
          <w:lang w:val="en-US" w:eastAsia="zh-CN"/>
        </w:rPr>
        <w:t>SOSP</w:t>
      </w:r>
      <w:r>
        <w:t xml:space="preserve"> </w:t>
      </w:r>
      <w:r>
        <w:rPr>
          <w:rFonts w:hint="eastAsia"/>
          <w:lang w:val="en-US" w:eastAsia="zh-CN"/>
        </w:rPr>
        <w:t>21</w:t>
      </w:r>
      <w:r>
        <w:fldChar w:fldCharType="begin"/>
      </w:r>
      <w:r>
        <w:instrText xml:space="preserve"> REF _Ref59461195 \r \h </w:instrText>
      </w:r>
      <w:r>
        <w:fldChar w:fldCharType="separate"/>
      </w:r>
      <w:r>
        <w:t>[</w:t>
      </w:r>
      <w:r>
        <w:rPr>
          <w:rFonts w:hint="eastAsia"/>
          <w:lang w:val="en-US" w:eastAsia="zh-CN"/>
        </w:rPr>
        <w:t>3</w:t>
      </w:r>
      <w:r>
        <w:t>]</w:t>
      </w:r>
      <w:r>
        <w:fldChar w:fldCharType="end"/>
      </w:r>
      <w:r>
        <w:rPr>
          <w:rFonts w:hint="eastAsia"/>
        </w:rPr>
        <w:t>，研究方向是</w:t>
      </w:r>
      <w:r>
        <w:rPr>
          <w:rFonts w:hint="eastAsia"/>
          <w:lang w:val="en-US" w:eastAsia="zh-CN"/>
        </w:rPr>
        <w:t>崩溃一致性的NVMe优化</w:t>
      </w:r>
      <w:r>
        <w:rPr>
          <w:rFonts w:hint="eastAsia"/>
        </w:rPr>
        <w:t>。本文介绍了崩溃一致性非易失性内存快速(ccNVMe)，它是NVMe的一种新的扩展，定义了主机软件如何通过PCI Express总线与非易失性内存(例如固态驱动器)通信，同时</w:t>
      </w:r>
      <w:r>
        <w:rPr>
          <w:rFonts w:hint="eastAsia"/>
          <w:lang w:val="en-US" w:eastAsia="zh-CN"/>
        </w:rPr>
        <w:t>兼顾</w:t>
      </w:r>
      <w:r>
        <w:rPr>
          <w:rFonts w:hint="eastAsia"/>
        </w:rPr>
        <w:t>崩溃一致性和性能效率。</w:t>
      </w:r>
    </w:p>
    <w:p>
      <w:pPr>
        <w:ind w:firstLine="420"/>
        <w:rPr>
          <w:rFonts w:hint="eastAsia"/>
        </w:rPr>
      </w:pPr>
      <w:r>
        <w:rPr>
          <w:rFonts w:hint="eastAsia"/>
        </w:rPr>
        <w:t>现有的存储系统在崩溃一致性上付出了巨大的代价，因此无法充分利用NVMe接口的多队列并行性和低延迟。ccNVMe通过将崩溃一致性</w:t>
      </w:r>
      <w:r>
        <w:rPr>
          <w:rFonts w:hint="eastAsia"/>
          <w:lang w:val="en-US" w:eastAsia="zh-CN"/>
        </w:rPr>
        <w:t>结合</w:t>
      </w:r>
      <w:r>
        <w:rPr>
          <w:rFonts w:hint="eastAsia"/>
        </w:rPr>
        <w:t>到数据</w:t>
      </w:r>
      <w:r>
        <w:rPr>
          <w:rFonts w:hint="eastAsia"/>
          <w:lang w:val="en-US" w:eastAsia="zh-CN"/>
        </w:rPr>
        <w:t>传输</w:t>
      </w:r>
      <w:r>
        <w:rPr>
          <w:rFonts w:hint="eastAsia"/>
        </w:rPr>
        <w:t>来缓解这一主要瓶颈。与使用复杂更新协议和重量级块I/ o的传统系统不同，这种新思想允许存储系统通过NVMe的数据</w:t>
      </w:r>
      <w:r>
        <w:rPr>
          <w:rFonts w:hint="eastAsia"/>
          <w:lang w:val="en-US" w:eastAsia="zh-CN"/>
        </w:rPr>
        <w:t>传输</w:t>
      </w:r>
      <w:r>
        <w:rPr>
          <w:rFonts w:hint="eastAsia"/>
        </w:rPr>
        <w:t>机制，只使用两个轻量级内存映射I/ o (MMIO)来实现崩溃一致性。</w:t>
      </w:r>
    </w:p>
    <w:p>
      <w:pPr>
        <w:ind w:firstLine="420"/>
      </w:pPr>
      <w:r>
        <w:rPr>
          <w:rFonts w:hint="eastAsia"/>
        </w:rPr>
        <w:t>ccNVMe引入了事务感知的MMIO和门铃，以减少PCIe流量，并提供原子性。</w:t>
      </w:r>
      <w:r>
        <w:rPr>
          <w:rFonts w:hint="eastAsia"/>
          <w:lang w:val="en-US" w:eastAsia="zh-CN"/>
        </w:rPr>
        <w:t>作者还提出了</w:t>
      </w:r>
      <w:r>
        <w:rPr>
          <w:rFonts w:hint="eastAsia"/>
        </w:rPr>
        <w:t>如何在ccNVMe之上构建一个高性能和与崩溃一致的文件系统，即MQFS。实验表明，与最先进的文件系统和没有日志记录的Ext4相比，MQFS使RocksDB的IOPS分别提高了36%和28%。</w:t>
      </w:r>
    </w:p>
    <w:p>
      <w:pPr>
        <w:pStyle w:val="4"/>
        <w:spacing w:before="81" w:after="81"/>
        <w:rPr>
          <w:rFonts w:hint="default" w:eastAsia="宋体"/>
          <w:lang w:val="en-US" w:eastAsia="zh-CN"/>
        </w:rPr>
      </w:pPr>
      <w:bookmarkStart w:id="20" w:name="_Toc14953"/>
      <w:r>
        <w:rPr>
          <w:rFonts w:hint="eastAsia"/>
          <w:lang w:val="en-US" w:eastAsia="zh-CN"/>
        </w:rPr>
        <w:t>2</w:t>
      </w:r>
      <w:r>
        <w:t>.</w:t>
      </w:r>
      <w:r>
        <w:rPr>
          <w:rFonts w:hint="eastAsia"/>
          <w:lang w:val="en-US" w:eastAsia="zh-CN"/>
        </w:rPr>
        <w:t>3</w:t>
      </w:r>
      <w:r>
        <w:t xml:space="preserve">.2 </w:t>
      </w:r>
      <w:r>
        <w:rPr>
          <w:rFonts w:hint="eastAsia"/>
          <w:lang w:val="en-US" w:eastAsia="zh-CN"/>
        </w:rPr>
        <w:t>研究背景</w:t>
      </w:r>
      <w:bookmarkEnd w:id="2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在现代NVMe ssd上的崩溃一致性研究中，日志记录是许多文件系统用来解决崩溃一致性问题的流行解决方案，包括Linux Ext4、IBM的JFS、SGI的XFS和Windows的NTFS。在Ext4- nj设置中，本文禁用了Ext4的日志记录，并假定它是现代NVMe ssd上Ext4的理想上限。使用FIO工具，作者启动多达24个线程，每个线程对其私有文件执行4 KB的追加写操作，然后分别执行fsync。图2显示了总体结果。Ext4- nj和Ext4(或HoraeFS)之间的差距量化了崩溃一致性开销。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随着NVMe ssd的发展，崩溃一致性开销变得非常重要，并且趋于严重，如图2.9 (b)-(c)所示。值得注意的是，在图2.9 (c)的24核情况下，崩溃一致性开销(即(Ext4-NJ - HoraeFS)与HoraeFS的比率)接近66%。除了Ext-NJ之外，所有文件系统都无法充分利用可用带宽。进一步的分析表明，低效率是由软件开销和PCIe流量造成的。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软件开销:许多基于ext4的文件系统，包括HoraeFS和BarrierFS，都使用单独的线程来分派日志块，以实现排序和一致性。单个CPU核心的计算能力对于旧的驱动器是足够的，但是对于新的快速驱动器是不够的。此外，应用程序和日志记录线程之间的上下文切换引入了不可忽略的CPU开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lang w:val="en-US" w:eastAsia="zh-CN"/>
        </w:rPr>
      </w:pPr>
      <w:r>
        <w:rPr>
          <w:rFonts w:hint="eastAsia"/>
          <w:lang w:val="en-US" w:eastAsia="zh-CN"/>
        </w:rPr>
        <w:t>PCIe流量:为了实现n4 KB数据块的原子性，日志为单个事务生成两个额外的块(即日志描述和提交块)。这种方法需要2×(N+2) mmio, 2×(N+2) dma从/到队列条目，(N+2)块I/ o和(N+2)中断请求(如果块合并被禁用的话)。当SSD完全由具有足够CPU核的软件栈驱动时，应用程序的性能反而会受到软件和硬件边界的限制。由于设备驱动程序消耗了大量的带宽，因此提供给文件系统的可用带宽是有限的。</w:t>
      </w:r>
    </w:p>
    <w:p>
      <w:r>
        <w:drawing>
          <wp:inline distT="0" distB="0" distL="114300" distR="114300">
            <wp:extent cx="3429000" cy="756285"/>
            <wp:effectExtent l="0" t="0" r="0" b="571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41"/>
                    <a:srcRect l="4392" t="-1189" r="1858"/>
                    <a:stretch>
                      <a:fillRect/>
                    </a:stretch>
                  </pic:blipFill>
                  <pic:spPr>
                    <a:xfrm>
                      <a:off x="0" y="0"/>
                      <a:ext cx="3429000" cy="756285"/>
                    </a:xfrm>
                    <a:prstGeom prst="rect">
                      <a:avLst/>
                    </a:prstGeom>
                    <a:noFill/>
                    <a:ln>
                      <a:noFill/>
                    </a:ln>
                  </pic:spPr>
                </pic:pic>
              </a:graphicData>
            </a:graphic>
          </wp:inline>
        </w:drawing>
      </w:r>
    </w:p>
    <w:p>
      <w:pPr>
        <w:jc w:val="center"/>
        <w:rPr>
          <w:rFonts w:hint="eastAsia" w:eastAsia="宋体"/>
          <w:lang w:val="en-US" w:eastAsia="zh-CN"/>
        </w:rPr>
      </w:pPr>
      <w:r>
        <w:rPr>
          <w:rFonts w:hint="eastAsia"/>
          <w:sz w:val="16"/>
          <w:szCs w:val="16"/>
        </w:rPr>
        <w:t>图</w:t>
      </w:r>
      <w:r>
        <w:rPr>
          <w:rFonts w:hint="eastAsia"/>
          <w:sz w:val="16"/>
          <w:szCs w:val="16"/>
          <w:lang w:val="en-US" w:eastAsia="zh-CN"/>
        </w:rPr>
        <w:t>2.9</w:t>
      </w:r>
      <w:r>
        <w:rPr>
          <w:sz w:val="16"/>
          <w:szCs w:val="16"/>
        </w:rPr>
        <w:t xml:space="preserve"> </w:t>
      </w:r>
      <w:r>
        <w:rPr>
          <w:rFonts w:hint="eastAsia"/>
          <w:sz w:val="16"/>
          <w:szCs w:val="16"/>
        </w:rPr>
        <w:t>动机测试</w:t>
      </w:r>
      <w:r>
        <w:rPr>
          <w:rFonts w:hint="eastAsia"/>
          <w:sz w:val="16"/>
          <w:szCs w:val="16"/>
          <w:lang w:val="en-US" w:eastAsia="zh-CN"/>
        </w:rPr>
        <w:t>结果</w:t>
      </w:r>
    </w:p>
    <w:p>
      <w:pPr>
        <w:keepNext w:val="0"/>
        <w:keepLines w:val="0"/>
        <w:pageBreakBefore w:val="0"/>
        <w:widowControl w:val="0"/>
        <w:kinsoku/>
        <w:wordWrap/>
        <w:overflowPunct/>
        <w:topLinePunct w:val="0"/>
        <w:autoSpaceDE/>
        <w:autoSpaceDN/>
        <w:bidi w:val="0"/>
        <w:adjustRightInd/>
        <w:snapToGrid/>
        <w:ind w:firstLine="360" w:firstLineChars="200"/>
        <w:textAlignment w:val="auto"/>
      </w:pPr>
      <w:r>
        <w:rPr>
          <w:rFonts w:hint="eastAsia"/>
        </w:rPr>
        <w:t>PMR(持久存储区)是NVMe的一个新特性。它是固态硬盘的通用读/写永久内存区域。固态硬盘可以通过暴露一部分可由中央处理器加载和存储指令访问的永久存储器(例如，电容支持的动态随机存取存储器或光平面存储器)来启用该功能。</w:t>
      </w:r>
    </w:p>
    <w:p>
      <w:pPr>
        <w:pStyle w:val="4"/>
        <w:spacing w:before="81" w:after="81"/>
      </w:pPr>
      <w:bookmarkStart w:id="21" w:name="_Toc32064"/>
      <w:r>
        <w:rPr>
          <w:rFonts w:hint="eastAsia"/>
          <w:lang w:val="en-US" w:eastAsia="zh-CN"/>
        </w:rPr>
        <w:t>2</w:t>
      </w:r>
      <w:r>
        <w:t>.</w:t>
      </w:r>
      <w:r>
        <w:rPr>
          <w:rFonts w:hint="eastAsia"/>
          <w:lang w:val="en-US" w:eastAsia="zh-CN"/>
        </w:rPr>
        <w:t>3</w:t>
      </w:r>
      <w:r>
        <w:t xml:space="preserve">.2 </w:t>
      </w:r>
      <w:r>
        <w:rPr>
          <w:rFonts w:hint="eastAsia"/>
          <w:lang w:val="en-US" w:eastAsia="zh-CN"/>
        </w:rPr>
        <w:t>ccNVMe设计</w:t>
      </w:r>
      <w:bookmarkEnd w:id="21"/>
    </w:p>
    <w:p>
      <w:pPr>
        <w:ind w:firstLine="420"/>
        <w:rPr>
          <w:rFonts w:hint="eastAsia"/>
        </w:rPr>
      </w:pPr>
      <w:r>
        <w:rPr>
          <w:rFonts w:hint="eastAsia"/>
        </w:rPr>
        <w:t>ccNVMe的关键思想是将崩溃一致性与数据传播结合起来。最初的NVMe已经将请求记录在提交队列中，并将它们的状态记录在门铃中；按提交队列门铃(SQDB)表示请求即将被提交给SSD</w:t>
      </w:r>
      <w:r>
        <w:rPr>
          <w:rFonts w:hint="eastAsia"/>
          <w:lang w:eastAsia="zh-CN"/>
        </w:rPr>
        <w:t>，</w:t>
      </w:r>
      <w:r>
        <w:rPr>
          <w:rFonts w:hint="eastAsia"/>
        </w:rPr>
        <w:t>同时按下完成队列门铃(CQDB)提示这些请求已经完成。这两个门铃(状态)自然代表原子性的“0”(无)和“1”(全)状态。ccNVMe使提交队列在突然崩溃的情况下保持持久，并以事务而不是请求为单位按门铃，让事务的请求达到相同的状态(例如，全部或没有)，从而实现原子性。</w:t>
      </w:r>
    </w:p>
    <w:p>
      <w:pPr>
        <w:ind w:firstLine="420"/>
        <w:rPr>
          <w:rFonts w:hint="eastAsia"/>
        </w:rPr>
      </w:pPr>
      <w:r>
        <w:rPr>
          <w:sz w:val="18"/>
        </w:rPr>
        <mc:AlternateContent>
          <mc:Choice Requires="wps">
            <w:drawing>
              <wp:anchor distT="0" distB="0" distL="114300" distR="114300" simplePos="0" relativeHeight="251662336" behindDoc="0" locked="0" layoutInCell="1" allowOverlap="1">
                <wp:simplePos x="0" y="0"/>
                <wp:positionH relativeFrom="column">
                  <wp:posOffset>2268220</wp:posOffset>
                </wp:positionH>
                <wp:positionV relativeFrom="paragraph">
                  <wp:posOffset>3949065</wp:posOffset>
                </wp:positionV>
                <wp:extent cx="1587500" cy="285750"/>
                <wp:effectExtent l="0" t="0" r="12700" b="0"/>
                <wp:wrapSquare wrapText="bothSides"/>
                <wp:docPr id="17" name="矩形 17"/>
                <wp:cNvGraphicFramePr/>
                <a:graphic xmlns:a="http://schemas.openxmlformats.org/drawingml/2006/main">
                  <a:graphicData uri="http://schemas.microsoft.com/office/word/2010/wordprocessingShape">
                    <wps:wsp>
                      <wps:cNvSpPr/>
                      <wps:spPr>
                        <a:xfrm>
                          <a:off x="2716530" y="8244840"/>
                          <a:ext cx="158750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ind w:firstLine="420"/>
                              <w:rPr>
                                <w:rFonts w:hint="default"/>
                                <w:lang w:val="en-US"/>
                              </w:rPr>
                            </w:pPr>
                            <w:r>
                              <w:rPr>
                                <w:rFonts w:hint="eastAsia"/>
                                <w:lang w:val="en-US" w:eastAsia="zh-CN"/>
                              </w:rPr>
                              <w:t>图2.10 ccNVMe设计</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6pt;margin-top:310.95pt;height:22.5pt;width:125pt;mso-wrap-distance-bottom:0pt;mso-wrap-distance-left:9pt;mso-wrap-distance-right:9pt;mso-wrap-distance-top:0pt;z-index:251662336;v-text-anchor:middle;mso-width-relative:page;mso-height-relative:page;" fillcolor="#FFFFFF [3201]" filled="t" stroked="f" coordsize="21600,21600" o:gfxdata="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N2hnJ2gAAAAsBAAAPAAAAAAAAAAEAIAAA&#10;ACIAAABkcnMvZG93bnJldi54bWxQSwECFAAUAAAACACHTuJAVhjT93wCAADkBAAADgAAAAAAAAAB&#10;ACAAAAApAQAAZHJzL2Uyb0RvYy54bWxQSwUGAAAAAAYABgBZAQAAFwYAAAAA&#10;">
                <v:fill on="t" focussize="0,0"/>
                <v:stroke on="f" weight="1pt" miterlimit="8" joinstyle="miter"/>
                <v:imagedata o:title=""/>
                <o:lock v:ext="edit" aspectratio="f"/>
                <v:textbox>
                  <w:txbxContent>
                    <w:p>
                      <w:pPr>
                        <w:ind w:firstLine="420"/>
                        <w:rPr>
                          <w:rFonts w:hint="default"/>
                          <w:lang w:val="en-US"/>
                        </w:rPr>
                      </w:pPr>
                      <w:r>
                        <w:rPr>
                          <w:rFonts w:hint="eastAsia"/>
                          <w:lang w:val="en-US" w:eastAsia="zh-CN"/>
                        </w:rPr>
                        <w:t>图2.10 ccNVMe设计</w:t>
                      </w:r>
                    </w:p>
                    <w:p>
                      <w:pPr>
                        <w:jc w:val="center"/>
                      </w:pPr>
                    </w:p>
                  </w:txbxContent>
                </v:textbox>
                <w10:wrap type="square"/>
              </v:rect>
            </w:pict>
          </mc:Fallback>
        </mc:AlternateContent>
      </w:r>
      <w:r>
        <w:drawing>
          <wp:anchor distT="0" distB="0" distL="114300" distR="114300" simplePos="0" relativeHeight="251661312" behindDoc="0" locked="0" layoutInCell="1" allowOverlap="1">
            <wp:simplePos x="0" y="0"/>
            <wp:positionH relativeFrom="column">
              <wp:posOffset>210820</wp:posOffset>
            </wp:positionH>
            <wp:positionV relativeFrom="paragraph">
              <wp:posOffset>2896870</wp:posOffset>
            </wp:positionV>
            <wp:extent cx="5723255" cy="1099820"/>
            <wp:effectExtent l="0" t="0" r="10795" b="5080"/>
            <wp:wrapSquare wrapText="bothSides"/>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42"/>
                    <a:stretch>
                      <a:fillRect/>
                    </a:stretch>
                  </pic:blipFill>
                  <pic:spPr>
                    <a:xfrm>
                      <a:off x="0" y="0"/>
                      <a:ext cx="5723255" cy="1099820"/>
                    </a:xfrm>
                    <a:prstGeom prst="rect">
                      <a:avLst/>
                    </a:prstGeom>
                    <a:noFill/>
                    <a:ln>
                      <a:noFill/>
                    </a:ln>
                  </pic:spPr>
                </pic:pic>
              </a:graphicData>
            </a:graphic>
          </wp:anchor>
        </w:drawing>
      </w:r>
      <w:r>
        <w:rPr>
          <w:rFonts w:hint="eastAsia"/>
        </w:rPr>
        <w:t>图</w:t>
      </w:r>
      <w:r>
        <w:rPr>
          <w:rFonts w:hint="eastAsia"/>
          <w:lang w:val="en-US" w:eastAsia="zh-CN"/>
        </w:rPr>
        <w:t>2.10</w:t>
      </w:r>
      <w:r>
        <w:rPr>
          <w:rFonts w:hint="eastAsia"/>
        </w:rPr>
        <w:t>展示了ccNVMe的概述。在图的最左边，ccNVMe是一个位于块层和存储设备之间的设备驱动程序。ccNVMe在硬件和软件层的边界上提供原子性保证。这种设计有两个主要优点。首先，ccNVMe允许原子性免费使用快速NVMe队列和门铃操作，从而加速了崩溃一致性的保证。其次，ccNVMe提供了通用的原子原语，它可以使上层系统不需要实现复杂的更新协议，也不需要考虑正确性和一致性。例如，应用程序可以直接发出原子操作，或者使用经典的文件系统api(例如，write)，再加上fsync或者一个新的文件系统原语fatomic来确保失败的原子性。在图3的右侧，ccNVMe保持了原始NVMe的多队列设计;如果底层的SSD提供了足够的硬件资源，每个CPU核心都有自己独立的I/O队列(比如SQs和CQ)，门铃和硬件上下文(比如中断处理器)。</w:t>
      </w:r>
    </w:p>
    <w:p>
      <w:pPr>
        <w:ind w:firstLine="420"/>
        <w:rPr>
          <w:rFonts w:hint="eastAsia"/>
        </w:rPr>
      </w:pPr>
      <w:r>
        <w:rPr>
          <w:rFonts w:hint="eastAsia"/>
        </w:rPr>
        <w:t>ccNVMe在NVMe SSD的持久内存区域(PMR)中创建持久提交队列(P-SQ)和相应的门铃(P-SQDB)。ccNVMe在接收原子操作时，会向P-SQ下发ccNVMe I/O命令，并对P-SQDB进行环行。在通常情况下，原子性仅由两个mmio实现。</w:t>
      </w:r>
      <w:r>
        <w:rPr>
          <w:rFonts w:hint="eastAsia"/>
          <w:lang w:val="en-US" w:eastAsia="zh-CN"/>
        </w:rPr>
        <w:t>作者</w:t>
      </w:r>
      <w:r>
        <w:rPr>
          <w:rFonts w:hint="eastAsia"/>
        </w:rPr>
        <w:t>利用NVMe通用命令的保留字段来设计ccNVMe I/O命令;这使得ccNVMe与NVMe兼容。因此，存储设备可以直接从P-SQ获取I/O命令，而不需要进行任何逻辑更改。</w:t>
      </w:r>
    </w:p>
    <w:p>
      <w:pPr>
        <w:rPr>
          <w:rFonts w:hint="eastAsia" w:eastAsia="宋体"/>
          <w:lang w:val="en-US" w:eastAsia="zh-CN"/>
        </w:rPr>
      </w:pPr>
      <w:r>
        <w:rPr>
          <w:rFonts w:hint="eastAsia"/>
          <w:lang w:val="en-US" w:eastAsia="zh-CN"/>
        </w:rPr>
        <w:t>（1）事务:基本操作单元</w:t>
      </w:r>
    </w:p>
    <w:p>
      <w:pPr>
        <w:ind w:firstLine="420"/>
        <w:rPr>
          <w:rFonts w:hint="eastAsia"/>
          <w:lang w:eastAsia="zh-CN"/>
        </w:rPr>
      </w:pPr>
      <w:r>
        <w:rPr>
          <w:rFonts w:hint="eastAsia"/>
        </w:rPr>
        <w:t>SQ的每个条目表示对连续的逻辑块地址范围的请求。ccNVMe通过一个特殊的attributeREQ_TX来区分原子请求和非原子请求。带有req_tx_commit的特殊原子请求作为事务的提交点。因此，如果SSD中存在不稳定的写缓存，提交请求会隐式地刷新设备以确保持久性，首先发出一个flush命令，然后在I/O命令中设置FUA位。ccNVMe将这些属性嵌入到I/O命令中的一个保留字段中，并根据类别对这些原子请求进行不同的处理</w:t>
      </w:r>
      <w:r>
        <w:rPr>
          <w:rFonts w:hint="eastAsia"/>
          <w:lang w:eastAsia="zh-CN"/>
        </w:rPr>
        <w:t>。</w:t>
      </w:r>
    </w:p>
    <w:p>
      <w:pPr>
        <w:ind w:firstLine="420"/>
        <w:rPr>
          <w:rFonts w:hint="eastAsia"/>
          <w:lang w:eastAsia="zh-CN"/>
        </w:rPr>
      </w:pPr>
      <w:r>
        <w:rPr>
          <w:rFonts w:hint="eastAsia"/>
          <w:lang w:eastAsia="zh-CN"/>
        </w:rPr>
        <w:t>ccNVMe将一组请求分组为一个事务，并为每个事务分配一个</w:t>
      </w:r>
      <w:r>
        <w:rPr>
          <w:rFonts w:hint="eastAsia"/>
          <w:lang w:val="en-US" w:eastAsia="zh-CN"/>
        </w:rPr>
        <w:t>唯一</w:t>
      </w:r>
      <w:r>
        <w:rPr>
          <w:rFonts w:hint="eastAsia"/>
          <w:lang w:eastAsia="zh-CN"/>
        </w:rPr>
        <w:t>的事务ID。这个ID用于事务的唯一标识，以及决定跨多个提交队列的持久性顺序。</w:t>
      </w:r>
    </w:p>
    <w:p>
      <w:pPr>
        <w:numPr>
          <w:ilvl w:val="0"/>
          <w:numId w:val="3"/>
        </w:numPr>
        <w:ind w:left="0" w:leftChars="0" w:firstLine="0" w:firstLineChars="0"/>
        <w:rPr>
          <w:rFonts w:hint="eastAsia"/>
          <w:lang w:val="en-US" w:eastAsia="zh-CN"/>
        </w:rPr>
      </w:pPr>
      <w:r>
        <w:rPr>
          <w:rFonts w:hint="eastAsia"/>
          <w:lang w:val="en-US" w:eastAsia="zh-CN"/>
        </w:rPr>
        <w:t>事务感知的MMIO和门铃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textAlignment w:val="auto"/>
        <w:rPr>
          <w:rFonts w:hint="default"/>
          <w:lang w:val="en-US" w:eastAsia="zh-CN"/>
        </w:rPr>
      </w:pPr>
      <w:r>
        <w:rPr>
          <w:rFonts w:hint="default"/>
          <w:lang w:val="en-US" w:eastAsia="zh-CN"/>
        </w:rPr>
        <w:t>ccNVMe使用持久化的MMIO写操作向P-SQ插入原子请求并环化P-SQDB，这与NVMe使用非持久化的MMIO写操作不同。MMIO写入是由CPU存储指令直接执行的。在这里，由于P-SQ结构是在一个循环日志中组织的，所以ccNVMe利用CPU的WC缓冲模式将连续的写合并成一个更大的写突发，从而提高内存和PCIe访问的效率。为了确保持久性，ccNVMe通过两个步骤使用MMIO刷新。首先，clflush和mfence被用来刷新到PCIe根节点的MMIO写。其次，利用PCIe的顺序，即读请求不能通过一个已发布的请求，ccNVMe发出一个额外的零字节长度的MMIO读请求，以确保MMIO写最终到达PMR。</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textAlignment w:val="auto"/>
        <w:rPr>
          <w:rFonts w:hint="eastAsia"/>
          <w:lang w:val="en-US" w:eastAsia="zh-CN"/>
        </w:rPr>
      </w:pPr>
      <w:r>
        <w:rPr>
          <w:rFonts w:hint="default"/>
          <w:lang w:val="en-US" w:eastAsia="zh-CN"/>
        </w:rPr>
        <w:t>原始NVMe使用非持久mmio，可以将提交队列放置在主机内存中。因此，它更新提交队列并以一种相对积极的方式按门铃:每当一个请求插入到NVMe提交队列时，它就立即按门铃。然而，在需要持久mmio并以事务为单位进行操作的ccNVMe中，按每个请求的门铃会导致相当大的开销</w:t>
      </w:r>
      <w:r>
        <w:rPr>
          <w:rFonts w:hint="eastAsia"/>
          <w:lang w:val="en-US" w:eastAsia="zh-CN"/>
        </w:rPr>
        <w:t>。ccNVMe引入了事务感知的MMIO和门铃，用于发送请求和按门铃。这里的关键思想是推迟MMIO刷新(即图4(a)中的2和3)和门铃，直到事务被提交。图4(b)描述了一个示例。假设一个事务由两个请求Wx−1和Wx−2组成。在步骤1中，Wx−1是一个普通的原子请求，REQ_TX首先出现，ccNVMe使用CPU存储指令存储它。当收到REQ_TX_COMMIT提交请求时，ccNVMe触发MMIO刷新。在步骤2中，ccNVMe使用缓存行刷新和PCIe读取将队列条目持久化为P-SQ。最后，在第3步中，ccNVMe通过设置P-SQ的尾部指针来环绕P-SQDB。</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正确性和崩溃恢复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textAlignment w:val="auto"/>
        <w:rPr>
          <w:rFonts w:hint="eastAsia"/>
          <w:lang w:val="en-US" w:eastAsia="zh-CN"/>
        </w:rPr>
      </w:pPr>
      <w:r>
        <w:rPr>
          <w:rFonts w:hint="eastAsia"/>
          <w:lang w:val="en-US" w:eastAsia="zh-CN"/>
        </w:rPr>
        <w:t>正常执行。在ccNVMe中，请求在事务单元中提交和完成。这是通过感知事务的门铃机制实现的。特别是，ccNVMe持有相同的假设，即按门铃(即向一个4b地址写入一个值)本身是一个原子操作，就像在原始NVMe中一样。ccNVMe在更新P-SQ和CQ条目后自动按门铃(即图3的步骤2和步骤6)。因此，事务以原子的方式提交和完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textAlignment w:val="auto"/>
        <w:rPr>
          <w:rFonts w:hint="default"/>
          <w:lang w:val="en-US" w:eastAsia="zh-CN"/>
        </w:rPr>
      </w:pPr>
      <w:r>
        <w:rPr>
          <w:rFonts w:hint="default"/>
          <w:lang w:val="en-US" w:eastAsia="zh-CN"/>
        </w:rPr>
        <w:t>崩溃恢复。在崩溃恢复期间，ccNVMe会找到未完成的事务，并将特定的恢复算法(例如，回滚)留给上层系统。特别是在突然断电的情况下，PMR的P-SQ、P-SQDB、P-SQ-head等数据保存在SSD的持久化介质(如flash memory)的备份区域。当恢复供电时，数据被加载回PMR。然后，ccNVMe在NVMe探测期间执行崩溃恢复;它为上层系统提供了用于恢复的未完成事务。具体来说，从P-SQ-head到P-SQDB的P-SQ事务都是未完成的。ccNVMe在内存中复制这些未完成的事务;因此，上层系统可以使用该副本进行恢复逻辑(例如，重放已完成的事务并丢弃未完成的事务)。由于ccNVMe总是以原子的方式按顺序完成事务，因此它在崩溃恢复后保持正确的持久性顺序。ccNVMe不保证任何跨多个硬件队列的全局顺序;它仅通过提供持久事务ID字段来帮助上层系统处理全局顺序。上层系统可以在该字段中嵌入全局顺序，以决定恢复时的持久化顺序。</w:t>
      </w:r>
    </w:p>
    <w:p>
      <w:pPr>
        <w:pStyle w:val="2"/>
      </w:pPr>
      <w:bookmarkStart w:id="22" w:name="_Toc14472"/>
      <w:r>
        <w:rPr>
          <w:rFonts w:hint="eastAsia"/>
        </w:rPr>
        <w:t>4</w:t>
      </w:r>
      <w:r>
        <w:t xml:space="preserve">. </w:t>
      </w:r>
      <w:r>
        <w:rPr>
          <w:rFonts w:hint="eastAsia"/>
        </w:rPr>
        <w:t>总结</w:t>
      </w:r>
      <w:bookmarkEnd w:id="22"/>
    </w:p>
    <w:p>
      <w:pPr>
        <w:ind w:firstLine="420"/>
      </w:pPr>
      <w:r>
        <w:rPr>
          <w:rFonts w:hint="eastAsia"/>
        </w:rPr>
        <w:t>现有的NVMe中断合并API对实际的合并造成了严重的限制</w:t>
      </w:r>
      <w:r>
        <w:rPr>
          <w:rFonts w:hint="eastAsia"/>
          <w:lang w:eastAsia="zh-CN"/>
        </w:rPr>
        <w:t>，</w:t>
      </w:r>
      <w:r>
        <w:rPr>
          <w:rFonts w:hint="eastAsia"/>
          <w:lang w:val="en-US" w:eastAsia="zh-CN"/>
        </w:rPr>
        <w:t>而</w:t>
      </w:r>
      <w:r>
        <w:rPr>
          <w:rFonts w:hint="eastAsia"/>
        </w:rPr>
        <w:t>软件指令是设备产生中断的最佳方式。</w:t>
      </w:r>
      <w:r>
        <w:rPr>
          <w:rFonts w:hint="eastAsia"/>
          <w:lang w:val="en-US" w:eastAsia="zh-CN"/>
        </w:rPr>
        <w:t>但</w:t>
      </w:r>
      <w:r>
        <w:rPr>
          <w:rFonts w:hint="eastAsia" w:ascii="Times New Roman" w:hAnsi="Times New Roman" w:eastAsia="宋体" w:cs="Times New Roman"/>
          <w:kern w:val="2"/>
          <w:sz w:val="18"/>
          <w:szCs w:val="24"/>
          <w:lang w:val="en-US" w:eastAsia="zh-CN" w:bidi="ar-SA"/>
        </w:rPr>
        <w:t>设备缺乏语义上下文来推断请求者的意图:请求是延迟敏感的</w:t>
      </w:r>
      <w:r>
        <w:rPr>
          <w:rFonts w:hint="eastAsia" w:cs="Times New Roman"/>
          <w:kern w:val="2"/>
          <w:sz w:val="18"/>
          <w:szCs w:val="24"/>
          <w:lang w:val="en-US" w:eastAsia="zh-CN" w:bidi="ar-SA"/>
        </w:rPr>
        <w:t>，</w:t>
      </w:r>
      <w:r>
        <w:rPr>
          <w:rFonts w:hint="eastAsia" w:ascii="Times New Roman" w:hAnsi="Times New Roman" w:eastAsia="宋体" w:cs="Times New Roman"/>
          <w:kern w:val="2"/>
          <w:sz w:val="18"/>
          <w:szCs w:val="24"/>
          <w:lang w:val="en-US" w:eastAsia="zh-CN" w:bidi="ar-SA"/>
        </w:rPr>
        <w:t>还是请求者并行完成的一系列异步请求的一部分</w:t>
      </w:r>
      <w:r>
        <w:rPr>
          <w:rFonts w:hint="eastAsia" w:cs="Times New Roman"/>
          <w:kern w:val="2"/>
          <w:sz w:val="18"/>
          <w:szCs w:val="24"/>
          <w:lang w:val="en-US" w:eastAsia="zh-CN" w:bidi="ar-SA"/>
        </w:rPr>
        <w:t>。因此</w:t>
      </w:r>
      <w:r>
        <w:rPr>
          <w:rFonts w:hint="eastAsia"/>
        </w:rPr>
        <w:t>提出了ccNVMe，这是一种在存储系统中同时实现高性能和崩溃一致性的新方法。通过将崩溃一致性与数据传播相结合，并将原子性与持久性相分离，ccNVMe只需两个轻量级MMIOs即可确保原子性保证，从而提高性能。</w:t>
      </w:r>
      <w:r>
        <w:rPr>
          <w:rFonts w:hint="eastAsia"/>
          <w:lang w:eastAsia="zh-CN"/>
        </w:rPr>
        <w:t>作者</w:t>
      </w:r>
      <w:r>
        <w:rPr>
          <w:rFonts w:hint="eastAsia"/>
        </w:rPr>
        <w:t>引入了MQFS来充分利用ccNVMe，表明MQFS成功地用更少的CPU内核饱和了固态硬盘的带宽，并优于最先进的文件系统。</w:t>
      </w:r>
    </w:p>
    <w:p>
      <w:pPr>
        <w:rPr>
          <w:b/>
          <w:bCs/>
        </w:rPr>
      </w:pPr>
    </w:p>
    <w:p>
      <w:pPr>
        <w:pStyle w:val="2"/>
      </w:pPr>
      <w:bookmarkStart w:id="23" w:name="_Toc19128"/>
      <w:r>
        <w:t xml:space="preserve">5. </w:t>
      </w:r>
      <w:r>
        <w:rPr>
          <w:rFonts w:hint="eastAsia"/>
        </w:rPr>
        <w:t>参考文献</w:t>
      </w:r>
      <w:bookmarkEnd w:id="23"/>
    </w:p>
    <w:p>
      <w:pPr>
        <w:pStyle w:val="25"/>
        <w:numPr>
          <w:ilvl w:val="0"/>
          <w:numId w:val="4"/>
        </w:numPr>
        <w:ind w:firstLineChars="0"/>
        <w:rPr>
          <w:color w:val="222222"/>
          <w:szCs w:val="18"/>
          <w:shd w:val="clear" w:color="auto" w:fill="FFFFFF"/>
        </w:rPr>
      </w:pPr>
      <w:r>
        <w:rPr>
          <w:color w:val="222222"/>
          <w:szCs w:val="18"/>
          <w:shd w:val="clear" w:color="auto" w:fill="FFFFFF"/>
        </w:rPr>
        <w:t>Liao X, Lu Y, Yang Z, et al. Crash Consistent Non-Volatile Memory Express[C]//Proceedings of the ACM SIGOPS 28th Symposium on Operating Systems Principles. 2021: 132-146.</w:t>
      </w:r>
    </w:p>
    <w:p>
      <w:pPr>
        <w:pStyle w:val="25"/>
        <w:numPr>
          <w:ilvl w:val="0"/>
          <w:numId w:val="4"/>
        </w:numPr>
        <w:ind w:firstLineChars="0"/>
        <w:rPr>
          <w:color w:val="222222"/>
          <w:szCs w:val="18"/>
          <w:shd w:val="clear" w:color="auto" w:fill="FFFFFF"/>
        </w:rPr>
      </w:pPr>
      <w:r>
        <w:rPr>
          <w:rFonts w:hint="eastAsia"/>
          <w:color w:val="222222"/>
          <w:szCs w:val="18"/>
          <w:shd w:val="clear" w:color="auto" w:fill="FFFFFF"/>
        </w:rPr>
        <w:t>Tai A, Smolyar I, Wei M, et al. Optimizing Storage Performance with Calibrated Interrupts[C]//15th USENIX Symposium on Operating Systems Design and Implementation (OSDI 21). 2021: 129-145.</w:t>
      </w:r>
    </w:p>
    <w:p>
      <w:pPr>
        <w:pStyle w:val="25"/>
        <w:numPr>
          <w:ilvl w:val="0"/>
          <w:numId w:val="4"/>
        </w:numPr>
        <w:ind w:firstLineChars="0"/>
        <w:rPr>
          <w:color w:val="222222"/>
          <w:szCs w:val="18"/>
          <w:shd w:val="clear" w:color="auto" w:fill="FFFFFF"/>
        </w:rPr>
      </w:pPr>
      <w:r>
        <w:rPr>
          <w:rFonts w:hint="eastAsia"/>
          <w:color w:val="222222"/>
          <w:szCs w:val="18"/>
          <w:shd w:val="clear" w:color="auto" w:fill="FFFFFF"/>
        </w:rPr>
        <w:t>Liao X, Lu Y, Yang Z, et al. Crash Consistent Non-Volatile Memory Express[C]//Proceedings of the ACM SIGOPS 28th Symposium on Operating Systems Principles. 2021: 132-146.</w:t>
      </w:r>
    </w:p>
    <w:sectPr>
      <w:footerReference r:id="rId7" w:type="default"/>
      <w:type w:val="continuous"/>
      <w:pgSz w:w="11906" w:h="16838"/>
      <w:pgMar w:top="1474" w:right="1134" w:bottom="1474" w:left="1134" w:header="851" w:footer="510" w:gutter="0"/>
      <w:pgNumType w:start="5"/>
      <w:cols w:space="425" w:num="2"/>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031098"/>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8742524"/>
      <w:docPartObj>
        <w:docPartGallery w:val="autotext"/>
      </w:docPartObj>
    </w:sdtPr>
    <w:sdtEndPr>
      <w:rPr>
        <w:b/>
        <w:bCs/>
        <w:sz w:val="24"/>
        <w:szCs w:val="24"/>
      </w:rPr>
    </w:sdtEndPr>
    <w:sdtContent>
      <w:p>
        <w:pPr>
          <w:pStyle w:val="9"/>
          <w:jc w:val="center"/>
          <w:rPr>
            <w:b/>
            <w:bCs/>
            <w:sz w:val="24"/>
            <w:szCs w:val="24"/>
          </w:rPr>
        </w:pPr>
        <w:r>
          <w:rPr>
            <w:b/>
            <w:bCs/>
            <w:sz w:val="21"/>
            <w:szCs w:val="21"/>
          </w:rPr>
          <w:fldChar w:fldCharType="begin"/>
        </w:r>
        <w:r>
          <w:rPr>
            <w:b/>
            <w:bCs/>
            <w:sz w:val="21"/>
            <w:szCs w:val="21"/>
          </w:rPr>
          <w:instrText xml:space="preserve">PAGE   \* MERGEFORMAT</w:instrText>
        </w:r>
        <w:r>
          <w:rPr>
            <w:b/>
            <w:bCs/>
            <w:sz w:val="21"/>
            <w:szCs w:val="21"/>
          </w:rPr>
          <w:fldChar w:fldCharType="separate"/>
        </w:r>
        <w:r>
          <w:rPr>
            <w:b/>
            <w:bCs/>
            <w:sz w:val="21"/>
            <w:szCs w:val="21"/>
            <w:lang w:val="zh-CN"/>
          </w:rPr>
          <w:t>2</w:t>
        </w:r>
        <w:r>
          <w:rPr>
            <w:b/>
            <w:bCs/>
            <w:sz w:val="21"/>
            <w:szCs w:val="21"/>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53357"/>
    <w:multiLevelType w:val="singleLevel"/>
    <w:tmpl w:val="09553357"/>
    <w:lvl w:ilvl="0" w:tentative="0">
      <w:start w:val="1"/>
      <w:numFmt w:val="decimal"/>
      <w:suff w:val="nothing"/>
      <w:lvlText w:val="（%1）"/>
      <w:lvlJc w:val="left"/>
    </w:lvl>
  </w:abstractNum>
  <w:abstractNum w:abstractNumId="1">
    <w:nsid w:val="450108DF"/>
    <w:multiLevelType w:val="singleLevel"/>
    <w:tmpl w:val="450108DF"/>
    <w:lvl w:ilvl="0" w:tentative="0">
      <w:start w:val="2"/>
      <w:numFmt w:val="decimal"/>
      <w:suff w:val="nothing"/>
      <w:lvlText w:val="（%1）"/>
      <w:lvlJc w:val="left"/>
      <w:pPr>
        <w:ind w:left="0"/>
      </w:pPr>
    </w:lvl>
  </w:abstractNum>
  <w:abstractNum w:abstractNumId="2">
    <w:nsid w:val="50BD1A54"/>
    <w:multiLevelType w:val="multilevel"/>
    <w:tmpl w:val="50BD1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13D392"/>
    <w:multiLevelType w:val="singleLevel"/>
    <w:tmpl w:val="5613D392"/>
    <w:lvl w:ilvl="0" w:tentative="0">
      <w:start w:val="2"/>
      <w:numFmt w:val="decimal"/>
      <w:suff w:val="nothing"/>
      <w:lvlText w:val="（%1）"/>
      <w:lvlJc w:val="left"/>
      <w:pPr>
        <w:ind w:left="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9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DD"/>
    <w:rsid w:val="000009B0"/>
    <w:rsid w:val="00002195"/>
    <w:rsid w:val="000023B0"/>
    <w:rsid w:val="0000404A"/>
    <w:rsid w:val="00005BEC"/>
    <w:rsid w:val="00005E39"/>
    <w:rsid w:val="00007DCC"/>
    <w:rsid w:val="0001338B"/>
    <w:rsid w:val="00016AE5"/>
    <w:rsid w:val="00023A2D"/>
    <w:rsid w:val="00024889"/>
    <w:rsid w:val="00026FD4"/>
    <w:rsid w:val="0003333B"/>
    <w:rsid w:val="00035BE6"/>
    <w:rsid w:val="000432A5"/>
    <w:rsid w:val="00052D0F"/>
    <w:rsid w:val="00053688"/>
    <w:rsid w:val="00061D3C"/>
    <w:rsid w:val="00073DD3"/>
    <w:rsid w:val="00075041"/>
    <w:rsid w:val="0007530C"/>
    <w:rsid w:val="000770E0"/>
    <w:rsid w:val="00082E83"/>
    <w:rsid w:val="0008464F"/>
    <w:rsid w:val="00087D82"/>
    <w:rsid w:val="0009752B"/>
    <w:rsid w:val="000A1167"/>
    <w:rsid w:val="000A1C08"/>
    <w:rsid w:val="000A1D76"/>
    <w:rsid w:val="000A3129"/>
    <w:rsid w:val="000B08E9"/>
    <w:rsid w:val="000B1CCC"/>
    <w:rsid w:val="000C26BB"/>
    <w:rsid w:val="000C3137"/>
    <w:rsid w:val="000C52E5"/>
    <w:rsid w:val="000C5AAD"/>
    <w:rsid w:val="000D4892"/>
    <w:rsid w:val="000D6BD7"/>
    <w:rsid w:val="000E053F"/>
    <w:rsid w:val="000E5259"/>
    <w:rsid w:val="000E5CB0"/>
    <w:rsid w:val="000F4F12"/>
    <w:rsid w:val="0010286A"/>
    <w:rsid w:val="00102F35"/>
    <w:rsid w:val="00103892"/>
    <w:rsid w:val="0010428D"/>
    <w:rsid w:val="001048F9"/>
    <w:rsid w:val="00107820"/>
    <w:rsid w:val="00111560"/>
    <w:rsid w:val="0011184A"/>
    <w:rsid w:val="00113E97"/>
    <w:rsid w:val="0011755E"/>
    <w:rsid w:val="001201F0"/>
    <w:rsid w:val="00124B6F"/>
    <w:rsid w:val="00125D2E"/>
    <w:rsid w:val="00127BA7"/>
    <w:rsid w:val="00136CFF"/>
    <w:rsid w:val="00144F3D"/>
    <w:rsid w:val="001509F0"/>
    <w:rsid w:val="0015371B"/>
    <w:rsid w:val="001568D1"/>
    <w:rsid w:val="00174356"/>
    <w:rsid w:val="00174BC6"/>
    <w:rsid w:val="0017629F"/>
    <w:rsid w:val="001909E5"/>
    <w:rsid w:val="00192429"/>
    <w:rsid w:val="00196359"/>
    <w:rsid w:val="001976E5"/>
    <w:rsid w:val="001A5D1C"/>
    <w:rsid w:val="001A7F75"/>
    <w:rsid w:val="001B15AA"/>
    <w:rsid w:val="001B4BED"/>
    <w:rsid w:val="001B76CE"/>
    <w:rsid w:val="001C0662"/>
    <w:rsid w:val="001D0784"/>
    <w:rsid w:val="001D0C85"/>
    <w:rsid w:val="001D0EA0"/>
    <w:rsid w:val="001D2136"/>
    <w:rsid w:val="001E03A4"/>
    <w:rsid w:val="001E288E"/>
    <w:rsid w:val="001E29EA"/>
    <w:rsid w:val="001E3F8E"/>
    <w:rsid w:val="001E562A"/>
    <w:rsid w:val="001F4AC3"/>
    <w:rsid w:val="001F57B1"/>
    <w:rsid w:val="001F59DC"/>
    <w:rsid w:val="001F72FE"/>
    <w:rsid w:val="00200921"/>
    <w:rsid w:val="00203DF8"/>
    <w:rsid w:val="00207487"/>
    <w:rsid w:val="00210EAA"/>
    <w:rsid w:val="0021305D"/>
    <w:rsid w:val="002171FB"/>
    <w:rsid w:val="00217DFB"/>
    <w:rsid w:val="00220C3A"/>
    <w:rsid w:val="00221A3C"/>
    <w:rsid w:val="002239CC"/>
    <w:rsid w:val="00223D16"/>
    <w:rsid w:val="00226AD0"/>
    <w:rsid w:val="002277EE"/>
    <w:rsid w:val="0023144F"/>
    <w:rsid w:val="00240564"/>
    <w:rsid w:val="002451CC"/>
    <w:rsid w:val="00245B30"/>
    <w:rsid w:val="00251033"/>
    <w:rsid w:val="002528E6"/>
    <w:rsid w:val="00257396"/>
    <w:rsid w:val="0026075A"/>
    <w:rsid w:val="00264750"/>
    <w:rsid w:val="00264A24"/>
    <w:rsid w:val="002655BD"/>
    <w:rsid w:val="0027307C"/>
    <w:rsid w:val="00273FEE"/>
    <w:rsid w:val="002742FF"/>
    <w:rsid w:val="00280F9F"/>
    <w:rsid w:val="0028282C"/>
    <w:rsid w:val="00285A12"/>
    <w:rsid w:val="00286935"/>
    <w:rsid w:val="00287195"/>
    <w:rsid w:val="002876FB"/>
    <w:rsid w:val="00291C2E"/>
    <w:rsid w:val="002A04E0"/>
    <w:rsid w:val="002A0C16"/>
    <w:rsid w:val="002A6A7C"/>
    <w:rsid w:val="002B1A42"/>
    <w:rsid w:val="002B1A5D"/>
    <w:rsid w:val="002C0854"/>
    <w:rsid w:val="002C0E26"/>
    <w:rsid w:val="002C2013"/>
    <w:rsid w:val="002D346D"/>
    <w:rsid w:val="002E47A3"/>
    <w:rsid w:val="002E5060"/>
    <w:rsid w:val="002E5D79"/>
    <w:rsid w:val="002F27C9"/>
    <w:rsid w:val="002F303F"/>
    <w:rsid w:val="002F7BF2"/>
    <w:rsid w:val="00301A8F"/>
    <w:rsid w:val="0030261A"/>
    <w:rsid w:val="00302B1B"/>
    <w:rsid w:val="00306D99"/>
    <w:rsid w:val="003154BF"/>
    <w:rsid w:val="00323E6A"/>
    <w:rsid w:val="00326645"/>
    <w:rsid w:val="00335FB2"/>
    <w:rsid w:val="00337D8B"/>
    <w:rsid w:val="00337ECD"/>
    <w:rsid w:val="00342B87"/>
    <w:rsid w:val="00344616"/>
    <w:rsid w:val="003540E3"/>
    <w:rsid w:val="00356E02"/>
    <w:rsid w:val="003662AB"/>
    <w:rsid w:val="00366307"/>
    <w:rsid w:val="00367177"/>
    <w:rsid w:val="003702AD"/>
    <w:rsid w:val="00374199"/>
    <w:rsid w:val="003761CC"/>
    <w:rsid w:val="0037716F"/>
    <w:rsid w:val="00377F6F"/>
    <w:rsid w:val="00386BC2"/>
    <w:rsid w:val="00391869"/>
    <w:rsid w:val="00396084"/>
    <w:rsid w:val="003A41FD"/>
    <w:rsid w:val="003A508E"/>
    <w:rsid w:val="003B0FCD"/>
    <w:rsid w:val="003B2986"/>
    <w:rsid w:val="003B515A"/>
    <w:rsid w:val="003B53FB"/>
    <w:rsid w:val="003B5B6F"/>
    <w:rsid w:val="003B69AF"/>
    <w:rsid w:val="003B6CB4"/>
    <w:rsid w:val="003B7794"/>
    <w:rsid w:val="003C19EB"/>
    <w:rsid w:val="003D666C"/>
    <w:rsid w:val="003D75F2"/>
    <w:rsid w:val="003D7B8E"/>
    <w:rsid w:val="003E0992"/>
    <w:rsid w:val="003E22C8"/>
    <w:rsid w:val="003E5002"/>
    <w:rsid w:val="003F6703"/>
    <w:rsid w:val="003F6B68"/>
    <w:rsid w:val="00403B57"/>
    <w:rsid w:val="00406E3F"/>
    <w:rsid w:val="00422DE5"/>
    <w:rsid w:val="00423A01"/>
    <w:rsid w:val="00424F85"/>
    <w:rsid w:val="00425B9B"/>
    <w:rsid w:val="00427785"/>
    <w:rsid w:val="00431162"/>
    <w:rsid w:val="00434B1D"/>
    <w:rsid w:val="00435981"/>
    <w:rsid w:val="00435D30"/>
    <w:rsid w:val="00442FFB"/>
    <w:rsid w:val="00453DBD"/>
    <w:rsid w:val="00453FB5"/>
    <w:rsid w:val="00454827"/>
    <w:rsid w:val="00456282"/>
    <w:rsid w:val="00461846"/>
    <w:rsid w:val="00463DAE"/>
    <w:rsid w:val="00465224"/>
    <w:rsid w:val="00465300"/>
    <w:rsid w:val="00477728"/>
    <w:rsid w:val="00481B2D"/>
    <w:rsid w:val="00484AD8"/>
    <w:rsid w:val="00484CC5"/>
    <w:rsid w:val="004850E6"/>
    <w:rsid w:val="00487AD5"/>
    <w:rsid w:val="00496661"/>
    <w:rsid w:val="004A03FF"/>
    <w:rsid w:val="004A0C70"/>
    <w:rsid w:val="004B6FD9"/>
    <w:rsid w:val="004C1A52"/>
    <w:rsid w:val="004C1A9B"/>
    <w:rsid w:val="004C78D2"/>
    <w:rsid w:val="004D10ED"/>
    <w:rsid w:val="004D182A"/>
    <w:rsid w:val="004E2E3B"/>
    <w:rsid w:val="004E4F15"/>
    <w:rsid w:val="004E77B5"/>
    <w:rsid w:val="004E7EDD"/>
    <w:rsid w:val="004F42DA"/>
    <w:rsid w:val="004F5342"/>
    <w:rsid w:val="00506C4E"/>
    <w:rsid w:val="00506D2E"/>
    <w:rsid w:val="00512233"/>
    <w:rsid w:val="00512958"/>
    <w:rsid w:val="00514991"/>
    <w:rsid w:val="00514FDE"/>
    <w:rsid w:val="00534CA9"/>
    <w:rsid w:val="0054548A"/>
    <w:rsid w:val="005530BB"/>
    <w:rsid w:val="00557E3F"/>
    <w:rsid w:val="00560199"/>
    <w:rsid w:val="00561798"/>
    <w:rsid w:val="00562432"/>
    <w:rsid w:val="00566E46"/>
    <w:rsid w:val="00567E48"/>
    <w:rsid w:val="005709AE"/>
    <w:rsid w:val="005733A4"/>
    <w:rsid w:val="00574341"/>
    <w:rsid w:val="00575364"/>
    <w:rsid w:val="0057578C"/>
    <w:rsid w:val="00580BB8"/>
    <w:rsid w:val="00582FD7"/>
    <w:rsid w:val="00587E7D"/>
    <w:rsid w:val="005919C0"/>
    <w:rsid w:val="00592D25"/>
    <w:rsid w:val="0059686B"/>
    <w:rsid w:val="005A67E3"/>
    <w:rsid w:val="005B14A7"/>
    <w:rsid w:val="005B14E1"/>
    <w:rsid w:val="005B246F"/>
    <w:rsid w:val="005B3F36"/>
    <w:rsid w:val="005B4BCB"/>
    <w:rsid w:val="005C1B7A"/>
    <w:rsid w:val="005C415E"/>
    <w:rsid w:val="005C423F"/>
    <w:rsid w:val="005C4DD3"/>
    <w:rsid w:val="005C4F39"/>
    <w:rsid w:val="005C5368"/>
    <w:rsid w:val="005C73E6"/>
    <w:rsid w:val="005C7CD2"/>
    <w:rsid w:val="005D422A"/>
    <w:rsid w:val="005D4DF6"/>
    <w:rsid w:val="005D6175"/>
    <w:rsid w:val="005D677F"/>
    <w:rsid w:val="005E06DE"/>
    <w:rsid w:val="005E363B"/>
    <w:rsid w:val="005E6E06"/>
    <w:rsid w:val="005F2897"/>
    <w:rsid w:val="005F4EB5"/>
    <w:rsid w:val="005F6E80"/>
    <w:rsid w:val="00602985"/>
    <w:rsid w:val="0060310D"/>
    <w:rsid w:val="006036B7"/>
    <w:rsid w:val="00607F99"/>
    <w:rsid w:val="00612C3D"/>
    <w:rsid w:val="00624DD5"/>
    <w:rsid w:val="006259CF"/>
    <w:rsid w:val="006269A6"/>
    <w:rsid w:val="00627EC4"/>
    <w:rsid w:val="00631BD3"/>
    <w:rsid w:val="006334C7"/>
    <w:rsid w:val="00635D6F"/>
    <w:rsid w:val="00640278"/>
    <w:rsid w:val="006425A3"/>
    <w:rsid w:val="00643313"/>
    <w:rsid w:val="00645011"/>
    <w:rsid w:val="00651B35"/>
    <w:rsid w:val="00655973"/>
    <w:rsid w:val="0066313D"/>
    <w:rsid w:val="00663629"/>
    <w:rsid w:val="006661B8"/>
    <w:rsid w:val="006669CF"/>
    <w:rsid w:val="00667942"/>
    <w:rsid w:val="00671A6A"/>
    <w:rsid w:val="006727C3"/>
    <w:rsid w:val="00674B6F"/>
    <w:rsid w:val="00676DB4"/>
    <w:rsid w:val="00686018"/>
    <w:rsid w:val="00691454"/>
    <w:rsid w:val="0069437C"/>
    <w:rsid w:val="00696557"/>
    <w:rsid w:val="006977E3"/>
    <w:rsid w:val="006A08F7"/>
    <w:rsid w:val="006A1CE0"/>
    <w:rsid w:val="006A25D1"/>
    <w:rsid w:val="006A2F10"/>
    <w:rsid w:val="006A6DCD"/>
    <w:rsid w:val="006B3CFB"/>
    <w:rsid w:val="006C4517"/>
    <w:rsid w:val="006C7CA9"/>
    <w:rsid w:val="006D1227"/>
    <w:rsid w:val="006D3872"/>
    <w:rsid w:val="006D6774"/>
    <w:rsid w:val="006E190D"/>
    <w:rsid w:val="006E5112"/>
    <w:rsid w:val="006F44CD"/>
    <w:rsid w:val="006F648E"/>
    <w:rsid w:val="00702CB1"/>
    <w:rsid w:val="00707972"/>
    <w:rsid w:val="00710411"/>
    <w:rsid w:val="00713E5D"/>
    <w:rsid w:val="007178DA"/>
    <w:rsid w:val="00717DD1"/>
    <w:rsid w:val="00720FE3"/>
    <w:rsid w:val="0072414C"/>
    <w:rsid w:val="00730B46"/>
    <w:rsid w:val="0073414B"/>
    <w:rsid w:val="0074321C"/>
    <w:rsid w:val="00745E9F"/>
    <w:rsid w:val="007479FD"/>
    <w:rsid w:val="007536E9"/>
    <w:rsid w:val="00755383"/>
    <w:rsid w:val="00760047"/>
    <w:rsid w:val="00760F69"/>
    <w:rsid w:val="0076149C"/>
    <w:rsid w:val="0076162C"/>
    <w:rsid w:val="00761888"/>
    <w:rsid w:val="00764D66"/>
    <w:rsid w:val="00770D94"/>
    <w:rsid w:val="007738BE"/>
    <w:rsid w:val="00775B0D"/>
    <w:rsid w:val="0077700B"/>
    <w:rsid w:val="00777FFA"/>
    <w:rsid w:val="007853BB"/>
    <w:rsid w:val="00792357"/>
    <w:rsid w:val="00792850"/>
    <w:rsid w:val="007946DF"/>
    <w:rsid w:val="007A0027"/>
    <w:rsid w:val="007A1AD7"/>
    <w:rsid w:val="007A1B7C"/>
    <w:rsid w:val="007A3670"/>
    <w:rsid w:val="007A5C8A"/>
    <w:rsid w:val="007A723B"/>
    <w:rsid w:val="007B3237"/>
    <w:rsid w:val="007B53BE"/>
    <w:rsid w:val="007B7282"/>
    <w:rsid w:val="007B774C"/>
    <w:rsid w:val="007C1A87"/>
    <w:rsid w:val="007C2229"/>
    <w:rsid w:val="007D0F1D"/>
    <w:rsid w:val="007D29C9"/>
    <w:rsid w:val="007D5EB0"/>
    <w:rsid w:val="007E1027"/>
    <w:rsid w:val="007E1183"/>
    <w:rsid w:val="007E1EFF"/>
    <w:rsid w:val="007E52DF"/>
    <w:rsid w:val="007E7718"/>
    <w:rsid w:val="007E7AC3"/>
    <w:rsid w:val="007F23E0"/>
    <w:rsid w:val="007F24DC"/>
    <w:rsid w:val="007F4320"/>
    <w:rsid w:val="00805740"/>
    <w:rsid w:val="008065C1"/>
    <w:rsid w:val="00806D59"/>
    <w:rsid w:val="00813527"/>
    <w:rsid w:val="00824286"/>
    <w:rsid w:val="00824A52"/>
    <w:rsid w:val="008255E6"/>
    <w:rsid w:val="008320B5"/>
    <w:rsid w:val="00833258"/>
    <w:rsid w:val="00837409"/>
    <w:rsid w:val="00844AE0"/>
    <w:rsid w:val="00844FAA"/>
    <w:rsid w:val="00846A0C"/>
    <w:rsid w:val="00846D39"/>
    <w:rsid w:val="0084788D"/>
    <w:rsid w:val="008557CA"/>
    <w:rsid w:val="008568CA"/>
    <w:rsid w:val="00864E75"/>
    <w:rsid w:val="00881D60"/>
    <w:rsid w:val="00883CE2"/>
    <w:rsid w:val="00886021"/>
    <w:rsid w:val="00886C3E"/>
    <w:rsid w:val="00890C61"/>
    <w:rsid w:val="00893C70"/>
    <w:rsid w:val="008A0198"/>
    <w:rsid w:val="008A0484"/>
    <w:rsid w:val="008A2E6F"/>
    <w:rsid w:val="008A39BD"/>
    <w:rsid w:val="008A5D98"/>
    <w:rsid w:val="008B0A9A"/>
    <w:rsid w:val="008C11DD"/>
    <w:rsid w:val="008C27F6"/>
    <w:rsid w:val="008D0BA4"/>
    <w:rsid w:val="008D0D82"/>
    <w:rsid w:val="008D10DB"/>
    <w:rsid w:val="008D1764"/>
    <w:rsid w:val="008D23F7"/>
    <w:rsid w:val="008D7B93"/>
    <w:rsid w:val="008E4ACD"/>
    <w:rsid w:val="008E6CD6"/>
    <w:rsid w:val="008F2821"/>
    <w:rsid w:val="008F3A66"/>
    <w:rsid w:val="008F5239"/>
    <w:rsid w:val="008F62F9"/>
    <w:rsid w:val="0090189E"/>
    <w:rsid w:val="00902BB4"/>
    <w:rsid w:val="00903047"/>
    <w:rsid w:val="00904E7E"/>
    <w:rsid w:val="00911B47"/>
    <w:rsid w:val="00914E2B"/>
    <w:rsid w:val="0091731F"/>
    <w:rsid w:val="009213BD"/>
    <w:rsid w:val="00921E20"/>
    <w:rsid w:val="009225F5"/>
    <w:rsid w:val="00923ACE"/>
    <w:rsid w:val="00930E54"/>
    <w:rsid w:val="0093250D"/>
    <w:rsid w:val="00937BEE"/>
    <w:rsid w:val="009410AE"/>
    <w:rsid w:val="00950CFD"/>
    <w:rsid w:val="0095135B"/>
    <w:rsid w:val="00953430"/>
    <w:rsid w:val="00957961"/>
    <w:rsid w:val="0096629C"/>
    <w:rsid w:val="00967071"/>
    <w:rsid w:val="00982756"/>
    <w:rsid w:val="0098399A"/>
    <w:rsid w:val="00983FF8"/>
    <w:rsid w:val="009859E4"/>
    <w:rsid w:val="00987AD4"/>
    <w:rsid w:val="00991E61"/>
    <w:rsid w:val="009938C5"/>
    <w:rsid w:val="009950D5"/>
    <w:rsid w:val="0099758C"/>
    <w:rsid w:val="009A11DD"/>
    <w:rsid w:val="009A1A46"/>
    <w:rsid w:val="009A272E"/>
    <w:rsid w:val="009A3C0C"/>
    <w:rsid w:val="009A4A56"/>
    <w:rsid w:val="009A6821"/>
    <w:rsid w:val="009B32A1"/>
    <w:rsid w:val="009B35D2"/>
    <w:rsid w:val="009B617E"/>
    <w:rsid w:val="009B7C2D"/>
    <w:rsid w:val="009C12EB"/>
    <w:rsid w:val="009C5393"/>
    <w:rsid w:val="009D08A1"/>
    <w:rsid w:val="009D7933"/>
    <w:rsid w:val="009E0163"/>
    <w:rsid w:val="009E0FE0"/>
    <w:rsid w:val="009E121B"/>
    <w:rsid w:val="009E1A31"/>
    <w:rsid w:val="009E3DE1"/>
    <w:rsid w:val="009F2EA5"/>
    <w:rsid w:val="00A01E24"/>
    <w:rsid w:val="00A03418"/>
    <w:rsid w:val="00A034D2"/>
    <w:rsid w:val="00A03FE0"/>
    <w:rsid w:val="00A11BAF"/>
    <w:rsid w:val="00A13271"/>
    <w:rsid w:val="00A234A5"/>
    <w:rsid w:val="00A25550"/>
    <w:rsid w:val="00A26DAF"/>
    <w:rsid w:val="00A3570D"/>
    <w:rsid w:val="00A375E7"/>
    <w:rsid w:val="00A42D98"/>
    <w:rsid w:val="00A4383F"/>
    <w:rsid w:val="00A55256"/>
    <w:rsid w:val="00A64395"/>
    <w:rsid w:val="00A768B6"/>
    <w:rsid w:val="00A83E2A"/>
    <w:rsid w:val="00A83F12"/>
    <w:rsid w:val="00A85BB0"/>
    <w:rsid w:val="00AA127B"/>
    <w:rsid w:val="00AA2450"/>
    <w:rsid w:val="00AA47AE"/>
    <w:rsid w:val="00AA6D9A"/>
    <w:rsid w:val="00AA7E60"/>
    <w:rsid w:val="00AB0544"/>
    <w:rsid w:val="00AB457E"/>
    <w:rsid w:val="00AC4B14"/>
    <w:rsid w:val="00AC5720"/>
    <w:rsid w:val="00AC7D0D"/>
    <w:rsid w:val="00AD1979"/>
    <w:rsid w:val="00AD20CD"/>
    <w:rsid w:val="00AD3294"/>
    <w:rsid w:val="00AE0D88"/>
    <w:rsid w:val="00AE14C9"/>
    <w:rsid w:val="00AE3146"/>
    <w:rsid w:val="00AF24CB"/>
    <w:rsid w:val="00AF3A6C"/>
    <w:rsid w:val="00B01E34"/>
    <w:rsid w:val="00B025EB"/>
    <w:rsid w:val="00B123EB"/>
    <w:rsid w:val="00B14049"/>
    <w:rsid w:val="00B173C8"/>
    <w:rsid w:val="00B206A9"/>
    <w:rsid w:val="00B23802"/>
    <w:rsid w:val="00B2399E"/>
    <w:rsid w:val="00B23B66"/>
    <w:rsid w:val="00B2483B"/>
    <w:rsid w:val="00B27132"/>
    <w:rsid w:val="00B276A5"/>
    <w:rsid w:val="00B320DF"/>
    <w:rsid w:val="00B33637"/>
    <w:rsid w:val="00B405FE"/>
    <w:rsid w:val="00B43E7D"/>
    <w:rsid w:val="00B459AC"/>
    <w:rsid w:val="00B54565"/>
    <w:rsid w:val="00B55430"/>
    <w:rsid w:val="00B56FBB"/>
    <w:rsid w:val="00B60FE6"/>
    <w:rsid w:val="00B64569"/>
    <w:rsid w:val="00B65C00"/>
    <w:rsid w:val="00B70F00"/>
    <w:rsid w:val="00B7203B"/>
    <w:rsid w:val="00B732CF"/>
    <w:rsid w:val="00B75E60"/>
    <w:rsid w:val="00B76AC5"/>
    <w:rsid w:val="00B86A36"/>
    <w:rsid w:val="00BA33E4"/>
    <w:rsid w:val="00BA7F88"/>
    <w:rsid w:val="00BB4AD0"/>
    <w:rsid w:val="00BB5641"/>
    <w:rsid w:val="00BC47F7"/>
    <w:rsid w:val="00BC6469"/>
    <w:rsid w:val="00BC7167"/>
    <w:rsid w:val="00BC7322"/>
    <w:rsid w:val="00BD0166"/>
    <w:rsid w:val="00BD210A"/>
    <w:rsid w:val="00BD523C"/>
    <w:rsid w:val="00BD5F6C"/>
    <w:rsid w:val="00BE661D"/>
    <w:rsid w:val="00BF1D82"/>
    <w:rsid w:val="00BF43F3"/>
    <w:rsid w:val="00C03A63"/>
    <w:rsid w:val="00C10A6A"/>
    <w:rsid w:val="00C114DB"/>
    <w:rsid w:val="00C15421"/>
    <w:rsid w:val="00C27132"/>
    <w:rsid w:val="00C34C4D"/>
    <w:rsid w:val="00C36B21"/>
    <w:rsid w:val="00C36DB4"/>
    <w:rsid w:val="00C37F24"/>
    <w:rsid w:val="00C40590"/>
    <w:rsid w:val="00C41EE6"/>
    <w:rsid w:val="00C445AD"/>
    <w:rsid w:val="00C542F8"/>
    <w:rsid w:val="00C56E6A"/>
    <w:rsid w:val="00C6391C"/>
    <w:rsid w:val="00C71A7C"/>
    <w:rsid w:val="00C71CC1"/>
    <w:rsid w:val="00C72610"/>
    <w:rsid w:val="00C74057"/>
    <w:rsid w:val="00C93387"/>
    <w:rsid w:val="00C971B5"/>
    <w:rsid w:val="00C977CF"/>
    <w:rsid w:val="00C97844"/>
    <w:rsid w:val="00CA322C"/>
    <w:rsid w:val="00CA35F1"/>
    <w:rsid w:val="00CA6E24"/>
    <w:rsid w:val="00CB130F"/>
    <w:rsid w:val="00CB3917"/>
    <w:rsid w:val="00CB589F"/>
    <w:rsid w:val="00CB68A0"/>
    <w:rsid w:val="00CC15D3"/>
    <w:rsid w:val="00CC223D"/>
    <w:rsid w:val="00CC3173"/>
    <w:rsid w:val="00CC4310"/>
    <w:rsid w:val="00CD10ED"/>
    <w:rsid w:val="00CD1A78"/>
    <w:rsid w:val="00CD2CC6"/>
    <w:rsid w:val="00CD4985"/>
    <w:rsid w:val="00CD723E"/>
    <w:rsid w:val="00CE1C36"/>
    <w:rsid w:val="00CE2962"/>
    <w:rsid w:val="00CE5AF5"/>
    <w:rsid w:val="00CF2190"/>
    <w:rsid w:val="00CF3102"/>
    <w:rsid w:val="00CF3AB6"/>
    <w:rsid w:val="00D05943"/>
    <w:rsid w:val="00D11552"/>
    <w:rsid w:val="00D13DE8"/>
    <w:rsid w:val="00D14097"/>
    <w:rsid w:val="00D15012"/>
    <w:rsid w:val="00D201FE"/>
    <w:rsid w:val="00D260E9"/>
    <w:rsid w:val="00D26E36"/>
    <w:rsid w:val="00D30DB6"/>
    <w:rsid w:val="00D31EF7"/>
    <w:rsid w:val="00D322BC"/>
    <w:rsid w:val="00D33A9A"/>
    <w:rsid w:val="00D36441"/>
    <w:rsid w:val="00D46F59"/>
    <w:rsid w:val="00D47A41"/>
    <w:rsid w:val="00D63010"/>
    <w:rsid w:val="00D667F4"/>
    <w:rsid w:val="00D75937"/>
    <w:rsid w:val="00D85A66"/>
    <w:rsid w:val="00D864F2"/>
    <w:rsid w:val="00D879B9"/>
    <w:rsid w:val="00D90774"/>
    <w:rsid w:val="00D96ED2"/>
    <w:rsid w:val="00D979DD"/>
    <w:rsid w:val="00DA0C4B"/>
    <w:rsid w:val="00DA4808"/>
    <w:rsid w:val="00DA6E0B"/>
    <w:rsid w:val="00DA7C66"/>
    <w:rsid w:val="00DB1710"/>
    <w:rsid w:val="00DB5C5E"/>
    <w:rsid w:val="00DB64A3"/>
    <w:rsid w:val="00DD32CA"/>
    <w:rsid w:val="00DD3E72"/>
    <w:rsid w:val="00DD7215"/>
    <w:rsid w:val="00DD7777"/>
    <w:rsid w:val="00DE3823"/>
    <w:rsid w:val="00DE55AC"/>
    <w:rsid w:val="00DE67D0"/>
    <w:rsid w:val="00DF7502"/>
    <w:rsid w:val="00E01A23"/>
    <w:rsid w:val="00E020EB"/>
    <w:rsid w:val="00E042D3"/>
    <w:rsid w:val="00E0687B"/>
    <w:rsid w:val="00E06D46"/>
    <w:rsid w:val="00E13542"/>
    <w:rsid w:val="00E15211"/>
    <w:rsid w:val="00E2145B"/>
    <w:rsid w:val="00E21524"/>
    <w:rsid w:val="00E21845"/>
    <w:rsid w:val="00E2427D"/>
    <w:rsid w:val="00E27388"/>
    <w:rsid w:val="00E32E4B"/>
    <w:rsid w:val="00E35AD9"/>
    <w:rsid w:val="00E4007A"/>
    <w:rsid w:val="00E40389"/>
    <w:rsid w:val="00E42737"/>
    <w:rsid w:val="00E43B04"/>
    <w:rsid w:val="00E510BB"/>
    <w:rsid w:val="00E52FA0"/>
    <w:rsid w:val="00E53C23"/>
    <w:rsid w:val="00E53D8A"/>
    <w:rsid w:val="00E57CAF"/>
    <w:rsid w:val="00E62977"/>
    <w:rsid w:val="00E672F9"/>
    <w:rsid w:val="00E679F9"/>
    <w:rsid w:val="00E707B0"/>
    <w:rsid w:val="00E77DE1"/>
    <w:rsid w:val="00E801C1"/>
    <w:rsid w:val="00E8048A"/>
    <w:rsid w:val="00E916A3"/>
    <w:rsid w:val="00EA3BFB"/>
    <w:rsid w:val="00EA48A0"/>
    <w:rsid w:val="00EB59A6"/>
    <w:rsid w:val="00EC0BC5"/>
    <w:rsid w:val="00EC0CD2"/>
    <w:rsid w:val="00EC1A42"/>
    <w:rsid w:val="00EC1D1A"/>
    <w:rsid w:val="00EC2137"/>
    <w:rsid w:val="00EC27AA"/>
    <w:rsid w:val="00EC2880"/>
    <w:rsid w:val="00EC3318"/>
    <w:rsid w:val="00EC7F9B"/>
    <w:rsid w:val="00ED295B"/>
    <w:rsid w:val="00ED6A2B"/>
    <w:rsid w:val="00EE54B3"/>
    <w:rsid w:val="00EE57F6"/>
    <w:rsid w:val="00EE663F"/>
    <w:rsid w:val="00EF0858"/>
    <w:rsid w:val="00EF49F0"/>
    <w:rsid w:val="00EF63E6"/>
    <w:rsid w:val="00F000FA"/>
    <w:rsid w:val="00F021E7"/>
    <w:rsid w:val="00F05048"/>
    <w:rsid w:val="00F06BCD"/>
    <w:rsid w:val="00F12035"/>
    <w:rsid w:val="00F166BE"/>
    <w:rsid w:val="00F254DF"/>
    <w:rsid w:val="00F27198"/>
    <w:rsid w:val="00F467D9"/>
    <w:rsid w:val="00F5192A"/>
    <w:rsid w:val="00F53F16"/>
    <w:rsid w:val="00F57AA2"/>
    <w:rsid w:val="00F57F6F"/>
    <w:rsid w:val="00F67C3F"/>
    <w:rsid w:val="00F71458"/>
    <w:rsid w:val="00F8458F"/>
    <w:rsid w:val="00F856AB"/>
    <w:rsid w:val="00F95DF3"/>
    <w:rsid w:val="00FA315A"/>
    <w:rsid w:val="00FB0EE9"/>
    <w:rsid w:val="00FB56EA"/>
    <w:rsid w:val="00FB5E77"/>
    <w:rsid w:val="00FC2A4D"/>
    <w:rsid w:val="00FC5B15"/>
    <w:rsid w:val="00FE0244"/>
    <w:rsid w:val="00FE038C"/>
    <w:rsid w:val="00FE0901"/>
    <w:rsid w:val="00FE22FA"/>
    <w:rsid w:val="00FE5FC7"/>
    <w:rsid w:val="00FE7074"/>
    <w:rsid w:val="00FF071D"/>
    <w:rsid w:val="029D3F7F"/>
    <w:rsid w:val="0DDB5496"/>
    <w:rsid w:val="1A872FE3"/>
    <w:rsid w:val="2338229A"/>
    <w:rsid w:val="39CC3EFE"/>
    <w:rsid w:val="6C774AE3"/>
    <w:rsid w:val="6D7C7A84"/>
    <w:rsid w:val="6FA33AEE"/>
    <w:rsid w:val="78A90373"/>
    <w:rsid w:val="7B315461"/>
    <w:rsid w:val="7F86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1"/>
    <w:basedOn w:val="1"/>
    <w:next w:val="1"/>
    <w:link w:val="26"/>
    <w:qFormat/>
    <w:uiPriority w:val="9"/>
    <w:pPr>
      <w:jc w:val="left"/>
      <w:outlineLvl w:val="0"/>
    </w:pPr>
    <w:rPr>
      <w:b/>
      <w:bCs/>
      <w:kern w:val="44"/>
      <w:sz w:val="30"/>
      <w:szCs w:val="44"/>
    </w:rPr>
  </w:style>
  <w:style w:type="paragraph" w:styleId="3">
    <w:name w:val="heading 2"/>
    <w:basedOn w:val="1"/>
    <w:next w:val="1"/>
    <w:link w:val="27"/>
    <w:unhideWhenUsed/>
    <w:qFormat/>
    <w:uiPriority w:val="9"/>
    <w:pPr>
      <w:spacing w:before="50" w:beforeLines="50" w:line="120" w:lineRule="atLeast"/>
      <w:outlineLvl w:val="1"/>
    </w:pPr>
    <w:rPr>
      <w:rFonts w:ascii="Times New Roman" w:hAnsi="Times New Roman" w:cstheme="majorBidi"/>
      <w:b/>
      <w:bCs/>
      <w:sz w:val="24"/>
      <w:szCs w:val="32"/>
    </w:rPr>
  </w:style>
  <w:style w:type="paragraph" w:styleId="4">
    <w:name w:val="heading 3"/>
    <w:basedOn w:val="1"/>
    <w:next w:val="1"/>
    <w:link w:val="28"/>
    <w:unhideWhenUsed/>
    <w:qFormat/>
    <w:uiPriority w:val="9"/>
    <w:pPr>
      <w:spacing w:before="25" w:beforeLines="25" w:after="25" w:afterLines="25"/>
      <w:outlineLvl w:val="2"/>
    </w:pPr>
    <w:rPr>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w:basedOn w:val="1"/>
    <w:link w:val="45"/>
    <w:semiHidden/>
    <w:unhideWhenUsed/>
    <w:qFormat/>
    <w:uiPriority w:val="99"/>
    <w:pPr>
      <w:spacing w:after="120"/>
    </w:pPr>
  </w:style>
  <w:style w:type="paragraph" w:styleId="7">
    <w:name w:val="toc 3"/>
    <w:basedOn w:val="1"/>
    <w:next w:val="1"/>
    <w:unhideWhenUsed/>
    <w:qFormat/>
    <w:uiPriority w:val="39"/>
    <w:pPr>
      <w:ind w:left="840" w:leftChars="400"/>
    </w:pPr>
  </w:style>
  <w:style w:type="paragraph" w:styleId="8">
    <w:name w:val="Date"/>
    <w:basedOn w:val="1"/>
    <w:next w:val="1"/>
    <w:link w:val="24"/>
    <w:semiHidden/>
    <w:unhideWhenUsed/>
    <w:qFormat/>
    <w:uiPriority w:val="99"/>
    <w:pPr>
      <w:ind w:left="100" w:leftChars="2500"/>
    </w:pPr>
  </w:style>
  <w:style w:type="paragraph" w:styleId="9">
    <w:name w:val="footer"/>
    <w:basedOn w:val="1"/>
    <w:link w:val="23"/>
    <w:unhideWhenUsed/>
    <w:qFormat/>
    <w:uiPriority w:val="99"/>
    <w:pPr>
      <w:tabs>
        <w:tab w:val="center" w:pos="4153"/>
        <w:tab w:val="right" w:pos="8306"/>
      </w:tabs>
      <w:snapToGrid w:val="0"/>
      <w:jc w:val="left"/>
    </w:pPr>
    <w:rPr>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Cs w:val="18"/>
    </w:rPr>
  </w:style>
  <w:style w:type="paragraph" w:styleId="11">
    <w:name w:val="toc 1"/>
    <w:basedOn w:val="1"/>
    <w:next w:val="1"/>
    <w:unhideWhenUsed/>
    <w:qFormat/>
    <w:uiPriority w:val="39"/>
  </w:style>
  <w:style w:type="paragraph" w:styleId="12">
    <w:name w:val="Subtitle"/>
    <w:basedOn w:val="1"/>
    <w:next w:val="13"/>
    <w:link w:val="32"/>
    <w:qFormat/>
    <w:uiPriority w:val="0"/>
    <w:pPr>
      <w:overflowPunct w:val="0"/>
      <w:spacing w:before="320"/>
      <w:outlineLvl w:val="0"/>
    </w:pPr>
    <w:rPr>
      <w:rFonts w:eastAsia="黑体"/>
      <w:sz w:val="36"/>
      <w:szCs w:val="20"/>
    </w:rPr>
  </w:style>
  <w:style w:type="paragraph" w:customStyle="1" w:styleId="13">
    <w:name w:val="作者"/>
    <w:basedOn w:val="1"/>
    <w:next w:val="14"/>
    <w:qFormat/>
    <w:uiPriority w:val="0"/>
    <w:pPr>
      <w:overflowPunct w:val="0"/>
      <w:spacing w:before="160" w:after="240" w:line="0" w:lineRule="atLeast"/>
      <w:jc w:val="left"/>
    </w:pPr>
    <w:rPr>
      <w:rFonts w:eastAsia="仿宋_GB2312"/>
      <w:w w:val="66"/>
      <w:sz w:val="28"/>
      <w:szCs w:val="20"/>
    </w:rPr>
  </w:style>
  <w:style w:type="paragraph" w:customStyle="1" w:styleId="14">
    <w:name w:val="单位"/>
    <w:qFormat/>
    <w:uiPriority w:val="0"/>
    <w:pPr>
      <w:ind w:left="70" w:hanging="70" w:hangingChars="70"/>
      <w:jc w:val="both"/>
    </w:pPr>
    <w:rPr>
      <w:rFonts w:ascii="Times New Roman" w:hAnsi="Times New Roman" w:eastAsia="宋体" w:cs="Times New Roman"/>
      <w:kern w:val="0"/>
      <w:sz w:val="17"/>
      <w:szCs w:val="20"/>
      <w:lang w:val="en-US" w:eastAsia="zh-CN" w:bidi="ar-SA"/>
    </w:rPr>
  </w:style>
  <w:style w:type="paragraph" w:styleId="15">
    <w:name w:val="footnote text"/>
    <w:basedOn w:val="1"/>
    <w:link w:val="30"/>
    <w:semiHidden/>
    <w:unhideWhenUsed/>
    <w:qFormat/>
    <w:uiPriority w:val="99"/>
    <w:pPr>
      <w:snapToGrid w:val="0"/>
      <w:jc w:val="left"/>
    </w:pPr>
    <w:rPr>
      <w:szCs w:val="18"/>
    </w:rPr>
  </w:style>
  <w:style w:type="paragraph" w:styleId="16">
    <w:name w:val="toc 2"/>
    <w:basedOn w:val="1"/>
    <w:next w:val="1"/>
    <w:unhideWhenUsed/>
    <w:qFormat/>
    <w:uiPriority w:val="39"/>
    <w:pPr>
      <w:ind w:left="420" w:leftChars="200"/>
    </w:pPr>
  </w:style>
  <w:style w:type="paragraph" w:styleId="1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footnote reference"/>
    <w:basedOn w:val="19"/>
    <w:semiHidden/>
    <w:unhideWhenUsed/>
    <w:qFormat/>
    <w:uiPriority w:val="99"/>
    <w:rPr>
      <w:vertAlign w:val="superscript"/>
    </w:rPr>
  </w:style>
  <w:style w:type="character" w:customStyle="1" w:styleId="22">
    <w:name w:val="页眉 字符"/>
    <w:basedOn w:val="19"/>
    <w:link w:val="10"/>
    <w:qFormat/>
    <w:uiPriority w:val="99"/>
    <w:rPr>
      <w:sz w:val="18"/>
      <w:szCs w:val="18"/>
    </w:rPr>
  </w:style>
  <w:style w:type="character" w:customStyle="1" w:styleId="23">
    <w:name w:val="页脚 字符"/>
    <w:basedOn w:val="19"/>
    <w:link w:val="9"/>
    <w:qFormat/>
    <w:uiPriority w:val="99"/>
    <w:rPr>
      <w:sz w:val="18"/>
      <w:szCs w:val="18"/>
    </w:rPr>
  </w:style>
  <w:style w:type="character" w:customStyle="1" w:styleId="24">
    <w:name w:val="日期 字符"/>
    <w:basedOn w:val="19"/>
    <w:link w:val="8"/>
    <w:semiHidden/>
    <w:qFormat/>
    <w:uiPriority w:val="99"/>
    <w:rPr>
      <w:rFonts w:ascii="Times New Roman" w:hAnsi="Times New Roman" w:eastAsia="宋体" w:cs="Times New Roman"/>
      <w:szCs w:val="24"/>
    </w:rPr>
  </w:style>
  <w:style w:type="paragraph" w:styleId="25">
    <w:name w:val="List Paragraph"/>
    <w:basedOn w:val="1"/>
    <w:qFormat/>
    <w:uiPriority w:val="34"/>
    <w:pPr>
      <w:ind w:firstLine="420" w:firstLineChars="200"/>
    </w:pPr>
  </w:style>
  <w:style w:type="character" w:customStyle="1" w:styleId="26">
    <w:name w:val="标题 1 字符"/>
    <w:basedOn w:val="19"/>
    <w:link w:val="2"/>
    <w:qFormat/>
    <w:uiPriority w:val="9"/>
    <w:rPr>
      <w:rFonts w:ascii="Times New Roman" w:hAnsi="Times New Roman" w:eastAsia="宋体" w:cs="Times New Roman"/>
      <w:b/>
      <w:bCs/>
      <w:kern w:val="44"/>
      <w:sz w:val="30"/>
      <w:szCs w:val="44"/>
    </w:rPr>
  </w:style>
  <w:style w:type="character" w:customStyle="1" w:styleId="27">
    <w:name w:val="标题 2 字符"/>
    <w:basedOn w:val="19"/>
    <w:link w:val="3"/>
    <w:qFormat/>
    <w:uiPriority w:val="9"/>
    <w:rPr>
      <w:rFonts w:ascii="Times New Roman" w:hAnsi="Times New Roman" w:eastAsia="宋体" w:cstheme="majorBidi"/>
      <w:b/>
      <w:bCs/>
      <w:sz w:val="24"/>
      <w:szCs w:val="32"/>
    </w:rPr>
  </w:style>
  <w:style w:type="character" w:customStyle="1" w:styleId="28">
    <w:name w:val="标题 3 字符"/>
    <w:basedOn w:val="19"/>
    <w:link w:val="4"/>
    <w:qFormat/>
    <w:uiPriority w:val="9"/>
    <w:rPr>
      <w:rFonts w:ascii="Times New Roman" w:hAnsi="Times New Roman" w:eastAsia="宋体" w:cs="Times New Roman"/>
      <w:b/>
      <w:bCs/>
      <w:szCs w:val="32"/>
    </w:rPr>
  </w:style>
  <w:style w:type="paragraph" w:customStyle="1" w:styleId="29">
    <w:name w:val="TOC Heading"/>
    <w:basedOn w:val="2"/>
    <w:next w:val="1"/>
    <w:unhideWhenUsed/>
    <w:qFormat/>
    <w:uiPriority w:val="39"/>
    <w:pPr>
      <w:widowControl/>
      <w:spacing w:before="240" w:line="259" w:lineRule="auto"/>
      <w:outlineLvl w:val="9"/>
    </w:pPr>
    <w:rPr>
      <w:rFonts w:asciiTheme="majorHAnsi" w:hAnsiTheme="majorHAnsi" w:cstheme="majorBidi"/>
      <w:b w:val="0"/>
      <w:bCs w:val="0"/>
      <w:color w:val="2F5597" w:themeColor="accent1" w:themeShade="BF"/>
      <w:kern w:val="0"/>
      <w:sz w:val="32"/>
      <w:szCs w:val="32"/>
    </w:rPr>
  </w:style>
  <w:style w:type="character" w:customStyle="1" w:styleId="30">
    <w:name w:val="脚注文本 字符"/>
    <w:basedOn w:val="19"/>
    <w:link w:val="15"/>
    <w:semiHidden/>
    <w:qFormat/>
    <w:uiPriority w:val="99"/>
    <w:rPr>
      <w:rFonts w:ascii="Times New Roman" w:hAnsi="Times New Roman" w:eastAsia="宋体" w:cs="Times New Roman"/>
      <w:sz w:val="18"/>
      <w:szCs w:val="18"/>
    </w:rPr>
  </w:style>
  <w:style w:type="character" w:styleId="31">
    <w:name w:val="Placeholder Text"/>
    <w:basedOn w:val="19"/>
    <w:semiHidden/>
    <w:qFormat/>
    <w:uiPriority w:val="99"/>
    <w:rPr>
      <w:color w:val="808080"/>
    </w:rPr>
  </w:style>
  <w:style w:type="character" w:customStyle="1" w:styleId="32">
    <w:name w:val="副标题 字符"/>
    <w:basedOn w:val="19"/>
    <w:link w:val="12"/>
    <w:qFormat/>
    <w:uiPriority w:val="0"/>
    <w:rPr>
      <w:rFonts w:ascii="Times New Roman" w:hAnsi="Times New Roman" w:eastAsia="黑体" w:cs="Times New Roman"/>
      <w:sz w:val="36"/>
      <w:szCs w:val="20"/>
    </w:rPr>
  </w:style>
  <w:style w:type="paragraph" w:customStyle="1" w:styleId="33">
    <w:name w:val="Name"/>
    <w:basedOn w:val="13"/>
    <w:next w:val="34"/>
    <w:qFormat/>
    <w:uiPriority w:val="0"/>
    <w:pPr>
      <w:keepNext/>
      <w:spacing w:before="220" w:after="180"/>
    </w:pPr>
    <w:rPr>
      <w:rFonts w:eastAsia="宋体"/>
      <w:w w:val="100"/>
      <w:sz w:val="18"/>
    </w:rPr>
  </w:style>
  <w:style w:type="paragraph" w:customStyle="1" w:styleId="34">
    <w:name w:val="Depart.Correspond"/>
    <w:basedOn w:val="14"/>
    <w:qFormat/>
    <w:uiPriority w:val="0"/>
    <w:pPr>
      <w:ind w:left="66" w:hanging="66" w:hangingChars="66"/>
    </w:pPr>
    <w:rPr>
      <w:iCs/>
      <w:sz w:val="16"/>
    </w:rPr>
  </w:style>
  <w:style w:type="paragraph" w:customStyle="1" w:styleId="35">
    <w:name w:val="Abstract"/>
    <w:next w:val="36"/>
    <w:link w:val="41"/>
    <w:qFormat/>
    <w:uiPriority w:val="0"/>
    <w:pPr>
      <w:tabs>
        <w:tab w:val="left" w:pos="937"/>
      </w:tabs>
      <w:jc w:val="both"/>
    </w:pPr>
    <w:rPr>
      <w:rFonts w:ascii="Times New Roman" w:hAnsi="Times New Roman" w:eastAsia="楷体_GB2312" w:cs="Times New Roman"/>
      <w:kern w:val="2"/>
      <w:sz w:val="18"/>
      <w:szCs w:val="20"/>
      <w:lang w:val="en-US" w:eastAsia="zh-CN" w:bidi="ar-SA"/>
    </w:rPr>
  </w:style>
  <w:style w:type="paragraph" w:customStyle="1" w:styleId="36">
    <w:name w:val="Key words"/>
    <w:basedOn w:val="1"/>
    <w:next w:val="37"/>
    <w:link w:val="42"/>
    <w:qFormat/>
    <w:uiPriority w:val="0"/>
    <w:pPr>
      <w:tabs>
        <w:tab w:val="left" w:pos="1176"/>
      </w:tabs>
      <w:overflowPunct w:val="0"/>
      <w:adjustRightInd w:val="0"/>
      <w:spacing w:after="290"/>
      <w:ind w:left="632" w:hanging="632" w:hangingChars="632"/>
    </w:pPr>
    <w:rPr>
      <w:rFonts w:eastAsia="楷体_GB2312"/>
      <w:snapToGrid w:val="0"/>
      <w:szCs w:val="20"/>
    </w:rPr>
  </w:style>
  <w:style w:type="paragraph" w:customStyle="1" w:styleId="37">
    <w:name w:val="摘要"/>
    <w:basedOn w:val="6"/>
    <w:next w:val="38"/>
    <w:link w:val="43"/>
    <w:qFormat/>
    <w:uiPriority w:val="0"/>
    <w:pPr>
      <w:tabs>
        <w:tab w:val="left" w:pos="798"/>
      </w:tabs>
      <w:overflowPunct w:val="0"/>
      <w:adjustRightInd w:val="0"/>
      <w:spacing w:after="0"/>
    </w:pPr>
    <w:rPr>
      <w:rFonts w:eastAsia="楷体_GB2312"/>
      <w:snapToGrid w:val="0"/>
      <w:szCs w:val="20"/>
    </w:rPr>
  </w:style>
  <w:style w:type="paragraph" w:customStyle="1" w:styleId="38">
    <w:name w:val="关键词"/>
    <w:basedOn w:val="37"/>
    <w:next w:val="39"/>
    <w:link w:val="44"/>
    <w:qFormat/>
    <w:uiPriority w:val="0"/>
    <w:pPr>
      <w:ind w:left="429" w:hanging="429" w:hangingChars="429"/>
    </w:pPr>
  </w:style>
  <w:style w:type="paragraph" w:customStyle="1" w:styleId="39">
    <w:name w:val="分类号"/>
    <w:basedOn w:val="1"/>
    <w:next w:val="6"/>
    <w:qFormat/>
    <w:uiPriority w:val="0"/>
    <w:pPr>
      <w:widowControl/>
      <w:tabs>
        <w:tab w:val="left" w:pos="1233"/>
      </w:tabs>
      <w:spacing w:after="320"/>
    </w:pPr>
    <w:rPr>
      <w:rFonts w:eastAsia="黑体"/>
      <w:iCs/>
      <w:kern w:val="0"/>
      <w:szCs w:val="20"/>
    </w:rPr>
  </w:style>
  <w:style w:type="paragraph" w:customStyle="1" w:styleId="40">
    <w:name w:val="Title1"/>
    <w:basedOn w:val="1"/>
    <w:next w:val="33"/>
    <w:qFormat/>
    <w:uiPriority w:val="0"/>
    <w:pPr>
      <w:keepNext/>
      <w:keepLines/>
      <w:overflowPunct w:val="0"/>
      <w:snapToGrid w:val="0"/>
      <w:spacing w:before="240" w:after="100"/>
      <w:outlineLvl w:val="0"/>
    </w:pPr>
    <w:rPr>
      <w:rFonts w:eastAsia="黑体"/>
      <w:b/>
      <w:sz w:val="24"/>
      <w:szCs w:val="20"/>
    </w:rPr>
  </w:style>
  <w:style w:type="character" w:customStyle="1" w:styleId="41">
    <w:name w:val="Abstract Char"/>
    <w:link w:val="35"/>
    <w:qFormat/>
    <w:uiPriority w:val="0"/>
    <w:rPr>
      <w:rFonts w:ascii="Times New Roman" w:hAnsi="Times New Roman" w:eastAsia="楷体_GB2312" w:cs="Times New Roman"/>
      <w:sz w:val="18"/>
      <w:szCs w:val="20"/>
    </w:rPr>
  </w:style>
  <w:style w:type="character" w:customStyle="1" w:styleId="42">
    <w:name w:val="Key words Char"/>
    <w:link w:val="36"/>
    <w:qFormat/>
    <w:uiPriority w:val="0"/>
    <w:rPr>
      <w:rFonts w:ascii="Times New Roman" w:hAnsi="Times New Roman" w:eastAsia="楷体_GB2312" w:cs="Times New Roman"/>
      <w:snapToGrid w:val="0"/>
      <w:sz w:val="18"/>
      <w:szCs w:val="20"/>
    </w:rPr>
  </w:style>
  <w:style w:type="character" w:customStyle="1" w:styleId="43">
    <w:name w:val="摘要 Char"/>
    <w:link w:val="37"/>
    <w:qFormat/>
    <w:uiPriority w:val="0"/>
    <w:rPr>
      <w:rFonts w:ascii="Times New Roman" w:hAnsi="Times New Roman" w:eastAsia="楷体_GB2312" w:cs="Times New Roman"/>
      <w:snapToGrid w:val="0"/>
      <w:sz w:val="18"/>
      <w:szCs w:val="20"/>
    </w:rPr>
  </w:style>
  <w:style w:type="character" w:customStyle="1" w:styleId="44">
    <w:name w:val="关键词 Char"/>
    <w:basedOn w:val="43"/>
    <w:link w:val="38"/>
    <w:qFormat/>
    <w:uiPriority w:val="0"/>
    <w:rPr>
      <w:rFonts w:ascii="Times New Roman" w:hAnsi="Times New Roman" w:eastAsia="楷体_GB2312" w:cs="Times New Roman"/>
      <w:snapToGrid w:val="0"/>
      <w:sz w:val="18"/>
      <w:szCs w:val="20"/>
    </w:rPr>
  </w:style>
  <w:style w:type="character" w:customStyle="1" w:styleId="45">
    <w:name w:val="正文文本 字符"/>
    <w:basedOn w:val="19"/>
    <w:link w:val="6"/>
    <w:semiHidden/>
    <w:qFormat/>
    <w:uiPriority w:val="99"/>
    <w:rPr>
      <w:rFonts w:ascii="Times New Roman" w:hAnsi="Times New Roman" w:eastAsia="宋体" w:cs="Times New Roman"/>
      <w:sz w:val="18"/>
      <w:szCs w:val="24"/>
    </w:rPr>
  </w:style>
  <w:style w:type="paragraph" w:customStyle="1" w:styleId="46">
    <w:name w:val="本文正文"/>
    <w:basedOn w:val="6"/>
    <w:link w:val="47"/>
    <w:qFormat/>
    <w:uiPriority w:val="0"/>
    <w:pPr>
      <w:tabs>
        <w:tab w:val="left" w:pos="357"/>
      </w:tabs>
      <w:overflowPunct w:val="0"/>
      <w:spacing w:after="0"/>
      <w:ind w:firstLine="420" w:firstLineChars="200"/>
    </w:pPr>
    <w:rPr>
      <w:sz w:val="21"/>
      <w:szCs w:val="21"/>
    </w:rPr>
  </w:style>
  <w:style w:type="character" w:customStyle="1" w:styleId="47">
    <w:name w:val="本文正文 字符"/>
    <w:link w:val="46"/>
    <w:qFormat/>
    <w:uiPriority w:val="0"/>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footer" Target="footer2.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wmf"/><Relationship Id="rId32" Type="http://schemas.openxmlformats.org/officeDocument/2006/relationships/oleObject" Target="embeddings/oleObject10.bin"/><Relationship Id="rId31" Type="http://schemas.openxmlformats.org/officeDocument/2006/relationships/image" Target="media/image12.wmf"/><Relationship Id="rId30" Type="http://schemas.openxmlformats.org/officeDocument/2006/relationships/oleObject" Target="embeddings/oleObject9.bin"/><Relationship Id="rId3" Type="http://schemas.openxmlformats.org/officeDocument/2006/relationships/footer" Target="footer1.xml"/><Relationship Id="rId29" Type="http://schemas.openxmlformats.org/officeDocument/2006/relationships/image" Target="media/image11.wmf"/><Relationship Id="rId28" Type="http://schemas.openxmlformats.org/officeDocument/2006/relationships/oleObject" Target="embeddings/oleObject8.bin"/><Relationship Id="rId27" Type="http://schemas.openxmlformats.org/officeDocument/2006/relationships/oleObject" Target="embeddings/oleObject7.bin"/><Relationship Id="rId26" Type="http://schemas.openxmlformats.org/officeDocument/2006/relationships/image" Target="media/image10.wmf"/><Relationship Id="rId25" Type="http://schemas.openxmlformats.org/officeDocument/2006/relationships/oleObject" Target="embeddings/oleObject6.bin"/><Relationship Id="rId24" Type="http://schemas.openxmlformats.org/officeDocument/2006/relationships/image" Target="media/image9.wmf"/><Relationship Id="rId23" Type="http://schemas.openxmlformats.org/officeDocument/2006/relationships/oleObject" Target="embeddings/oleObject5.bin"/><Relationship Id="rId22" Type="http://schemas.openxmlformats.org/officeDocument/2006/relationships/oleObject" Target="embeddings/oleObject4.bin"/><Relationship Id="rId21" Type="http://schemas.openxmlformats.org/officeDocument/2006/relationships/image" Target="media/image8.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2.bin"/><Relationship Id="rId17" Type="http://schemas.openxmlformats.org/officeDocument/2006/relationships/image" Target="media/image6.wmf"/><Relationship Id="rId16" Type="http://schemas.openxmlformats.org/officeDocument/2006/relationships/oleObject" Target="embeddings/oleObject1.bin"/><Relationship Id="rId15" Type="http://schemas.openxmlformats.org/officeDocument/2006/relationships/image" Target="media/image5.png"/><Relationship Id="rId14" Type="http://schemas.openxmlformats.org/officeDocument/2006/relationships/customXml" Target="ink/ink2.xml"/><Relationship Id="rId13" Type="http://schemas.openxmlformats.org/officeDocument/2006/relationships/image" Target="media/image4.png"/><Relationship Id="rId12" Type="http://schemas.openxmlformats.org/officeDocument/2006/relationships/customXml" Target="ink/ink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1-07T16:31:18"/>
    </inkml:context>
    <inkml:brush xml:id="br0">
      <inkml:brushProperty name="width" value="0.00977777689695358" units="cm"/>
      <inkml:brushProperty name="height" value="0.00977777689695358" units="cm"/>
      <inkml:brushProperty name="color" value="#69dbaa"/>
      <inkml:brushProperty name="fitToCurve" value="1"/>
      <inkml:brushProperty name="ignorePressure" value="0"/>
    </inkml:brush>
  </inkml:definitions>
  <inkml:trace contextRef="#ctx0" brushRef="#br0">94900 301900 1000,'-44'-29'-7,"13"-5"66,12-7-276,13-5 670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1-07T16:31:18"/>
    </inkml:context>
    <inkml:brush xml:id="br0">
      <inkml:brushProperty name="width" value="0.00977777689695358" units="cm"/>
      <inkml:brushProperty name="height" value="0.00977777689695358" units="cm"/>
      <inkml:brushProperty name="color" value="#69dbaa"/>
      <inkml:brushProperty name="fitToCurve" value="1"/>
      <inkml:brushProperty name="ignorePressure" value="0"/>
    </inkml:brush>
  </inkml:definitions>
  <inkml:trace contextRef="#ctx0" brushRef="#br0">94900 301900 1000,'-44'-29'-7,"13"-5"73,12-7-342,13-5 946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B6A1A7-5065-46C7-9E35-4DF9A2B709F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3113</Words>
  <Characters>17747</Characters>
  <Lines>147</Lines>
  <Paragraphs>41</Paragraphs>
  <TotalTime>0</TotalTime>
  <ScaleCrop>false</ScaleCrop>
  <LinksUpToDate>false</LinksUpToDate>
  <CharactersWithSpaces>20819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2020-12-16T08:09:00Z</dcterms:created>
  <dc:creator>任 哲旋</dc:creator>
  <cp:lastModifiedBy>qzuser</cp:lastModifiedBy>
  <dcterms:modified xsi:type="dcterms:W3CDTF">2022-01-07T08:31:21Z</dcterms:modified>
  <cp:revision>685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0BDC63845D7D419D9C6BFE264955970F</vt:lpwstr>
  </property>
</Properties>
</file>