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FBCB" w14:textId="2D38CC47" w:rsidR="003933F9" w:rsidRDefault="00696353" w:rsidP="00696353">
      <w:pPr>
        <w:ind w:firstLineChars="1000" w:firstLine="3000"/>
        <w:rPr>
          <w:rFonts w:ascii="黑体" w:eastAsia="黑体" w:hAnsi="黑体"/>
          <w:kern w:val="0"/>
          <w:sz w:val="30"/>
          <w:szCs w:val="30"/>
        </w:rPr>
      </w:pPr>
      <w:r w:rsidRPr="00696353">
        <w:rPr>
          <w:rFonts w:ascii="黑体" w:eastAsia="黑体" w:hAnsi="黑体" w:hint="eastAsia"/>
          <w:kern w:val="0"/>
          <w:sz w:val="30"/>
          <w:szCs w:val="30"/>
        </w:rPr>
        <w:t>对</w:t>
      </w:r>
      <w:r w:rsidRPr="00696353">
        <w:rPr>
          <w:rFonts w:ascii="黑体" w:eastAsia="黑体" w:hAnsi="黑体" w:hint="eastAsia"/>
          <w:kern w:val="0"/>
          <w:sz w:val="30"/>
          <w:szCs w:val="30"/>
        </w:rPr>
        <w:t>象存储实验</w:t>
      </w:r>
    </w:p>
    <w:p w14:paraId="77017823" w14:textId="7B2E03F0" w:rsidR="00696353" w:rsidRPr="00696353" w:rsidRDefault="00696353" w:rsidP="00696353">
      <w:pPr>
        <w:rPr>
          <w:rFonts w:ascii="黑体" w:eastAsia="黑体" w:hAnsi="黑体"/>
          <w:sz w:val="24"/>
          <w:szCs w:val="24"/>
        </w:rPr>
      </w:pPr>
      <w:r w:rsidRPr="00696353">
        <w:rPr>
          <w:rFonts w:ascii="黑体" w:eastAsia="黑体" w:hAnsi="黑体" w:hint="eastAsia"/>
          <w:sz w:val="24"/>
          <w:szCs w:val="24"/>
        </w:rPr>
        <w:t>实验一</w:t>
      </w:r>
      <w:r w:rsidRPr="00696353">
        <w:rPr>
          <w:rFonts w:ascii="黑体" w:eastAsia="黑体" w:hAnsi="黑体"/>
          <w:sz w:val="24"/>
          <w:szCs w:val="24"/>
        </w:rPr>
        <w:t>:</w:t>
      </w:r>
      <w:r w:rsidRPr="00696353">
        <w:rPr>
          <w:rFonts w:ascii="黑体" w:eastAsia="黑体" w:hAnsi="黑体" w:hint="eastAsia"/>
          <w:sz w:val="24"/>
          <w:szCs w:val="24"/>
        </w:rPr>
        <w:t>系统搭建</w:t>
      </w:r>
    </w:p>
    <w:p w14:paraId="2F5A0E51" w14:textId="6AF72710" w:rsidR="00696353" w:rsidRDefault="00696353" w:rsidP="0069635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采用的基础环境为</w:t>
      </w:r>
      <w:r>
        <w:rPr>
          <w:rFonts w:ascii="宋体" w:eastAsia="宋体" w:hAnsi="宋体"/>
          <w:szCs w:val="21"/>
        </w:rPr>
        <w:t>:</w:t>
      </w:r>
      <w:proofErr w:type="spellStart"/>
      <w:r>
        <w:rPr>
          <w:rFonts w:ascii="宋体" w:eastAsia="宋体" w:hAnsi="宋体"/>
          <w:szCs w:val="21"/>
        </w:rPr>
        <w:t>python:Anaconda</w:t>
      </w:r>
      <w:proofErr w:type="spellEnd"/>
    </w:p>
    <w:p w14:paraId="26A287E0" w14:textId="7544294A" w:rsidR="00696353" w:rsidRDefault="00696353" w:rsidP="0069635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采用的服务端与客户端为：</w:t>
      </w:r>
      <w:proofErr w:type="spellStart"/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inio</w:t>
      </w:r>
      <w:proofErr w:type="spellEnd"/>
    </w:p>
    <w:p w14:paraId="52F0E0F6" w14:textId="097308AA" w:rsidR="00696353" w:rsidRDefault="0051291C" w:rsidP="00696353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37DEA0A" wp14:editId="05B84671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A4C" w14:textId="382E2358" w:rsidR="0051291C" w:rsidRDefault="0051291C" w:rsidP="0069635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</w:t>
      </w:r>
      <w:proofErr w:type="spellStart"/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inio</w:t>
      </w:r>
      <w:proofErr w:type="spellEnd"/>
    </w:p>
    <w:p w14:paraId="5D0EAD1A" w14:textId="052BD614" w:rsidR="0051291C" w:rsidRDefault="0051291C" w:rsidP="00696353">
      <w:pPr>
        <w:rPr>
          <w:rFonts w:ascii="宋体" w:eastAsia="宋体" w:hAnsi="宋体"/>
          <w:szCs w:val="21"/>
        </w:rPr>
      </w:pPr>
      <w:r w:rsidRPr="0051291C">
        <w:rPr>
          <w:rFonts w:ascii="宋体" w:eastAsia="宋体" w:hAnsi="宋体"/>
          <w:noProof/>
          <w:szCs w:val="21"/>
        </w:rPr>
        <w:drawing>
          <wp:inline distT="0" distB="0" distL="0" distR="0" wp14:anchorId="2315BEA6" wp14:editId="1B9390B0">
            <wp:extent cx="5274310" cy="4524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A186" w14:textId="7741D746" w:rsidR="0051291C" w:rsidRDefault="0051291C" w:rsidP="0051291C">
      <w:pPr>
        <w:rPr>
          <w:rFonts w:ascii="黑体" w:eastAsia="黑体" w:hAnsi="黑体"/>
          <w:sz w:val="24"/>
          <w:szCs w:val="24"/>
        </w:rPr>
      </w:pPr>
      <w:r w:rsidRPr="00696353">
        <w:rPr>
          <w:rFonts w:ascii="黑体" w:eastAsia="黑体" w:hAnsi="黑体" w:hint="eastAsia"/>
          <w:sz w:val="24"/>
          <w:szCs w:val="24"/>
        </w:rPr>
        <w:lastRenderedPageBreak/>
        <w:t>实验</w:t>
      </w:r>
      <w:r>
        <w:rPr>
          <w:rFonts w:ascii="黑体" w:eastAsia="黑体" w:hAnsi="黑体" w:hint="eastAsia"/>
          <w:sz w:val="24"/>
          <w:szCs w:val="24"/>
        </w:rPr>
        <w:t>二</w:t>
      </w:r>
      <w:r w:rsidRPr="00696353">
        <w:rPr>
          <w:rFonts w:ascii="黑体" w:eastAsia="黑体" w:hAnsi="黑体"/>
          <w:sz w:val="24"/>
          <w:szCs w:val="24"/>
        </w:rPr>
        <w:t>:</w:t>
      </w:r>
      <w:r>
        <w:rPr>
          <w:rFonts w:ascii="黑体" w:eastAsia="黑体" w:hAnsi="黑体" w:hint="eastAsia"/>
          <w:sz w:val="24"/>
          <w:szCs w:val="24"/>
        </w:rPr>
        <w:t>性能观测</w:t>
      </w:r>
    </w:p>
    <w:p w14:paraId="33EC8DFE" w14:textId="767043FC" w:rsidR="0051291C" w:rsidRDefault="0051291C" w:rsidP="005129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采用的</w:t>
      </w:r>
      <w:r>
        <w:rPr>
          <w:rFonts w:ascii="宋体" w:eastAsia="宋体" w:hAnsi="宋体" w:hint="eastAsia"/>
          <w:szCs w:val="21"/>
        </w:rPr>
        <w:t>评测工具为：</w:t>
      </w:r>
      <w:r>
        <w:rPr>
          <w:rFonts w:ascii="宋体" w:eastAsia="宋体" w:hAnsi="宋体"/>
          <w:szCs w:val="21"/>
        </w:rPr>
        <w:t>S3 B</w:t>
      </w:r>
      <w:r>
        <w:rPr>
          <w:rFonts w:ascii="宋体" w:eastAsia="宋体" w:hAnsi="宋体" w:hint="eastAsia"/>
          <w:szCs w:val="21"/>
        </w:rPr>
        <w:t>ench</w:t>
      </w:r>
    </w:p>
    <w:p w14:paraId="4BED13A1" w14:textId="2132B4D0" w:rsidR="0051291C" w:rsidRDefault="0051291C" w:rsidP="0051291C">
      <w:pPr>
        <w:rPr>
          <w:rFonts w:ascii="黑体" w:eastAsia="黑体" w:hAnsi="黑体"/>
          <w:sz w:val="24"/>
          <w:szCs w:val="24"/>
        </w:rPr>
      </w:pPr>
    </w:p>
    <w:p w14:paraId="72EA6BD5" w14:textId="186558F0" w:rsidR="00C03DAC" w:rsidRPr="000E36F1" w:rsidRDefault="00C03DAC" w:rsidP="0051291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首先测试一个基准数据：</w:t>
      </w: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=8;numSamples=256;objectSize=64kb</w:t>
      </w:r>
      <w:r w:rsidR="000E36F1">
        <w:rPr>
          <w:rFonts w:ascii="宋体" w:eastAsia="宋体" w:hAnsi="宋体"/>
          <w:szCs w:val="21"/>
        </w:rPr>
        <w:t>,</w:t>
      </w:r>
      <w:r w:rsidR="000E36F1">
        <w:rPr>
          <w:rFonts w:ascii="宋体" w:eastAsia="宋体" w:hAnsi="宋体" w:hint="eastAsia"/>
          <w:szCs w:val="21"/>
        </w:rPr>
        <w:t>观察其数据</w:t>
      </w:r>
    </w:p>
    <w:p w14:paraId="66D73B1C" w14:textId="1E6F9F45" w:rsidR="0051291C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drawing>
          <wp:inline distT="0" distB="0" distL="0" distR="0" wp14:anchorId="3E02C2F4" wp14:editId="41E56520">
            <wp:extent cx="5274310" cy="576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44B9" w14:textId="77777777" w:rsidR="000E36F1" w:rsidRDefault="000E36F1" w:rsidP="00696353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/>
          <w:szCs w:val="21"/>
        </w:rPr>
        <w:t>32</w:t>
      </w:r>
      <w:r>
        <w:rPr>
          <w:rFonts w:ascii="宋体" w:eastAsia="宋体" w:hAnsi="宋体"/>
          <w:szCs w:val="21"/>
        </w:rPr>
        <w:t>;numSamples=256;objectSize=64kb</w:t>
      </w:r>
      <w:r w:rsidRPr="000E36F1">
        <w:rPr>
          <w:rFonts w:ascii="宋体" w:eastAsia="宋体" w:hAnsi="宋体" w:hint="eastAsia"/>
          <w:szCs w:val="21"/>
        </w:rPr>
        <w:t xml:space="preserve"> </w:t>
      </w:r>
    </w:p>
    <w:p w14:paraId="7FA875C9" w14:textId="77777777" w:rsidR="000E36F1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8912685" wp14:editId="356CA8F3">
            <wp:extent cx="5274310" cy="5361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6F1"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/>
          <w:szCs w:val="21"/>
        </w:rPr>
        <w:t>128</w:t>
      </w:r>
      <w:r>
        <w:rPr>
          <w:rFonts w:ascii="宋体" w:eastAsia="宋体" w:hAnsi="宋体"/>
          <w:szCs w:val="21"/>
        </w:rPr>
        <w:t>;numSamples=256;objectSize=64kb</w:t>
      </w:r>
      <w:r w:rsidRPr="000E36F1">
        <w:rPr>
          <w:rFonts w:ascii="宋体" w:eastAsia="宋体" w:hAnsi="宋体" w:hint="eastAsia"/>
          <w:szCs w:val="21"/>
        </w:rPr>
        <w:t xml:space="preserve"> </w:t>
      </w:r>
    </w:p>
    <w:p w14:paraId="4620CF51" w14:textId="454DA7C4" w:rsidR="000E36F1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219B46" wp14:editId="3026C8BE">
            <wp:extent cx="5274310" cy="5140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1257" w14:textId="7CBBA7C9" w:rsidR="000E36F1" w:rsidRDefault="000E36F1" w:rsidP="00696353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=8;numSamples=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/>
          <w:szCs w:val="21"/>
        </w:rPr>
        <w:t>;objectSize=64kb</w:t>
      </w:r>
      <w:r w:rsidRPr="000E36F1">
        <w:rPr>
          <w:rFonts w:ascii="宋体" w:eastAsia="宋体" w:hAnsi="宋体" w:hint="eastAsia"/>
          <w:szCs w:val="21"/>
        </w:rPr>
        <w:t xml:space="preserve"> </w:t>
      </w:r>
    </w:p>
    <w:p w14:paraId="4F1ED61C" w14:textId="0A49E4B7" w:rsidR="000E36F1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452629B" wp14:editId="3CE23C25">
            <wp:extent cx="5274310" cy="4725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6F1"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=8;numSamples=</w:t>
      </w:r>
      <w:r>
        <w:rPr>
          <w:rFonts w:ascii="宋体" w:eastAsia="宋体" w:hAnsi="宋体"/>
          <w:szCs w:val="21"/>
        </w:rPr>
        <w:t>4096</w:t>
      </w:r>
      <w:r>
        <w:rPr>
          <w:rFonts w:ascii="宋体" w:eastAsia="宋体" w:hAnsi="宋体"/>
          <w:szCs w:val="21"/>
        </w:rPr>
        <w:t>;objectSize=64kb</w:t>
      </w:r>
      <w:r w:rsidRPr="000E36F1">
        <w:rPr>
          <w:rFonts w:ascii="宋体" w:eastAsia="宋体" w:hAnsi="宋体" w:hint="eastAsia"/>
          <w:szCs w:val="21"/>
        </w:rPr>
        <w:t xml:space="preserve"> </w:t>
      </w:r>
    </w:p>
    <w:p w14:paraId="4FD80125" w14:textId="50F35D50" w:rsidR="000E36F1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27E1DA9" wp14:editId="113244D7">
            <wp:extent cx="5274310" cy="5541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C709" w14:textId="3C958512" w:rsidR="000E36F1" w:rsidRDefault="000E36F1" w:rsidP="00696353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=8;numSamples=256;objectSize=</w:t>
      </w:r>
      <w:r>
        <w:rPr>
          <w:rFonts w:ascii="宋体" w:eastAsia="宋体" w:hAnsi="宋体"/>
          <w:szCs w:val="21"/>
        </w:rPr>
        <w:t>256</w:t>
      </w:r>
      <w:r>
        <w:rPr>
          <w:rFonts w:ascii="宋体" w:eastAsia="宋体" w:hAnsi="宋体"/>
          <w:szCs w:val="21"/>
        </w:rPr>
        <w:t>kb</w:t>
      </w:r>
      <w:r w:rsidRPr="000E36F1">
        <w:rPr>
          <w:rFonts w:ascii="宋体" w:eastAsia="宋体" w:hAnsi="宋体" w:hint="eastAsia"/>
          <w:szCs w:val="21"/>
        </w:rPr>
        <w:t xml:space="preserve"> </w:t>
      </w:r>
    </w:p>
    <w:p w14:paraId="3B3DD26A" w14:textId="03242306" w:rsidR="000E36F1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0A9CF84F" wp14:editId="21666AA8">
            <wp:extent cx="5274310" cy="588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6F1"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num</w:t>
      </w:r>
      <w:r>
        <w:rPr>
          <w:rFonts w:ascii="宋体" w:eastAsia="宋体" w:hAnsi="宋体"/>
          <w:szCs w:val="21"/>
        </w:rPr>
        <w:t>Client</w:t>
      </w:r>
      <w:proofErr w:type="spellEnd"/>
      <w:r>
        <w:rPr>
          <w:rFonts w:ascii="宋体" w:eastAsia="宋体" w:hAnsi="宋体"/>
          <w:szCs w:val="21"/>
        </w:rPr>
        <w:t>=8;numSamples=256;objectSize=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/>
          <w:szCs w:val="21"/>
        </w:rPr>
        <w:t>kb</w:t>
      </w:r>
    </w:p>
    <w:p w14:paraId="1C6047AB" w14:textId="5AEFDB51" w:rsidR="000E36F1" w:rsidRDefault="000E36F1" w:rsidP="00696353">
      <w:pPr>
        <w:rPr>
          <w:rFonts w:ascii="宋体" w:eastAsia="宋体" w:hAnsi="宋体"/>
          <w:szCs w:val="21"/>
        </w:rPr>
      </w:pPr>
      <w:r w:rsidRPr="000E36F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775C815" wp14:editId="597019AA">
            <wp:extent cx="5274310" cy="5073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9867" w14:textId="58CB77FD" w:rsidR="000E36F1" w:rsidRDefault="000E36F1" w:rsidP="00696353">
      <w:pPr>
        <w:rPr>
          <w:rFonts w:ascii="宋体" w:eastAsia="宋体" w:hAnsi="宋体"/>
          <w:szCs w:val="21"/>
        </w:rPr>
      </w:pPr>
    </w:p>
    <w:p w14:paraId="10C716CE" w14:textId="2A6223DE" w:rsidR="000E36F1" w:rsidRDefault="000E36F1" w:rsidP="0069635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由实验数据可见：</w:t>
      </w:r>
    </w:p>
    <w:p w14:paraId="1206C0CF" w14:textId="77777777" w:rsidR="00330D48" w:rsidRDefault="00330D48" w:rsidP="00696353">
      <w:pPr>
        <w:rPr>
          <w:rFonts w:ascii="宋体" w:eastAsia="宋体" w:hAnsi="宋体" w:hint="eastAsia"/>
          <w:szCs w:val="21"/>
        </w:rPr>
      </w:pPr>
    </w:p>
    <w:p w14:paraId="32527CB1" w14:textId="057CFF8F" w:rsidR="000E36F1" w:rsidRPr="00330D48" w:rsidRDefault="00330D48" w:rsidP="00BD7FF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30D48">
        <w:rPr>
          <w:rFonts w:ascii="宋体" w:eastAsia="宋体" w:hAnsi="宋体" w:hint="eastAsia"/>
          <w:szCs w:val="21"/>
        </w:rPr>
        <w:t>尾延迟现象</w:t>
      </w:r>
      <w:r>
        <w:rPr>
          <w:rFonts w:ascii="宋体" w:eastAsia="宋体" w:hAnsi="宋体" w:hint="eastAsia"/>
          <w:szCs w:val="21"/>
        </w:rPr>
        <w:t>不可避免</w:t>
      </w:r>
      <w:r w:rsidRPr="00330D48">
        <w:rPr>
          <w:rFonts w:ascii="宋体" w:eastAsia="宋体" w:hAnsi="宋体" w:hint="eastAsia"/>
          <w:szCs w:val="21"/>
        </w:rPr>
        <w:t>，即有极少量的延迟远高于平均延迟。</w:t>
      </w:r>
    </w:p>
    <w:p w14:paraId="5E284B32" w14:textId="025D35CE" w:rsidR="00330D48" w:rsidRPr="00330D48" w:rsidRDefault="00330D48" w:rsidP="00330D48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0E36F1">
        <w:rPr>
          <w:rFonts w:ascii="宋体" w:eastAsia="宋体" w:hAnsi="宋体" w:hint="eastAsia"/>
          <w:szCs w:val="21"/>
        </w:rPr>
        <w:t>增大client数量，sample数量，</w:t>
      </w:r>
      <w:proofErr w:type="spellStart"/>
      <w:r w:rsidRPr="000E36F1">
        <w:rPr>
          <w:rFonts w:ascii="宋体" w:eastAsia="宋体" w:hAnsi="宋体" w:hint="eastAsia"/>
          <w:szCs w:val="21"/>
        </w:rPr>
        <w:t>packagesize</w:t>
      </w:r>
      <w:proofErr w:type="spellEnd"/>
      <w:r w:rsidRPr="000E36F1">
        <w:rPr>
          <w:rFonts w:ascii="宋体" w:eastAsia="宋体" w:hAnsi="宋体" w:hint="eastAsia"/>
          <w:szCs w:val="21"/>
        </w:rPr>
        <w:t>均会增大写和读的尾延迟和最大延迟</w:t>
      </w:r>
    </w:p>
    <w:p w14:paraId="00920DB4" w14:textId="2764B5AA" w:rsidR="000E36F1" w:rsidRDefault="000E36F1" w:rsidP="000E36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在数量变化相同的情况：分别</w:t>
      </w:r>
      <w:r w:rsidR="00330D48">
        <w:rPr>
          <w:rFonts w:ascii="宋体" w:eastAsia="宋体" w:hAnsi="宋体" w:hint="eastAsia"/>
          <w:szCs w:val="21"/>
        </w:rPr>
        <w:t>单独</w:t>
      </w:r>
      <w:r>
        <w:rPr>
          <w:rFonts w:ascii="宋体" w:eastAsia="宋体" w:hAnsi="宋体" w:hint="eastAsia"/>
          <w:szCs w:val="21"/>
        </w:rPr>
        <w:t>乘以4倍和1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倍</w:t>
      </w:r>
      <w:r w:rsidR="00330D48">
        <w:rPr>
          <w:rFonts w:ascii="宋体" w:eastAsia="宋体" w:hAnsi="宋体" w:hint="eastAsia"/>
          <w:szCs w:val="21"/>
        </w:rPr>
        <w:t>，相同倍数下总体数据量都相同，但client数量对于延迟的影响要大于sample数量与</w:t>
      </w:r>
      <w:proofErr w:type="spellStart"/>
      <w:r w:rsidR="00330D48">
        <w:rPr>
          <w:rFonts w:ascii="宋体" w:eastAsia="宋体" w:hAnsi="宋体" w:hint="eastAsia"/>
          <w:szCs w:val="21"/>
        </w:rPr>
        <w:t>packagesize</w:t>
      </w:r>
      <w:proofErr w:type="spellEnd"/>
      <w:r w:rsidR="00330D48">
        <w:rPr>
          <w:rFonts w:ascii="宋体" w:eastAsia="宋体" w:hAnsi="宋体" w:hint="eastAsia"/>
          <w:szCs w:val="21"/>
        </w:rPr>
        <w:t>，后两者影响差不多。</w:t>
      </w:r>
    </w:p>
    <w:p w14:paraId="5D9A14BF" w14:textId="7B1AC2FE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4CB781C9" w14:textId="36FACB12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4E4D3D37" w14:textId="0432525B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198E2BB4" w14:textId="7E2F462B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76A3DF25" w14:textId="07B494A4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35B71758" w14:textId="4C07548C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504366EF" w14:textId="44D0C421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1800EFA5" w14:textId="76F6559E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633F95F1" w14:textId="19682F05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4CE09EF1" w14:textId="603E725E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56B672CA" w14:textId="305E85C7" w:rsidR="00330D48" w:rsidRDefault="00330D48" w:rsidP="00330D48">
      <w:pPr>
        <w:pStyle w:val="a7"/>
        <w:ind w:left="360" w:firstLineChars="0" w:firstLine="0"/>
        <w:rPr>
          <w:rFonts w:ascii="宋体" w:eastAsia="宋体" w:hAnsi="宋体"/>
          <w:szCs w:val="21"/>
        </w:rPr>
      </w:pPr>
    </w:p>
    <w:p w14:paraId="4F5EB0F4" w14:textId="70E46D0F" w:rsidR="00330D48" w:rsidRDefault="00330D48" w:rsidP="00330D48">
      <w:pPr>
        <w:rPr>
          <w:rFonts w:ascii="黑体" w:eastAsia="黑体" w:hAnsi="黑体"/>
          <w:sz w:val="24"/>
          <w:szCs w:val="24"/>
        </w:rPr>
      </w:pPr>
      <w:r w:rsidRPr="00696353">
        <w:rPr>
          <w:rFonts w:ascii="黑体" w:eastAsia="黑体" w:hAnsi="黑体" w:hint="eastAsia"/>
          <w:sz w:val="24"/>
          <w:szCs w:val="24"/>
        </w:rPr>
        <w:lastRenderedPageBreak/>
        <w:t>实验</w:t>
      </w:r>
      <w:r>
        <w:rPr>
          <w:rFonts w:ascii="黑体" w:eastAsia="黑体" w:hAnsi="黑体" w:hint="eastAsia"/>
          <w:sz w:val="24"/>
          <w:szCs w:val="24"/>
        </w:rPr>
        <w:t>三</w:t>
      </w:r>
      <w:r w:rsidRPr="00696353">
        <w:rPr>
          <w:rFonts w:ascii="黑体" w:eastAsia="黑体" w:hAnsi="黑体"/>
          <w:sz w:val="24"/>
          <w:szCs w:val="24"/>
        </w:rPr>
        <w:t>:</w:t>
      </w:r>
      <w:r w:rsidRPr="00330D48">
        <w:rPr>
          <w:rFonts w:hint="eastAsia"/>
          <w:b/>
          <w:bCs/>
          <w:kern w:val="28"/>
          <w:sz w:val="32"/>
          <w:szCs w:val="32"/>
        </w:rPr>
        <w:t xml:space="preserve"> </w:t>
      </w:r>
      <w:r w:rsidRPr="00330D48">
        <w:rPr>
          <w:rFonts w:ascii="黑体" w:eastAsia="黑体" w:hAnsi="黑体" w:hint="eastAsia"/>
          <w:sz w:val="24"/>
          <w:szCs w:val="24"/>
        </w:rPr>
        <w:t>尾延迟挑战</w:t>
      </w:r>
    </w:p>
    <w:p w14:paraId="0638CA7E" w14:textId="1AD5A10F" w:rsidR="00330D48" w:rsidRDefault="00330D48" w:rsidP="00330D4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观察尾延迟现象：</w:t>
      </w:r>
    </w:p>
    <w:p w14:paraId="10907C24" w14:textId="26412DE0" w:rsidR="00330D48" w:rsidRDefault="00330D48" w:rsidP="00330D4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延迟分布：</w:t>
      </w:r>
    </w:p>
    <w:p w14:paraId="2D89AFFC" w14:textId="078CC9EF" w:rsidR="00330D48" w:rsidRDefault="00330D48" w:rsidP="00330D48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AA3E458" wp14:editId="067CA46A">
            <wp:extent cx="5274310" cy="2673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791E" w14:textId="1A193CD4" w:rsidR="00330D48" w:rsidRDefault="00330D48" w:rsidP="00330D48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CD50244" wp14:editId="789F80B3">
            <wp:extent cx="5274310" cy="2619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56C6" w14:textId="57137074" w:rsidR="00330D48" w:rsidRDefault="0066742B" w:rsidP="00330D48">
      <w:pPr>
        <w:rPr>
          <w:rFonts w:ascii="黑体" w:eastAsia="黑体" w:hAnsi="黑体" w:hint="eastAsia"/>
          <w:sz w:val="24"/>
          <w:szCs w:val="24"/>
        </w:rPr>
      </w:pPr>
      <w:r>
        <w:rPr>
          <w:rFonts w:ascii="宋体" w:eastAsia="宋体" w:hAnsi="宋体"/>
          <w:szCs w:val="21"/>
        </w:rPr>
        <w:t>90</w:t>
      </w:r>
      <w:r>
        <w:rPr>
          <w:rFonts w:ascii="宋体" w:eastAsia="宋体" w:hAnsi="宋体" w:hint="eastAsia"/>
          <w:szCs w:val="21"/>
        </w:rPr>
        <w:t>%的延迟在6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以内；</w:t>
      </w:r>
      <w:r w:rsidR="00330D48">
        <w:rPr>
          <w:rFonts w:ascii="宋体" w:eastAsia="宋体" w:hAnsi="宋体"/>
          <w:szCs w:val="21"/>
        </w:rPr>
        <w:t>95%</w:t>
      </w:r>
      <w:r w:rsidR="00330D48">
        <w:rPr>
          <w:rFonts w:ascii="宋体" w:eastAsia="宋体" w:hAnsi="宋体" w:hint="eastAsia"/>
          <w:szCs w:val="21"/>
        </w:rPr>
        <w:t>的延迟在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60</w:t>
      </w:r>
      <w:r>
        <w:rPr>
          <w:rFonts w:ascii="宋体" w:eastAsia="宋体" w:hAnsi="宋体" w:hint="eastAsia"/>
          <w:szCs w:val="21"/>
        </w:rPr>
        <w:t>ms以内</w:t>
      </w:r>
    </w:p>
    <w:p w14:paraId="29EE8DE1" w14:textId="77777777" w:rsidR="00330D48" w:rsidRPr="00330D48" w:rsidRDefault="00330D48" w:rsidP="00330D48">
      <w:pPr>
        <w:rPr>
          <w:rFonts w:ascii="黑体" w:eastAsia="黑体" w:hAnsi="黑体" w:hint="eastAsia"/>
          <w:sz w:val="24"/>
          <w:szCs w:val="24"/>
        </w:rPr>
      </w:pPr>
    </w:p>
    <w:p w14:paraId="08923713" w14:textId="7EB75289" w:rsidR="00330D48" w:rsidRPr="00696353" w:rsidRDefault="00330D48" w:rsidP="00330D48">
      <w:pPr>
        <w:rPr>
          <w:rFonts w:ascii="黑体" w:eastAsia="黑体" w:hAnsi="黑体"/>
          <w:sz w:val="24"/>
          <w:szCs w:val="24"/>
        </w:rPr>
      </w:pPr>
    </w:p>
    <w:p w14:paraId="517F0863" w14:textId="77777777" w:rsidR="00330D48" w:rsidRPr="00330D48" w:rsidRDefault="00330D48" w:rsidP="00330D48">
      <w:pPr>
        <w:rPr>
          <w:rFonts w:ascii="宋体" w:eastAsia="宋体" w:hAnsi="宋体" w:hint="eastAsia"/>
          <w:szCs w:val="21"/>
        </w:rPr>
      </w:pPr>
    </w:p>
    <w:sectPr w:rsidR="00330D48" w:rsidRPr="0033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B706" w14:textId="77777777" w:rsidR="00031FB0" w:rsidRDefault="00031FB0" w:rsidP="00696353">
      <w:r>
        <w:separator/>
      </w:r>
    </w:p>
  </w:endnote>
  <w:endnote w:type="continuationSeparator" w:id="0">
    <w:p w14:paraId="123094C7" w14:textId="77777777" w:rsidR="00031FB0" w:rsidRDefault="00031FB0" w:rsidP="0069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1E52" w14:textId="77777777" w:rsidR="00031FB0" w:rsidRDefault="00031FB0" w:rsidP="00696353">
      <w:r>
        <w:separator/>
      </w:r>
    </w:p>
  </w:footnote>
  <w:footnote w:type="continuationSeparator" w:id="0">
    <w:p w14:paraId="4A1C60A8" w14:textId="77777777" w:rsidR="00031FB0" w:rsidRDefault="00031FB0" w:rsidP="00696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188"/>
    <w:multiLevelType w:val="hybridMultilevel"/>
    <w:tmpl w:val="16A4D9D0"/>
    <w:lvl w:ilvl="0" w:tplc="7DBA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40B8C"/>
    <w:multiLevelType w:val="hybridMultilevel"/>
    <w:tmpl w:val="DA2A3B26"/>
    <w:lvl w:ilvl="0" w:tplc="0B74AA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4"/>
    <w:rsid w:val="00031FB0"/>
    <w:rsid w:val="000E36F1"/>
    <w:rsid w:val="00246AFD"/>
    <w:rsid w:val="00330D48"/>
    <w:rsid w:val="0051291C"/>
    <w:rsid w:val="0066742B"/>
    <w:rsid w:val="00696353"/>
    <w:rsid w:val="00C03DAC"/>
    <w:rsid w:val="00EB2685"/>
    <w:rsid w:val="00E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E4C87"/>
  <w15:chartTrackingRefBased/>
  <w15:docId w15:val="{E315C959-2EE9-4171-BE65-D5E4535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353"/>
    <w:rPr>
      <w:sz w:val="18"/>
      <w:szCs w:val="18"/>
    </w:rPr>
  </w:style>
  <w:style w:type="paragraph" w:styleId="a7">
    <w:name w:val="List Paragraph"/>
    <w:basedOn w:val="a"/>
    <w:uiPriority w:val="34"/>
    <w:qFormat/>
    <w:rsid w:val="000E36F1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330D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330D4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2716315012@qq.com</dc:creator>
  <cp:keywords/>
  <dc:description/>
  <cp:lastModifiedBy>2716315012@qq.com</cp:lastModifiedBy>
  <cp:revision>2</cp:revision>
  <dcterms:created xsi:type="dcterms:W3CDTF">2022-01-12T11:59:00Z</dcterms:created>
  <dcterms:modified xsi:type="dcterms:W3CDTF">2022-01-12T12:26:00Z</dcterms:modified>
</cp:coreProperties>
</file>