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64887" w:rsidR="00964887" w:rsidP="00964887" w:rsidRDefault="00AF70B5" w14:paraId="791820AD" w14:textId="133E9264">
      <w:pPr>
        <w:spacing w:after="160" w:line="259" w:lineRule="auto"/>
        <w:contextualSpacing/>
        <w:jc w:val="center"/>
        <w:rPr>
          <w:rFonts w:ascii="Calibri" w:hAnsi="Calibri" w:eastAsia="Calibri" w:cs="Calibri"/>
          <w:b/>
          <w:bCs/>
          <w:color w:val="000000" w:themeColor="text1"/>
          <w:sz w:val="36"/>
          <w:szCs w:val="36"/>
        </w:rPr>
      </w:pPr>
      <w:r>
        <w:rPr>
          <w:rFonts w:ascii="Calibri" w:hAnsi="Calibri" w:eastAsia="Calibri" w:cs="Calibri"/>
          <w:b/>
          <w:bCs/>
          <w:color w:val="000000" w:themeColor="text1"/>
          <w:sz w:val="36"/>
          <w:szCs w:val="36"/>
        </w:rPr>
        <w:t xml:space="preserve">Week </w:t>
      </w:r>
      <w:r w:rsidR="00D10091">
        <w:rPr>
          <w:rFonts w:ascii="Calibri" w:hAnsi="Calibri" w:eastAsia="Calibri" w:cs="Calibri"/>
          <w:b/>
          <w:bCs/>
          <w:color w:val="000000" w:themeColor="text1"/>
          <w:sz w:val="36"/>
          <w:szCs w:val="36"/>
        </w:rPr>
        <w:t>14</w:t>
      </w:r>
      <w:r>
        <w:rPr>
          <w:rFonts w:ascii="Calibri" w:hAnsi="Calibri" w:eastAsia="Calibri" w:cs="Calibri"/>
          <w:b/>
          <w:bCs/>
          <w:color w:val="000000" w:themeColor="text1"/>
          <w:sz w:val="36"/>
          <w:szCs w:val="36"/>
        </w:rPr>
        <w:t xml:space="preserve">: </w:t>
      </w:r>
      <w:r w:rsidR="002C4F25">
        <w:rPr>
          <w:rFonts w:ascii="Calibri" w:hAnsi="Calibri" w:eastAsia="Calibri" w:cs="Calibri"/>
          <w:b/>
          <w:bCs/>
          <w:color w:val="000000" w:themeColor="text1"/>
          <w:sz w:val="36"/>
          <w:szCs w:val="36"/>
        </w:rPr>
        <w:t>Writing Skills for Honours</w:t>
      </w:r>
    </w:p>
    <w:p w:rsidR="0028043B" w:rsidP="009A30D5" w:rsidRDefault="0028043B" w14:paraId="05313C7C" w14:textId="77777777">
      <w:pPr>
        <w:pStyle w:val="Rubric"/>
        <w:spacing w:after="160" w:line="259" w:lineRule="auto"/>
        <w:contextualSpacing/>
        <w:rPr>
          <w:rFonts w:ascii="Calibri" w:hAnsi="Calibri" w:eastAsia="Calibri" w:cs="Calibri"/>
          <w:color w:val="000000" w:themeColor="text1"/>
          <w:sz w:val="32"/>
          <w:szCs w:val="32"/>
        </w:rPr>
      </w:pPr>
    </w:p>
    <w:p w:rsidR="009A30D5" w:rsidP="00801928" w:rsidRDefault="009A30D5" w14:paraId="19784287" w14:textId="7B4A05FA">
      <w:pPr>
        <w:pStyle w:val="Rubric"/>
        <w:spacing w:after="160" w:line="259" w:lineRule="auto"/>
        <w:rPr>
          <w:rFonts w:ascii="Calibri" w:hAnsi="Calibri" w:eastAsia="Calibri" w:cs="Calibri"/>
          <w:color w:val="000000" w:themeColor="text1"/>
          <w:sz w:val="32"/>
          <w:szCs w:val="32"/>
        </w:rPr>
      </w:pPr>
      <w:r w:rsidRPr="13B7E9DD">
        <w:rPr>
          <w:rFonts w:ascii="Calibri" w:hAnsi="Calibri" w:eastAsia="Calibri" w:cs="Calibri"/>
          <w:color w:val="000000" w:themeColor="text1"/>
          <w:sz w:val="32"/>
          <w:szCs w:val="32"/>
        </w:rPr>
        <w:t xml:space="preserve">Task </w:t>
      </w:r>
      <w:r w:rsidR="006F18CE">
        <w:rPr>
          <w:rFonts w:ascii="Calibri" w:hAnsi="Calibri" w:eastAsia="Calibri" w:cs="Calibri"/>
          <w:color w:val="000000" w:themeColor="text1"/>
          <w:sz w:val="32"/>
          <w:szCs w:val="32"/>
        </w:rPr>
        <w:t>1</w:t>
      </w:r>
      <w:r w:rsidRPr="13B7E9DD">
        <w:rPr>
          <w:rFonts w:ascii="Calibri" w:hAnsi="Calibri" w:eastAsia="Calibri" w:cs="Calibri"/>
          <w:color w:val="000000" w:themeColor="text1"/>
          <w:sz w:val="32"/>
          <w:szCs w:val="32"/>
        </w:rPr>
        <w:t xml:space="preserve">: </w:t>
      </w:r>
      <w:r w:rsidR="00926E46">
        <w:rPr>
          <w:rFonts w:ascii="Calibri" w:hAnsi="Calibri" w:eastAsia="Calibri" w:cs="Calibri"/>
          <w:color w:val="000000" w:themeColor="text1"/>
          <w:sz w:val="32"/>
          <w:szCs w:val="32"/>
        </w:rPr>
        <w:t>Evaluating use of sources</w:t>
      </w:r>
    </w:p>
    <w:p w:rsidRPr="00BA62FF" w:rsidR="00926E46" w:rsidP="00BA62FF" w:rsidRDefault="00926E46" w14:paraId="6EE19134" w14:textId="04E52CFF">
      <w:pPr>
        <w:pStyle w:val="ListParagraph"/>
        <w:numPr>
          <w:ilvl w:val="0"/>
          <w:numId w:val="30"/>
        </w:numPr>
        <w:spacing w:after="160" w:line="259" w:lineRule="auto"/>
        <w:ind w:left="567" w:hanging="567"/>
        <w:rPr>
          <w:rFonts w:ascii="Calibri" w:hAnsi="Calibri" w:cs="Calibri"/>
          <w:lang w:val="en-US"/>
        </w:rPr>
      </w:pPr>
      <w:r w:rsidRPr="00BA62FF">
        <w:rPr>
          <w:rFonts w:ascii="Calibri" w:hAnsi="Calibri" w:cs="Calibri"/>
        </w:rPr>
        <w:t xml:space="preserve">Evaluate Texts A and B below. Discuss with a partner: </w:t>
      </w:r>
      <w:r w:rsidRPr="00BA62FF">
        <w:rPr>
          <w:rFonts w:ascii="Calibri" w:hAnsi="Calibri" w:cs="Calibri"/>
          <w:lang w:val="en-US"/>
        </w:rPr>
        <w:t>​</w:t>
      </w:r>
    </w:p>
    <w:p w:rsidRPr="00926E46" w:rsidR="00926E46" w:rsidP="00926E46" w:rsidRDefault="00926E46" w14:paraId="4B4D2078" w14:textId="2A18348E">
      <w:pPr>
        <w:pStyle w:val="ListParagraph"/>
        <w:numPr>
          <w:ilvl w:val="0"/>
          <w:numId w:val="23"/>
        </w:numPr>
        <w:tabs>
          <w:tab w:val="num" w:pos="567"/>
        </w:tabs>
        <w:spacing w:after="160" w:line="259" w:lineRule="auto"/>
        <w:ind w:left="567" w:hanging="567"/>
        <w:rPr>
          <w:rFonts w:ascii="Calibri" w:hAnsi="Calibri" w:cs="Calibri"/>
          <w:lang w:val="en-US"/>
        </w:rPr>
      </w:pPr>
      <w:r w:rsidRPr="00926E46">
        <w:rPr>
          <w:rFonts w:ascii="Calibri" w:hAnsi="Calibri" w:cs="Calibri"/>
          <w:lang w:val="en-US"/>
        </w:rPr>
        <w:t>​</w:t>
      </w:r>
      <w:r w:rsidRPr="00926E46">
        <w:rPr>
          <w:rFonts w:ascii="Calibri" w:hAnsi="Calibri" w:cs="Calibri"/>
        </w:rPr>
        <w:t xml:space="preserve">How well do you think the </w:t>
      </w:r>
      <w:r w:rsidRPr="44C5312C" w:rsidR="1B1ADD76">
        <w:rPr>
          <w:rFonts w:ascii="Calibri" w:hAnsi="Calibri" w:cs="Calibri"/>
        </w:rPr>
        <w:t xml:space="preserve">writers have </w:t>
      </w:r>
      <w:r w:rsidRPr="44C5312C">
        <w:rPr>
          <w:rFonts w:ascii="Calibri" w:hAnsi="Calibri" w:cs="Calibri"/>
        </w:rPr>
        <w:t>use</w:t>
      </w:r>
      <w:r w:rsidRPr="44C5312C" w:rsidR="6547C39D">
        <w:rPr>
          <w:rFonts w:ascii="Calibri" w:hAnsi="Calibri" w:cs="Calibri"/>
        </w:rPr>
        <w:t>d</w:t>
      </w:r>
      <w:r w:rsidRPr="00926E46">
        <w:rPr>
          <w:rFonts w:ascii="Calibri" w:hAnsi="Calibri" w:cs="Calibri"/>
        </w:rPr>
        <w:t xml:space="preserve"> sources?</w:t>
      </w:r>
      <w:r w:rsidRPr="00926E46">
        <w:rPr>
          <w:rFonts w:ascii="Calibri" w:hAnsi="Calibri" w:cs="Calibri"/>
          <w:lang w:val="en-US"/>
        </w:rPr>
        <w:t>​</w:t>
      </w:r>
    </w:p>
    <w:p w:rsidRPr="00926E46" w:rsidR="00926E46" w:rsidP="00926E46" w:rsidRDefault="00926E46" w14:paraId="79A40EEA" w14:textId="77777777">
      <w:pPr>
        <w:pStyle w:val="ListParagraph"/>
        <w:numPr>
          <w:ilvl w:val="0"/>
          <w:numId w:val="23"/>
        </w:numPr>
        <w:tabs>
          <w:tab w:val="num" w:pos="567"/>
        </w:tabs>
        <w:spacing w:after="160" w:line="259" w:lineRule="auto"/>
        <w:ind w:left="567" w:hanging="567"/>
        <w:rPr>
          <w:rFonts w:ascii="Calibri" w:hAnsi="Calibri" w:cs="Calibri"/>
          <w:lang w:val="en-US"/>
        </w:rPr>
      </w:pPr>
      <w:r w:rsidRPr="00926E46">
        <w:rPr>
          <w:rFonts w:ascii="Calibri" w:hAnsi="Calibri" w:cs="Calibri"/>
        </w:rPr>
        <w:t xml:space="preserve">Is one text more effective than the other? If so, which one? Why? </w:t>
      </w:r>
    </w:p>
    <w:p w:rsidR="00926E46" w:rsidP="00801928" w:rsidRDefault="00926E46" w14:paraId="12D795E8" w14:textId="77777777">
      <w:pPr>
        <w:spacing w:after="160" w:line="259" w:lineRule="auto"/>
        <w:rPr>
          <w:rFonts w:ascii="Calibri" w:hAnsi="Calibri" w:cs="Calibri"/>
          <w:b/>
          <w:bCs/>
        </w:rPr>
      </w:pPr>
    </w:p>
    <w:p w:rsidRPr="00926E46" w:rsidR="00926E46" w:rsidP="00801928" w:rsidRDefault="00926E46" w14:paraId="75F1FD1F" w14:textId="4F01CB0D">
      <w:pPr>
        <w:spacing w:after="160" w:line="259" w:lineRule="auto"/>
        <w:rPr>
          <w:rFonts w:ascii="Calibri" w:hAnsi="Calibri" w:cs="Calibri"/>
          <w:b/>
          <w:bCs/>
        </w:rPr>
      </w:pPr>
      <w:r w:rsidRPr="00926E46">
        <w:rPr>
          <w:rFonts w:ascii="Calibri" w:hAnsi="Calibri" w:cs="Calibri"/>
          <w:b/>
          <w:bCs/>
        </w:rPr>
        <w:t>Text A</w:t>
      </w:r>
    </w:p>
    <w:p w:rsidR="006F18CE" w:rsidP="00361175" w:rsidRDefault="00926E46" w14:paraId="60948A36" w14:textId="22B0DBEE">
      <w:pPr>
        <w:spacing w:line="360" w:lineRule="auto"/>
        <w:rPr>
          <w:rFonts w:ascii="Calibri" w:hAnsi="Calibri" w:cs="Calibri"/>
        </w:rPr>
      </w:pPr>
      <w:r w:rsidRPr="00926E46">
        <w:rPr>
          <w:rFonts w:ascii="Calibri" w:hAnsi="Calibri" w:cs="Calibri"/>
        </w:rPr>
        <w:t>The development of robots which can assist in surgery has gained attention in recent years [1,2]. Researchers have explored various aspects of robotic-assisted surgeries (RAS), seeking alternatives to invasive conventional surgery [3,4]. RAS has been found to be a safe and effective option for minor procedures such as biopsies [1]. The outcomes of conventional surgeries and RAS have also been compared in previous research [4,5] with the results indicating positive outcomes for patients who have undergone hip replacement surgery. Another study focused on the challenges of RAS including ethical considerations, highlighting the need for informed consent [6].</w:t>
      </w:r>
    </w:p>
    <w:p w:rsidR="00926E46" w:rsidP="00801928" w:rsidRDefault="00926E46" w14:paraId="6B7C4DA8" w14:textId="77777777">
      <w:pPr>
        <w:spacing w:after="160" w:line="259" w:lineRule="auto"/>
        <w:rPr>
          <w:rFonts w:ascii="Calibri" w:hAnsi="Calibri" w:cs="Calibri"/>
        </w:rPr>
      </w:pPr>
    </w:p>
    <w:p w:rsidRPr="00926E46" w:rsidR="00926E46" w:rsidP="00801928" w:rsidRDefault="00926E46" w14:paraId="3E250834" w14:textId="7F16C3B5">
      <w:pPr>
        <w:spacing w:after="160" w:line="259" w:lineRule="auto"/>
        <w:rPr>
          <w:rFonts w:ascii="Calibri" w:hAnsi="Calibri" w:cs="Calibri"/>
          <w:b/>
          <w:bCs/>
        </w:rPr>
      </w:pPr>
      <w:r w:rsidRPr="00926E46">
        <w:rPr>
          <w:rFonts w:ascii="Calibri" w:hAnsi="Calibri" w:cs="Calibri"/>
          <w:b/>
          <w:bCs/>
        </w:rPr>
        <w:t>Text B</w:t>
      </w:r>
    </w:p>
    <w:p w:rsidR="00926E46" w:rsidP="00361175" w:rsidRDefault="00926E46" w14:paraId="00043477" w14:textId="07199814">
      <w:pPr>
        <w:spacing w:line="360" w:lineRule="auto"/>
        <w:rPr>
          <w:rFonts w:ascii="Calibri" w:hAnsi="Calibri" w:cs="Calibri"/>
        </w:rPr>
      </w:pPr>
      <w:r w:rsidRPr="00926E46">
        <w:rPr>
          <w:rFonts w:ascii="Calibri" w:hAnsi="Calibri" w:cs="Calibri"/>
        </w:rPr>
        <w:t xml:space="preserve">Research into robotic-assisted surgery (RAS) has primarily focused on technology adoption and surgical outcomes. Building on Smith’s study [1], which established the feasibility and safety of RAS, subsequent research [2,3] seems to confirm its advantages in minimally invasive procedures. However, recent research has also emphasized the challenges faced by healthcare institutions and policy makers during the implementation of this technology. In this regard, Schepens and van der </w:t>
      </w:r>
      <w:proofErr w:type="spellStart"/>
      <w:r w:rsidRPr="00926E46">
        <w:rPr>
          <w:rFonts w:ascii="Calibri" w:hAnsi="Calibri" w:cs="Calibri"/>
        </w:rPr>
        <w:t>Slik</w:t>
      </w:r>
      <w:proofErr w:type="spellEnd"/>
      <w:r w:rsidRPr="00926E46">
        <w:rPr>
          <w:rFonts w:ascii="Calibri" w:hAnsi="Calibri" w:cs="Calibri"/>
        </w:rPr>
        <w:t xml:space="preserve"> [4] have addressed the emerging ethical considerations, including issues of informed consent and liability. While these studies contribute valuable insights individually, further research needs to be done to assess the clinical benefits of RAS in light of these ethical considerations, thereby facilitating a holistic understanding of the broader impact of this technology.</w:t>
      </w:r>
    </w:p>
    <w:p w:rsidR="00D30B5F" w:rsidP="00801928" w:rsidRDefault="00D30B5F" w14:paraId="1E38A068" w14:textId="77777777">
      <w:pPr>
        <w:spacing w:after="160" w:line="259" w:lineRule="auto"/>
        <w:rPr>
          <w:rFonts w:ascii="Calibri" w:hAnsi="Calibri" w:cs="Calibri"/>
        </w:rPr>
      </w:pPr>
    </w:p>
    <w:p w:rsidR="00361175" w:rsidRDefault="00361175" w14:paraId="3CCF6CD8" w14:textId="77777777">
      <w:pPr>
        <w:rPr>
          <w:rFonts w:ascii="Calibri" w:hAnsi="Calibri" w:eastAsia="Calibri" w:cs="Calibri"/>
          <w:b/>
          <w:bCs/>
          <w:color w:val="000000" w:themeColor="text1"/>
          <w:sz w:val="32"/>
          <w:szCs w:val="32"/>
        </w:rPr>
      </w:pPr>
      <w:r>
        <w:rPr>
          <w:rFonts w:ascii="Calibri" w:hAnsi="Calibri" w:eastAsia="Calibri" w:cs="Calibri"/>
          <w:color w:val="000000" w:themeColor="text1"/>
          <w:sz w:val="32"/>
          <w:szCs w:val="32"/>
        </w:rPr>
        <w:br w:type="page"/>
      </w:r>
    </w:p>
    <w:p w:rsidR="00D30B5F" w:rsidP="00D30B5F" w:rsidRDefault="00D30B5F" w14:paraId="27BA5D29" w14:textId="6F8AD9B8">
      <w:pPr>
        <w:pStyle w:val="Rubric"/>
        <w:spacing w:after="160" w:line="259" w:lineRule="auto"/>
        <w:rPr>
          <w:rFonts w:ascii="Calibri" w:hAnsi="Calibri" w:eastAsia="Calibri" w:cs="Calibri"/>
          <w:color w:val="000000" w:themeColor="text1"/>
          <w:sz w:val="32"/>
          <w:szCs w:val="32"/>
        </w:rPr>
      </w:pPr>
      <w:r w:rsidRPr="13B7E9DD">
        <w:rPr>
          <w:rFonts w:ascii="Calibri" w:hAnsi="Calibri" w:eastAsia="Calibri" w:cs="Calibri"/>
          <w:color w:val="000000" w:themeColor="text1"/>
          <w:sz w:val="32"/>
          <w:szCs w:val="32"/>
        </w:rPr>
        <w:lastRenderedPageBreak/>
        <w:t xml:space="preserve">Task </w:t>
      </w:r>
      <w:r>
        <w:rPr>
          <w:rFonts w:ascii="Calibri" w:hAnsi="Calibri" w:eastAsia="Calibri" w:cs="Calibri"/>
          <w:color w:val="000000" w:themeColor="text1"/>
          <w:sz w:val="32"/>
          <w:szCs w:val="32"/>
        </w:rPr>
        <w:t>2</w:t>
      </w:r>
      <w:r w:rsidRPr="13B7E9DD">
        <w:rPr>
          <w:rFonts w:ascii="Calibri" w:hAnsi="Calibri" w:eastAsia="Calibri" w:cs="Calibri"/>
          <w:color w:val="000000" w:themeColor="text1"/>
          <w:sz w:val="32"/>
          <w:szCs w:val="32"/>
        </w:rPr>
        <w:t xml:space="preserve">: </w:t>
      </w:r>
      <w:r w:rsidR="00926E46">
        <w:rPr>
          <w:rFonts w:ascii="Calibri" w:hAnsi="Calibri" w:eastAsia="Calibri" w:cs="Calibri"/>
          <w:color w:val="000000" w:themeColor="text1"/>
          <w:sz w:val="32"/>
          <w:szCs w:val="32"/>
        </w:rPr>
        <w:t>Useful language</w:t>
      </w:r>
    </w:p>
    <w:p w:rsidRPr="00BA62FF" w:rsidR="00926E46" w:rsidP="00BA62FF" w:rsidRDefault="00926E46" w14:paraId="4744DC53" w14:textId="77777777">
      <w:pPr>
        <w:pStyle w:val="ListParagraph"/>
        <w:numPr>
          <w:ilvl w:val="0"/>
          <w:numId w:val="31"/>
        </w:numPr>
        <w:spacing w:after="160" w:line="259" w:lineRule="auto"/>
        <w:ind w:left="567" w:hanging="567"/>
        <w:rPr>
          <w:rFonts w:ascii="Calibri" w:hAnsi="Calibri" w:cs="Calibri"/>
          <w:lang w:val="en-US"/>
        </w:rPr>
      </w:pPr>
      <w:r w:rsidRPr="00BA62FF">
        <w:rPr>
          <w:rFonts w:ascii="Calibri" w:hAnsi="Calibri" w:cs="Calibri"/>
        </w:rPr>
        <w:t xml:space="preserve">Look at the paragraph about robot companions for older people. </w:t>
      </w:r>
      <w:r w:rsidRPr="00BA62FF">
        <w:rPr>
          <w:rFonts w:ascii="Calibri" w:hAnsi="Calibri" w:cs="Calibri"/>
          <w:lang w:val="en-US"/>
        </w:rPr>
        <w:t>​</w:t>
      </w:r>
    </w:p>
    <w:p w:rsidRPr="00BA62FF" w:rsidR="00926E46" w:rsidP="00BA62FF" w:rsidRDefault="00926E46" w14:paraId="250853B0" w14:textId="1CEBE882">
      <w:pPr>
        <w:pStyle w:val="ListParagraph"/>
        <w:numPr>
          <w:ilvl w:val="0"/>
          <w:numId w:val="31"/>
        </w:numPr>
        <w:spacing w:after="160" w:line="259" w:lineRule="auto"/>
        <w:ind w:left="567" w:hanging="567"/>
        <w:rPr>
          <w:rFonts w:ascii="Calibri" w:hAnsi="Calibri" w:cs="Calibri"/>
        </w:rPr>
      </w:pPr>
      <w:r w:rsidRPr="00BA62FF">
        <w:rPr>
          <w:rFonts w:ascii="Calibri" w:hAnsi="Calibri" w:cs="Calibri"/>
        </w:rPr>
        <w:t xml:space="preserve">Use the phrases from the box to fill in the gaps. </w:t>
      </w:r>
      <w:r w:rsidRPr="00BA62FF" w:rsidR="000614D0">
        <w:rPr>
          <w:rFonts w:ascii="Calibri" w:hAnsi="Calibri" w:cs="Calibri"/>
        </w:rPr>
        <w:t>You do not need to use all of the phrases.</w:t>
      </w:r>
    </w:p>
    <w:p w:rsidR="00926E46" w:rsidP="00926E46" w:rsidRDefault="00926E46" w14:paraId="5B2CD23E" w14:textId="77777777">
      <w:pPr>
        <w:spacing w:after="160" w:line="259" w:lineRule="auto"/>
        <w:rPr>
          <w:rFonts w:ascii="Calibri" w:hAnsi="Calibri" w:cs="Calibri"/>
        </w:rPr>
      </w:pPr>
    </w:p>
    <w:tbl>
      <w:tblPr>
        <w:tblStyle w:val="TableGrid"/>
        <w:tblW w:w="0" w:type="auto"/>
        <w:tblLook w:val="04A0" w:firstRow="1" w:lastRow="0" w:firstColumn="1" w:lastColumn="0" w:noHBand="0" w:noVBand="1"/>
      </w:tblPr>
      <w:tblGrid>
        <w:gridCol w:w="9776"/>
      </w:tblGrid>
      <w:tr w:rsidRPr="00926E46" w:rsidR="00926E46" w:rsidTr="002B4397" w14:paraId="63ACDAB3" w14:textId="77777777">
        <w:tc>
          <w:tcPr>
            <w:tcW w:w="9776" w:type="dxa"/>
          </w:tcPr>
          <w:p w:rsidR="00926E46" w:rsidP="00BA62FF" w:rsidRDefault="00926E46" w14:paraId="53B7E4A7" w14:textId="3FCA9547">
            <w:pPr>
              <w:spacing w:after="160" w:line="259" w:lineRule="auto"/>
              <w:rPr>
                <w:rFonts w:ascii="Calibri" w:hAnsi="Calibri" w:cs="Calibri"/>
              </w:rPr>
            </w:pPr>
            <w:r>
              <w:rPr>
                <w:rFonts w:ascii="Calibri" w:hAnsi="Calibri" w:cs="Calibri"/>
              </w:rPr>
              <w:t xml:space="preserve">a need for further research      </w:t>
            </w:r>
            <w:r w:rsidR="002433E5">
              <w:rPr>
                <w:rFonts w:ascii="Calibri" w:hAnsi="Calibri" w:cs="Calibri"/>
              </w:rPr>
              <w:t xml:space="preserve"> previous research suggests that</w:t>
            </w:r>
            <w:r>
              <w:rPr>
                <w:rFonts w:ascii="Calibri" w:hAnsi="Calibri" w:cs="Calibri"/>
              </w:rPr>
              <w:t xml:space="preserve">              </w:t>
            </w:r>
            <w:r w:rsidR="002B4397">
              <w:rPr>
                <w:rFonts w:ascii="Calibri" w:hAnsi="Calibri" w:cs="Calibri"/>
              </w:rPr>
              <w:t>this limitation</w:t>
            </w:r>
            <w:r>
              <w:rPr>
                <w:rFonts w:ascii="Calibri" w:hAnsi="Calibri" w:cs="Calibri"/>
              </w:rPr>
              <w:t xml:space="preserve">  </w:t>
            </w:r>
          </w:p>
          <w:p w:rsidR="000614D0" w:rsidP="002433E5" w:rsidRDefault="002433E5" w14:paraId="17DE1209" w14:textId="2FDFB759">
            <w:pPr>
              <w:spacing w:after="160" w:line="259" w:lineRule="auto"/>
              <w:rPr>
                <w:rFonts w:ascii="Calibri" w:hAnsi="Calibri" w:cs="Calibri"/>
              </w:rPr>
            </w:pPr>
            <w:r>
              <w:rPr>
                <w:rFonts w:ascii="Calibri" w:hAnsi="Calibri" w:cs="Calibri"/>
              </w:rPr>
              <w:t>it is possible that</w:t>
            </w:r>
            <w:r w:rsidR="00926E46">
              <w:rPr>
                <w:rFonts w:ascii="Calibri" w:hAnsi="Calibri" w:cs="Calibri"/>
              </w:rPr>
              <w:t xml:space="preserve">           </w:t>
            </w:r>
            <w:r w:rsidR="002B4397">
              <w:rPr>
                <w:rFonts w:ascii="Calibri" w:hAnsi="Calibri" w:cs="Calibri"/>
              </w:rPr>
              <w:t xml:space="preserve">              </w:t>
            </w:r>
            <w:r w:rsidR="00926E46">
              <w:rPr>
                <w:rFonts w:ascii="Calibri" w:hAnsi="Calibri" w:cs="Calibri"/>
              </w:rPr>
              <w:t xml:space="preserve">supporting this,         </w:t>
            </w:r>
            <w:r w:rsidR="002B4397">
              <w:rPr>
                <w:rFonts w:ascii="Calibri" w:hAnsi="Calibri" w:cs="Calibri"/>
              </w:rPr>
              <w:t xml:space="preserve">                                  building on</w:t>
            </w:r>
          </w:p>
          <w:p w:rsidRPr="00926E46" w:rsidR="00926E46" w:rsidP="00E63D98" w:rsidRDefault="000614D0" w14:paraId="7908DA55" w14:textId="28BA83C6">
            <w:pPr>
              <w:spacing w:after="160" w:line="259" w:lineRule="auto"/>
              <w:rPr>
                <w:rFonts w:ascii="Calibri" w:hAnsi="Calibri" w:cs="Calibri"/>
              </w:rPr>
            </w:pPr>
            <w:r>
              <w:rPr>
                <w:rFonts w:ascii="Calibri" w:hAnsi="Calibri" w:cs="Calibri"/>
              </w:rPr>
              <w:t>although these</w:t>
            </w:r>
            <w:r w:rsidR="00926E46">
              <w:rPr>
                <w:rFonts w:ascii="Calibri" w:hAnsi="Calibri" w:cs="Calibri"/>
              </w:rPr>
              <w:t xml:space="preserve"> </w:t>
            </w:r>
            <w:r>
              <w:rPr>
                <w:rFonts w:ascii="Calibri" w:hAnsi="Calibri" w:cs="Calibri"/>
              </w:rPr>
              <w:t>studies</w:t>
            </w:r>
            <w:r w:rsidR="00926E46">
              <w:rPr>
                <w:rFonts w:ascii="Calibri" w:hAnsi="Calibri" w:cs="Calibri"/>
              </w:rPr>
              <w:t xml:space="preserve">            </w:t>
            </w:r>
            <w:r w:rsidR="002B4397">
              <w:rPr>
                <w:rFonts w:ascii="Calibri" w:hAnsi="Calibri" w:cs="Calibri"/>
              </w:rPr>
              <w:t xml:space="preserve">   </w:t>
            </w:r>
            <w:r w:rsidR="00E63D98">
              <w:rPr>
                <w:rFonts w:ascii="Calibri" w:hAnsi="Calibri" w:cs="Calibri"/>
              </w:rPr>
              <w:t xml:space="preserve">however, contrasting evidence             </w:t>
            </w:r>
            <w:r w:rsidR="002B4397">
              <w:rPr>
                <w:rFonts w:ascii="Calibri" w:hAnsi="Calibri" w:cs="Calibri"/>
              </w:rPr>
              <w:t xml:space="preserve">  notably, all of these studies</w:t>
            </w:r>
          </w:p>
        </w:tc>
      </w:tr>
    </w:tbl>
    <w:p w:rsidRPr="006964DD" w:rsidR="00926E46" w:rsidP="00926E46" w:rsidRDefault="00926E46" w14:paraId="64ED6E41" w14:textId="77777777">
      <w:pPr>
        <w:spacing w:after="160" w:line="259" w:lineRule="auto"/>
        <w:rPr>
          <w:rFonts w:ascii="Calibri" w:hAnsi="Calibri" w:cs="Calibri"/>
        </w:rPr>
      </w:pPr>
    </w:p>
    <w:p w:rsidRPr="00926E46" w:rsidR="00926E46" w:rsidP="0062000C" w:rsidRDefault="0062000C" w14:paraId="2F019EBE" w14:textId="7736B009">
      <w:pPr>
        <w:spacing w:after="160" w:line="360" w:lineRule="auto"/>
        <w:rPr>
          <w:rFonts w:ascii="Calibri" w:hAnsi="Calibri" w:cs="Calibri"/>
          <w:lang w:val="en-US"/>
        </w:rPr>
      </w:pPr>
      <w:r>
        <w:rPr>
          <w:rFonts w:ascii="Calibri" w:hAnsi="Calibri" w:cs="Calibri"/>
        </w:rPr>
        <w:t xml:space="preserve">_____________________ </w:t>
      </w:r>
      <w:r w:rsidRPr="00926E46" w:rsidR="00926E46">
        <w:rPr>
          <w:rFonts w:ascii="Calibri" w:hAnsi="Calibri" w:cs="Calibri"/>
        </w:rPr>
        <w:t xml:space="preserve">robots may help alleviate loneliness among older adults by serving as companions or facilitating social interaction (Gasteiger </w:t>
      </w:r>
      <w:r w:rsidRPr="00926E46" w:rsidR="00926E46">
        <w:rPr>
          <w:rFonts w:ascii="Calibri" w:hAnsi="Calibri" w:cs="Calibri"/>
          <w:i/>
          <w:iCs/>
        </w:rPr>
        <w:t>et al</w:t>
      </w:r>
      <w:r w:rsidRPr="00926E46" w:rsidR="00926E46">
        <w:rPr>
          <w:rFonts w:ascii="Calibri" w:hAnsi="Calibri" w:cs="Calibri"/>
        </w:rPr>
        <w:t xml:space="preserve">., 2021). </w:t>
      </w:r>
      <w:r>
        <w:rPr>
          <w:rFonts w:ascii="Calibri" w:hAnsi="Calibri" w:cs="Calibri"/>
        </w:rPr>
        <w:t>___________________</w:t>
      </w:r>
      <w:r w:rsidRPr="00926E46" w:rsidR="00926E46">
        <w:rPr>
          <w:rFonts w:ascii="Calibri" w:hAnsi="Calibri" w:cs="Calibri"/>
        </w:rPr>
        <w:t xml:space="preserve"> research has found a positive correlation between older adults’ self-perceived loneliness, defined as a subjective sense of lacking social connection (Newall and </w:t>
      </w:r>
      <w:proofErr w:type="spellStart"/>
      <w:r w:rsidRPr="00926E46" w:rsidR="00926E46">
        <w:rPr>
          <w:rFonts w:ascii="Calibri" w:hAnsi="Calibri" w:cs="Calibri"/>
        </w:rPr>
        <w:t>Menec</w:t>
      </w:r>
      <w:proofErr w:type="spellEnd"/>
      <w:r w:rsidRPr="00926E46" w:rsidR="00926E46">
        <w:rPr>
          <w:rFonts w:ascii="Calibri" w:hAnsi="Calibri" w:cs="Calibri"/>
        </w:rPr>
        <w:t>, 2019), and their willingness to purchase a robot companion (</w:t>
      </w:r>
      <w:proofErr w:type="spellStart"/>
      <w:r w:rsidRPr="00926E46" w:rsidR="00926E46">
        <w:rPr>
          <w:rFonts w:ascii="Calibri" w:hAnsi="Calibri" w:cs="Calibri"/>
        </w:rPr>
        <w:t>Ghafurian</w:t>
      </w:r>
      <w:proofErr w:type="spellEnd"/>
      <w:r w:rsidRPr="00926E46" w:rsidR="00926E46">
        <w:rPr>
          <w:rFonts w:ascii="Calibri" w:hAnsi="Calibri" w:cs="Calibri"/>
        </w:rPr>
        <w:t xml:space="preserve"> </w:t>
      </w:r>
      <w:r w:rsidRPr="00926E46" w:rsidR="00926E46">
        <w:rPr>
          <w:rFonts w:ascii="Calibri" w:hAnsi="Calibri" w:cs="Calibri"/>
          <w:i/>
          <w:iCs/>
        </w:rPr>
        <w:t>et al</w:t>
      </w:r>
      <w:r w:rsidRPr="00926E46" w:rsidR="00926E46">
        <w:rPr>
          <w:rFonts w:ascii="Calibri" w:hAnsi="Calibri" w:cs="Calibri"/>
        </w:rPr>
        <w:t xml:space="preserve">., 2021; Ricci </w:t>
      </w:r>
      <w:r w:rsidRPr="00926E46" w:rsidR="00926E46">
        <w:rPr>
          <w:rFonts w:ascii="Calibri" w:hAnsi="Calibri" w:cs="Calibri"/>
          <w:i/>
          <w:iCs/>
        </w:rPr>
        <w:t>et al</w:t>
      </w:r>
      <w:r w:rsidRPr="00926E46" w:rsidR="00926E46">
        <w:rPr>
          <w:rFonts w:ascii="Calibri" w:hAnsi="Calibri" w:cs="Calibri"/>
        </w:rPr>
        <w:t xml:space="preserve">., 2023). </w:t>
      </w:r>
      <w:r>
        <w:rPr>
          <w:rFonts w:ascii="Calibri" w:hAnsi="Calibri" w:cs="Calibri"/>
        </w:rPr>
        <w:t>___________________</w:t>
      </w:r>
      <w:r w:rsidRPr="00926E46" w:rsidR="00926E46">
        <w:rPr>
          <w:rFonts w:ascii="Calibri" w:hAnsi="Calibri" w:cs="Calibri"/>
        </w:rPr>
        <w:t xml:space="preserve"> from Berridge </w:t>
      </w:r>
      <w:r w:rsidRPr="00926E46" w:rsidR="00926E46">
        <w:rPr>
          <w:rFonts w:ascii="Calibri" w:hAnsi="Calibri" w:cs="Calibri"/>
          <w:i/>
          <w:iCs/>
        </w:rPr>
        <w:t>et al</w:t>
      </w:r>
      <w:r w:rsidRPr="00926E46" w:rsidR="00926E46">
        <w:rPr>
          <w:rFonts w:ascii="Calibri" w:hAnsi="Calibri" w:cs="Calibri"/>
        </w:rPr>
        <w:t xml:space="preserve">. (2023) indicates that many older adults remain sceptical about whether such robots can genuinely reduce feelings of loneliness. </w:t>
      </w:r>
      <w:r>
        <w:rPr>
          <w:rFonts w:ascii="Calibri" w:hAnsi="Calibri" w:cs="Calibri"/>
        </w:rPr>
        <w:t xml:space="preserve">_______________________ </w:t>
      </w:r>
      <w:r w:rsidRPr="00926E46" w:rsidR="00926E46">
        <w:rPr>
          <w:rFonts w:ascii="Calibri" w:hAnsi="Calibri" w:cs="Calibri"/>
        </w:rPr>
        <w:t xml:space="preserve">have focused on robots with limited conversational abilities. </w:t>
      </w:r>
      <w:r>
        <w:rPr>
          <w:rFonts w:ascii="Calibri" w:hAnsi="Calibri" w:cs="Calibri"/>
        </w:rPr>
        <w:t xml:space="preserve">___________________ </w:t>
      </w:r>
      <w:r w:rsidRPr="00926E46" w:rsidR="00926E46">
        <w:rPr>
          <w:rFonts w:ascii="Calibri" w:hAnsi="Calibri" w:cs="Calibri"/>
        </w:rPr>
        <w:t xml:space="preserve">may partly explain the varying perceptions of robots’ effectiveness. </w:t>
      </w:r>
      <w:r w:rsidR="00E63D98">
        <w:rPr>
          <w:rFonts w:ascii="Calibri" w:hAnsi="Calibri" w:cs="Calibri"/>
        </w:rPr>
        <w:t>________________________</w:t>
      </w:r>
      <w:r w:rsidRPr="00926E46" w:rsidR="00926E46">
        <w:rPr>
          <w:rFonts w:ascii="Calibri" w:hAnsi="Calibri" w:cs="Calibri"/>
        </w:rPr>
        <w:t xml:space="preserve"> more advanced, socially interactive robots could offer greater emotional support, suggesting </w:t>
      </w:r>
      <w:r>
        <w:rPr>
          <w:rFonts w:ascii="Calibri" w:hAnsi="Calibri" w:cs="Calibri"/>
        </w:rPr>
        <w:t xml:space="preserve">_______________________ </w:t>
      </w:r>
      <w:r w:rsidRPr="00926E46" w:rsidR="00926E46">
        <w:rPr>
          <w:rFonts w:ascii="Calibri" w:hAnsi="Calibri" w:cs="Calibri"/>
        </w:rPr>
        <w:t>to explore how enhanced communication features might influence emotional outcomes.</w:t>
      </w:r>
    </w:p>
    <w:p w:rsidR="00D30B5F" w:rsidP="006964DD" w:rsidRDefault="3AC9D781" w14:paraId="51B11C92" w14:textId="14A00EA0">
      <w:pPr>
        <w:spacing w:after="160" w:line="259" w:lineRule="auto"/>
        <w:ind w:left="4320"/>
        <w:jc w:val="right"/>
        <w:rPr>
          <w:rFonts w:ascii="Calibri" w:hAnsi="Calibri" w:eastAsia="Calibri" w:cs="Calibri"/>
        </w:rPr>
      </w:pPr>
      <w:r w:rsidRPr="60D84D9F">
        <w:rPr>
          <w:rFonts w:ascii="Calibri" w:hAnsi="Calibri" w:cs="Calibri"/>
        </w:rPr>
        <w:t>(</w:t>
      </w:r>
      <w:r w:rsidRPr="60D84D9F">
        <w:rPr>
          <w:rFonts w:ascii="Calibri" w:hAnsi="Calibri" w:eastAsia="Calibri" w:cs="Calibri"/>
          <w:color w:val="3B3B3B"/>
        </w:rPr>
        <w:t xml:space="preserve">Adapted from Irfan, </w:t>
      </w:r>
      <w:proofErr w:type="spellStart"/>
      <w:r w:rsidRPr="60D84D9F">
        <w:rPr>
          <w:rFonts w:ascii="Calibri" w:hAnsi="Calibri" w:eastAsia="Calibri" w:cs="Calibri"/>
          <w:color w:val="3B3B3B"/>
        </w:rPr>
        <w:t>Kuoppamäki</w:t>
      </w:r>
      <w:proofErr w:type="spellEnd"/>
      <w:r w:rsidRPr="60D84D9F">
        <w:rPr>
          <w:rFonts w:ascii="Calibri" w:hAnsi="Calibri" w:eastAsia="Calibri" w:cs="Calibri"/>
          <w:color w:val="3B3B3B"/>
        </w:rPr>
        <w:t xml:space="preserve"> and </w:t>
      </w:r>
      <w:proofErr w:type="spellStart"/>
      <w:r w:rsidRPr="60D84D9F">
        <w:rPr>
          <w:rFonts w:ascii="Calibri" w:hAnsi="Calibri" w:eastAsia="Calibri" w:cs="Calibri"/>
          <w:color w:val="3B3B3B"/>
        </w:rPr>
        <w:t>Skantze</w:t>
      </w:r>
      <w:proofErr w:type="spellEnd"/>
      <w:r w:rsidRPr="60D84D9F">
        <w:rPr>
          <w:rFonts w:ascii="Calibri" w:hAnsi="Calibri" w:eastAsia="Calibri" w:cs="Calibri"/>
          <w:color w:val="3B3B3B"/>
        </w:rPr>
        <w:t>, 2024)</w:t>
      </w:r>
    </w:p>
    <w:p w:rsidRPr="006964DD" w:rsidR="006964DD" w:rsidP="00D30B5F" w:rsidRDefault="006964DD" w14:paraId="1EDE3F7B" w14:textId="77777777">
      <w:pPr>
        <w:pStyle w:val="Rubric"/>
        <w:spacing w:after="160" w:line="259" w:lineRule="auto"/>
        <w:rPr>
          <w:rFonts w:ascii="Calibri" w:hAnsi="Calibri" w:eastAsia="Calibri" w:cs="Calibri"/>
          <w:color w:val="000000" w:themeColor="text1"/>
          <w:sz w:val="16"/>
          <w:szCs w:val="16"/>
        </w:rPr>
      </w:pPr>
    </w:p>
    <w:p w:rsidR="00D30B5F" w:rsidP="00D30B5F" w:rsidRDefault="00D30B5F" w14:paraId="03CA7A77" w14:textId="46D84443">
      <w:pPr>
        <w:pStyle w:val="Rubric"/>
        <w:spacing w:after="160" w:line="259" w:lineRule="auto"/>
        <w:rPr>
          <w:rFonts w:ascii="Calibri" w:hAnsi="Calibri" w:eastAsia="Calibri" w:cs="Calibri"/>
          <w:color w:val="000000" w:themeColor="text1"/>
          <w:sz w:val="32"/>
          <w:szCs w:val="32"/>
        </w:rPr>
      </w:pPr>
      <w:r w:rsidRPr="13B7E9DD">
        <w:rPr>
          <w:rFonts w:ascii="Calibri" w:hAnsi="Calibri" w:eastAsia="Calibri" w:cs="Calibri"/>
          <w:color w:val="000000" w:themeColor="text1"/>
          <w:sz w:val="32"/>
          <w:szCs w:val="32"/>
        </w:rPr>
        <w:t xml:space="preserve">Task </w:t>
      </w:r>
      <w:r>
        <w:rPr>
          <w:rFonts w:ascii="Calibri" w:hAnsi="Calibri" w:eastAsia="Calibri" w:cs="Calibri"/>
          <w:color w:val="000000" w:themeColor="text1"/>
          <w:sz w:val="32"/>
          <w:szCs w:val="32"/>
        </w:rPr>
        <w:t>3</w:t>
      </w:r>
      <w:r w:rsidRPr="13B7E9DD">
        <w:rPr>
          <w:rFonts w:ascii="Calibri" w:hAnsi="Calibri" w:eastAsia="Calibri" w:cs="Calibri"/>
          <w:color w:val="000000" w:themeColor="text1"/>
          <w:sz w:val="32"/>
          <w:szCs w:val="32"/>
        </w:rPr>
        <w:t xml:space="preserve">: </w:t>
      </w:r>
      <w:r w:rsidR="006F71EA">
        <w:rPr>
          <w:rFonts w:ascii="Calibri" w:hAnsi="Calibri" w:eastAsia="Calibri" w:cs="Calibri"/>
          <w:color w:val="000000" w:themeColor="text1"/>
          <w:sz w:val="32"/>
          <w:szCs w:val="32"/>
        </w:rPr>
        <w:t xml:space="preserve">Identifying </w:t>
      </w:r>
      <w:r w:rsidR="00706973">
        <w:rPr>
          <w:rFonts w:ascii="Calibri" w:hAnsi="Calibri" w:eastAsia="Calibri" w:cs="Calibri"/>
          <w:color w:val="000000" w:themeColor="text1"/>
          <w:sz w:val="32"/>
          <w:szCs w:val="32"/>
        </w:rPr>
        <w:t>elements of synthesis</w:t>
      </w:r>
    </w:p>
    <w:p w:rsidRPr="00BA62FF" w:rsidR="0062000C" w:rsidP="00BA62FF" w:rsidRDefault="0062000C" w14:paraId="6F710C74" w14:textId="1A73E3CD">
      <w:pPr>
        <w:pStyle w:val="ListParagraph"/>
        <w:numPr>
          <w:ilvl w:val="0"/>
          <w:numId w:val="32"/>
        </w:numPr>
        <w:spacing w:after="160" w:line="259" w:lineRule="auto"/>
        <w:ind w:left="567" w:hanging="567"/>
        <w:rPr>
          <w:rFonts w:ascii="Calibri" w:hAnsi="Calibri" w:cs="Calibri"/>
        </w:rPr>
      </w:pPr>
      <w:r w:rsidRPr="00BA62FF">
        <w:rPr>
          <w:rFonts w:ascii="Calibri" w:hAnsi="Calibri" w:cs="Calibri"/>
        </w:rPr>
        <w:t xml:space="preserve">Identify where the text above … </w:t>
      </w:r>
    </w:p>
    <w:p w:rsidR="00BA62FF" w:rsidP="004E0931" w:rsidRDefault="00BA62FF" w14:paraId="379EE5BE" w14:textId="77777777">
      <w:pPr>
        <w:pStyle w:val="Rubric"/>
        <w:numPr>
          <w:ilvl w:val="0"/>
          <w:numId w:val="33"/>
        </w:numPr>
        <w:spacing w:after="80" w:line="240" w:lineRule="auto"/>
        <w:ind w:left="567" w:hanging="567"/>
        <w:rPr>
          <w:rFonts w:cstheme="minorHAnsi"/>
          <w:b w:val="0"/>
          <w:bCs w:val="0"/>
          <w:sz w:val="24"/>
          <w:szCs w:val="24"/>
        </w:rPr>
      </w:pPr>
      <w:r>
        <w:rPr>
          <w:rFonts w:cstheme="minorHAnsi"/>
          <w:b w:val="0"/>
          <w:bCs w:val="0"/>
          <w:sz w:val="24"/>
          <w:szCs w:val="24"/>
        </w:rPr>
        <w:t>Connects different sources</w:t>
      </w:r>
    </w:p>
    <w:p w:rsidR="00BA62FF" w:rsidP="004E0931" w:rsidRDefault="00BA62FF" w14:paraId="65E07FBD" w14:textId="77777777">
      <w:pPr>
        <w:pStyle w:val="Rubric"/>
        <w:numPr>
          <w:ilvl w:val="0"/>
          <w:numId w:val="33"/>
        </w:numPr>
        <w:spacing w:after="80" w:line="240" w:lineRule="auto"/>
        <w:ind w:left="567" w:hanging="567"/>
        <w:rPr>
          <w:rFonts w:cstheme="minorHAnsi"/>
          <w:b w:val="0"/>
          <w:bCs w:val="0"/>
          <w:sz w:val="24"/>
          <w:szCs w:val="24"/>
        </w:rPr>
      </w:pPr>
      <w:r>
        <w:rPr>
          <w:rFonts w:cstheme="minorHAnsi"/>
          <w:b w:val="0"/>
          <w:bCs w:val="0"/>
          <w:sz w:val="24"/>
          <w:szCs w:val="24"/>
        </w:rPr>
        <w:t>Comments on the significance or implications</w:t>
      </w:r>
    </w:p>
    <w:p w:rsidR="00BA62FF" w:rsidP="004E0931" w:rsidRDefault="00BA62FF" w14:paraId="70916E11" w14:textId="77777777">
      <w:pPr>
        <w:pStyle w:val="Rubric"/>
        <w:numPr>
          <w:ilvl w:val="0"/>
          <w:numId w:val="33"/>
        </w:numPr>
        <w:spacing w:after="80" w:line="240" w:lineRule="auto"/>
        <w:ind w:left="567" w:hanging="567"/>
        <w:rPr>
          <w:rFonts w:cstheme="minorHAnsi"/>
          <w:b w:val="0"/>
          <w:bCs w:val="0"/>
          <w:sz w:val="24"/>
          <w:szCs w:val="24"/>
        </w:rPr>
      </w:pPr>
      <w:r>
        <w:rPr>
          <w:rFonts w:cstheme="minorHAnsi"/>
          <w:b w:val="0"/>
          <w:bCs w:val="0"/>
          <w:sz w:val="24"/>
          <w:szCs w:val="24"/>
        </w:rPr>
        <w:t>Presents contrasting evidence from another source</w:t>
      </w:r>
    </w:p>
    <w:p w:rsidR="00BA62FF" w:rsidP="004E0931" w:rsidRDefault="00BA62FF" w14:paraId="734BDB19" w14:textId="77777777">
      <w:pPr>
        <w:pStyle w:val="Rubric"/>
        <w:numPr>
          <w:ilvl w:val="0"/>
          <w:numId w:val="33"/>
        </w:numPr>
        <w:spacing w:after="80" w:line="240" w:lineRule="auto"/>
        <w:ind w:left="567" w:hanging="567"/>
        <w:rPr>
          <w:rFonts w:cstheme="minorHAnsi"/>
          <w:b w:val="0"/>
          <w:bCs w:val="0"/>
          <w:sz w:val="24"/>
          <w:szCs w:val="24"/>
        </w:rPr>
      </w:pPr>
      <w:r>
        <w:rPr>
          <w:rFonts w:cstheme="minorHAnsi"/>
          <w:b w:val="0"/>
          <w:bCs w:val="0"/>
          <w:sz w:val="24"/>
          <w:szCs w:val="24"/>
        </w:rPr>
        <w:t>Integrates evidence from a source</w:t>
      </w:r>
    </w:p>
    <w:p w:rsidRPr="00BA62FF" w:rsidR="00E0462C" w:rsidP="004E0931" w:rsidRDefault="00BA62FF" w14:paraId="498D3125" w14:textId="39A8E8DF">
      <w:pPr>
        <w:pStyle w:val="Rubric"/>
        <w:numPr>
          <w:ilvl w:val="0"/>
          <w:numId w:val="33"/>
        </w:numPr>
        <w:spacing w:after="80" w:line="240" w:lineRule="auto"/>
        <w:ind w:left="567" w:hanging="567"/>
        <w:rPr>
          <w:rFonts w:ascii="Calibri" w:hAnsi="Calibri" w:cs="Calibri"/>
          <w:b w:val="0"/>
          <w:bCs w:val="0"/>
        </w:rPr>
        <w:sectPr w:rsidRPr="00BA62FF" w:rsidR="00E0462C" w:rsidSect="004E0931">
          <w:headerReference w:type="default" r:id="rId10"/>
          <w:footerReference w:type="default" r:id="rId11"/>
          <w:pgSz w:w="11906" w:h="16838" w:orient="portrait"/>
          <w:pgMar w:top="1135" w:right="849" w:bottom="1440" w:left="1080" w:header="708" w:footer="708" w:gutter="0"/>
          <w:cols w:space="708"/>
          <w:docGrid w:linePitch="360"/>
        </w:sectPr>
      </w:pPr>
      <w:r w:rsidRPr="00BA62FF">
        <w:rPr>
          <w:rFonts w:cstheme="minorHAnsi"/>
          <w:b w:val="0"/>
          <w:bCs w:val="0"/>
          <w:sz w:val="24"/>
          <w:szCs w:val="24"/>
        </w:rPr>
        <w:t>Provides supporting evidence from other sources</w:t>
      </w:r>
      <w:r w:rsidRPr="00BA62FF" w:rsidR="00836AE4">
        <w:rPr>
          <w:rFonts w:ascii="Calibri" w:hAnsi="Calibri" w:cs="Calibri"/>
          <w:b w:val="0"/>
          <w:bCs w:val="0"/>
        </w:rPr>
        <w:br w:type="page"/>
      </w:r>
    </w:p>
    <w:p w:rsidR="00D665EC" w:rsidP="00D665EC" w:rsidRDefault="00D665EC" w14:paraId="3E55FE0F" w14:textId="2DA24AD6">
      <w:pPr>
        <w:pStyle w:val="Rubric"/>
        <w:spacing w:after="160" w:line="259" w:lineRule="auto"/>
        <w:rPr>
          <w:rFonts w:ascii="Calibri" w:hAnsi="Calibri" w:eastAsia="Calibri" w:cs="Calibri"/>
          <w:color w:val="000000" w:themeColor="text1"/>
          <w:sz w:val="32"/>
          <w:szCs w:val="32"/>
        </w:rPr>
      </w:pPr>
      <w:r w:rsidRPr="13B7E9DD">
        <w:rPr>
          <w:rFonts w:ascii="Calibri" w:hAnsi="Calibri" w:eastAsia="Calibri" w:cs="Calibri"/>
          <w:color w:val="000000" w:themeColor="text1"/>
          <w:sz w:val="32"/>
          <w:szCs w:val="32"/>
        </w:rPr>
        <w:lastRenderedPageBreak/>
        <w:t xml:space="preserve">Task </w:t>
      </w:r>
      <w:r>
        <w:rPr>
          <w:rFonts w:ascii="Calibri" w:hAnsi="Calibri" w:eastAsia="Calibri" w:cs="Calibri"/>
          <w:color w:val="000000" w:themeColor="text1"/>
          <w:sz w:val="32"/>
          <w:szCs w:val="32"/>
        </w:rPr>
        <w:t>4</w:t>
      </w:r>
      <w:r w:rsidRPr="13B7E9DD">
        <w:rPr>
          <w:rFonts w:ascii="Calibri" w:hAnsi="Calibri" w:eastAsia="Calibri" w:cs="Calibri"/>
          <w:color w:val="000000" w:themeColor="text1"/>
          <w:sz w:val="32"/>
          <w:szCs w:val="32"/>
        </w:rPr>
        <w:t xml:space="preserve">: </w:t>
      </w:r>
      <w:r w:rsidR="00706973">
        <w:rPr>
          <w:rFonts w:ascii="Calibri" w:hAnsi="Calibri" w:eastAsia="Calibri" w:cs="Calibri"/>
          <w:color w:val="000000" w:themeColor="text1"/>
          <w:sz w:val="32"/>
          <w:szCs w:val="32"/>
        </w:rPr>
        <w:t>Comparing and contrasting sources</w:t>
      </w:r>
    </w:p>
    <w:p w:rsidRPr="00BA62FF" w:rsidR="008F2C31" w:rsidP="00BA62FF" w:rsidRDefault="008F2C31" w14:paraId="359A24BC" w14:textId="3AE86120">
      <w:pPr>
        <w:pStyle w:val="ListParagraph"/>
        <w:numPr>
          <w:ilvl w:val="0"/>
          <w:numId w:val="34"/>
        </w:numPr>
        <w:spacing w:after="160" w:line="259" w:lineRule="auto"/>
        <w:ind w:left="567" w:hanging="567"/>
        <w:jc w:val="left"/>
        <w:rPr>
          <w:rFonts w:ascii="Calibri" w:hAnsi="Calibri" w:cs="Calibri"/>
        </w:rPr>
      </w:pPr>
      <w:r w:rsidRPr="00BA62FF">
        <w:rPr>
          <w:rFonts w:ascii="Calibri" w:hAnsi="Calibri" w:cs="Calibri"/>
        </w:rPr>
        <w:t xml:space="preserve">Work in a group of three. </w:t>
      </w:r>
    </w:p>
    <w:p w:rsidRPr="00BA62FF" w:rsidR="008F2C31" w:rsidP="00BA62FF" w:rsidRDefault="008F2C31" w14:paraId="758003E1" w14:textId="1DE72767">
      <w:pPr>
        <w:pStyle w:val="ListParagraph"/>
        <w:numPr>
          <w:ilvl w:val="0"/>
          <w:numId w:val="34"/>
        </w:numPr>
        <w:spacing w:after="160" w:line="259" w:lineRule="auto"/>
        <w:ind w:left="567" w:hanging="567"/>
        <w:jc w:val="left"/>
        <w:rPr>
          <w:rFonts w:ascii="Calibri" w:hAnsi="Calibri" w:cs="Calibri"/>
        </w:rPr>
      </w:pPr>
      <w:r w:rsidRPr="00BA62FF">
        <w:rPr>
          <w:rFonts w:ascii="Calibri" w:hAnsi="Calibri" w:cs="Calibri"/>
        </w:rPr>
        <w:t xml:space="preserve">Each group member should read and make notes about their source (there are </w:t>
      </w:r>
      <w:r w:rsidRPr="00BA62FF" w:rsidR="005A7D19">
        <w:rPr>
          <w:rFonts w:ascii="Calibri" w:hAnsi="Calibri" w:cs="Calibri"/>
        </w:rPr>
        <w:t>three</w:t>
      </w:r>
      <w:r w:rsidRPr="00BA62FF">
        <w:rPr>
          <w:rFonts w:ascii="Calibri" w:hAnsi="Calibri" w:cs="Calibri"/>
        </w:rPr>
        <w:t xml:space="preserve"> different sources).</w:t>
      </w:r>
    </w:p>
    <w:p w:rsidRPr="00BA62FF" w:rsidR="00D665EC" w:rsidP="00BA62FF" w:rsidRDefault="008F2C31" w14:paraId="4E789E28" w14:textId="0EC5E6F3">
      <w:pPr>
        <w:pStyle w:val="ListParagraph"/>
        <w:numPr>
          <w:ilvl w:val="0"/>
          <w:numId w:val="34"/>
        </w:numPr>
        <w:spacing w:after="160" w:line="259" w:lineRule="auto"/>
        <w:ind w:left="567" w:hanging="567"/>
        <w:jc w:val="left"/>
        <w:rPr>
          <w:rFonts w:ascii="Calibri" w:hAnsi="Calibri" w:cs="Calibri"/>
        </w:rPr>
      </w:pPr>
      <w:r w:rsidRPr="00BA62FF">
        <w:rPr>
          <w:rFonts w:ascii="Calibri" w:hAnsi="Calibri" w:cs="Calibri"/>
        </w:rPr>
        <w:t>Then, work together to complete the synthesis matrix.</w:t>
      </w:r>
    </w:p>
    <w:p w:rsidRPr="00E0462C" w:rsidR="00E0462C" w:rsidP="008F2C31" w:rsidRDefault="00E0462C" w14:paraId="2F197007" w14:textId="77777777">
      <w:pPr>
        <w:spacing w:after="160" w:line="259" w:lineRule="auto"/>
        <w:jc w:val="left"/>
        <w:rPr>
          <w:rFonts w:ascii="Calibri" w:hAnsi="Calibri" w:cs="Calibri"/>
          <w:sz w:val="12"/>
          <w:szCs w:val="12"/>
        </w:rPr>
      </w:pPr>
    </w:p>
    <w:tbl>
      <w:tblPr>
        <w:tblW w:w="13882" w:type="dxa"/>
        <w:tblLayout w:type="fixed"/>
        <w:tblLook w:val="04A0" w:firstRow="1" w:lastRow="0" w:firstColumn="1" w:lastColumn="0" w:noHBand="0" w:noVBand="1"/>
      </w:tblPr>
      <w:tblGrid>
        <w:gridCol w:w="1550"/>
        <w:gridCol w:w="4110"/>
        <w:gridCol w:w="4111"/>
        <w:gridCol w:w="4111"/>
      </w:tblGrid>
      <w:tr w:rsidR="3EDC429E" w:rsidTr="00E0462C" w14:paraId="6D83D81F" w14:textId="77777777">
        <w:trPr>
          <w:cantSplit/>
          <w:trHeight w:val="440" w:hRule="exact"/>
        </w:trPr>
        <w:tc>
          <w:tcPr>
            <w:tcW w:w="1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856D2A" w:rsidR="3EDC429E" w:rsidP="3EDC429E" w:rsidRDefault="3EDC429E" w14:paraId="6E2630CC" w14:textId="030ED232">
            <w:pPr>
              <w:spacing w:after="200" w:line="276" w:lineRule="auto"/>
              <w:jc w:val="left"/>
              <w:rPr>
                <w:rFonts w:ascii="Arial" w:hAnsi="Arial" w:eastAsia="Arial" w:cs="Arial"/>
                <w:color w:val="3B3B3B"/>
              </w:rPr>
            </w:pPr>
          </w:p>
        </w:tc>
        <w:tc>
          <w:tcPr>
            <w:tcW w:w="41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642CA1" w:rsidR="3EDC429E" w:rsidP="3EDC429E" w:rsidRDefault="3EDC429E" w14:paraId="2439D282" w14:textId="279FDCCE">
            <w:pPr>
              <w:spacing w:after="200" w:line="276" w:lineRule="auto"/>
              <w:jc w:val="left"/>
              <w:rPr>
                <w:rFonts w:asciiTheme="minorHAnsi" w:hAnsiTheme="minorHAnsi" w:cstheme="minorHAnsi"/>
                <w:b/>
                <w:bCs/>
              </w:rPr>
            </w:pPr>
            <w:r w:rsidRPr="00642CA1">
              <w:rPr>
                <w:rFonts w:eastAsia="Arial" w:asciiTheme="minorHAnsi" w:hAnsiTheme="minorHAnsi" w:cstheme="minorHAnsi"/>
                <w:b/>
                <w:bCs/>
                <w:color w:val="3B3B3B"/>
              </w:rPr>
              <w:t xml:space="preserve">Liu </w:t>
            </w:r>
            <w:r w:rsidRPr="00930B15">
              <w:rPr>
                <w:rFonts w:eastAsia="Arial" w:asciiTheme="minorHAnsi" w:hAnsiTheme="minorHAnsi" w:cstheme="minorHAnsi"/>
                <w:b/>
                <w:bCs/>
                <w:i/>
                <w:iCs/>
                <w:color w:val="3B3B3B"/>
              </w:rPr>
              <w:t>et al</w:t>
            </w:r>
            <w:r w:rsidRPr="00642CA1">
              <w:rPr>
                <w:rFonts w:eastAsia="Arial" w:asciiTheme="minorHAnsi" w:hAnsiTheme="minorHAnsi" w:cstheme="minorHAnsi"/>
                <w:b/>
                <w:bCs/>
                <w:color w:val="3B3B3B"/>
              </w:rPr>
              <w:t>. (2024)</w:t>
            </w: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642CA1" w:rsidR="3EDC429E" w:rsidP="3EDC429E" w:rsidRDefault="009161A4" w14:paraId="02008756" w14:textId="2CE03F1E">
            <w:pPr>
              <w:spacing w:after="200" w:line="276" w:lineRule="auto"/>
              <w:jc w:val="left"/>
              <w:rPr>
                <w:rFonts w:asciiTheme="minorHAnsi" w:hAnsiTheme="minorHAnsi" w:cstheme="minorHAnsi"/>
                <w:b/>
                <w:bCs/>
              </w:rPr>
            </w:pPr>
            <w:r>
              <w:rPr>
                <w:rFonts w:eastAsia="Arial" w:asciiTheme="minorHAnsi" w:hAnsiTheme="minorHAnsi" w:cstheme="minorHAnsi"/>
                <w:b/>
                <w:bCs/>
                <w:color w:val="3B3B3B"/>
              </w:rPr>
              <w:t>Li</w:t>
            </w:r>
            <w:r w:rsidRPr="00642CA1" w:rsidR="3EDC429E">
              <w:rPr>
                <w:rFonts w:eastAsia="Arial" w:asciiTheme="minorHAnsi" w:hAnsiTheme="minorHAnsi" w:cstheme="minorHAnsi"/>
                <w:b/>
                <w:bCs/>
                <w:color w:val="3B3B3B"/>
              </w:rPr>
              <w:t xml:space="preserve"> </w:t>
            </w:r>
            <w:r w:rsidRPr="00930B15" w:rsidR="3EDC429E">
              <w:rPr>
                <w:rFonts w:eastAsia="Arial" w:asciiTheme="minorHAnsi" w:hAnsiTheme="minorHAnsi" w:cstheme="minorHAnsi"/>
                <w:b/>
                <w:bCs/>
                <w:i/>
                <w:iCs/>
                <w:color w:val="3B3B3B"/>
              </w:rPr>
              <w:t>et al</w:t>
            </w:r>
            <w:r w:rsidRPr="00642CA1" w:rsidR="3EDC429E">
              <w:rPr>
                <w:rFonts w:eastAsia="Arial" w:asciiTheme="minorHAnsi" w:hAnsiTheme="minorHAnsi" w:cstheme="minorHAnsi"/>
                <w:b/>
                <w:bCs/>
                <w:color w:val="3B3B3B"/>
              </w:rPr>
              <w:t>. (2021)</w:t>
            </w: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642CA1" w:rsidR="3EDC429E" w:rsidP="3EDC429E" w:rsidRDefault="3EDC429E" w14:paraId="6B0C90BA" w14:textId="3C64D1F3">
            <w:pPr>
              <w:spacing w:after="200" w:line="276" w:lineRule="auto"/>
              <w:jc w:val="left"/>
              <w:rPr>
                <w:rFonts w:asciiTheme="minorHAnsi" w:hAnsiTheme="minorHAnsi" w:cstheme="minorHAnsi"/>
                <w:b/>
                <w:bCs/>
              </w:rPr>
            </w:pPr>
            <w:r w:rsidRPr="00642CA1">
              <w:rPr>
                <w:rFonts w:eastAsia="Arial" w:asciiTheme="minorHAnsi" w:hAnsiTheme="minorHAnsi" w:cstheme="minorHAnsi"/>
                <w:b/>
                <w:bCs/>
                <w:color w:val="3B3B3B"/>
              </w:rPr>
              <w:t xml:space="preserve">Bradwell </w:t>
            </w:r>
            <w:r w:rsidRPr="00930B15">
              <w:rPr>
                <w:rFonts w:eastAsia="Arial" w:asciiTheme="minorHAnsi" w:hAnsiTheme="minorHAnsi" w:cstheme="minorHAnsi"/>
                <w:b/>
                <w:bCs/>
                <w:i/>
                <w:iCs/>
                <w:color w:val="3B3B3B"/>
              </w:rPr>
              <w:t>et al</w:t>
            </w:r>
            <w:r w:rsidRPr="00642CA1">
              <w:rPr>
                <w:rFonts w:eastAsia="Arial" w:asciiTheme="minorHAnsi" w:hAnsiTheme="minorHAnsi" w:cstheme="minorHAnsi"/>
                <w:b/>
                <w:bCs/>
                <w:color w:val="3B3B3B"/>
              </w:rPr>
              <w:t>. (2019)</w:t>
            </w:r>
          </w:p>
        </w:tc>
      </w:tr>
      <w:tr w:rsidR="3EDC429E" w:rsidTr="00E0462C" w14:paraId="75420DA3" w14:textId="77777777">
        <w:trPr>
          <w:trHeight w:val="1211"/>
        </w:trPr>
        <w:tc>
          <w:tcPr>
            <w:tcW w:w="1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642CA1" w:rsidR="3EDC429E" w:rsidP="3EDC429E" w:rsidRDefault="3EDC429E" w14:paraId="352B6CCF" w14:textId="0D5C2B02">
            <w:pPr>
              <w:spacing w:after="200" w:line="276" w:lineRule="auto"/>
              <w:jc w:val="left"/>
              <w:rPr>
                <w:rFonts w:asciiTheme="minorHAnsi" w:hAnsiTheme="minorHAnsi" w:cstheme="minorHAnsi"/>
                <w:b/>
                <w:bCs/>
              </w:rPr>
            </w:pPr>
            <w:r w:rsidRPr="00642CA1">
              <w:rPr>
                <w:rFonts w:eastAsia="Arial" w:asciiTheme="minorHAnsi" w:hAnsiTheme="minorHAnsi" w:cstheme="minorHAnsi"/>
                <w:b/>
                <w:bCs/>
                <w:color w:val="3B3B3B"/>
              </w:rPr>
              <w:t>Context</w:t>
            </w:r>
          </w:p>
        </w:tc>
        <w:tc>
          <w:tcPr>
            <w:tcW w:w="41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856D2A" w:rsidR="3EDC429E" w:rsidP="3EDC429E" w:rsidRDefault="3EDC429E" w14:paraId="4EB8BE11" w14:textId="62CCF5C3">
            <w:pPr>
              <w:spacing w:after="200" w:line="276" w:lineRule="auto"/>
              <w:jc w:val="left"/>
              <w:rPr>
                <w:rFonts w:eastAsia="Arial" w:asciiTheme="minorHAnsi" w:hAnsiTheme="minorHAnsi" w:cstheme="minorHAnsi"/>
                <w:color w:val="3B3B3B"/>
              </w:rPr>
            </w:pP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856D2A" w:rsidR="3EDC429E" w:rsidP="3EDC429E" w:rsidRDefault="3EDC429E" w14:paraId="27824D48" w14:textId="090CFD23">
            <w:pPr>
              <w:spacing w:after="200" w:line="276" w:lineRule="auto"/>
              <w:jc w:val="left"/>
              <w:rPr>
                <w:rFonts w:asciiTheme="minorHAnsi" w:hAnsiTheme="minorHAnsi" w:cstheme="minorHAnsi"/>
              </w:rPr>
            </w:pPr>
            <w:r w:rsidRPr="00856D2A">
              <w:rPr>
                <w:rFonts w:eastAsia="Arial" w:asciiTheme="minorHAnsi" w:hAnsiTheme="minorHAnsi" w:cstheme="minorHAnsi"/>
                <w:color w:val="3B3B3B"/>
              </w:rPr>
              <w:t>Chinese middle-aged and older adults</w:t>
            </w: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856D2A" w:rsidR="3EDC429E" w:rsidP="3EDC429E" w:rsidRDefault="3EDC429E" w14:paraId="79C11838" w14:textId="6474A0E0">
            <w:pPr>
              <w:spacing w:after="200" w:line="276" w:lineRule="auto"/>
              <w:jc w:val="left"/>
              <w:rPr>
                <w:rFonts w:eastAsia="Arial" w:asciiTheme="minorHAnsi" w:hAnsiTheme="minorHAnsi" w:cstheme="minorHAnsi"/>
                <w:color w:val="3B3B3B"/>
              </w:rPr>
            </w:pPr>
          </w:p>
        </w:tc>
      </w:tr>
      <w:tr w:rsidR="3EDC429E" w:rsidTr="00E0462C" w14:paraId="0A680726" w14:textId="77777777">
        <w:trPr>
          <w:trHeight w:val="1211"/>
        </w:trPr>
        <w:tc>
          <w:tcPr>
            <w:tcW w:w="1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E0462C" w:rsidR="3EDC429E" w:rsidP="3EDC429E" w:rsidRDefault="009161A4" w14:paraId="42DC27C4" w14:textId="5B409158">
            <w:pPr>
              <w:spacing w:after="200" w:line="276" w:lineRule="auto"/>
              <w:jc w:val="left"/>
              <w:rPr>
                <w:rFonts w:asciiTheme="minorHAnsi" w:hAnsiTheme="minorHAnsi" w:cstheme="minorHAnsi"/>
                <w:b/>
                <w:bCs/>
                <w:highlight w:val="yellow"/>
              </w:rPr>
            </w:pPr>
            <w:r w:rsidRPr="009161A4">
              <w:rPr>
                <w:rFonts w:eastAsia="Arial" w:asciiTheme="minorHAnsi" w:hAnsiTheme="minorHAnsi" w:cstheme="minorHAnsi"/>
                <w:b/>
                <w:bCs/>
                <w:color w:val="3B3B3B"/>
              </w:rPr>
              <w:t>Main finding</w:t>
            </w:r>
          </w:p>
        </w:tc>
        <w:tc>
          <w:tcPr>
            <w:tcW w:w="41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E0462C" w:rsidR="3EDC429E" w:rsidP="3EDC429E" w:rsidRDefault="3EDC429E" w14:paraId="5CE19EBB" w14:textId="383E8A23">
            <w:pPr>
              <w:spacing w:after="200" w:line="276" w:lineRule="auto"/>
              <w:jc w:val="left"/>
              <w:rPr>
                <w:rFonts w:asciiTheme="minorHAnsi" w:hAnsiTheme="minorHAnsi" w:cstheme="minorHAnsi"/>
                <w:highlight w:val="yellow"/>
              </w:rPr>
            </w:pP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E0462C" w:rsidR="3EDC429E" w:rsidP="3EDC429E" w:rsidRDefault="3EDC429E" w14:paraId="16CF4D34" w14:textId="35DB46F9">
            <w:pPr>
              <w:spacing w:after="200" w:line="276" w:lineRule="auto"/>
              <w:jc w:val="left"/>
              <w:rPr>
                <w:rFonts w:asciiTheme="minorHAnsi" w:hAnsiTheme="minorHAnsi" w:cstheme="minorHAnsi"/>
                <w:highlight w:val="yellow"/>
              </w:rPr>
            </w:pP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E0462C" w:rsidR="3EDC429E" w:rsidP="3EDC429E" w:rsidRDefault="009161A4" w14:paraId="059948FE" w14:textId="089B1E74">
            <w:pPr>
              <w:spacing w:after="200" w:line="276" w:lineRule="auto"/>
              <w:jc w:val="left"/>
              <w:rPr>
                <w:rFonts w:asciiTheme="minorHAnsi" w:hAnsiTheme="minorHAnsi" w:cstheme="minorHAnsi"/>
                <w:highlight w:val="yellow"/>
              </w:rPr>
            </w:pPr>
            <w:r w:rsidRPr="009161A4">
              <w:rPr>
                <w:rFonts w:eastAsia="Arial" w:asciiTheme="minorHAnsi" w:hAnsiTheme="minorHAnsi" w:cstheme="minorHAnsi"/>
                <w:color w:val="3B3B3B"/>
              </w:rPr>
              <w:t>M</w:t>
            </w:r>
            <w:r w:rsidRPr="009161A4" w:rsidR="3EDC429E">
              <w:rPr>
                <w:rFonts w:eastAsia="Arial" w:asciiTheme="minorHAnsi" w:hAnsiTheme="minorHAnsi" w:cstheme="minorHAnsi"/>
                <w:color w:val="3B3B3B"/>
              </w:rPr>
              <w:t>ismatch between user and developer design priorities</w:t>
            </w:r>
          </w:p>
        </w:tc>
      </w:tr>
      <w:tr w:rsidR="3EDC429E" w:rsidTr="00E0462C" w14:paraId="5E745042" w14:textId="77777777">
        <w:trPr>
          <w:trHeight w:val="1211"/>
        </w:trPr>
        <w:tc>
          <w:tcPr>
            <w:tcW w:w="1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642CA1" w:rsidR="3EDC429E" w:rsidP="3EDC429E" w:rsidRDefault="2F27F6F5" w14:paraId="131A7C9C" w14:textId="36784033">
            <w:pPr>
              <w:spacing w:after="200" w:line="276" w:lineRule="auto"/>
              <w:jc w:val="left"/>
              <w:rPr>
                <w:rFonts w:eastAsia="Arial" w:asciiTheme="minorHAnsi" w:hAnsiTheme="minorHAnsi" w:cstheme="minorBidi"/>
                <w:b/>
                <w:color w:val="3B3B3B"/>
              </w:rPr>
            </w:pPr>
            <w:r w:rsidRPr="44C5312C">
              <w:rPr>
                <w:rFonts w:eastAsia="Arial" w:asciiTheme="minorHAnsi" w:hAnsiTheme="minorHAnsi" w:cstheme="minorBidi"/>
                <w:b/>
                <w:bCs/>
                <w:color w:val="3B3B3B"/>
              </w:rPr>
              <w:t>Appearance</w:t>
            </w:r>
          </w:p>
        </w:tc>
        <w:tc>
          <w:tcPr>
            <w:tcW w:w="41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856D2A" w:rsidR="3EDC429E" w:rsidP="3EDC429E" w:rsidRDefault="3EDC429E" w14:paraId="2C1EE0CB" w14:textId="5033A4C3">
            <w:pPr>
              <w:spacing w:after="200" w:line="276" w:lineRule="auto"/>
              <w:jc w:val="left"/>
              <w:rPr>
                <w:rFonts w:asciiTheme="minorHAnsi" w:hAnsiTheme="minorHAnsi" w:cstheme="minorHAnsi"/>
              </w:rPr>
            </w:pP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856D2A" w:rsidR="3EDC429E" w:rsidP="3EDC429E" w:rsidRDefault="3EDC429E" w14:paraId="78B6317E" w14:textId="207F56DA">
            <w:pPr>
              <w:spacing w:after="200" w:line="276" w:lineRule="auto"/>
              <w:jc w:val="left"/>
              <w:rPr>
                <w:rFonts w:asciiTheme="minorHAnsi" w:hAnsiTheme="minorHAnsi" w:cstheme="minorHAnsi"/>
              </w:rPr>
            </w:pP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856D2A" w:rsidR="3EDC429E" w:rsidP="3EDC429E" w:rsidRDefault="3EDC429E" w14:paraId="082E14B2" w14:textId="5FCB977C">
            <w:pPr>
              <w:spacing w:after="200" w:line="276" w:lineRule="auto"/>
              <w:jc w:val="left"/>
              <w:rPr>
                <w:rFonts w:asciiTheme="minorHAnsi" w:hAnsiTheme="minorHAnsi" w:cstheme="minorHAnsi"/>
              </w:rPr>
            </w:pPr>
          </w:p>
        </w:tc>
      </w:tr>
      <w:tr w:rsidR="3EDC429E" w:rsidTr="00E0462C" w14:paraId="7D159352" w14:textId="77777777">
        <w:trPr>
          <w:trHeight w:val="1211"/>
        </w:trPr>
        <w:tc>
          <w:tcPr>
            <w:tcW w:w="155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642CA1" w:rsidR="3EDC429E" w:rsidP="3EDC429E" w:rsidRDefault="3EDC429E" w14:paraId="777AD5F1" w14:textId="1213B6E2">
            <w:pPr>
              <w:spacing w:after="200" w:line="276" w:lineRule="auto"/>
              <w:jc w:val="left"/>
              <w:rPr>
                <w:rFonts w:asciiTheme="minorHAnsi" w:hAnsiTheme="minorHAnsi" w:cstheme="minorBidi"/>
                <w:b/>
              </w:rPr>
            </w:pPr>
            <w:r w:rsidRPr="44C5312C">
              <w:rPr>
                <w:rFonts w:eastAsia="Arial" w:asciiTheme="minorHAnsi" w:hAnsiTheme="minorHAnsi" w:cstheme="minorBidi"/>
                <w:b/>
                <w:color w:val="3B3B3B"/>
              </w:rPr>
              <w:t xml:space="preserve">Functionality </w:t>
            </w:r>
          </w:p>
        </w:tc>
        <w:tc>
          <w:tcPr>
            <w:tcW w:w="411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856D2A" w:rsidR="3EDC429E" w:rsidP="3EDC429E" w:rsidRDefault="00836AE4" w14:paraId="7AE6F993" w14:textId="743DD967">
            <w:pPr>
              <w:spacing w:after="200" w:line="276" w:lineRule="auto"/>
              <w:jc w:val="left"/>
              <w:rPr>
                <w:rFonts w:asciiTheme="minorHAnsi" w:hAnsiTheme="minorHAnsi" w:cstheme="minorHAnsi"/>
              </w:rPr>
            </w:pPr>
            <w:r w:rsidRPr="00836AE4">
              <w:rPr>
                <w:rFonts w:hint="eastAsia" w:asciiTheme="minorHAnsi" w:hAnsiTheme="minorHAnsi" w:cstheme="minorHAnsi"/>
                <w:lang w:val="en-US"/>
              </w:rPr>
              <w:t xml:space="preserve">Appearance </w:t>
            </w:r>
            <w:r w:rsidRPr="00836AE4" w:rsidR="00E0462C">
              <w:rPr>
                <w:rFonts w:asciiTheme="minorHAnsi" w:hAnsiTheme="minorHAnsi" w:cstheme="minorHAnsi"/>
                <w:lang w:val="en-US"/>
              </w:rPr>
              <w:t>is sometimes</w:t>
            </w:r>
            <w:r w:rsidRPr="00836AE4">
              <w:rPr>
                <w:rFonts w:hint="eastAsia" w:asciiTheme="minorHAnsi" w:hAnsiTheme="minorHAnsi" w:cstheme="minorHAnsi"/>
                <w:lang w:val="en-US"/>
              </w:rPr>
              <w:t xml:space="preserve"> more important than function</w:t>
            </w: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856D2A" w:rsidR="3EDC429E" w:rsidP="3EDC429E" w:rsidRDefault="3EDC429E" w14:paraId="16BFE07E" w14:textId="2F0E381D">
            <w:pPr>
              <w:spacing w:after="200" w:line="276" w:lineRule="auto"/>
              <w:jc w:val="left"/>
              <w:rPr>
                <w:rFonts w:asciiTheme="minorHAnsi" w:hAnsiTheme="minorHAnsi" w:cstheme="minorHAnsi"/>
              </w:rPr>
            </w:pPr>
          </w:p>
        </w:tc>
        <w:tc>
          <w:tcPr>
            <w:tcW w:w="411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 w:type="dxa"/>
              <w:left w:w="65" w:type="dxa"/>
              <w:right w:w="65" w:type="dxa"/>
            </w:tcMar>
          </w:tcPr>
          <w:p w:rsidRPr="00856D2A" w:rsidR="3EDC429E" w:rsidP="3EDC429E" w:rsidRDefault="3EDC429E" w14:paraId="2518212A" w14:textId="6844B630">
            <w:pPr>
              <w:spacing w:after="200" w:line="276" w:lineRule="auto"/>
              <w:jc w:val="left"/>
              <w:rPr>
                <w:rFonts w:asciiTheme="minorHAnsi" w:hAnsiTheme="minorHAnsi" w:cstheme="minorHAnsi"/>
              </w:rPr>
            </w:pPr>
          </w:p>
        </w:tc>
      </w:tr>
    </w:tbl>
    <w:p w:rsidR="3EDC429E" w:rsidP="00E0462C" w:rsidRDefault="3EDC429E" w14:paraId="06C431C8" w14:textId="12CCFAD5" w14:noSpellErr="1">
      <w:pPr>
        <w:pStyle w:val="ListParagraph"/>
        <w:spacing w:after="160" w:line="259" w:lineRule="auto"/>
        <w:ind w:left="567" w:hanging="567"/>
        <w:jc w:val="left"/>
        <w:rPr>
          <w:rFonts w:ascii="Calibri" w:hAnsi="Calibri" w:cs="Calibri"/>
        </w:rPr>
      </w:pPr>
    </w:p>
    <w:p w:rsidR="2B42E774" w:rsidP="2B42E774" w:rsidRDefault="2B42E774" w14:paraId="10980174" w14:textId="3973F5E0">
      <w:pPr>
        <w:pStyle w:val="ListParagraph"/>
        <w:spacing w:after="160" w:line="259" w:lineRule="auto"/>
        <w:ind w:left="567" w:hanging="567"/>
        <w:jc w:val="left"/>
        <w:rPr>
          <w:rFonts w:ascii="Calibri" w:hAnsi="Calibri" w:cs="Calibri"/>
        </w:rPr>
      </w:pPr>
    </w:p>
    <w:p w:rsidR="17A43BF1" w:rsidP="2B42E774" w:rsidRDefault="17A43BF1" w14:noSpellErr="1" w14:paraId="37459E25" w14:textId="07019695">
      <w:pPr>
        <w:pStyle w:val="Rubric"/>
        <w:spacing w:after="160" w:line="259" w:lineRule="auto"/>
        <w:rPr>
          <w:rFonts w:ascii="Calibri" w:hAnsi="Calibri" w:eastAsia="Calibri" w:cs="Calibri"/>
          <w:color w:val="000000" w:themeColor="text1" w:themeTint="FF" w:themeShade="FF"/>
          <w:sz w:val="32"/>
          <w:szCs w:val="32"/>
        </w:rPr>
      </w:pPr>
      <w:r w:rsidRPr="2B42E774" w:rsidR="17A43BF1">
        <w:rPr>
          <w:rFonts w:ascii="Calibri" w:hAnsi="Calibri" w:eastAsia="Calibri" w:cs="Calibri"/>
          <w:color w:val="000000" w:themeColor="text1" w:themeTint="FF" w:themeShade="FF"/>
          <w:sz w:val="32"/>
          <w:szCs w:val="32"/>
        </w:rPr>
        <w:t xml:space="preserve">Task 5: </w:t>
      </w:r>
      <w:r w:rsidRPr="2B42E774" w:rsidR="17A43BF1">
        <w:rPr>
          <w:rFonts w:ascii="Calibri" w:hAnsi="Calibri" w:eastAsia="Calibri" w:cs="Calibri"/>
          <w:color w:val="000000" w:themeColor="text1" w:themeTint="FF" w:themeShade="FF"/>
          <w:sz w:val="32"/>
          <w:szCs w:val="32"/>
        </w:rPr>
        <w:t>Maintaining</w:t>
      </w:r>
      <w:r w:rsidRPr="2B42E774" w:rsidR="17A43BF1">
        <w:rPr>
          <w:rFonts w:ascii="Calibri" w:hAnsi="Calibri" w:eastAsia="Calibri" w:cs="Calibri"/>
          <w:color w:val="000000" w:themeColor="text1" w:themeTint="FF" w:themeShade="FF"/>
          <w:sz w:val="32"/>
          <w:szCs w:val="32"/>
        </w:rPr>
        <w:t xml:space="preserve"> Coherence and Cohesion in Longer </w:t>
      </w:r>
      <w:r w:rsidRPr="2B42E774" w:rsidR="17A43BF1">
        <w:rPr>
          <w:rFonts w:ascii="Calibri" w:hAnsi="Calibri" w:eastAsia="Calibri" w:cs="Calibri"/>
          <w:color w:val="000000" w:themeColor="text1" w:themeTint="FF" w:themeShade="FF"/>
          <w:sz w:val="32"/>
          <w:szCs w:val="32"/>
        </w:rPr>
        <w:t>Pieces</w:t>
      </w:r>
      <w:r w:rsidRPr="2B42E774" w:rsidR="17A43BF1">
        <w:rPr>
          <w:rFonts w:ascii="Calibri" w:hAnsi="Calibri" w:eastAsia="Calibri" w:cs="Calibri"/>
          <w:color w:val="000000" w:themeColor="text1" w:themeTint="FF" w:themeShade="FF"/>
          <w:sz w:val="32"/>
          <w:szCs w:val="32"/>
        </w:rPr>
        <w:t xml:space="preserve"> of Writing</w:t>
      </w:r>
    </w:p>
    <w:p w:rsidR="2B42E774" w:rsidP="2B42E774" w:rsidRDefault="2B42E774" w14:paraId="6C7FA48E" w14:textId="115456D4">
      <w:pPr>
        <w:pStyle w:val="ListParagraph"/>
        <w:spacing w:after="160" w:line="259" w:lineRule="auto"/>
        <w:ind w:left="567" w:hanging="567"/>
        <w:jc w:val="left"/>
        <w:rPr>
          <w:rFonts w:ascii="Calibri" w:hAnsi="Calibri" w:cs="Calibri"/>
        </w:rPr>
      </w:pPr>
    </w:p>
    <w:p w:rsidR="2B42E774" w:rsidP="2B42E774" w:rsidRDefault="2B42E774" w14:paraId="4A7947DC" w14:textId="16D06E04">
      <w:pPr>
        <w:pStyle w:val="ListParagraph"/>
        <w:spacing w:after="160" w:line="259" w:lineRule="auto"/>
        <w:ind w:left="567" w:hanging="567"/>
        <w:jc w:val="left"/>
        <w:rPr>
          <w:rFonts w:ascii="Calibri" w:hAnsi="Calibri" w:cs="Calibri"/>
        </w:rPr>
      </w:pPr>
    </w:p>
    <w:tbl>
      <w:tblPr>
        <w:tblStyle w:val="TableGrid"/>
        <w:tblW w:w="0" w:type="auto"/>
        <w:tblLayout w:type="fixed"/>
        <w:tblLook w:val="06A0" w:firstRow="1" w:lastRow="0" w:firstColumn="1" w:lastColumn="0" w:noHBand="1" w:noVBand="1"/>
      </w:tblPr>
      <w:tblGrid>
        <w:gridCol w:w="1365"/>
        <w:gridCol w:w="7230"/>
        <w:gridCol w:w="5469"/>
      </w:tblGrid>
      <w:tr w:rsidR="2B42E774" w:rsidTr="59A70ECC" w14:paraId="7A35D448">
        <w:trPr>
          <w:trHeight w:val="300"/>
        </w:trPr>
        <w:tc>
          <w:tcPr>
            <w:tcW w:w="1365" w:type="dxa"/>
            <w:tcMar/>
          </w:tcPr>
          <w:p w:rsidR="2B42E774" w:rsidP="59A70ECC" w:rsidRDefault="2B42E774" w14:paraId="29D15871" w14:textId="171D5B37">
            <w:pPr>
              <w:pStyle w:val="Normal"/>
              <w:ind w:left="0"/>
              <w:rPr>
                <w:rFonts w:ascii="Calibri" w:hAnsi="Calibri" w:cs="Calibri"/>
                <w:b w:val="1"/>
                <w:bCs w:val="1"/>
              </w:rPr>
            </w:pPr>
            <w:r w:rsidRPr="59A70ECC" w:rsidR="291FD562">
              <w:rPr>
                <w:rFonts w:ascii="Calibri" w:hAnsi="Calibri" w:cs="Calibri"/>
                <w:b w:val="1"/>
                <w:bCs w:val="1"/>
              </w:rPr>
              <w:t>Area</w:t>
            </w:r>
          </w:p>
        </w:tc>
        <w:tc>
          <w:tcPr>
            <w:tcW w:w="7230" w:type="dxa"/>
            <w:tcMar/>
          </w:tcPr>
          <w:p w:rsidR="2B42E774" w:rsidP="59A70ECC" w:rsidRDefault="2B42E774" w14:paraId="4300B527" w14:textId="342424F7">
            <w:pPr>
              <w:pStyle w:val="Normal"/>
              <w:ind w:left="0"/>
              <w:rPr>
                <w:rFonts w:ascii="Calibri" w:hAnsi="Calibri" w:cs="Calibri"/>
                <w:b w:val="1"/>
                <w:bCs w:val="1"/>
              </w:rPr>
            </w:pPr>
            <w:r w:rsidRPr="59A70ECC" w:rsidR="291FD562">
              <w:rPr>
                <w:rFonts w:ascii="Calibri" w:hAnsi="Calibri" w:cs="Calibri"/>
                <w:b w:val="1"/>
                <w:bCs w:val="1"/>
              </w:rPr>
              <w:t>Example</w:t>
            </w:r>
          </w:p>
        </w:tc>
        <w:tc>
          <w:tcPr>
            <w:tcW w:w="5469" w:type="dxa"/>
            <w:tcMar/>
          </w:tcPr>
          <w:p w:rsidR="2B42E774" w:rsidP="59A70ECC" w:rsidRDefault="2B42E774" w14:paraId="3A38EB5E" w14:textId="6E265FD8">
            <w:pPr>
              <w:pStyle w:val="Normal"/>
              <w:ind w:left="0"/>
              <w:rPr>
                <w:rFonts w:ascii="Calibri" w:hAnsi="Calibri" w:cs="Calibri"/>
                <w:b w:val="1"/>
                <w:bCs w:val="1"/>
              </w:rPr>
            </w:pPr>
            <w:r w:rsidRPr="59A70ECC" w:rsidR="291FD562">
              <w:rPr>
                <w:rFonts w:ascii="Calibri" w:hAnsi="Calibri" w:cs="Calibri"/>
                <w:b w:val="1"/>
                <w:bCs w:val="1"/>
              </w:rPr>
              <w:t>Comments</w:t>
            </w:r>
          </w:p>
        </w:tc>
      </w:tr>
      <w:tr w:rsidR="2B42E774" w:rsidTr="59A70ECC" w14:paraId="5E1F7682">
        <w:trPr>
          <w:trHeight w:val="300"/>
        </w:trPr>
        <w:tc>
          <w:tcPr>
            <w:tcW w:w="1365" w:type="dxa"/>
            <w:tcMar/>
          </w:tcPr>
          <w:p w:rsidR="17A43BF1" w:rsidP="2B42E774" w:rsidRDefault="17A43BF1" w14:paraId="55BEAC2F" w14:textId="5667D34C">
            <w:pPr>
              <w:pStyle w:val="Normal"/>
              <w:ind w:left="0"/>
              <w:rPr>
                <w:rFonts w:ascii="Calibri" w:hAnsi="Calibri" w:cs="Calibri"/>
              </w:rPr>
            </w:pPr>
            <w:r w:rsidRPr="2B42E774" w:rsidR="17A43BF1">
              <w:rPr>
                <w:rFonts w:ascii="Calibri" w:hAnsi="Calibri" w:cs="Calibri"/>
              </w:rPr>
              <w:t xml:space="preserve">Sentences </w:t>
            </w:r>
          </w:p>
          <w:p w:rsidR="2B42E774" w:rsidP="2B42E774" w:rsidRDefault="2B42E774" w14:paraId="53597AEA" w14:textId="4D938FE0">
            <w:pPr>
              <w:pStyle w:val="ListParagraph"/>
              <w:rPr>
                <w:rFonts w:ascii="Calibri" w:hAnsi="Calibri" w:cs="Calibri"/>
              </w:rPr>
            </w:pPr>
          </w:p>
        </w:tc>
        <w:tc>
          <w:tcPr>
            <w:tcW w:w="7230" w:type="dxa"/>
            <w:tcMar/>
          </w:tcPr>
          <w:p w:rsidR="17A43BF1" w:rsidP="2B42E774" w:rsidRDefault="17A43BF1" w14:paraId="375ECFBD" w14:textId="137A88C0">
            <w:pPr>
              <w:pStyle w:val="Normal"/>
              <w:ind w:left="0"/>
              <w:rPr>
                <w:rFonts w:ascii="Calibri" w:hAnsi="Calibri" w:cs="Calibri"/>
              </w:rPr>
            </w:pPr>
            <w:r w:rsidRPr="2B42E774" w:rsidR="17A43BF1">
              <w:rPr>
                <w:rFonts w:ascii="Calibri" w:hAnsi="Calibri" w:cs="Calibri"/>
              </w:rPr>
              <w:t xml:space="preserve">Research has shown </w:t>
            </w:r>
            <w:r w:rsidRPr="2B42E774" w:rsidR="17A43BF1">
              <w:rPr>
                <w:rFonts w:ascii="Calibri" w:hAnsi="Calibri" w:cs="Calibri"/>
                <w:highlight w:val="yellow"/>
              </w:rPr>
              <w:t>that</w:t>
            </w:r>
            <w:r w:rsidRPr="2B42E774" w:rsidR="17A43BF1">
              <w:rPr>
                <w:rFonts w:ascii="Calibri" w:hAnsi="Calibri" w:cs="Calibri"/>
              </w:rPr>
              <w:t xml:space="preserve"> older adults’ views on social robots vary according to their background </w:t>
            </w:r>
            <w:r w:rsidRPr="2B42E774" w:rsidR="17A43BF1">
              <w:rPr>
                <w:rFonts w:ascii="Calibri" w:hAnsi="Calibri" w:cs="Calibri"/>
                <w:highlight w:val="yellow"/>
              </w:rPr>
              <w:t>and</w:t>
            </w:r>
            <w:r w:rsidRPr="2B42E774" w:rsidR="17A43BF1">
              <w:rPr>
                <w:rFonts w:ascii="Calibri" w:hAnsi="Calibri" w:cs="Calibri"/>
              </w:rPr>
              <w:t xml:space="preserve"> personal preferences</w:t>
            </w:r>
            <w:r w:rsidRPr="2B42E774" w:rsidR="7325E192">
              <w:rPr>
                <w:rFonts w:ascii="Calibri" w:hAnsi="Calibri" w:cs="Calibri"/>
              </w:rPr>
              <w:t xml:space="preserve"> </w:t>
            </w:r>
          </w:p>
        </w:tc>
        <w:tc>
          <w:tcPr>
            <w:tcW w:w="5469" w:type="dxa"/>
            <w:tcMar/>
          </w:tcPr>
          <w:p w:rsidR="17A43BF1" w:rsidP="2B42E774" w:rsidRDefault="17A43BF1" w14:paraId="759A8023" w14:textId="34DC4E38">
            <w:pPr>
              <w:pStyle w:val="Normal"/>
              <w:ind w:left="0"/>
              <w:rPr>
                <w:rFonts w:ascii="Calibri" w:hAnsi="Calibri" w:cs="Calibri"/>
              </w:rPr>
            </w:pPr>
            <w:r w:rsidRPr="2B42E774" w:rsidR="17A43BF1">
              <w:rPr>
                <w:rFonts w:ascii="Calibri" w:hAnsi="Calibri" w:cs="Calibri"/>
              </w:rPr>
              <w:t>Grammar and vocabulary are clear. Idea of ‘research’ and ‘adults views’ and linked with ‘that</w:t>
            </w:r>
            <w:r w:rsidRPr="2B42E774" w:rsidR="17A43BF1">
              <w:rPr>
                <w:rFonts w:ascii="Calibri" w:hAnsi="Calibri" w:cs="Calibri"/>
              </w:rPr>
              <w:t>’.</w:t>
            </w:r>
            <w:r w:rsidRPr="2B42E774" w:rsidR="17A43BF1">
              <w:rPr>
                <w:rFonts w:ascii="Calibri" w:hAnsi="Calibri" w:cs="Calibri"/>
              </w:rPr>
              <w:t xml:space="preserve"> ‘And’ connects two points. </w:t>
            </w:r>
          </w:p>
        </w:tc>
      </w:tr>
      <w:tr w:rsidR="2B42E774" w:rsidTr="59A70ECC" w14:paraId="3E1DF034">
        <w:trPr>
          <w:trHeight w:val="300"/>
        </w:trPr>
        <w:tc>
          <w:tcPr>
            <w:tcW w:w="1365" w:type="dxa"/>
            <w:tcMar/>
          </w:tcPr>
          <w:p w:rsidR="17A43BF1" w:rsidP="2B42E774" w:rsidRDefault="17A43BF1" w14:paraId="6DA8A905" w14:textId="054422FE">
            <w:pPr>
              <w:pStyle w:val="Normal"/>
              <w:ind w:left="0"/>
            </w:pPr>
            <w:r w:rsidRPr="2B42E774" w:rsidR="17A43BF1">
              <w:rPr>
                <w:rFonts w:ascii="Calibri" w:hAnsi="Calibri" w:cs="Calibri"/>
              </w:rPr>
              <w:t>Between sentences</w:t>
            </w:r>
          </w:p>
          <w:p w:rsidR="2B42E774" w:rsidP="2B42E774" w:rsidRDefault="2B42E774" w14:paraId="58370B36" w14:textId="0019C30A">
            <w:pPr>
              <w:pStyle w:val="ListParagraph"/>
              <w:rPr>
                <w:rFonts w:ascii="Calibri" w:hAnsi="Calibri" w:cs="Calibri"/>
              </w:rPr>
            </w:pPr>
          </w:p>
        </w:tc>
        <w:tc>
          <w:tcPr>
            <w:tcW w:w="7230" w:type="dxa"/>
            <w:tcMar/>
          </w:tcPr>
          <w:p w:rsidR="17A43BF1" w:rsidP="2B42E774" w:rsidRDefault="17A43BF1" w14:paraId="66D752B6" w14:textId="49072334">
            <w:pPr>
              <w:pStyle w:val="Normal"/>
              <w:ind w:left="0"/>
              <w:rPr>
                <w:rFonts w:ascii="Calibri" w:hAnsi="Calibri" w:cs="Calibri"/>
              </w:rPr>
            </w:pPr>
            <w:r w:rsidRPr="2B42E774" w:rsidR="17A43BF1">
              <w:rPr>
                <w:rFonts w:ascii="Calibri" w:hAnsi="Calibri" w:cs="Calibri"/>
              </w:rPr>
              <w:t xml:space="preserve">Research has shown that older adults’ views on social robots vary according to their background and personal preferences. </w:t>
            </w:r>
            <w:r w:rsidRPr="2B42E774" w:rsidR="17A43BF1">
              <w:rPr>
                <w:rFonts w:ascii="Calibri" w:hAnsi="Calibri" w:cs="Calibri"/>
                <w:highlight w:val="yellow"/>
              </w:rPr>
              <w:t>One study</w:t>
            </w:r>
            <w:r w:rsidRPr="2B42E774" w:rsidR="17A43BF1">
              <w:rPr>
                <w:rFonts w:ascii="Calibri" w:hAnsi="Calibri" w:cs="Calibri"/>
              </w:rPr>
              <w:t xml:space="preserve"> found </w:t>
            </w:r>
            <w:r w:rsidRPr="2B42E774" w:rsidR="17A43BF1">
              <w:rPr>
                <w:rFonts w:ascii="Calibri" w:hAnsi="Calibri" w:cs="Calibri"/>
                <w:highlight w:val="yellow"/>
              </w:rPr>
              <w:t>that</w:t>
            </w:r>
            <w:r w:rsidRPr="2B42E774" w:rsidR="17A43BF1">
              <w:rPr>
                <w:rFonts w:ascii="Calibri" w:hAnsi="Calibri" w:cs="Calibri"/>
              </w:rPr>
              <w:t xml:space="preserve"> older individuals in rural China prefer small, animal-shaped robots, prioritising </w:t>
            </w:r>
            <w:r w:rsidRPr="2B42E774" w:rsidR="17A43BF1">
              <w:rPr>
                <w:rFonts w:ascii="Calibri" w:hAnsi="Calibri" w:cs="Calibri"/>
              </w:rPr>
              <w:t>affordability</w:t>
            </w:r>
            <w:r w:rsidRPr="2B42E774" w:rsidR="17A43BF1">
              <w:rPr>
                <w:rFonts w:ascii="Calibri" w:hAnsi="Calibri" w:cs="Calibri"/>
              </w:rPr>
              <w:t xml:space="preserve"> </w:t>
            </w:r>
            <w:r w:rsidRPr="2B42E774" w:rsidR="17A43BF1">
              <w:rPr>
                <w:rFonts w:ascii="Calibri" w:hAnsi="Calibri" w:cs="Calibri"/>
                <w:highlight w:val="yellow"/>
              </w:rPr>
              <w:t>and</w:t>
            </w:r>
            <w:r w:rsidRPr="2B42E774" w:rsidR="17A43BF1">
              <w:rPr>
                <w:rFonts w:ascii="Calibri" w:hAnsi="Calibri" w:cs="Calibri"/>
              </w:rPr>
              <w:t xml:space="preserve"> user control over the technology [1].</w:t>
            </w:r>
          </w:p>
          <w:p w:rsidR="2B42E774" w:rsidP="2B42E774" w:rsidRDefault="2B42E774" w14:paraId="60846B9A" w14:textId="00B1F9FA">
            <w:pPr>
              <w:pStyle w:val="Normal"/>
              <w:ind w:left="0"/>
              <w:rPr>
                <w:rFonts w:ascii="Calibri" w:hAnsi="Calibri" w:cs="Calibri"/>
              </w:rPr>
            </w:pPr>
          </w:p>
        </w:tc>
        <w:tc>
          <w:tcPr>
            <w:tcW w:w="5469" w:type="dxa"/>
            <w:tcMar/>
          </w:tcPr>
          <w:p w:rsidR="5652D9FF" w:rsidP="2B42E774" w:rsidRDefault="5652D9FF" w14:paraId="7F95D98E" w14:textId="4FC3FDA1">
            <w:pPr>
              <w:pStyle w:val="Normal"/>
              <w:ind w:left="0"/>
              <w:rPr>
                <w:rFonts w:ascii="Calibri" w:hAnsi="Calibri" w:cs="Calibri"/>
              </w:rPr>
            </w:pPr>
            <w:r w:rsidRPr="2B42E774" w:rsidR="5652D9FF">
              <w:rPr>
                <w:rFonts w:ascii="Calibri" w:hAnsi="Calibri" w:cs="Calibri"/>
              </w:rPr>
              <w:t xml:space="preserve">‘One study’ </w:t>
            </w:r>
            <w:r w:rsidRPr="2B42E774" w:rsidR="5652D9FF">
              <w:rPr>
                <w:rFonts w:ascii="Calibri" w:hAnsi="Calibri" w:cs="Calibri"/>
              </w:rPr>
              <w:t>refers back</w:t>
            </w:r>
            <w:r w:rsidRPr="2B42E774" w:rsidR="5652D9FF">
              <w:rPr>
                <w:rFonts w:ascii="Calibri" w:hAnsi="Calibri" w:cs="Calibri"/>
              </w:rPr>
              <w:t xml:space="preserve"> to the ‘research’ in the first sentence. Topic is the same and goes from general to specific. </w:t>
            </w:r>
          </w:p>
        </w:tc>
      </w:tr>
      <w:tr w:rsidR="2B42E774" w:rsidTr="59A70ECC" w14:paraId="79CFD133">
        <w:trPr>
          <w:trHeight w:val="300"/>
        </w:trPr>
        <w:tc>
          <w:tcPr>
            <w:tcW w:w="1365" w:type="dxa"/>
            <w:tcMar/>
          </w:tcPr>
          <w:p w:rsidR="17A43BF1" w:rsidP="2B42E774" w:rsidRDefault="17A43BF1" w14:paraId="5982B057" w14:textId="5B7C27B5">
            <w:pPr>
              <w:pStyle w:val="Normal"/>
              <w:ind w:left="0"/>
            </w:pPr>
            <w:r w:rsidRPr="2B42E774" w:rsidR="17A43BF1">
              <w:rPr>
                <w:rFonts w:ascii="Calibri" w:hAnsi="Calibri" w:cs="Calibri"/>
              </w:rPr>
              <w:t>Paragraphs</w:t>
            </w:r>
          </w:p>
          <w:p w:rsidR="2B42E774" w:rsidP="2B42E774" w:rsidRDefault="2B42E774" w14:paraId="34D05558" w14:textId="71E369E2">
            <w:pPr>
              <w:pStyle w:val="ListParagraph"/>
              <w:rPr>
                <w:rFonts w:ascii="Calibri" w:hAnsi="Calibri" w:cs="Calibri"/>
              </w:rPr>
            </w:pPr>
          </w:p>
        </w:tc>
        <w:tc>
          <w:tcPr>
            <w:tcW w:w="7230" w:type="dxa"/>
            <w:tcMar/>
          </w:tcPr>
          <w:p w:rsidR="0C12B4FB" w:rsidP="2B42E774" w:rsidRDefault="0C12B4FB" w14:paraId="3A8CD3E4" w14:textId="75573AF2">
            <w:pPr>
              <w:pStyle w:val="Normal"/>
              <w:ind w:left="0"/>
              <w:rPr>
                <w:rFonts w:ascii="Calibri" w:hAnsi="Calibri" w:cs="Calibri"/>
              </w:rPr>
            </w:pPr>
            <w:r w:rsidRPr="2B42E774" w:rsidR="0C12B4FB">
              <w:rPr>
                <w:rFonts w:ascii="Calibri" w:hAnsi="Calibri" w:cs="Calibri"/>
                <w:highlight w:val="yellow"/>
              </w:rPr>
              <w:t>Research has shown that</w:t>
            </w:r>
            <w:r w:rsidRPr="2B42E774" w:rsidR="0C12B4FB">
              <w:rPr>
                <w:rFonts w:ascii="Calibri" w:hAnsi="Calibri" w:cs="Calibri"/>
              </w:rPr>
              <w:t xml:space="preserve"> older adults’ views on social robots vary according to their background and personal preferences. One study found that older individuals in rural China prefer small, animal-shaped robots, prioritising </w:t>
            </w:r>
            <w:r w:rsidRPr="2B42E774" w:rsidR="0C12B4FB">
              <w:rPr>
                <w:rFonts w:ascii="Calibri" w:hAnsi="Calibri" w:cs="Calibri"/>
              </w:rPr>
              <w:t>affordability</w:t>
            </w:r>
            <w:r w:rsidRPr="2B42E774" w:rsidR="0C12B4FB">
              <w:rPr>
                <w:rFonts w:ascii="Calibri" w:hAnsi="Calibri" w:cs="Calibri"/>
              </w:rPr>
              <w:t xml:space="preserve"> and user control over the technology [1]. The preference for animal-like designs </w:t>
            </w:r>
            <w:r w:rsidRPr="2B42E774" w:rsidR="0C12B4FB">
              <w:rPr>
                <w:rFonts w:ascii="Calibri" w:hAnsi="Calibri" w:cs="Calibri"/>
                <w:highlight w:val="yellow"/>
              </w:rPr>
              <w:t>is further supported by</w:t>
            </w:r>
            <w:r w:rsidRPr="2B42E774" w:rsidR="0C12B4FB">
              <w:rPr>
                <w:rFonts w:ascii="Calibri" w:hAnsi="Calibri" w:cs="Calibri"/>
              </w:rPr>
              <w:t xml:space="preserve"> findings from England, where older adults favoured soft, furry robots with realistic appearances and interactive features such as speech [2]. </w:t>
            </w:r>
            <w:r w:rsidRPr="2B42E774" w:rsidR="0C12B4FB">
              <w:rPr>
                <w:rFonts w:ascii="Calibri" w:hAnsi="Calibri" w:cs="Calibri"/>
                <w:highlight w:val="yellow"/>
              </w:rPr>
              <w:t xml:space="preserve">While another study also </w:t>
            </w:r>
            <w:r w:rsidRPr="2B42E774" w:rsidR="0C12B4FB">
              <w:rPr>
                <w:rFonts w:ascii="Calibri" w:hAnsi="Calibri" w:cs="Calibri"/>
                <w:highlight w:val="yellow"/>
              </w:rPr>
              <w:t>identified</w:t>
            </w:r>
            <w:r w:rsidRPr="2B42E774" w:rsidR="0C12B4FB">
              <w:rPr>
                <w:rFonts w:ascii="Calibri" w:hAnsi="Calibri" w:cs="Calibri"/>
              </w:rPr>
              <w:t xml:space="preserve"> a preference for </w:t>
            </w:r>
            <w:r w:rsidRPr="2B42E774" w:rsidR="0C12B4FB">
              <w:rPr>
                <w:rFonts w:ascii="Calibri" w:hAnsi="Calibri" w:cs="Calibri"/>
              </w:rPr>
              <w:t>animaloid</w:t>
            </w:r>
            <w:r w:rsidRPr="2B42E774" w:rsidR="0C12B4FB">
              <w:rPr>
                <w:rFonts w:ascii="Calibri" w:hAnsi="Calibri" w:cs="Calibri"/>
              </w:rPr>
              <w:t xml:space="preserve"> robots in terms of appearance, </w:t>
            </w:r>
            <w:r w:rsidRPr="2B42E774" w:rsidR="0C12B4FB">
              <w:rPr>
                <w:rFonts w:ascii="Calibri" w:hAnsi="Calibri" w:cs="Calibri"/>
                <w:highlight w:val="yellow"/>
              </w:rPr>
              <w:t>it presented a contrasting view</w:t>
            </w:r>
            <w:r w:rsidRPr="2B42E774" w:rsidR="0C12B4FB">
              <w:rPr>
                <w:rFonts w:ascii="Calibri" w:hAnsi="Calibri" w:cs="Calibri"/>
              </w:rPr>
              <w:t xml:space="preserve"> on functionality, revealing that middle-aged and older Chinese adults preferred robots capable of dancing or storytelling [3]. </w:t>
            </w:r>
            <w:r w:rsidRPr="2B42E774" w:rsidR="0C12B4FB">
              <w:rPr>
                <w:rFonts w:ascii="Calibri" w:hAnsi="Calibri" w:cs="Calibri"/>
                <w:highlight w:val="yellow"/>
              </w:rPr>
              <w:t>This study also</w:t>
            </w:r>
            <w:r w:rsidRPr="2B42E774" w:rsidR="0C12B4FB">
              <w:rPr>
                <w:rFonts w:ascii="Calibri" w:hAnsi="Calibri" w:cs="Calibri"/>
              </w:rPr>
              <w:t xml:space="preserve"> highlighted gender as a factor influencing preferences. </w:t>
            </w:r>
            <w:r w:rsidRPr="2B42E774" w:rsidR="0C12B4FB">
              <w:rPr>
                <w:rFonts w:ascii="Calibri" w:hAnsi="Calibri" w:cs="Calibri"/>
                <w:highlight w:val="yellow"/>
              </w:rPr>
              <w:t>Collectively</w:t>
            </w:r>
            <w:r w:rsidRPr="2B42E774" w:rsidR="0C12B4FB">
              <w:rPr>
                <w:rFonts w:ascii="Calibri" w:hAnsi="Calibri" w:cs="Calibri"/>
              </w:rPr>
              <w:t xml:space="preserve">, these findings underscore the significance of cultural, economic, and demographic factors in the design of social robots. </w:t>
            </w:r>
            <w:r w:rsidRPr="2B42E774" w:rsidR="0C12B4FB">
              <w:rPr>
                <w:rFonts w:ascii="Calibri" w:hAnsi="Calibri" w:cs="Calibri"/>
                <w:highlight w:val="yellow"/>
              </w:rPr>
              <w:t>They also</w:t>
            </w:r>
            <w:r w:rsidRPr="2B42E774" w:rsidR="0C12B4FB">
              <w:rPr>
                <w:rFonts w:ascii="Calibri" w:hAnsi="Calibri" w:cs="Calibri"/>
              </w:rPr>
              <w:t xml:space="preserve"> emphasise the need for developers to adopt a user-centred approach that accommodates diverse preferences, </w:t>
            </w:r>
            <w:r w:rsidRPr="2B42E774" w:rsidR="0C12B4FB">
              <w:rPr>
                <w:rFonts w:ascii="Calibri" w:hAnsi="Calibri" w:cs="Calibri"/>
                <w:highlight w:val="yellow"/>
              </w:rPr>
              <w:t>thereby</w:t>
            </w:r>
            <w:r w:rsidRPr="2B42E774" w:rsidR="0C12B4FB">
              <w:rPr>
                <w:rFonts w:ascii="Calibri" w:hAnsi="Calibri" w:cs="Calibri"/>
              </w:rPr>
              <w:t xml:space="preserve"> enhancing the relevance and acceptance of social robots among older populations globally.</w:t>
            </w:r>
          </w:p>
        </w:tc>
        <w:tc>
          <w:tcPr>
            <w:tcW w:w="5469" w:type="dxa"/>
            <w:tcMar/>
          </w:tcPr>
          <w:p w:rsidR="0C12B4FB" w:rsidP="2B42E774" w:rsidRDefault="0C12B4FB" w14:paraId="4F90E5E1" w14:textId="4877D46B">
            <w:pPr>
              <w:pStyle w:val="Normal"/>
              <w:ind w:left="0"/>
              <w:rPr>
                <w:rFonts w:ascii="Calibri" w:hAnsi="Calibri" w:cs="Calibri"/>
              </w:rPr>
            </w:pPr>
            <w:r w:rsidRPr="2B42E774" w:rsidR="0C12B4FB">
              <w:rPr>
                <w:rFonts w:ascii="Calibri" w:hAnsi="Calibri" w:cs="Calibri"/>
              </w:rPr>
              <w:t>Sentences all flow well</w:t>
            </w:r>
            <w:r w:rsidRPr="2B42E774" w:rsidR="530EA399">
              <w:rPr>
                <w:rFonts w:ascii="Calibri" w:hAnsi="Calibri" w:cs="Calibri"/>
              </w:rPr>
              <w:t xml:space="preserve"> and the </w:t>
            </w:r>
            <w:r w:rsidRPr="2B42E774" w:rsidR="2E7D9067">
              <w:rPr>
                <w:rFonts w:ascii="Calibri" w:hAnsi="Calibri" w:cs="Calibri"/>
              </w:rPr>
              <w:t>paragraph</w:t>
            </w:r>
            <w:r w:rsidRPr="2B42E774" w:rsidR="530EA399">
              <w:rPr>
                <w:rFonts w:ascii="Calibri" w:hAnsi="Calibri" w:cs="Calibri"/>
              </w:rPr>
              <w:t xml:space="preserve"> has a good structure</w:t>
            </w:r>
            <w:r w:rsidRPr="2B42E774" w:rsidR="5B5B58EA">
              <w:rPr>
                <w:rFonts w:ascii="Calibri" w:hAnsi="Calibri" w:cs="Calibri"/>
              </w:rPr>
              <w:t>:</w:t>
            </w:r>
          </w:p>
          <w:p w:rsidR="530EA399" w:rsidP="2B42E774" w:rsidRDefault="530EA399" w14:paraId="2DDD5131" w14:textId="22E1DE64">
            <w:pPr>
              <w:pStyle w:val="Normal"/>
              <w:ind w:left="0"/>
              <w:rPr>
                <w:rFonts w:ascii="Calibri" w:hAnsi="Calibri" w:cs="Calibri"/>
              </w:rPr>
            </w:pPr>
            <w:r w:rsidRPr="2B42E774" w:rsidR="530EA399">
              <w:rPr>
                <w:rFonts w:ascii="Calibri" w:hAnsi="Calibri" w:cs="Calibri"/>
              </w:rPr>
              <w:t>Topic Sentence</w:t>
            </w:r>
          </w:p>
          <w:p w:rsidR="530EA399" w:rsidP="2B42E774" w:rsidRDefault="530EA399" w14:paraId="7C06C73C" w14:textId="268EF526">
            <w:pPr>
              <w:pStyle w:val="Normal"/>
              <w:ind w:left="0"/>
              <w:rPr>
                <w:rFonts w:ascii="Calibri" w:hAnsi="Calibri" w:cs="Calibri"/>
              </w:rPr>
            </w:pPr>
            <w:r w:rsidRPr="2B42E774" w:rsidR="530EA399">
              <w:rPr>
                <w:rFonts w:ascii="Calibri" w:hAnsi="Calibri" w:cs="Calibri"/>
              </w:rPr>
              <w:t>Point</w:t>
            </w:r>
          </w:p>
          <w:p w:rsidR="530EA399" w:rsidP="2B42E774" w:rsidRDefault="530EA399" w14:paraId="18A3DC5D" w14:textId="462B41F5">
            <w:pPr>
              <w:pStyle w:val="Normal"/>
              <w:ind w:left="0"/>
              <w:rPr>
                <w:rFonts w:ascii="Calibri" w:hAnsi="Calibri" w:cs="Calibri"/>
              </w:rPr>
            </w:pPr>
            <w:r w:rsidRPr="2B42E774" w:rsidR="530EA399">
              <w:rPr>
                <w:rFonts w:ascii="Calibri" w:hAnsi="Calibri" w:cs="Calibri"/>
              </w:rPr>
              <w:t>Supporting Point</w:t>
            </w:r>
          </w:p>
          <w:p w:rsidR="530EA399" w:rsidP="2B42E774" w:rsidRDefault="530EA399" w14:paraId="27175DB0" w14:textId="588F4D9E">
            <w:pPr>
              <w:pStyle w:val="Normal"/>
              <w:ind w:left="0"/>
              <w:rPr>
                <w:rFonts w:ascii="Calibri" w:hAnsi="Calibri" w:cs="Calibri"/>
              </w:rPr>
            </w:pPr>
            <w:r w:rsidRPr="2B42E774" w:rsidR="530EA399">
              <w:rPr>
                <w:rFonts w:ascii="Calibri" w:hAnsi="Calibri" w:cs="Calibri"/>
              </w:rPr>
              <w:t>Contrasting Point</w:t>
            </w:r>
          </w:p>
          <w:p w:rsidR="530EA399" w:rsidP="2B42E774" w:rsidRDefault="530EA399" w14:paraId="3B186F83" w14:textId="4F6321F2">
            <w:pPr>
              <w:pStyle w:val="Normal"/>
              <w:ind w:left="0"/>
              <w:rPr>
                <w:rFonts w:ascii="Calibri" w:hAnsi="Calibri" w:cs="Calibri"/>
              </w:rPr>
            </w:pPr>
            <w:r w:rsidRPr="2B42E774" w:rsidR="530EA399">
              <w:rPr>
                <w:rFonts w:ascii="Calibri" w:hAnsi="Calibri" w:cs="Calibri"/>
              </w:rPr>
              <w:t>Additional Information</w:t>
            </w:r>
          </w:p>
          <w:p w:rsidR="530EA399" w:rsidP="2B42E774" w:rsidRDefault="530EA399" w14:paraId="55969F32" w14:textId="5162F401">
            <w:pPr>
              <w:pStyle w:val="Normal"/>
              <w:ind w:left="0"/>
              <w:rPr>
                <w:rFonts w:ascii="Calibri" w:hAnsi="Calibri" w:cs="Calibri"/>
              </w:rPr>
            </w:pPr>
            <w:r w:rsidRPr="2B42E774" w:rsidR="530EA399">
              <w:rPr>
                <w:rFonts w:ascii="Calibri" w:hAnsi="Calibri" w:cs="Calibri"/>
              </w:rPr>
              <w:t xml:space="preserve">Summary of key </w:t>
            </w:r>
            <w:r w:rsidRPr="2B42E774" w:rsidR="54E0C184">
              <w:rPr>
                <w:rFonts w:ascii="Calibri" w:hAnsi="Calibri" w:cs="Calibri"/>
              </w:rPr>
              <w:t>points drawn</w:t>
            </w:r>
          </w:p>
          <w:p w:rsidR="2B42E774" w:rsidP="2B42E774" w:rsidRDefault="2B42E774" w14:paraId="5C84B209" w14:textId="2FE1E613">
            <w:pPr>
              <w:pStyle w:val="Normal"/>
              <w:ind w:left="0"/>
              <w:rPr>
                <w:rFonts w:ascii="Calibri" w:hAnsi="Calibri" w:cs="Calibri"/>
              </w:rPr>
            </w:pPr>
          </w:p>
          <w:p w:rsidR="0C12B4FB" w:rsidP="2B42E774" w:rsidRDefault="0C12B4FB" w14:paraId="3805D7B9" w14:textId="6F809D19">
            <w:pPr>
              <w:pStyle w:val="Normal"/>
              <w:ind w:left="0"/>
              <w:rPr>
                <w:rFonts w:ascii="Calibri" w:hAnsi="Calibri" w:cs="Calibri"/>
              </w:rPr>
            </w:pPr>
            <w:r w:rsidRPr="2B42E774" w:rsidR="0C12B4FB">
              <w:rPr>
                <w:rFonts w:ascii="Calibri" w:hAnsi="Calibri" w:cs="Calibri"/>
              </w:rPr>
              <w:t>Language</w:t>
            </w:r>
            <w:r w:rsidRPr="2B42E774" w:rsidR="0C12B4FB">
              <w:rPr>
                <w:rFonts w:ascii="Calibri" w:hAnsi="Calibri" w:cs="Calibri"/>
              </w:rPr>
              <w:t xml:space="preserve"> such as ‘is further supported </w:t>
            </w:r>
            <w:r w:rsidRPr="2B42E774" w:rsidR="0C12B4FB">
              <w:rPr>
                <w:rFonts w:ascii="Calibri" w:hAnsi="Calibri" w:cs="Calibri"/>
              </w:rPr>
              <w:t xml:space="preserve">by’ </w:t>
            </w:r>
            <w:r w:rsidRPr="2B42E774" w:rsidR="0C12B4FB">
              <w:rPr>
                <w:rFonts w:ascii="Calibri" w:hAnsi="Calibri" w:cs="Calibri"/>
              </w:rPr>
              <w:t>refer</w:t>
            </w:r>
            <w:r w:rsidRPr="2B42E774" w:rsidR="0C12B4FB">
              <w:rPr>
                <w:rFonts w:ascii="Calibri" w:hAnsi="Calibri" w:cs="Calibri"/>
              </w:rPr>
              <w:t xml:space="preserve">s </w:t>
            </w:r>
            <w:r w:rsidRPr="2B42E774" w:rsidR="0C12B4FB">
              <w:rPr>
                <w:rFonts w:ascii="Calibri" w:hAnsi="Calibri" w:cs="Calibri"/>
              </w:rPr>
              <w:t>back</w:t>
            </w:r>
            <w:r w:rsidRPr="2B42E774" w:rsidR="0C12B4FB">
              <w:rPr>
                <w:rFonts w:ascii="Calibri" w:hAnsi="Calibri" w:cs="Calibri"/>
              </w:rPr>
              <w:t xml:space="preserve"> to a</w:t>
            </w:r>
            <w:r w:rsidRPr="2B42E774" w:rsidR="0C12B4FB">
              <w:rPr>
                <w:rFonts w:ascii="Calibri" w:hAnsi="Calibri" w:cs="Calibri"/>
              </w:rPr>
              <w:t xml:space="preserve">nd builds on the idea in </w:t>
            </w:r>
            <w:r w:rsidRPr="2B42E774" w:rsidR="0C12B4FB">
              <w:rPr>
                <w:rFonts w:ascii="Calibri" w:hAnsi="Calibri" w:cs="Calibri"/>
              </w:rPr>
              <w:t xml:space="preserve">the </w:t>
            </w:r>
            <w:r w:rsidRPr="2B42E774" w:rsidR="0C12B4FB">
              <w:rPr>
                <w:rFonts w:ascii="Calibri" w:hAnsi="Calibri" w:cs="Calibri"/>
              </w:rPr>
              <w:t>prev</w:t>
            </w:r>
            <w:r w:rsidRPr="2B42E774" w:rsidR="0C12B4FB">
              <w:rPr>
                <w:rFonts w:ascii="Calibri" w:hAnsi="Calibri" w:cs="Calibri"/>
              </w:rPr>
              <w:t>i</w:t>
            </w:r>
            <w:r w:rsidRPr="2B42E774" w:rsidR="0C12B4FB">
              <w:rPr>
                <w:rFonts w:ascii="Calibri" w:hAnsi="Calibri" w:cs="Calibri"/>
              </w:rPr>
              <w:t>ous</w:t>
            </w:r>
            <w:r w:rsidRPr="2B42E774" w:rsidR="0C12B4FB">
              <w:rPr>
                <w:rFonts w:ascii="Calibri" w:hAnsi="Calibri" w:cs="Calibri"/>
              </w:rPr>
              <w:t xml:space="preserve"> sent</w:t>
            </w:r>
            <w:r w:rsidRPr="2B42E774" w:rsidR="0C12B4FB">
              <w:rPr>
                <w:rFonts w:ascii="Calibri" w:hAnsi="Calibri" w:cs="Calibri"/>
              </w:rPr>
              <w:t>ence, ‘individuals in rural China pr</w:t>
            </w:r>
            <w:r w:rsidRPr="2B42E774" w:rsidR="0C12B4FB">
              <w:rPr>
                <w:rFonts w:ascii="Calibri" w:hAnsi="Calibri" w:cs="Calibri"/>
              </w:rPr>
              <w:t>ef</w:t>
            </w:r>
            <w:r w:rsidRPr="2B42E774" w:rsidR="0C12B4FB">
              <w:rPr>
                <w:rFonts w:ascii="Calibri" w:hAnsi="Calibri" w:cs="Calibri"/>
              </w:rPr>
              <w:t>er</w:t>
            </w:r>
            <w:r w:rsidRPr="2B42E774" w:rsidR="0C12B4FB">
              <w:rPr>
                <w:rFonts w:ascii="Calibri" w:hAnsi="Calibri" w:cs="Calibri"/>
              </w:rPr>
              <w:t>’</w:t>
            </w:r>
            <w:r w:rsidRPr="2B42E774" w:rsidR="1BF8DE8F">
              <w:rPr>
                <w:rFonts w:ascii="Calibri" w:hAnsi="Calibri" w:cs="Calibri"/>
              </w:rPr>
              <w:t>.</w:t>
            </w:r>
            <w:r w:rsidRPr="2B42E774" w:rsidR="1BF8DE8F">
              <w:rPr>
                <w:rFonts w:ascii="Calibri" w:hAnsi="Calibri" w:cs="Calibri"/>
              </w:rPr>
              <w:t xml:space="preserve"> Th</w:t>
            </w:r>
            <w:r w:rsidRPr="2B42E774" w:rsidR="1BF8DE8F">
              <w:rPr>
                <w:rFonts w:ascii="Calibri" w:hAnsi="Calibri" w:cs="Calibri"/>
              </w:rPr>
              <w:t xml:space="preserve">e </w:t>
            </w:r>
            <w:r w:rsidRPr="2B42E774" w:rsidR="1BF8DE8F">
              <w:rPr>
                <w:rFonts w:ascii="Calibri" w:hAnsi="Calibri" w:cs="Calibri"/>
              </w:rPr>
              <w:t>next sentence provides even more evidence from another study in another country.</w:t>
            </w:r>
          </w:p>
          <w:p w:rsidR="1BF8DE8F" w:rsidP="2B42E774" w:rsidRDefault="1BF8DE8F" w14:paraId="7E4099FA" w14:textId="6A14F185">
            <w:pPr>
              <w:pStyle w:val="Normal"/>
              <w:ind w:left="0"/>
              <w:rPr>
                <w:rFonts w:ascii="Calibri" w:hAnsi="Calibri" w:cs="Calibri"/>
              </w:rPr>
            </w:pPr>
            <w:r w:rsidRPr="2B42E774" w:rsidR="1BF8DE8F">
              <w:rPr>
                <w:rFonts w:ascii="Calibri" w:hAnsi="Calibri" w:cs="Calibri"/>
              </w:rPr>
              <w:t>It adds a contrasting idea on the same topic by using ‘while...it presented a contrasting view</w:t>
            </w:r>
            <w:r w:rsidRPr="2B42E774" w:rsidR="1BF8DE8F">
              <w:rPr>
                <w:rFonts w:ascii="Calibri" w:hAnsi="Calibri" w:cs="Calibri"/>
              </w:rPr>
              <w:t>’.</w:t>
            </w:r>
          </w:p>
          <w:p w:rsidR="1BF8DE8F" w:rsidP="2B42E774" w:rsidRDefault="1BF8DE8F" w14:paraId="44CA8C95" w14:textId="4589ADFF">
            <w:pPr>
              <w:pStyle w:val="Normal"/>
              <w:ind w:left="0"/>
              <w:rPr>
                <w:rFonts w:ascii="Calibri" w:hAnsi="Calibri" w:cs="Calibri"/>
              </w:rPr>
            </w:pPr>
            <w:r w:rsidRPr="2B42E774" w:rsidR="1BF8DE8F">
              <w:rPr>
                <w:rFonts w:ascii="Calibri" w:hAnsi="Calibri" w:cs="Calibri"/>
              </w:rPr>
              <w:t xml:space="preserve">Uses a great connective ‘collectively’ to summarise the </w:t>
            </w:r>
            <w:r w:rsidRPr="2B42E774" w:rsidR="54BDC4E3">
              <w:rPr>
                <w:rFonts w:ascii="Calibri" w:hAnsi="Calibri" w:cs="Calibri"/>
              </w:rPr>
              <w:t>key points drawn</w:t>
            </w:r>
            <w:r w:rsidRPr="2B42E774" w:rsidR="1BF8DE8F">
              <w:rPr>
                <w:rFonts w:ascii="Calibri" w:hAnsi="Calibri" w:cs="Calibri"/>
              </w:rPr>
              <w:t xml:space="preserve"> </w:t>
            </w:r>
            <w:r w:rsidRPr="2B42E774" w:rsidR="1BF8DE8F">
              <w:rPr>
                <w:rFonts w:ascii="Calibri" w:hAnsi="Calibri" w:cs="Calibri"/>
              </w:rPr>
              <w:t>from</w:t>
            </w:r>
            <w:r w:rsidRPr="2B42E774" w:rsidR="1BF8DE8F">
              <w:rPr>
                <w:rFonts w:ascii="Calibri" w:hAnsi="Calibri" w:cs="Calibri"/>
              </w:rPr>
              <w:t xml:space="preserve"> all this evidence. ‘They also’ ad</w:t>
            </w:r>
            <w:r w:rsidRPr="2B42E774" w:rsidR="1DCD4A61">
              <w:rPr>
                <w:rFonts w:ascii="Calibri" w:hAnsi="Calibri" w:cs="Calibri"/>
              </w:rPr>
              <w:t>ds more information on the same topic. ‘thereby’ describing how this is done.</w:t>
            </w:r>
          </w:p>
        </w:tc>
      </w:tr>
      <w:tr w:rsidR="2B42E774" w:rsidTr="59A70ECC" w14:paraId="07BFA381">
        <w:trPr>
          <w:trHeight w:val="300"/>
        </w:trPr>
        <w:tc>
          <w:tcPr>
            <w:tcW w:w="1365" w:type="dxa"/>
            <w:tcMar/>
          </w:tcPr>
          <w:p w:rsidR="17A43BF1" w:rsidP="2B42E774" w:rsidRDefault="17A43BF1" w14:paraId="73864C61" w14:textId="46CD0198">
            <w:pPr>
              <w:pStyle w:val="Normal"/>
              <w:ind w:left="0"/>
            </w:pPr>
            <w:r w:rsidRPr="2B42E774" w:rsidR="17A43BF1">
              <w:rPr>
                <w:rFonts w:ascii="Calibri" w:hAnsi="Calibri" w:cs="Calibri"/>
              </w:rPr>
              <w:t>Between paragraphs</w:t>
            </w:r>
          </w:p>
          <w:p w:rsidR="2B42E774" w:rsidP="2B42E774" w:rsidRDefault="2B42E774" w14:paraId="48F6576D" w14:textId="04AB111D">
            <w:pPr>
              <w:pStyle w:val="ListParagraph"/>
              <w:rPr>
                <w:rFonts w:ascii="Calibri" w:hAnsi="Calibri" w:cs="Calibri"/>
              </w:rPr>
            </w:pPr>
          </w:p>
        </w:tc>
        <w:tc>
          <w:tcPr>
            <w:tcW w:w="7230" w:type="dxa"/>
            <w:tcMar/>
          </w:tcPr>
          <w:p w:rsidR="7B17153C" w:rsidP="2B42E774" w:rsidRDefault="7B17153C" w14:paraId="6A187B72" w14:textId="0177D0C7">
            <w:pPr>
              <w:pStyle w:val="Normal"/>
              <w:ind w:left="0"/>
              <w:rPr>
                <w:rFonts w:ascii="Calibri" w:hAnsi="Calibri" w:cs="Calibri"/>
              </w:rPr>
            </w:pPr>
            <w:r w:rsidRPr="2B42E774" w:rsidR="7B17153C">
              <w:rPr>
                <w:rFonts w:ascii="Calibri" w:hAnsi="Calibri" w:cs="Calibri"/>
                <w:highlight w:val="yellow"/>
              </w:rPr>
              <w:t>Life expectancy, and thus proportion of the population at retirement age or above, is increasing worldwide.</w:t>
            </w:r>
            <w:r w:rsidRPr="2B42E774" w:rsidR="7B17153C">
              <w:rPr>
                <w:rFonts w:ascii="Calibri" w:hAnsi="Calibri" w:cs="Calibri"/>
              </w:rPr>
              <w:t xml:space="preserve">1 As human functional capacity can decline with age,2 </w:t>
            </w:r>
            <w:r w:rsidRPr="2B42E774" w:rsidR="7B17153C">
              <w:rPr>
                <w:rFonts w:ascii="Calibri" w:hAnsi="Calibri" w:cs="Calibri"/>
                <w:highlight w:val="yellow"/>
              </w:rPr>
              <w:t>this creates a greater demand for services</w:t>
            </w:r>
            <w:r w:rsidRPr="2B42E774" w:rsidR="7B17153C">
              <w:rPr>
                <w:rFonts w:ascii="Calibri" w:hAnsi="Calibri" w:cs="Calibri"/>
              </w:rPr>
              <w:t xml:space="preserve">3 while the number of health and social care workers decreases,1 </w:t>
            </w:r>
            <w:r w:rsidRPr="2B42E774" w:rsidR="7B17153C">
              <w:rPr>
                <w:rFonts w:ascii="Calibri" w:hAnsi="Calibri" w:cs="Calibri"/>
                <w:highlight w:val="yellow"/>
              </w:rPr>
              <w:t>putting pressure on health and social care resources</w:t>
            </w:r>
            <w:r w:rsidRPr="2B42E774" w:rsidR="7B17153C">
              <w:rPr>
                <w:rFonts w:ascii="Calibri" w:hAnsi="Calibri" w:cs="Calibri"/>
              </w:rPr>
              <w:t xml:space="preserve">.4 </w:t>
            </w:r>
            <w:r w:rsidRPr="2B42E774" w:rsidR="7B17153C">
              <w:rPr>
                <w:rFonts w:ascii="Calibri" w:hAnsi="Calibri" w:cs="Calibri"/>
                <w:highlight w:val="yellow"/>
              </w:rPr>
              <w:t>Steptoe et al 5 suggested</w:t>
            </w:r>
            <w:r w:rsidRPr="2B42E774" w:rsidR="7B17153C">
              <w:rPr>
                <w:rFonts w:ascii="Calibri" w:hAnsi="Calibri" w:cs="Calibri"/>
              </w:rPr>
              <w:t xml:space="preserve"> a growing need for research on maintaining well-being: while supporting physical functioning is often addressed, the psychological health of the ageing population has received less attention.6 </w:t>
            </w:r>
            <w:r w:rsidRPr="2B42E774" w:rsidR="7B17153C">
              <w:rPr>
                <w:rFonts w:ascii="Calibri" w:hAnsi="Calibri" w:cs="Calibri"/>
                <w:highlight w:val="yellow"/>
              </w:rPr>
              <w:t>Assistive robotics, whether rehabilitation or social robots,7 could help</w:t>
            </w:r>
            <w:r w:rsidRPr="2B42E774" w:rsidR="7B17153C">
              <w:rPr>
                <w:rFonts w:ascii="Calibri" w:hAnsi="Calibri" w:cs="Calibri"/>
              </w:rPr>
              <w:t xml:space="preserve"> in this respect and alleviate some pressure on health and social care resources.3</w:t>
            </w:r>
          </w:p>
          <w:p w:rsidR="2B42E774" w:rsidP="2B42E774" w:rsidRDefault="2B42E774" w14:paraId="68290B01" w14:textId="5CDD7BEF">
            <w:pPr>
              <w:pStyle w:val="Normal"/>
              <w:ind w:left="0"/>
              <w:rPr>
                <w:rFonts w:ascii="Calibri" w:hAnsi="Calibri" w:cs="Calibri"/>
              </w:rPr>
            </w:pPr>
          </w:p>
          <w:p w:rsidR="7B17153C" w:rsidP="2B42E774" w:rsidRDefault="7B17153C" w14:paraId="68936FF7" w14:textId="32C8813D">
            <w:pPr>
              <w:pStyle w:val="Normal"/>
              <w:ind w:left="0"/>
            </w:pPr>
            <w:r w:rsidRPr="2B42E774" w:rsidR="7B17153C">
              <w:rPr>
                <w:rFonts w:ascii="Calibri" w:hAnsi="Calibri" w:cs="Calibri"/>
                <w:highlight w:val="yellow"/>
              </w:rPr>
              <w:t>Here, we consider</w:t>
            </w:r>
            <w:r w:rsidRPr="2B42E774" w:rsidR="7B17153C">
              <w:rPr>
                <w:rFonts w:ascii="Calibri" w:hAnsi="Calibri" w:cs="Calibri"/>
              </w:rPr>
              <w:t xml:space="preserve"> companion robots—a subset of social robots often designed congruent with animal aesthetics and behaviours7 8—</w:t>
            </w:r>
            <w:r w:rsidRPr="2B42E774" w:rsidR="7B17153C">
              <w:rPr>
                <w:rFonts w:ascii="Calibri" w:hAnsi="Calibri" w:cs="Calibri"/>
                <w:highlight w:val="yellow"/>
              </w:rPr>
              <w:t>that</w:t>
            </w:r>
            <w:r w:rsidRPr="2B42E774" w:rsidR="7B17153C">
              <w:rPr>
                <w:rFonts w:ascii="Calibri" w:hAnsi="Calibri" w:cs="Calibri"/>
              </w:rPr>
              <w:t xml:space="preserve"> </w:t>
            </w:r>
            <w:r w:rsidRPr="2B42E774" w:rsidR="7B17153C">
              <w:rPr>
                <w:rFonts w:ascii="Calibri" w:hAnsi="Calibri" w:cs="Calibri"/>
                <w:highlight w:val="yellow"/>
              </w:rPr>
              <w:t>alleviate issues</w:t>
            </w:r>
            <w:r w:rsidRPr="2B42E774" w:rsidR="7B17153C">
              <w:rPr>
                <w:rFonts w:ascii="Calibri" w:hAnsi="Calibri" w:cs="Calibri"/>
              </w:rPr>
              <w:t xml:space="preserve"> of traditional animal-assisted therapy,9 including reducing risks for the animals themselves.9 10 </w:t>
            </w:r>
            <w:r w:rsidRPr="2B42E774" w:rsidR="7B17153C">
              <w:rPr>
                <w:rFonts w:ascii="Calibri" w:hAnsi="Calibri" w:cs="Calibri"/>
                <w:highlight w:val="yellow"/>
              </w:rPr>
              <w:t>A prominent example is</w:t>
            </w:r>
            <w:r w:rsidRPr="2B42E774" w:rsidR="7B17153C">
              <w:rPr>
                <w:rFonts w:ascii="Calibri" w:hAnsi="Calibri" w:cs="Calibri"/>
              </w:rPr>
              <w:t xml:space="preserve"> Paro, the robot seal.10 </w:t>
            </w:r>
            <w:r w:rsidRPr="2B42E774" w:rsidR="7B17153C">
              <w:rPr>
                <w:rFonts w:ascii="Calibri" w:hAnsi="Calibri" w:cs="Calibri"/>
                <w:highlight w:val="yellow"/>
              </w:rPr>
              <w:t>Research has suggested</w:t>
            </w:r>
            <w:r w:rsidRPr="2B42E774" w:rsidR="7B17153C">
              <w:rPr>
                <w:rFonts w:ascii="Calibri" w:hAnsi="Calibri" w:cs="Calibri"/>
              </w:rPr>
              <w:t xml:space="preserve"> numerous benefits of interacting with Paro, including reduced agitation and depression in dementia,11 12 more adaptive stress response,13 reduced care provider burden,13 and significantly improved affect and communication between patients with dementia and day care staff.14 </w:t>
            </w:r>
            <w:r w:rsidRPr="2B42E774" w:rsidR="7B17153C">
              <w:rPr>
                <w:rFonts w:ascii="Calibri" w:hAnsi="Calibri" w:cs="Calibri"/>
                <w:highlight w:val="yellow"/>
              </w:rPr>
              <w:t>Paro may additionally</w:t>
            </w:r>
            <w:r w:rsidRPr="2B42E774" w:rsidR="7B17153C">
              <w:rPr>
                <w:rFonts w:ascii="Calibri" w:hAnsi="Calibri" w:cs="Calibri"/>
              </w:rPr>
              <w:t xml:space="preserve"> reduce psychoactive and analgesic medication use15 and even decrease blood pressure.16</w:t>
            </w:r>
          </w:p>
          <w:p w:rsidR="2B42E774" w:rsidP="2B42E774" w:rsidRDefault="2B42E774" w14:paraId="452501A6" w14:textId="7D4C9DDC">
            <w:pPr>
              <w:pStyle w:val="Normal"/>
              <w:ind w:left="0"/>
              <w:rPr>
                <w:rFonts w:ascii="Calibri" w:hAnsi="Calibri" w:cs="Calibri"/>
              </w:rPr>
            </w:pPr>
          </w:p>
          <w:p w:rsidR="7B17153C" w:rsidP="2B42E774" w:rsidRDefault="7B17153C" w14:paraId="067ACDED" w14:textId="717D8331">
            <w:pPr>
              <w:pStyle w:val="Normal"/>
              <w:ind w:left="0"/>
            </w:pPr>
            <w:r w:rsidRPr="2B42E774" w:rsidR="7B17153C">
              <w:rPr>
                <w:rFonts w:ascii="Calibri" w:hAnsi="Calibri" w:cs="Calibri"/>
                <w:highlight w:val="yellow"/>
              </w:rPr>
              <w:t>These positive results, however, have been questioned</w:t>
            </w:r>
            <w:r w:rsidRPr="2B42E774" w:rsidR="7B17153C">
              <w:rPr>
                <w:rFonts w:ascii="Calibri" w:hAnsi="Calibri" w:cs="Calibri"/>
              </w:rPr>
              <w:t xml:space="preserve">.17 A comparison between an active Paro and an inactive one found </w:t>
            </w:r>
            <w:r w:rsidRPr="2B42E774" w:rsidR="7B17153C">
              <w:rPr>
                <w:rFonts w:ascii="Calibri" w:hAnsi="Calibri" w:cs="Calibri"/>
                <w:highlight w:val="yellow"/>
              </w:rPr>
              <w:t>benefits of the active robot were limited to engagement</w:t>
            </w:r>
            <w:r w:rsidRPr="2B42E774" w:rsidR="7B17153C">
              <w:rPr>
                <w:rFonts w:ascii="Calibri" w:hAnsi="Calibri" w:cs="Calibri"/>
              </w:rPr>
              <w:t xml:space="preserve">.18 </w:t>
            </w:r>
            <w:r w:rsidRPr="2B42E774" w:rsidR="7B17153C">
              <w:rPr>
                <w:rFonts w:ascii="Calibri" w:hAnsi="Calibri" w:cs="Calibri"/>
                <w:highlight w:val="yellow"/>
              </w:rPr>
              <w:t>One study19 found</w:t>
            </w:r>
            <w:r w:rsidRPr="2B42E774" w:rsidR="7B17153C">
              <w:rPr>
                <w:rFonts w:ascii="Calibri" w:hAnsi="Calibri" w:cs="Calibri"/>
              </w:rPr>
              <w:t xml:space="preserve"> no significant improvement for depression (seeing a significant decrease only for loneliness); </w:t>
            </w:r>
            <w:r w:rsidRPr="2B42E774" w:rsidR="7B17153C">
              <w:rPr>
                <w:rFonts w:ascii="Calibri" w:hAnsi="Calibri" w:cs="Calibri"/>
                <w:highlight w:val="yellow"/>
              </w:rPr>
              <w:t>another20 compared</w:t>
            </w:r>
            <w:r w:rsidRPr="2B42E774" w:rsidR="7B17153C">
              <w:rPr>
                <w:rFonts w:ascii="Calibri" w:hAnsi="Calibri" w:cs="Calibri"/>
              </w:rPr>
              <w:t xml:space="preserve"> live dog visits to Paro sessions over 6 weeks and found no improvement for depression with either intervention. </w:t>
            </w:r>
            <w:r w:rsidRPr="2B42E774" w:rsidR="7B17153C">
              <w:rPr>
                <w:rFonts w:ascii="Calibri" w:hAnsi="Calibri" w:cs="Calibri"/>
                <w:highlight w:val="yellow"/>
              </w:rPr>
              <w:t>Research</w:t>
            </w:r>
            <w:r w:rsidRPr="2B42E774" w:rsidR="7B17153C">
              <w:rPr>
                <w:rFonts w:ascii="Calibri" w:hAnsi="Calibri" w:cs="Calibri"/>
              </w:rPr>
              <w:t xml:space="preserve"> assessing suitability of Paro for a dementia unit </w:t>
            </w:r>
            <w:r w:rsidRPr="2B42E774" w:rsidR="7B17153C">
              <w:rPr>
                <w:rFonts w:ascii="Calibri" w:hAnsi="Calibri" w:cs="Calibri"/>
                <w:highlight w:val="yellow"/>
              </w:rPr>
              <w:t>suggested</w:t>
            </w:r>
            <w:r w:rsidRPr="2B42E774" w:rsidR="7B17153C">
              <w:rPr>
                <w:rFonts w:ascii="Calibri" w:hAnsi="Calibri" w:cs="Calibri"/>
              </w:rPr>
              <w:t xml:space="preserve"> it </w:t>
            </w:r>
            <w:r w:rsidRPr="2B42E774" w:rsidR="7B17153C">
              <w:rPr>
                <w:rFonts w:ascii="Calibri" w:hAnsi="Calibri" w:cs="Calibri"/>
              </w:rPr>
              <w:t>required</w:t>
            </w:r>
            <w:r w:rsidRPr="2B42E774" w:rsidR="7B17153C">
              <w:rPr>
                <w:rFonts w:ascii="Calibri" w:hAnsi="Calibri" w:cs="Calibri"/>
              </w:rPr>
              <w:t xml:space="preserve"> adaptions; </w:t>
            </w:r>
            <w:r w:rsidRPr="2B42E774" w:rsidR="7B17153C">
              <w:rPr>
                <w:rFonts w:ascii="Calibri" w:hAnsi="Calibri" w:cs="Calibri"/>
                <w:highlight w:val="yellow"/>
              </w:rPr>
              <w:t>for example,</w:t>
            </w:r>
            <w:r w:rsidRPr="2B42E774" w:rsidR="7B17153C">
              <w:rPr>
                <w:rFonts w:ascii="Calibri" w:hAnsi="Calibri" w:cs="Calibri"/>
              </w:rPr>
              <w:t xml:space="preserve"> its vocalisations can be distressing.21 </w:t>
            </w:r>
            <w:r w:rsidRPr="2B42E774" w:rsidR="7B17153C">
              <w:rPr>
                <w:rFonts w:ascii="Calibri" w:hAnsi="Calibri" w:cs="Calibri"/>
                <w:highlight w:val="yellow"/>
              </w:rPr>
              <w:t>Finally,</w:t>
            </w:r>
            <w:r w:rsidRPr="2B42E774" w:rsidR="7B17153C">
              <w:rPr>
                <w:rFonts w:ascii="Calibri" w:hAnsi="Calibri" w:cs="Calibri"/>
              </w:rPr>
              <w:t xml:space="preserve"> a large randomised controlled trial (RCT) found considerable variation in responses to Paro.22</w:t>
            </w:r>
          </w:p>
          <w:p w:rsidR="2B42E774" w:rsidP="2B42E774" w:rsidRDefault="2B42E774" w14:paraId="17075037" w14:textId="47B8B668">
            <w:pPr>
              <w:pStyle w:val="Normal"/>
              <w:ind w:left="0"/>
              <w:rPr>
                <w:rFonts w:ascii="Calibri" w:hAnsi="Calibri" w:cs="Calibri"/>
              </w:rPr>
            </w:pPr>
          </w:p>
        </w:tc>
        <w:tc>
          <w:tcPr>
            <w:tcW w:w="5469" w:type="dxa"/>
            <w:tcMar/>
          </w:tcPr>
          <w:p w:rsidR="7B17153C" w:rsidP="2B42E774" w:rsidRDefault="7B17153C" w14:paraId="1D5DBAA9" w14:textId="73E0AEBA">
            <w:pPr>
              <w:pStyle w:val="Normal"/>
              <w:ind w:left="0"/>
              <w:rPr>
                <w:rFonts w:ascii="Calibri" w:hAnsi="Calibri" w:cs="Calibri"/>
              </w:rPr>
            </w:pPr>
            <w:r w:rsidRPr="2B42E774" w:rsidR="7B17153C">
              <w:rPr>
                <w:rFonts w:ascii="Calibri" w:hAnsi="Calibri" w:cs="Calibri"/>
              </w:rPr>
              <w:t>Paragraph</w:t>
            </w:r>
            <w:r w:rsidRPr="2B42E774" w:rsidR="7B17153C">
              <w:rPr>
                <w:rFonts w:ascii="Calibri" w:hAnsi="Calibri" w:cs="Calibri"/>
              </w:rPr>
              <w:t xml:space="preserve"> 1: Background to topic</w:t>
            </w:r>
          </w:p>
          <w:p w:rsidR="2B42E774" w:rsidP="2B42E774" w:rsidRDefault="2B42E774" w14:paraId="66A60EA1" w14:textId="6EF6B662">
            <w:pPr>
              <w:pStyle w:val="Normal"/>
              <w:ind w:left="0"/>
              <w:rPr>
                <w:rFonts w:ascii="Calibri" w:hAnsi="Calibri" w:cs="Calibri"/>
              </w:rPr>
            </w:pPr>
          </w:p>
          <w:p w:rsidR="7B17153C" w:rsidP="2B42E774" w:rsidRDefault="7B17153C" w14:paraId="0455E59B" w14:textId="4E37A5B2">
            <w:pPr>
              <w:pStyle w:val="Normal"/>
              <w:ind w:left="0"/>
              <w:rPr>
                <w:rFonts w:ascii="Calibri" w:hAnsi="Calibri" w:cs="Calibri"/>
              </w:rPr>
            </w:pPr>
            <w:r w:rsidRPr="2B42E774" w:rsidR="7B17153C">
              <w:rPr>
                <w:rFonts w:ascii="Calibri" w:hAnsi="Calibri" w:cs="Calibri"/>
              </w:rPr>
              <w:t xml:space="preserve"> - Overview of problem and </w:t>
            </w:r>
            <w:r w:rsidRPr="2B42E774" w:rsidR="78CD60D1">
              <w:rPr>
                <w:rFonts w:ascii="Calibri" w:hAnsi="Calibri" w:cs="Calibri"/>
              </w:rPr>
              <w:t>its</w:t>
            </w:r>
            <w:r w:rsidRPr="2B42E774" w:rsidR="7B17153C">
              <w:rPr>
                <w:rFonts w:ascii="Calibri" w:hAnsi="Calibri" w:cs="Calibri"/>
              </w:rPr>
              <w:t xml:space="preserve"> consequences.  Overview of some current research.</w:t>
            </w:r>
            <w:r w:rsidRPr="2B42E774" w:rsidR="52B70A3B">
              <w:rPr>
                <w:rFonts w:ascii="Calibri" w:hAnsi="Calibri" w:cs="Calibri"/>
              </w:rPr>
              <w:t xml:space="preserve"> Suggested solution.</w:t>
            </w:r>
          </w:p>
          <w:p w:rsidR="2B42E774" w:rsidP="2B42E774" w:rsidRDefault="2B42E774" w14:paraId="01F8D79D" w14:textId="08A6EB14">
            <w:pPr>
              <w:pStyle w:val="Normal"/>
              <w:ind w:left="0"/>
              <w:rPr>
                <w:rFonts w:ascii="Calibri" w:hAnsi="Calibri" w:cs="Calibri"/>
              </w:rPr>
            </w:pPr>
          </w:p>
          <w:p w:rsidR="2B42E774" w:rsidP="2B42E774" w:rsidRDefault="2B42E774" w14:paraId="6D6C3286" w14:textId="687AD328">
            <w:pPr>
              <w:pStyle w:val="Normal"/>
              <w:ind w:left="0"/>
              <w:rPr>
                <w:rFonts w:ascii="Calibri" w:hAnsi="Calibri" w:cs="Calibri"/>
              </w:rPr>
            </w:pPr>
          </w:p>
          <w:p w:rsidR="2B42E774" w:rsidP="2B42E774" w:rsidRDefault="2B42E774" w14:paraId="79930138" w14:textId="5293D057">
            <w:pPr>
              <w:pStyle w:val="Normal"/>
              <w:ind w:left="0"/>
              <w:rPr>
                <w:rFonts w:ascii="Calibri" w:hAnsi="Calibri" w:cs="Calibri"/>
              </w:rPr>
            </w:pPr>
          </w:p>
          <w:p w:rsidR="2B42E774" w:rsidP="2B42E774" w:rsidRDefault="2B42E774" w14:paraId="45295838" w14:textId="226B1B7E">
            <w:pPr>
              <w:pStyle w:val="Normal"/>
              <w:ind w:left="0"/>
              <w:rPr>
                <w:rFonts w:ascii="Calibri" w:hAnsi="Calibri" w:cs="Calibri"/>
              </w:rPr>
            </w:pPr>
          </w:p>
          <w:p w:rsidR="2B42E774" w:rsidP="2B42E774" w:rsidRDefault="2B42E774" w14:paraId="23ED3564" w14:textId="1151C461">
            <w:pPr>
              <w:pStyle w:val="Normal"/>
              <w:ind w:left="0"/>
              <w:rPr>
                <w:rFonts w:ascii="Calibri" w:hAnsi="Calibri" w:cs="Calibri"/>
              </w:rPr>
            </w:pPr>
          </w:p>
          <w:p w:rsidR="2B42E774" w:rsidP="2B42E774" w:rsidRDefault="2B42E774" w14:paraId="66A1B5CF" w14:textId="652B797B">
            <w:pPr>
              <w:pStyle w:val="Normal"/>
              <w:ind w:left="0"/>
              <w:rPr>
                <w:rFonts w:ascii="Calibri" w:hAnsi="Calibri" w:cs="Calibri"/>
              </w:rPr>
            </w:pPr>
          </w:p>
          <w:p w:rsidR="2B42E774" w:rsidP="2B42E774" w:rsidRDefault="2B42E774" w14:paraId="3D1AE25F" w14:textId="0C24C7E8">
            <w:pPr>
              <w:pStyle w:val="Normal"/>
              <w:ind w:left="0"/>
              <w:rPr>
                <w:rFonts w:ascii="Calibri" w:hAnsi="Calibri" w:cs="Calibri"/>
              </w:rPr>
            </w:pPr>
          </w:p>
          <w:p w:rsidR="52B70A3B" w:rsidP="2B42E774" w:rsidRDefault="52B70A3B" w14:paraId="3B5B79DE" w14:textId="6430AD3C">
            <w:pPr>
              <w:pStyle w:val="Normal"/>
              <w:ind w:left="0"/>
              <w:rPr>
                <w:rFonts w:ascii="Calibri" w:hAnsi="Calibri" w:cs="Calibri"/>
              </w:rPr>
            </w:pPr>
            <w:r w:rsidRPr="2B42E774" w:rsidR="52B70A3B">
              <w:rPr>
                <w:rFonts w:ascii="Calibri" w:hAnsi="Calibri" w:cs="Calibri"/>
              </w:rPr>
              <w:t>Paragraph 2: Defining the area of the topic</w:t>
            </w:r>
          </w:p>
          <w:p w:rsidR="2B42E774" w:rsidP="2B42E774" w:rsidRDefault="2B42E774" w14:paraId="3859C998" w14:textId="293FDF48">
            <w:pPr>
              <w:pStyle w:val="Normal"/>
              <w:ind w:left="0"/>
              <w:rPr>
                <w:rFonts w:ascii="Calibri" w:hAnsi="Calibri" w:cs="Calibri"/>
              </w:rPr>
            </w:pPr>
          </w:p>
          <w:p w:rsidR="52B70A3B" w:rsidP="2B42E774" w:rsidRDefault="52B70A3B" w14:paraId="3854CB15" w14:textId="0C948872">
            <w:pPr>
              <w:pStyle w:val="Normal"/>
              <w:ind w:left="0"/>
              <w:rPr>
                <w:rFonts w:ascii="Calibri" w:hAnsi="Calibri" w:cs="Calibri"/>
              </w:rPr>
            </w:pPr>
            <w:r w:rsidRPr="2B42E774" w:rsidR="52B70A3B">
              <w:rPr>
                <w:rFonts w:ascii="Calibri" w:hAnsi="Calibri" w:cs="Calibri"/>
              </w:rPr>
              <w:t xml:space="preserve"> - Gives the area and a definition. </w:t>
            </w:r>
            <w:r w:rsidRPr="2B42E774" w:rsidR="4A4653D3">
              <w:rPr>
                <w:rFonts w:ascii="Calibri" w:hAnsi="Calibri" w:cs="Calibri"/>
              </w:rPr>
              <w:t xml:space="preserve">Moves from general to specific. </w:t>
            </w:r>
            <w:r w:rsidRPr="2B42E774" w:rsidR="52B70A3B">
              <w:rPr>
                <w:rFonts w:ascii="Calibri" w:hAnsi="Calibri" w:cs="Calibri"/>
              </w:rPr>
              <w:t xml:space="preserve">Explanation and an example. </w:t>
            </w:r>
            <w:r w:rsidRPr="2B42E774" w:rsidR="28759106">
              <w:rPr>
                <w:rFonts w:ascii="Calibri" w:hAnsi="Calibri" w:cs="Calibri"/>
              </w:rPr>
              <w:t>Evidence from research. Extra detail</w:t>
            </w:r>
          </w:p>
          <w:p w:rsidR="2B42E774" w:rsidP="2B42E774" w:rsidRDefault="2B42E774" w14:paraId="2FD255D4" w14:textId="350F6ABE">
            <w:pPr>
              <w:pStyle w:val="Normal"/>
              <w:ind w:left="0"/>
              <w:rPr>
                <w:rFonts w:ascii="Calibri" w:hAnsi="Calibri" w:cs="Calibri"/>
              </w:rPr>
            </w:pPr>
          </w:p>
          <w:p w:rsidR="2B42E774" w:rsidP="2B42E774" w:rsidRDefault="2B42E774" w14:paraId="139559FA" w14:textId="7EF3ABD6">
            <w:pPr>
              <w:pStyle w:val="Normal"/>
              <w:ind w:left="0"/>
              <w:rPr>
                <w:rFonts w:ascii="Calibri" w:hAnsi="Calibri" w:cs="Calibri"/>
              </w:rPr>
            </w:pPr>
          </w:p>
          <w:p w:rsidR="2B42E774" w:rsidP="2B42E774" w:rsidRDefault="2B42E774" w14:paraId="4CC94EDB" w14:textId="1938E9BA">
            <w:pPr>
              <w:pStyle w:val="Normal"/>
              <w:ind w:left="0"/>
              <w:rPr>
                <w:rFonts w:ascii="Calibri" w:hAnsi="Calibri" w:cs="Calibri"/>
              </w:rPr>
            </w:pPr>
          </w:p>
          <w:p w:rsidR="2B42E774" w:rsidP="2B42E774" w:rsidRDefault="2B42E774" w14:paraId="1E8C9FDC" w14:textId="7ED9FCDB">
            <w:pPr>
              <w:pStyle w:val="Normal"/>
              <w:ind w:left="0"/>
              <w:rPr>
                <w:rFonts w:ascii="Calibri" w:hAnsi="Calibri" w:cs="Calibri"/>
              </w:rPr>
            </w:pPr>
          </w:p>
          <w:p w:rsidR="2B42E774" w:rsidP="2B42E774" w:rsidRDefault="2B42E774" w14:paraId="6BC135E3" w14:textId="63EBA3F8">
            <w:pPr>
              <w:pStyle w:val="Normal"/>
              <w:ind w:left="0"/>
              <w:rPr>
                <w:rFonts w:ascii="Calibri" w:hAnsi="Calibri" w:cs="Calibri"/>
              </w:rPr>
            </w:pPr>
          </w:p>
          <w:p w:rsidR="2B42E774" w:rsidP="2B42E774" w:rsidRDefault="2B42E774" w14:paraId="2AC83A87" w14:textId="4543C579">
            <w:pPr>
              <w:pStyle w:val="Normal"/>
              <w:ind w:left="0"/>
              <w:rPr>
                <w:rFonts w:ascii="Calibri" w:hAnsi="Calibri" w:cs="Calibri"/>
              </w:rPr>
            </w:pPr>
          </w:p>
          <w:p w:rsidR="2B42E774" w:rsidP="2B42E774" w:rsidRDefault="2B42E774" w14:paraId="7ABB3CAE" w14:textId="73417002">
            <w:pPr>
              <w:pStyle w:val="Normal"/>
              <w:ind w:left="0"/>
              <w:rPr>
                <w:rFonts w:ascii="Calibri" w:hAnsi="Calibri" w:cs="Calibri"/>
              </w:rPr>
            </w:pPr>
          </w:p>
          <w:p w:rsidR="28759106" w:rsidP="2B42E774" w:rsidRDefault="28759106" w14:paraId="0E8888F4" w14:textId="61CD7BE1">
            <w:pPr>
              <w:pStyle w:val="Normal"/>
              <w:ind w:left="0"/>
              <w:rPr>
                <w:rFonts w:ascii="Calibri" w:hAnsi="Calibri" w:cs="Calibri"/>
              </w:rPr>
            </w:pPr>
            <w:r w:rsidRPr="2B42E774" w:rsidR="28759106">
              <w:rPr>
                <w:rFonts w:ascii="Calibri" w:hAnsi="Calibri" w:cs="Calibri"/>
              </w:rPr>
              <w:t>Paragraph 3: Contrasting point</w:t>
            </w:r>
          </w:p>
          <w:p w:rsidR="2B42E774" w:rsidP="2B42E774" w:rsidRDefault="2B42E774" w14:paraId="0D4ACD94" w14:textId="3AB5E466">
            <w:pPr>
              <w:pStyle w:val="Normal"/>
              <w:ind w:left="0"/>
              <w:rPr>
                <w:rFonts w:ascii="Calibri" w:hAnsi="Calibri" w:cs="Calibri"/>
              </w:rPr>
            </w:pPr>
          </w:p>
          <w:p w:rsidR="28759106" w:rsidP="2B42E774" w:rsidRDefault="28759106" w14:paraId="323371DC" w14:textId="7E37C9B8">
            <w:pPr>
              <w:pStyle w:val="Normal"/>
              <w:ind w:left="0"/>
              <w:rPr>
                <w:rFonts w:ascii="Calibri" w:hAnsi="Calibri" w:cs="Calibri"/>
              </w:rPr>
            </w:pPr>
            <w:r w:rsidRPr="2B42E774" w:rsidR="28759106">
              <w:rPr>
                <w:rFonts w:ascii="Calibri" w:hAnsi="Calibri" w:cs="Calibri"/>
              </w:rPr>
              <w:t xml:space="preserve"> - Links back to </w:t>
            </w:r>
            <w:r w:rsidRPr="2B42E774" w:rsidR="28759106">
              <w:rPr>
                <w:rFonts w:ascii="Calibri" w:hAnsi="Calibri" w:cs="Calibri"/>
              </w:rPr>
              <w:t>previous</w:t>
            </w:r>
            <w:r w:rsidRPr="2B42E774" w:rsidR="28759106">
              <w:rPr>
                <w:rFonts w:ascii="Calibri" w:hAnsi="Calibri" w:cs="Calibri"/>
              </w:rPr>
              <w:t xml:space="preserve"> paragraph with ‘these’</w:t>
            </w:r>
            <w:r w:rsidRPr="2B42E774" w:rsidR="167AB3FD">
              <w:rPr>
                <w:rFonts w:ascii="Calibri" w:hAnsi="Calibri" w:cs="Calibri"/>
              </w:rPr>
              <w:t xml:space="preserve"> and give a contrasting point. Evidence for that point</w:t>
            </w:r>
            <w:r w:rsidRPr="2B42E774" w:rsidR="6D7440CF">
              <w:rPr>
                <w:rFonts w:ascii="Calibri" w:hAnsi="Calibri" w:cs="Calibri"/>
              </w:rPr>
              <w:t xml:space="preserve"> and examples. ‘</w:t>
            </w:r>
            <w:r w:rsidRPr="2B42E774" w:rsidR="6D7440CF">
              <w:rPr>
                <w:rFonts w:ascii="Calibri" w:hAnsi="Calibri" w:cs="Calibri"/>
              </w:rPr>
              <w:t>Finally</w:t>
            </w:r>
            <w:r w:rsidRPr="2B42E774" w:rsidR="6D7440CF">
              <w:rPr>
                <w:rFonts w:ascii="Calibri" w:hAnsi="Calibri" w:cs="Calibri"/>
              </w:rPr>
              <w:t xml:space="preserve">’ introduces the final contrasting point. </w:t>
            </w:r>
          </w:p>
        </w:tc>
      </w:tr>
      <w:tr w:rsidR="2B42E774" w:rsidTr="59A70ECC" w14:paraId="2E7CBDA0">
        <w:trPr>
          <w:trHeight w:val="300"/>
        </w:trPr>
        <w:tc>
          <w:tcPr>
            <w:tcW w:w="1365" w:type="dxa"/>
            <w:tcMar/>
          </w:tcPr>
          <w:p w:rsidR="17A43BF1" w:rsidP="2B42E774" w:rsidRDefault="17A43BF1" w14:paraId="025586A6" w14:textId="7D3D0183">
            <w:pPr>
              <w:pStyle w:val="Normal"/>
              <w:ind w:left="0"/>
            </w:pPr>
            <w:r w:rsidRPr="2B42E774" w:rsidR="17A43BF1">
              <w:rPr>
                <w:rFonts w:ascii="Calibri" w:hAnsi="Calibri" w:cs="Calibri"/>
              </w:rPr>
              <w:t xml:space="preserve">Sections  </w:t>
            </w:r>
          </w:p>
          <w:p w:rsidR="2B42E774" w:rsidP="2B42E774" w:rsidRDefault="2B42E774" w14:paraId="36313726" w14:textId="14B5427B">
            <w:pPr>
              <w:pStyle w:val="ListParagraph"/>
              <w:rPr>
                <w:rFonts w:ascii="Calibri" w:hAnsi="Calibri" w:cs="Calibri"/>
              </w:rPr>
            </w:pPr>
          </w:p>
        </w:tc>
        <w:tc>
          <w:tcPr>
            <w:tcW w:w="7230" w:type="dxa"/>
            <w:tcMar/>
          </w:tcPr>
          <w:p w:rsidR="377435DD" w:rsidP="2B42E774" w:rsidRDefault="377435DD" w14:paraId="107547F3" w14:textId="48C3E9CA">
            <w:pPr>
              <w:pStyle w:val="Normal"/>
              <w:ind w:left="0"/>
              <w:rPr>
                <w:rFonts w:ascii="Calibri" w:hAnsi="Calibri" w:cs="Calibri"/>
                <w:b w:val="1"/>
                <w:bCs w:val="1"/>
              </w:rPr>
            </w:pPr>
            <w:r w:rsidRPr="2B42E774" w:rsidR="377435DD">
              <w:rPr>
                <w:rFonts w:ascii="Calibri" w:hAnsi="Calibri" w:cs="Calibri"/>
                <w:b w:val="1"/>
                <w:bCs w:val="1"/>
              </w:rPr>
              <w:t>Participants and settings</w:t>
            </w:r>
          </w:p>
          <w:p w:rsidR="377435DD" w:rsidP="2B42E774" w:rsidRDefault="377435DD" w14:paraId="22B90CCE" w14:textId="4247FED7">
            <w:pPr>
              <w:pStyle w:val="Normal"/>
              <w:ind w:left="0"/>
            </w:pPr>
            <w:r w:rsidRPr="2B42E774" w:rsidR="377435DD">
              <w:rPr>
                <w:rFonts w:ascii="Calibri" w:hAnsi="Calibri" w:cs="Calibri"/>
              </w:rPr>
              <w:t>Seventeen older people (5 male, 12 female, ages 60–99) at a supported living retirement complex, and 18 roboticists (10 male, 8 female, ages 24–37) at a research centre away-day.</w:t>
            </w:r>
          </w:p>
          <w:p w:rsidR="2B42E774" w:rsidP="2B42E774" w:rsidRDefault="2B42E774" w14:paraId="119BC0C2" w14:textId="4BA6F399">
            <w:pPr>
              <w:pStyle w:val="Normal"/>
              <w:ind w:left="0"/>
              <w:rPr>
                <w:rFonts w:ascii="Calibri" w:hAnsi="Calibri" w:cs="Calibri"/>
              </w:rPr>
            </w:pPr>
          </w:p>
          <w:p w:rsidR="2B42E774" w:rsidP="2B42E774" w:rsidRDefault="2B42E774" w14:paraId="3AB6037D" w14:textId="296D8DD4">
            <w:pPr>
              <w:pStyle w:val="Normal"/>
              <w:ind w:left="0"/>
              <w:rPr>
                <w:rFonts w:ascii="Calibri" w:hAnsi="Calibri" w:cs="Calibri"/>
              </w:rPr>
            </w:pPr>
          </w:p>
        </w:tc>
        <w:tc>
          <w:tcPr>
            <w:tcW w:w="5469" w:type="dxa"/>
            <w:tcMar/>
          </w:tcPr>
          <w:p w:rsidR="377435DD" w:rsidP="2B42E774" w:rsidRDefault="377435DD" w14:paraId="1229543E" w14:textId="0D91E0F0">
            <w:pPr>
              <w:pStyle w:val="Normal"/>
              <w:ind w:left="0"/>
              <w:rPr>
                <w:rFonts w:ascii="Calibri" w:hAnsi="Calibri" w:cs="Calibri"/>
              </w:rPr>
            </w:pPr>
            <w:r w:rsidRPr="2B42E774" w:rsidR="377435DD">
              <w:rPr>
                <w:rFonts w:ascii="Calibri" w:hAnsi="Calibri" w:cs="Calibri"/>
              </w:rPr>
              <w:t xml:space="preserve">Clear heading, information restricted to that topic. </w:t>
            </w:r>
          </w:p>
        </w:tc>
      </w:tr>
      <w:tr w:rsidR="2B42E774" w:rsidTr="59A70ECC" w14:paraId="60D59E92">
        <w:trPr>
          <w:trHeight w:val="300"/>
        </w:trPr>
        <w:tc>
          <w:tcPr>
            <w:tcW w:w="1365" w:type="dxa"/>
            <w:tcMar/>
          </w:tcPr>
          <w:p w:rsidR="17A43BF1" w:rsidP="2B42E774" w:rsidRDefault="17A43BF1" w14:paraId="02264536" w14:textId="56C4F3B4">
            <w:pPr>
              <w:pStyle w:val="Normal"/>
              <w:ind w:left="0"/>
            </w:pPr>
            <w:r w:rsidRPr="2B42E774" w:rsidR="17A43BF1">
              <w:rPr>
                <w:rFonts w:ascii="Calibri" w:hAnsi="Calibri" w:cs="Calibri"/>
              </w:rPr>
              <w:t>Between sections</w:t>
            </w:r>
          </w:p>
          <w:p w:rsidR="2B42E774" w:rsidP="2B42E774" w:rsidRDefault="2B42E774" w14:paraId="5E964AEC" w14:textId="06647C19">
            <w:pPr>
              <w:pStyle w:val="ListParagraph"/>
              <w:rPr>
                <w:rFonts w:ascii="Calibri" w:hAnsi="Calibri" w:cs="Calibri"/>
              </w:rPr>
            </w:pPr>
          </w:p>
        </w:tc>
        <w:tc>
          <w:tcPr>
            <w:tcW w:w="7230" w:type="dxa"/>
            <w:tcMar/>
          </w:tcPr>
          <w:p w:rsidR="2426D62A" w:rsidP="2B42E774" w:rsidRDefault="2426D62A" w14:paraId="6BE15D04" w14:textId="494F7032">
            <w:pPr>
              <w:pStyle w:val="Normal"/>
              <w:ind w:left="0"/>
              <w:rPr>
                <w:rFonts w:ascii="Calibri" w:hAnsi="Calibri" w:cs="Calibri"/>
                <w:b w:val="1"/>
                <w:bCs w:val="1"/>
              </w:rPr>
            </w:pPr>
            <w:r w:rsidRPr="2B42E774" w:rsidR="2426D62A">
              <w:rPr>
                <w:rFonts w:ascii="Calibri" w:hAnsi="Calibri" w:cs="Calibri"/>
                <w:b w:val="1"/>
                <w:bCs w:val="1"/>
              </w:rPr>
              <w:t xml:space="preserve">Participants and settings </w:t>
            </w:r>
          </w:p>
          <w:p w:rsidR="2426D62A" w:rsidP="2B42E774" w:rsidRDefault="2426D62A" w14:paraId="3AC1F618" w14:textId="7C65939F">
            <w:pPr>
              <w:pStyle w:val="Normal"/>
              <w:ind w:left="0"/>
            </w:pPr>
            <w:r w:rsidRPr="2B42E774" w:rsidR="2426D62A">
              <w:rPr>
                <w:rFonts w:ascii="Calibri" w:hAnsi="Calibri" w:cs="Calibri"/>
              </w:rPr>
              <w:t xml:space="preserve">Seventeen older people (5 male, 12 female, ages 60–99) at a supported living retirement complex, and 18 roboticists (10 male, 8 female, ages 24–37) at a research centre away-day. </w:t>
            </w:r>
          </w:p>
          <w:p w:rsidR="2426D62A" w:rsidP="2B42E774" w:rsidRDefault="2426D62A" w14:paraId="7D1BC807" w14:textId="69F5DD3E">
            <w:pPr>
              <w:pStyle w:val="Normal"/>
              <w:ind w:left="0"/>
            </w:pPr>
            <w:r w:rsidRPr="2B42E774" w:rsidR="2426D62A">
              <w:rPr>
                <w:rFonts w:ascii="Calibri" w:hAnsi="Calibri" w:cs="Calibri"/>
              </w:rPr>
              <w:t xml:space="preserve"> </w:t>
            </w:r>
          </w:p>
          <w:p w:rsidR="2426D62A" w:rsidP="2B42E774" w:rsidRDefault="2426D62A" w14:paraId="21D3E886" w14:textId="114915F9">
            <w:pPr>
              <w:pStyle w:val="Normal"/>
              <w:ind w:left="0"/>
              <w:rPr>
                <w:rFonts w:ascii="Calibri" w:hAnsi="Calibri" w:cs="Calibri"/>
                <w:b w:val="1"/>
                <w:bCs w:val="1"/>
              </w:rPr>
            </w:pPr>
            <w:r w:rsidRPr="2B42E774" w:rsidR="2426D62A">
              <w:rPr>
                <w:rFonts w:ascii="Calibri" w:hAnsi="Calibri" w:cs="Calibri"/>
                <w:b w:val="1"/>
                <w:bCs w:val="1"/>
              </w:rPr>
              <w:t xml:space="preserve">Results </w:t>
            </w:r>
          </w:p>
          <w:p w:rsidR="2426D62A" w:rsidP="2B42E774" w:rsidRDefault="2426D62A" w14:paraId="4FDE1FFD" w14:textId="3508D3C1">
            <w:pPr>
              <w:pStyle w:val="Normal"/>
              <w:ind w:left="0"/>
            </w:pPr>
            <w:r w:rsidRPr="2B42E774" w:rsidR="2426D62A">
              <w:rPr>
                <w:rFonts w:ascii="Calibri" w:hAnsi="Calibri" w:cs="Calibri"/>
              </w:rPr>
              <w:t xml:space="preserve">We found significant differences in design preferences between older people and roboticists. Older people </w:t>
            </w:r>
            <w:r w:rsidRPr="2B42E774" w:rsidR="2426D62A">
              <w:rPr>
                <w:rFonts w:ascii="Calibri" w:hAnsi="Calibri" w:cs="Calibri"/>
              </w:rPr>
              <w:t>desired</w:t>
            </w:r>
            <w:r w:rsidRPr="2B42E774" w:rsidR="2426D62A">
              <w:rPr>
                <w:rFonts w:ascii="Calibri" w:hAnsi="Calibri" w:cs="Calibri"/>
              </w:rPr>
              <w:t xml:space="preserve"> soft, furry, interactive animals that were familiar and realistic, while unfamiliar forms were perceived as infantilising. </w:t>
            </w:r>
            <w:r w:rsidRPr="2B42E774" w:rsidR="2426D62A">
              <w:rPr>
                <w:rFonts w:ascii="Calibri" w:hAnsi="Calibri" w:cs="Calibri"/>
                <w:highlight w:val="yellow"/>
              </w:rPr>
              <w:t>By contrast,</w:t>
            </w:r>
            <w:r w:rsidRPr="2B42E774" w:rsidR="2426D62A">
              <w:rPr>
                <w:rFonts w:ascii="Calibri" w:hAnsi="Calibri" w:cs="Calibri"/>
              </w:rPr>
              <w:t xml:space="preserve"> most roboticists eschewed familiar and realistic designs, thinking unfamiliar forms better suited older people. Older people </w:t>
            </w:r>
            <w:r w:rsidRPr="2B42E774" w:rsidR="2426D62A">
              <w:rPr>
                <w:rFonts w:ascii="Calibri" w:hAnsi="Calibri" w:cs="Calibri"/>
                <w:highlight w:val="yellow"/>
              </w:rPr>
              <w:t>also</w:t>
            </w:r>
            <w:r w:rsidRPr="2B42E774" w:rsidR="2426D62A">
              <w:rPr>
                <w:rFonts w:ascii="Calibri" w:hAnsi="Calibri" w:cs="Calibri"/>
              </w:rPr>
              <w:t xml:space="preserve"> expressed desire for features not seen as important by developers. </w:t>
            </w:r>
            <w:r w:rsidRPr="2B42E774" w:rsidR="2426D62A">
              <w:rPr>
                <w:rFonts w:ascii="Calibri" w:hAnsi="Calibri" w:cs="Calibri"/>
              </w:rPr>
              <w:t>A large difference</w:t>
            </w:r>
            <w:r w:rsidRPr="2B42E774" w:rsidR="2426D62A">
              <w:rPr>
                <w:rFonts w:ascii="Calibri" w:hAnsi="Calibri" w:cs="Calibri"/>
              </w:rPr>
              <w:t xml:space="preserve"> was seen in attitude towards ability to talk: 12/17 (71%) older people but only 2/18 (11%) roboticists requested speech. Older people responded positively towards life-simulation features, eye contact, robot personalisation and obeying commands, features undervalued by roboticists. </w:t>
            </w:r>
            <w:r w:rsidRPr="2B42E774" w:rsidR="2426D62A">
              <w:rPr>
                <w:rFonts w:ascii="Calibri" w:hAnsi="Calibri" w:cs="Calibri"/>
                <w:highlight w:val="yellow"/>
              </w:rPr>
              <w:t>These differences</w:t>
            </w:r>
            <w:r w:rsidRPr="2B42E774" w:rsidR="2426D62A">
              <w:rPr>
                <w:rFonts w:ascii="Calibri" w:hAnsi="Calibri" w:cs="Calibri"/>
              </w:rPr>
              <w:t xml:space="preserve"> were reflected in preferred device, with ‘Joy for All’ cat chosen most often by older people, while roboticists most often chose Paro.</w:t>
            </w:r>
          </w:p>
          <w:p w:rsidR="3EBAAAD5" w:rsidP="2B42E774" w:rsidRDefault="3EBAAAD5" w14:paraId="466495F7" w14:textId="2CF1CC04">
            <w:pPr>
              <w:pStyle w:val="Normal"/>
              <w:ind w:left="0"/>
              <w:rPr>
                <w:rFonts w:ascii="Calibri" w:hAnsi="Calibri" w:cs="Calibri"/>
                <w:b w:val="1"/>
                <w:bCs w:val="1"/>
              </w:rPr>
            </w:pPr>
            <w:r w:rsidRPr="2B42E774" w:rsidR="3EBAAAD5">
              <w:rPr>
                <w:rFonts w:ascii="Calibri" w:hAnsi="Calibri" w:cs="Calibri"/>
                <w:b w:val="1"/>
                <w:bCs w:val="1"/>
              </w:rPr>
              <w:t>Conclusion</w:t>
            </w:r>
          </w:p>
          <w:p w:rsidR="2B42E774" w:rsidP="2B42E774" w:rsidRDefault="2B42E774" w14:paraId="064064F0" w14:textId="5130F3B7">
            <w:pPr>
              <w:pStyle w:val="Normal"/>
              <w:ind w:left="0"/>
              <w:rPr>
                <w:rFonts w:ascii="Calibri" w:hAnsi="Calibri" w:cs="Calibri"/>
                <w:b w:val="1"/>
                <w:bCs w:val="1"/>
              </w:rPr>
            </w:pPr>
          </w:p>
          <w:p w:rsidR="3EBAAAD5" w:rsidP="2B42E774" w:rsidRDefault="3EBAAAD5" w14:paraId="60693FF8" w14:textId="7BBFFD23">
            <w:pPr>
              <w:pStyle w:val="Normal"/>
              <w:ind w:left="0"/>
            </w:pPr>
            <w:r w:rsidRPr="2B42E774" w:rsidR="3EBAAAD5">
              <w:rPr>
                <w:rFonts w:ascii="Calibri" w:hAnsi="Calibri" w:cs="Calibri"/>
                <w:b w:val="0"/>
                <w:bCs w:val="0"/>
                <w:highlight w:val="yellow"/>
              </w:rPr>
              <w:t>The observed misalignment of</w:t>
            </w:r>
            <w:r w:rsidRPr="2B42E774" w:rsidR="3EBAAAD5">
              <w:rPr>
                <w:rFonts w:ascii="Calibri" w:hAnsi="Calibri" w:cs="Calibri"/>
              </w:rPr>
              <w:t xml:space="preserve"> opinion between end users and developers on desirable design features of companion robots </w:t>
            </w:r>
            <w:r w:rsidRPr="2B42E774" w:rsidR="3EBAAAD5">
              <w:rPr>
                <w:rFonts w:ascii="Calibri" w:hAnsi="Calibri" w:cs="Calibri"/>
              </w:rPr>
              <w:t>demonstrates</w:t>
            </w:r>
            <w:r w:rsidRPr="2B42E774" w:rsidR="3EBAAAD5">
              <w:rPr>
                <w:rFonts w:ascii="Calibri" w:hAnsi="Calibri" w:cs="Calibri"/>
              </w:rPr>
              <w:t xml:space="preserve"> the need for user-centred design during development.</w:t>
            </w:r>
          </w:p>
          <w:p w:rsidR="2B42E774" w:rsidP="2B42E774" w:rsidRDefault="2B42E774" w14:paraId="0995E139" w14:textId="00EA4B3D">
            <w:pPr>
              <w:pStyle w:val="Normal"/>
              <w:ind w:left="0"/>
              <w:rPr>
                <w:rFonts w:ascii="Calibri" w:hAnsi="Calibri" w:cs="Calibri"/>
              </w:rPr>
            </w:pPr>
          </w:p>
        </w:tc>
        <w:tc>
          <w:tcPr>
            <w:tcW w:w="5469" w:type="dxa"/>
            <w:tcMar/>
          </w:tcPr>
          <w:p w:rsidR="1036AF80" w:rsidP="2B42E774" w:rsidRDefault="1036AF80" w14:paraId="38C0CEE4" w14:textId="1C645C08">
            <w:pPr>
              <w:pStyle w:val="Normal"/>
              <w:ind w:left="0"/>
              <w:rPr>
                <w:rFonts w:ascii="Calibri" w:hAnsi="Calibri" w:cs="Calibri"/>
              </w:rPr>
            </w:pPr>
            <w:r w:rsidRPr="2B42E774" w:rsidR="1036AF80">
              <w:rPr>
                <w:rFonts w:ascii="Calibri" w:hAnsi="Calibri" w:cs="Calibri"/>
              </w:rPr>
              <w:t>Topic continues in a logical flow</w:t>
            </w:r>
            <w:r w:rsidRPr="2B42E774" w:rsidR="68E395DC">
              <w:rPr>
                <w:rFonts w:ascii="Calibri" w:hAnsi="Calibri" w:cs="Calibri"/>
              </w:rPr>
              <w:t>. Sections link well and ideas within sections/paragraphs all link.</w:t>
            </w:r>
          </w:p>
        </w:tc>
      </w:tr>
      <w:tr w:rsidR="2B42E774" w:rsidTr="59A70ECC" w14:paraId="718A4C7E">
        <w:trPr>
          <w:trHeight w:val="300"/>
        </w:trPr>
        <w:tc>
          <w:tcPr>
            <w:tcW w:w="1365" w:type="dxa"/>
            <w:tcMar/>
          </w:tcPr>
          <w:p w:rsidR="17A43BF1" w:rsidP="2B42E774" w:rsidRDefault="17A43BF1" w14:paraId="7F45DAD4" w14:textId="1DA77E97">
            <w:pPr>
              <w:pStyle w:val="Normal"/>
              <w:ind w:left="0"/>
            </w:pPr>
            <w:r w:rsidRPr="2B42E774" w:rsidR="17A43BF1">
              <w:rPr>
                <w:rFonts w:ascii="Calibri" w:hAnsi="Calibri" w:cs="Calibri"/>
              </w:rPr>
              <w:t>Whole assignment</w:t>
            </w:r>
          </w:p>
          <w:p w:rsidR="2B42E774" w:rsidP="2B42E774" w:rsidRDefault="2B42E774" w14:paraId="324AF206" w14:textId="596B6454">
            <w:pPr>
              <w:pStyle w:val="ListParagraph"/>
              <w:rPr>
                <w:rFonts w:ascii="Calibri" w:hAnsi="Calibri" w:cs="Calibri"/>
              </w:rPr>
            </w:pPr>
          </w:p>
        </w:tc>
        <w:tc>
          <w:tcPr>
            <w:tcW w:w="7230" w:type="dxa"/>
            <w:tcMar/>
          </w:tcPr>
          <w:p w:rsidR="40F34F22" w:rsidP="2B42E774" w:rsidRDefault="40F34F22" w14:paraId="7AAB9B43" w14:textId="4AA7B1D0">
            <w:pPr>
              <w:pStyle w:val="Normal"/>
              <w:ind w:left="0"/>
              <w:rPr>
                <w:rFonts w:ascii="Calibri" w:hAnsi="Calibri" w:eastAsia="Calibri" w:cs="Calibri"/>
                <w:noProof w:val="0"/>
                <w:sz w:val="24"/>
                <w:szCs w:val="24"/>
                <w:lang w:val="en-GB"/>
              </w:rPr>
            </w:pPr>
            <w:hyperlink r:id="R2b98ef59c0844ba7">
              <w:r w:rsidRPr="2B42E774" w:rsidR="40F34F22">
                <w:rPr>
                  <w:rStyle w:val="Hyperlink"/>
                  <w:rFonts w:ascii="Calibri" w:hAnsi="Calibri" w:eastAsia="Calibri" w:cs="Calibri"/>
                  <w:noProof w:val="0"/>
                  <w:sz w:val="24"/>
                  <w:szCs w:val="24"/>
                  <w:lang w:val="en-GB"/>
                </w:rPr>
                <w:t>Companion robots for older people: importance of user-centred design demonstrated through observations and focus groups comparing preferences of older people and roboticists in South West England - PMC</w:t>
              </w:r>
            </w:hyperlink>
          </w:p>
          <w:p w:rsidR="2B42E774" w:rsidP="2B42E774" w:rsidRDefault="2B42E774" w14:paraId="02E1DA11" w14:textId="5802D45A">
            <w:pPr>
              <w:pStyle w:val="Normal"/>
              <w:ind w:left="0"/>
              <w:rPr>
                <w:rFonts w:ascii="Calibri" w:hAnsi="Calibri" w:eastAsia="Calibri" w:cs="Calibri"/>
                <w:noProof w:val="0"/>
                <w:sz w:val="24"/>
                <w:szCs w:val="24"/>
                <w:lang w:val="en-GB"/>
              </w:rPr>
            </w:pPr>
          </w:p>
        </w:tc>
        <w:tc>
          <w:tcPr>
            <w:tcW w:w="5469" w:type="dxa"/>
            <w:tcMar/>
          </w:tcPr>
          <w:p w:rsidR="40F34F22" w:rsidP="2B42E774" w:rsidRDefault="40F34F22" w14:paraId="555CCE72" w14:textId="05B470BE">
            <w:pPr>
              <w:pStyle w:val="Normal"/>
              <w:ind w:left="0"/>
              <w:rPr>
                <w:rFonts w:ascii="Calibri" w:hAnsi="Calibri" w:cs="Calibri"/>
              </w:rPr>
            </w:pPr>
            <w:r w:rsidRPr="2B42E774" w:rsidR="40F34F22">
              <w:rPr>
                <w:rFonts w:ascii="Calibri" w:hAnsi="Calibri" w:cs="Calibri"/>
              </w:rPr>
              <w:t>Plan your ideas</w:t>
            </w:r>
          </w:p>
          <w:p w:rsidR="40F34F22" w:rsidP="2B42E774" w:rsidRDefault="40F34F22" w14:paraId="3012A392" w14:textId="4854BC25">
            <w:pPr>
              <w:pStyle w:val="Normal"/>
              <w:ind w:left="0"/>
              <w:rPr>
                <w:rFonts w:ascii="Calibri" w:hAnsi="Calibri" w:cs="Calibri"/>
              </w:rPr>
            </w:pPr>
            <w:r w:rsidRPr="2B42E774" w:rsidR="40F34F22">
              <w:rPr>
                <w:rFonts w:ascii="Calibri" w:hAnsi="Calibri" w:cs="Calibri"/>
              </w:rPr>
              <w:t>Plan section titles</w:t>
            </w:r>
          </w:p>
          <w:p w:rsidR="40F34F22" w:rsidP="2B42E774" w:rsidRDefault="40F34F22" w14:paraId="3B9B481B" w14:textId="0345429C">
            <w:pPr>
              <w:pStyle w:val="Normal"/>
              <w:ind w:left="0"/>
              <w:rPr>
                <w:rFonts w:ascii="Calibri" w:hAnsi="Calibri" w:cs="Calibri"/>
              </w:rPr>
            </w:pPr>
            <w:r w:rsidRPr="2B42E774" w:rsidR="40F34F22">
              <w:rPr>
                <w:rFonts w:ascii="Calibri" w:hAnsi="Calibri" w:cs="Calibri"/>
              </w:rPr>
              <w:t>Plan paragraphs – what is the function of what you are writing</w:t>
            </w:r>
          </w:p>
          <w:p w:rsidR="40F34F22" w:rsidP="2B42E774" w:rsidRDefault="40F34F22" w14:paraId="1DAB2C58" w14:textId="6C40F029">
            <w:pPr>
              <w:pStyle w:val="Normal"/>
              <w:ind w:left="0"/>
              <w:rPr>
                <w:rFonts w:ascii="Calibri" w:hAnsi="Calibri" w:cs="Calibri"/>
              </w:rPr>
            </w:pPr>
            <w:r w:rsidRPr="2B42E774" w:rsidR="40F34F22">
              <w:rPr>
                <w:rFonts w:ascii="Calibri" w:hAnsi="Calibri" w:cs="Calibri"/>
              </w:rPr>
              <w:t>Link sentences</w:t>
            </w:r>
          </w:p>
          <w:p w:rsidR="2B42E774" w:rsidP="2B42E774" w:rsidRDefault="2B42E774" w14:paraId="6C8AC90E" w14:textId="1B627341">
            <w:pPr>
              <w:pStyle w:val="Normal"/>
              <w:ind w:left="0"/>
              <w:rPr>
                <w:rFonts w:ascii="Calibri" w:hAnsi="Calibri" w:cs="Calibri"/>
              </w:rPr>
            </w:pPr>
          </w:p>
          <w:p w:rsidR="40F34F22" w:rsidP="59A70ECC" w:rsidRDefault="40F34F22" w14:paraId="4F4B941C" w14:textId="1CBEB552" w14:noSpellErr="1">
            <w:pPr>
              <w:pStyle w:val="Normal"/>
              <w:ind w:left="0"/>
              <w:rPr>
                <w:rFonts w:ascii="Calibri" w:hAnsi="Calibri" w:cs="Calibri"/>
                <w:b w:val="1"/>
                <w:bCs w:val="1"/>
              </w:rPr>
            </w:pPr>
            <w:r w:rsidRPr="59A70ECC" w:rsidR="40F34F22">
              <w:rPr>
                <w:rFonts w:ascii="Calibri" w:hAnsi="Calibri" w:cs="Calibri"/>
                <w:b w:val="1"/>
                <w:bCs w:val="1"/>
              </w:rPr>
              <w:t xml:space="preserve">Write, leave it, read it. </w:t>
            </w:r>
          </w:p>
          <w:p w:rsidR="2B42E774" w:rsidP="2B42E774" w:rsidRDefault="2B42E774" w14:paraId="2BD27D37" w14:textId="7513C5A7">
            <w:pPr>
              <w:pStyle w:val="Normal"/>
              <w:ind w:left="0"/>
              <w:rPr>
                <w:rFonts w:ascii="Calibri" w:hAnsi="Calibri" w:cs="Calibri"/>
              </w:rPr>
            </w:pPr>
          </w:p>
        </w:tc>
      </w:tr>
    </w:tbl>
    <w:p w:rsidR="2B42E774" w:rsidP="2B42E774" w:rsidRDefault="2B42E774" w14:paraId="66EB3F9F" w14:textId="044D6993">
      <w:pPr>
        <w:pStyle w:val="ListParagraph"/>
        <w:suppressLineNumbers w:val="0"/>
        <w:bidi w:val="0"/>
        <w:spacing w:before="0" w:beforeAutospacing="off" w:after="160" w:afterAutospacing="off" w:line="259" w:lineRule="auto"/>
        <w:ind w:left="567" w:right="0" w:hanging="567"/>
        <w:jc w:val="left"/>
        <w:rPr>
          <w:rFonts w:ascii="Calibri" w:hAnsi="Calibri" w:cs="Calibri"/>
        </w:rPr>
      </w:pPr>
    </w:p>
    <w:p w:rsidR="2B42E774" w:rsidP="2B42E774" w:rsidRDefault="2B42E774" w14:paraId="4AB50BEC" w14:textId="39F81AF7">
      <w:pPr>
        <w:pStyle w:val="ListParagraph"/>
        <w:spacing w:after="160" w:line="259" w:lineRule="auto"/>
        <w:ind w:left="567" w:hanging="567"/>
        <w:jc w:val="left"/>
        <w:rPr>
          <w:rFonts w:ascii="Calibri" w:hAnsi="Calibri" w:cs="Calibri"/>
        </w:rPr>
      </w:pPr>
    </w:p>
    <w:sectPr w:rsidR="3EDC429E" w:rsidSect="00E0462C">
      <w:footerReference w:type="default" r:id="rId12"/>
      <w:pgSz w:w="16838" w:h="11906" w:orient="landscape"/>
      <w:pgMar w:top="849" w:right="1440" w:bottom="108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5305" w:rsidP="000D2BEB" w:rsidRDefault="00635305" w14:paraId="158C8B20" w14:textId="77777777">
      <w:r>
        <w:separator/>
      </w:r>
    </w:p>
  </w:endnote>
  <w:endnote w:type="continuationSeparator" w:id="0">
    <w:p w:rsidR="00635305" w:rsidP="000D2BEB" w:rsidRDefault="00635305" w14:paraId="6F125C86" w14:textId="77777777">
      <w:r>
        <w:continuationSeparator/>
      </w:r>
    </w:p>
  </w:endnote>
  <w:endnote w:type="continuationNotice" w:id="1">
    <w:p w:rsidR="00635305" w:rsidRDefault="00635305" w14:paraId="4608754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Pr="006E5F34" w:rsidR="004E0931" w:rsidTr="091E853D" w14:paraId="1B187194" w14:textId="77777777">
      <w:trPr>
        <w:trHeight w:val="300"/>
      </w:trPr>
      <w:tc>
        <w:tcPr>
          <w:tcW w:w="9735" w:type="dxa"/>
          <w:gridSpan w:val="3"/>
          <w:tcMar/>
        </w:tcPr>
        <w:p w:rsidRPr="006E5F34" w:rsidR="004E0931" w:rsidP="091E853D" w:rsidRDefault="004E0931" w14:paraId="7EABACFD" w14:textId="4C21754A" w14:noSpellErr="1">
          <w:pPr>
            <w:pStyle w:val="Footer"/>
            <w:jc w:val="center"/>
            <w:rPr>
              <w:rFonts w:ascii="Aptos" w:hAnsi="Aptos" w:eastAsia="Aptos" w:cs="Aptos"/>
              <w:i w:val="1"/>
              <w:iCs w:val="1"/>
              <w:sz w:val="20"/>
              <w:szCs w:val="20"/>
            </w:rPr>
          </w:pPr>
          <w:r w:rsidRPr="091E853D" w:rsidR="091E853D">
            <w:rPr>
              <w:rFonts w:ascii="Aptos" w:hAnsi="Aptos" w:eastAsia="Aptos" w:cs="Aptos"/>
              <w:i w:val="1"/>
              <w:iCs w:val="1"/>
              <w:sz w:val="20"/>
              <w:szCs w:val="20"/>
            </w:rPr>
            <w:t xml:space="preserve">Note: Texts </w:t>
          </w:r>
          <w:r w:rsidRPr="091E853D" w:rsidR="091E853D">
            <w:rPr>
              <w:rFonts w:ascii="Aptos" w:hAnsi="Aptos" w:eastAsia="Aptos" w:cs="Aptos"/>
              <w:i w:val="1"/>
              <w:iCs w:val="1"/>
              <w:sz w:val="20"/>
              <w:szCs w:val="20"/>
            </w:rPr>
            <w:t xml:space="preserve">created or </w:t>
          </w:r>
          <w:r w:rsidRPr="091E853D" w:rsidR="091E853D">
            <w:rPr>
              <w:rFonts w:ascii="Aptos" w:hAnsi="Aptos" w:eastAsia="Aptos" w:cs="Aptos"/>
              <w:i w:val="1"/>
              <w:iCs w:val="1"/>
              <w:sz w:val="20"/>
              <w:szCs w:val="20"/>
            </w:rPr>
            <w:t>adapted for teaching purposes. Not to be used as source texts for other work.</w:t>
          </w:r>
        </w:p>
      </w:tc>
    </w:tr>
    <w:tr w:rsidRPr="006E5F34" w:rsidR="004E0931" w:rsidTr="091E853D" w14:paraId="262D5459" w14:textId="77777777">
      <w:trPr>
        <w:trHeight w:val="300"/>
      </w:trPr>
      <w:tc>
        <w:tcPr>
          <w:tcW w:w="3245" w:type="dxa"/>
          <w:tcMar/>
        </w:tcPr>
        <w:p w:rsidRPr="006E5F34" w:rsidR="004E0931" w:rsidP="004E0931" w:rsidRDefault="004E0931" w14:paraId="676FC34F" w14:textId="77777777">
          <w:pPr>
            <w:pStyle w:val="Footer"/>
          </w:pPr>
        </w:p>
      </w:tc>
      <w:tc>
        <w:tcPr>
          <w:tcW w:w="3245" w:type="dxa"/>
          <w:tcMar/>
        </w:tcPr>
        <w:p w:rsidRPr="006E5F34" w:rsidR="004E0931" w:rsidP="006E5F34" w:rsidRDefault="004E0931" w14:paraId="45A49AA5" w14:textId="77777777">
          <w:pPr>
            <w:pStyle w:val="Footer"/>
          </w:pPr>
        </w:p>
      </w:tc>
      <w:tc>
        <w:tcPr>
          <w:tcW w:w="3245" w:type="dxa"/>
          <w:tcMar/>
        </w:tcPr>
        <w:p w:rsidRPr="006E5F34" w:rsidR="004E0931" w:rsidP="006E5F34" w:rsidRDefault="004E0931" w14:paraId="56CD89D3" w14:textId="77777777">
          <w:pPr>
            <w:pStyle w:val="Footer"/>
          </w:pPr>
        </w:p>
      </w:tc>
    </w:tr>
  </w:tbl>
  <w:p w:rsidR="00D30B5F" w:rsidP="006E5F34" w:rsidRDefault="00D30B5F" w14:paraId="1FECBEE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4" w:type="dxa"/>
      <w:tblLayout w:type="fixed"/>
      <w:tblLook w:val="06A0" w:firstRow="1" w:lastRow="0" w:firstColumn="1" w:lastColumn="0" w:noHBand="1" w:noVBand="1"/>
    </w:tblPr>
    <w:tblGrid>
      <w:gridCol w:w="3828"/>
      <w:gridCol w:w="3827"/>
      <w:gridCol w:w="3969"/>
    </w:tblGrid>
    <w:tr w:rsidRPr="006E5F34" w:rsidR="00450F5E" w:rsidTr="009F0B3F" w14:paraId="054CEB70" w14:textId="77777777">
      <w:trPr>
        <w:trHeight w:val="300"/>
      </w:trPr>
      <w:tc>
        <w:tcPr>
          <w:tcW w:w="3828" w:type="dxa"/>
        </w:tcPr>
        <w:p w:rsidRPr="006E5F34" w:rsidR="00450F5E" w:rsidP="00450F5E" w:rsidRDefault="00450F5E" w14:paraId="17AB1D74" w14:textId="77777777">
          <w:pPr>
            <w:pStyle w:val="Footer"/>
          </w:pPr>
        </w:p>
      </w:tc>
      <w:tc>
        <w:tcPr>
          <w:tcW w:w="3827" w:type="dxa"/>
        </w:tcPr>
        <w:p w:rsidRPr="006E5F34" w:rsidR="00450F5E" w:rsidP="00450F5E" w:rsidRDefault="00450F5E" w14:paraId="1A95AA9C" w14:textId="77777777">
          <w:pPr>
            <w:pStyle w:val="Footer"/>
          </w:pPr>
        </w:p>
      </w:tc>
      <w:tc>
        <w:tcPr>
          <w:tcW w:w="3969" w:type="dxa"/>
        </w:tcPr>
        <w:p w:rsidRPr="006E5F34" w:rsidR="00450F5E" w:rsidP="00450F5E" w:rsidRDefault="00450F5E" w14:paraId="7ABED060" w14:textId="77777777">
          <w:pPr>
            <w:pStyle w:val="Footer"/>
          </w:pPr>
        </w:p>
      </w:tc>
    </w:tr>
  </w:tbl>
  <w:p w:rsidR="00450F5E" w:rsidP="009F0B3F" w:rsidRDefault="00450F5E" w14:paraId="72F0E53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5305" w:rsidP="000D2BEB" w:rsidRDefault="00635305" w14:paraId="1F56FFC0" w14:textId="77777777">
      <w:r>
        <w:separator/>
      </w:r>
    </w:p>
  </w:footnote>
  <w:footnote w:type="continuationSeparator" w:id="0">
    <w:p w:rsidR="00635305" w:rsidP="000D2BEB" w:rsidRDefault="00635305" w14:paraId="3A820E27" w14:textId="77777777">
      <w:r>
        <w:continuationSeparator/>
      </w:r>
    </w:p>
  </w:footnote>
  <w:footnote w:type="continuationNotice" w:id="1">
    <w:p w:rsidR="00635305" w:rsidRDefault="00635305" w14:paraId="1D3E0BD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1698120349"/>
      <w:docPartObj>
        <w:docPartGallery w:val="Page Numbers (Top of Page)"/>
        <w:docPartUnique/>
      </w:docPartObj>
    </w:sdtPr>
    <w:sdtEndPr>
      <w:rPr>
        <w:noProof/>
      </w:rPr>
    </w:sdtEndPr>
    <w:sdtContent>
      <w:p w:rsidR="00B37094" w:rsidRDefault="00B37094" w14:paraId="4EE4CFD9" w14:textId="77777777">
        <w:pPr>
          <w:pStyle w:val="Header"/>
          <w:jc w:val="right"/>
          <w:rPr>
            <w:noProof/>
          </w:rPr>
        </w:pPr>
        <w:r>
          <w:fldChar w:fldCharType="begin"/>
        </w:r>
        <w:r>
          <w:instrText xml:space="preserve"> PAGE   \* MERGEFORMAT </w:instrText>
        </w:r>
        <w:r>
          <w:fldChar w:fldCharType="separate"/>
        </w:r>
        <w:r>
          <w:rPr>
            <w:noProof/>
          </w:rPr>
          <w:t>2</w:t>
        </w:r>
        <w:r>
          <w:rPr>
            <w:noProof/>
          </w:rPr>
          <w:fldChar w:fldCharType="end"/>
        </w:r>
      </w:p>
      <w:p w:rsidR="00B37094" w:rsidRDefault="00B37094" w14:paraId="2860C0DE" w14:textId="77777777">
        <w:pPr>
          <w:pStyle w:val="Header"/>
          <w:jc w:val="right"/>
          <w:rPr>
            <w:noProof/>
          </w:rPr>
        </w:pPr>
      </w:p>
      <w:p w:rsidR="00B37094" w:rsidP="00B37094" w:rsidRDefault="00B37094" w14:paraId="5DE16F17" w14:textId="0358CE39">
        <w:pPr>
          <w:pStyle w:val="Header"/>
          <w:jc w:val="center"/>
        </w:pPr>
        <w:r>
          <w:rPr>
            <w:noProof/>
          </w:rPr>
          <w:drawing>
            <wp:inline distT="0" distB="0" distL="0" distR="0" wp14:anchorId="519F55F8" wp14:editId="3252CD75">
              <wp:extent cx="4648200" cy="637540"/>
              <wp:effectExtent l="0" t="0" r="0" b="0"/>
              <wp:docPr id="549919057" name="Picture 3"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83173" name="Picture 3" descr="A blue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48200" cy="637540"/>
                      </a:xfrm>
                      <a:prstGeom prst="rect">
                        <a:avLst/>
                      </a:prstGeom>
                      <a:noFill/>
                      <a:ln>
                        <a:noFill/>
                      </a:ln>
                    </pic:spPr>
                  </pic:pic>
                </a:graphicData>
              </a:graphic>
            </wp:inline>
          </w:drawing>
        </w:r>
      </w:p>
    </w:sdtContent>
  </w:sdt>
  <w:p w:rsidR="00D30B5F" w:rsidRDefault="00D30B5F" w14:paraId="097513F7" w14:textId="6E80CA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66B"/>
    <w:multiLevelType w:val="hybridMultilevel"/>
    <w:tmpl w:val="AACE4262"/>
    <w:lvl w:ilvl="0" w:tplc="21AAE764">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57635C"/>
    <w:multiLevelType w:val="multilevel"/>
    <w:tmpl w:val="25C67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B3514D5"/>
    <w:multiLevelType w:val="hybridMultilevel"/>
    <w:tmpl w:val="C2E66AC0"/>
    <w:lvl w:ilvl="0" w:tplc="9F76E230">
      <w:start w:val="1"/>
      <w:numFmt w:val="bullet"/>
      <w:lvlText w:val=""/>
      <w:lvlJc w:val="left"/>
      <w:pPr>
        <w:tabs>
          <w:tab w:val="num" w:pos="720"/>
        </w:tabs>
        <w:ind w:left="720" w:hanging="360"/>
      </w:pPr>
      <w:rPr>
        <w:rFonts w:hint="default" w:ascii="Wingdings" w:hAnsi="Wingdings"/>
      </w:rPr>
    </w:lvl>
    <w:lvl w:ilvl="1" w:tplc="F07C6E36" w:tentative="1">
      <w:start w:val="1"/>
      <w:numFmt w:val="bullet"/>
      <w:lvlText w:val=""/>
      <w:lvlJc w:val="left"/>
      <w:pPr>
        <w:tabs>
          <w:tab w:val="num" w:pos="1440"/>
        </w:tabs>
        <w:ind w:left="1440" w:hanging="360"/>
      </w:pPr>
      <w:rPr>
        <w:rFonts w:hint="default" w:ascii="Wingdings" w:hAnsi="Wingdings"/>
      </w:rPr>
    </w:lvl>
    <w:lvl w:ilvl="2" w:tplc="A6B85E10" w:tentative="1">
      <w:start w:val="1"/>
      <w:numFmt w:val="bullet"/>
      <w:lvlText w:val=""/>
      <w:lvlJc w:val="left"/>
      <w:pPr>
        <w:tabs>
          <w:tab w:val="num" w:pos="2160"/>
        </w:tabs>
        <w:ind w:left="2160" w:hanging="360"/>
      </w:pPr>
      <w:rPr>
        <w:rFonts w:hint="default" w:ascii="Wingdings" w:hAnsi="Wingdings"/>
      </w:rPr>
    </w:lvl>
    <w:lvl w:ilvl="3" w:tplc="F7A2C194" w:tentative="1">
      <w:start w:val="1"/>
      <w:numFmt w:val="bullet"/>
      <w:lvlText w:val=""/>
      <w:lvlJc w:val="left"/>
      <w:pPr>
        <w:tabs>
          <w:tab w:val="num" w:pos="2880"/>
        </w:tabs>
        <w:ind w:left="2880" w:hanging="360"/>
      </w:pPr>
      <w:rPr>
        <w:rFonts w:hint="default" w:ascii="Wingdings" w:hAnsi="Wingdings"/>
      </w:rPr>
    </w:lvl>
    <w:lvl w:ilvl="4" w:tplc="C0028A78" w:tentative="1">
      <w:start w:val="1"/>
      <w:numFmt w:val="bullet"/>
      <w:lvlText w:val=""/>
      <w:lvlJc w:val="left"/>
      <w:pPr>
        <w:tabs>
          <w:tab w:val="num" w:pos="3600"/>
        </w:tabs>
        <w:ind w:left="3600" w:hanging="360"/>
      </w:pPr>
      <w:rPr>
        <w:rFonts w:hint="default" w:ascii="Wingdings" w:hAnsi="Wingdings"/>
      </w:rPr>
    </w:lvl>
    <w:lvl w:ilvl="5" w:tplc="C74E921A" w:tentative="1">
      <w:start w:val="1"/>
      <w:numFmt w:val="bullet"/>
      <w:lvlText w:val=""/>
      <w:lvlJc w:val="left"/>
      <w:pPr>
        <w:tabs>
          <w:tab w:val="num" w:pos="4320"/>
        </w:tabs>
        <w:ind w:left="4320" w:hanging="360"/>
      </w:pPr>
      <w:rPr>
        <w:rFonts w:hint="default" w:ascii="Wingdings" w:hAnsi="Wingdings"/>
      </w:rPr>
    </w:lvl>
    <w:lvl w:ilvl="6" w:tplc="6B54DFA0" w:tentative="1">
      <w:start w:val="1"/>
      <w:numFmt w:val="bullet"/>
      <w:lvlText w:val=""/>
      <w:lvlJc w:val="left"/>
      <w:pPr>
        <w:tabs>
          <w:tab w:val="num" w:pos="5040"/>
        </w:tabs>
        <w:ind w:left="5040" w:hanging="360"/>
      </w:pPr>
      <w:rPr>
        <w:rFonts w:hint="default" w:ascii="Wingdings" w:hAnsi="Wingdings"/>
      </w:rPr>
    </w:lvl>
    <w:lvl w:ilvl="7" w:tplc="9AFEA7D2" w:tentative="1">
      <w:start w:val="1"/>
      <w:numFmt w:val="bullet"/>
      <w:lvlText w:val=""/>
      <w:lvlJc w:val="left"/>
      <w:pPr>
        <w:tabs>
          <w:tab w:val="num" w:pos="5760"/>
        </w:tabs>
        <w:ind w:left="5760" w:hanging="360"/>
      </w:pPr>
      <w:rPr>
        <w:rFonts w:hint="default" w:ascii="Wingdings" w:hAnsi="Wingdings"/>
      </w:rPr>
    </w:lvl>
    <w:lvl w:ilvl="8" w:tplc="8E0A8D58"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DA1165B"/>
    <w:multiLevelType w:val="hybridMultilevel"/>
    <w:tmpl w:val="8772A20A"/>
    <w:lvl w:ilvl="0" w:tplc="0809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11AE030D"/>
    <w:multiLevelType w:val="hybridMultilevel"/>
    <w:tmpl w:val="5644C85A"/>
    <w:lvl w:ilvl="0" w:tplc="B276F4C2">
      <w:start w:val="1"/>
      <w:numFmt w:val="bullet"/>
      <w:lvlText w:val="•"/>
      <w:lvlJc w:val="left"/>
      <w:pPr>
        <w:tabs>
          <w:tab w:val="num" w:pos="720"/>
        </w:tabs>
        <w:ind w:left="720" w:hanging="360"/>
      </w:pPr>
      <w:rPr>
        <w:rFonts w:hint="default" w:ascii="Arial" w:hAnsi="Arial"/>
      </w:rPr>
    </w:lvl>
    <w:lvl w:ilvl="1" w:tplc="63D6738E" w:tentative="1">
      <w:start w:val="1"/>
      <w:numFmt w:val="bullet"/>
      <w:lvlText w:val="•"/>
      <w:lvlJc w:val="left"/>
      <w:pPr>
        <w:tabs>
          <w:tab w:val="num" w:pos="1440"/>
        </w:tabs>
        <w:ind w:left="1440" w:hanging="360"/>
      </w:pPr>
      <w:rPr>
        <w:rFonts w:hint="default" w:ascii="Arial" w:hAnsi="Arial"/>
      </w:rPr>
    </w:lvl>
    <w:lvl w:ilvl="2" w:tplc="69C89F8C" w:tentative="1">
      <w:start w:val="1"/>
      <w:numFmt w:val="bullet"/>
      <w:lvlText w:val="•"/>
      <w:lvlJc w:val="left"/>
      <w:pPr>
        <w:tabs>
          <w:tab w:val="num" w:pos="2160"/>
        </w:tabs>
        <w:ind w:left="2160" w:hanging="360"/>
      </w:pPr>
      <w:rPr>
        <w:rFonts w:hint="default" w:ascii="Arial" w:hAnsi="Arial"/>
      </w:rPr>
    </w:lvl>
    <w:lvl w:ilvl="3" w:tplc="413896E6" w:tentative="1">
      <w:start w:val="1"/>
      <w:numFmt w:val="bullet"/>
      <w:lvlText w:val="•"/>
      <w:lvlJc w:val="left"/>
      <w:pPr>
        <w:tabs>
          <w:tab w:val="num" w:pos="2880"/>
        </w:tabs>
        <w:ind w:left="2880" w:hanging="360"/>
      </w:pPr>
      <w:rPr>
        <w:rFonts w:hint="default" w:ascii="Arial" w:hAnsi="Arial"/>
      </w:rPr>
    </w:lvl>
    <w:lvl w:ilvl="4" w:tplc="764A6276" w:tentative="1">
      <w:start w:val="1"/>
      <w:numFmt w:val="bullet"/>
      <w:lvlText w:val="•"/>
      <w:lvlJc w:val="left"/>
      <w:pPr>
        <w:tabs>
          <w:tab w:val="num" w:pos="3600"/>
        </w:tabs>
        <w:ind w:left="3600" w:hanging="360"/>
      </w:pPr>
      <w:rPr>
        <w:rFonts w:hint="default" w:ascii="Arial" w:hAnsi="Arial"/>
      </w:rPr>
    </w:lvl>
    <w:lvl w:ilvl="5" w:tplc="A9AA69FC" w:tentative="1">
      <w:start w:val="1"/>
      <w:numFmt w:val="bullet"/>
      <w:lvlText w:val="•"/>
      <w:lvlJc w:val="left"/>
      <w:pPr>
        <w:tabs>
          <w:tab w:val="num" w:pos="4320"/>
        </w:tabs>
        <w:ind w:left="4320" w:hanging="360"/>
      </w:pPr>
      <w:rPr>
        <w:rFonts w:hint="default" w:ascii="Arial" w:hAnsi="Arial"/>
      </w:rPr>
    </w:lvl>
    <w:lvl w:ilvl="6" w:tplc="45A8B0C2" w:tentative="1">
      <w:start w:val="1"/>
      <w:numFmt w:val="bullet"/>
      <w:lvlText w:val="•"/>
      <w:lvlJc w:val="left"/>
      <w:pPr>
        <w:tabs>
          <w:tab w:val="num" w:pos="5040"/>
        </w:tabs>
        <w:ind w:left="5040" w:hanging="360"/>
      </w:pPr>
      <w:rPr>
        <w:rFonts w:hint="default" w:ascii="Arial" w:hAnsi="Arial"/>
      </w:rPr>
    </w:lvl>
    <w:lvl w:ilvl="7" w:tplc="AA10D79A" w:tentative="1">
      <w:start w:val="1"/>
      <w:numFmt w:val="bullet"/>
      <w:lvlText w:val="•"/>
      <w:lvlJc w:val="left"/>
      <w:pPr>
        <w:tabs>
          <w:tab w:val="num" w:pos="5760"/>
        </w:tabs>
        <w:ind w:left="5760" w:hanging="360"/>
      </w:pPr>
      <w:rPr>
        <w:rFonts w:hint="default" w:ascii="Arial" w:hAnsi="Arial"/>
      </w:rPr>
    </w:lvl>
    <w:lvl w:ilvl="8" w:tplc="AD5882D6" w:tentative="1">
      <w:start w:val="1"/>
      <w:numFmt w:val="bullet"/>
      <w:lvlText w:val="•"/>
      <w:lvlJc w:val="left"/>
      <w:pPr>
        <w:tabs>
          <w:tab w:val="num" w:pos="6480"/>
        </w:tabs>
        <w:ind w:left="6480" w:hanging="360"/>
      </w:pPr>
      <w:rPr>
        <w:rFonts w:hint="default" w:ascii="Arial" w:hAnsi="Arial"/>
      </w:rPr>
    </w:lvl>
  </w:abstractNum>
  <w:abstractNum w:abstractNumId="5" w15:restartNumberingAfterBreak="0">
    <w:nsid w:val="173C08AE"/>
    <w:multiLevelType w:val="hybridMultilevel"/>
    <w:tmpl w:val="4C560EA6"/>
    <w:lvl w:ilvl="0" w:tplc="0809000B">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7571CBA"/>
    <w:multiLevelType w:val="hybridMultilevel"/>
    <w:tmpl w:val="843A3C82"/>
    <w:lvl w:ilvl="0" w:tplc="0809000B">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C2D1491"/>
    <w:multiLevelType w:val="hybridMultilevel"/>
    <w:tmpl w:val="43F2EA18"/>
    <w:lvl w:ilvl="0" w:tplc="54F6E992">
      <w:start w:val="1"/>
      <w:numFmt w:val="bullet"/>
      <w:lvlText w:val=""/>
      <w:lvlJc w:val="left"/>
      <w:pPr>
        <w:ind w:left="720" w:hanging="360"/>
      </w:pPr>
      <w:rPr>
        <w:rFonts w:hint="default" w:ascii="Symbol" w:hAnsi="Symbol"/>
      </w:rPr>
    </w:lvl>
    <w:lvl w:ilvl="1" w:tplc="1E72517A">
      <w:start w:val="1"/>
      <w:numFmt w:val="bullet"/>
      <w:lvlText w:val="o"/>
      <w:lvlJc w:val="left"/>
      <w:pPr>
        <w:ind w:left="1440" w:hanging="360"/>
      </w:pPr>
      <w:rPr>
        <w:rFonts w:hint="default" w:ascii="Courier New" w:hAnsi="Courier New"/>
      </w:rPr>
    </w:lvl>
    <w:lvl w:ilvl="2" w:tplc="2A5A4D0C">
      <w:start w:val="1"/>
      <w:numFmt w:val="bullet"/>
      <w:lvlText w:val=""/>
      <w:lvlJc w:val="left"/>
      <w:pPr>
        <w:ind w:left="2160" w:hanging="360"/>
      </w:pPr>
      <w:rPr>
        <w:rFonts w:hint="default" w:ascii="Wingdings" w:hAnsi="Wingdings"/>
      </w:rPr>
    </w:lvl>
    <w:lvl w:ilvl="3" w:tplc="171ABB6E">
      <w:start w:val="1"/>
      <w:numFmt w:val="bullet"/>
      <w:lvlText w:val=""/>
      <w:lvlJc w:val="left"/>
      <w:pPr>
        <w:ind w:left="2880" w:hanging="360"/>
      </w:pPr>
      <w:rPr>
        <w:rFonts w:hint="default" w:ascii="Symbol" w:hAnsi="Symbol"/>
      </w:rPr>
    </w:lvl>
    <w:lvl w:ilvl="4" w:tplc="E38E6902">
      <w:start w:val="1"/>
      <w:numFmt w:val="bullet"/>
      <w:lvlText w:val="o"/>
      <w:lvlJc w:val="left"/>
      <w:pPr>
        <w:ind w:left="3600" w:hanging="360"/>
      </w:pPr>
      <w:rPr>
        <w:rFonts w:hint="default" w:ascii="Courier New" w:hAnsi="Courier New"/>
      </w:rPr>
    </w:lvl>
    <w:lvl w:ilvl="5" w:tplc="01F8E2DE">
      <w:start w:val="1"/>
      <w:numFmt w:val="bullet"/>
      <w:lvlText w:val=""/>
      <w:lvlJc w:val="left"/>
      <w:pPr>
        <w:ind w:left="4320" w:hanging="360"/>
      </w:pPr>
      <w:rPr>
        <w:rFonts w:hint="default" w:ascii="Wingdings" w:hAnsi="Wingdings"/>
      </w:rPr>
    </w:lvl>
    <w:lvl w:ilvl="6" w:tplc="E0083F86">
      <w:start w:val="1"/>
      <w:numFmt w:val="bullet"/>
      <w:lvlText w:val=""/>
      <w:lvlJc w:val="left"/>
      <w:pPr>
        <w:ind w:left="5040" w:hanging="360"/>
      </w:pPr>
      <w:rPr>
        <w:rFonts w:hint="default" w:ascii="Symbol" w:hAnsi="Symbol"/>
      </w:rPr>
    </w:lvl>
    <w:lvl w:ilvl="7" w:tplc="6B40DCC8">
      <w:start w:val="1"/>
      <w:numFmt w:val="bullet"/>
      <w:lvlText w:val="o"/>
      <w:lvlJc w:val="left"/>
      <w:pPr>
        <w:ind w:left="5760" w:hanging="360"/>
      </w:pPr>
      <w:rPr>
        <w:rFonts w:hint="default" w:ascii="Courier New" w:hAnsi="Courier New"/>
      </w:rPr>
    </w:lvl>
    <w:lvl w:ilvl="8" w:tplc="98BCF722">
      <w:start w:val="1"/>
      <w:numFmt w:val="bullet"/>
      <w:lvlText w:val=""/>
      <w:lvlJc w:val="left"/>
      <w:pPr>
        <w:ind w:left="6480" w:hanging="360"/>
      </w:pPr>
      <w:rPr>
        <w:rFonts w:hint="default" w:ascii="Wingdings" w:hAnsi="Wingdings"/>
      </w:rPr>
    </w:lvl>
  </w:abstractNum>
  <w:abstractNum w:abstractNumId="8" w15:restartNumberingAfterBreak="0">
    <w:nsid w:val="1ECD53BF"/>
    <w:multiLevelType w:val="hybridMultilevel"/>
    <w:tmpl w:val="66F06EEC"/>
    <w:lvl w:ilvl="0" w:tplc="F330347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19213F1"/>
    <w:multiLevelType w:val="hybridMultilevel"/>
    <w:tmpl w:val="55341206"/>
    <w:lvl w:ilvl="0" w:tplc="C694C33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9864120"/>
    <w:multiLevelType w:val="hybridMultilevel"/>
    <w:tmpl w:val="5FB417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9F5123"/>
    <w:multiLevelType w:val="hybridMultilevel"/>
    <w:tmpl w:val="884AF016"/>
    <w:lvl w:ilvl="0" w:tplc="0809000B">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2EA41275"/>
    <w:multiLevelType w:val="hybridMultilevel"/>
    <w:tmpl w:val="A1ACB4EA"/>
    <w:lvl w:ilvl="0" w:tplc="0809000B">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1967A99"/>
    <w:multiLevelType w:val="multilevel"/>
    <w:tmpl w:val="1E60B4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61116D"/>
    <w:multiLevelType w:val="hybridMultilevel"/>
    <w:tmpl w:val="60C83D94"/>
    <w:lvl w:ilvl="0" w:tplc="0809000B">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3E9A4BC3"/>
    <w:multiLevelType w:val="hybridMultilevel"/>
    <w:tmpl w:val="7556DB5A"/>
    <w:lvl w:ilvl="0" w:tplc="BBC85646">
      <w:start w:val="1"/>
      <w:numFmt w:val="bullet"/>
      <w:lvlText w:val=""/>
      <w:lvlJc w:val="left"/>
      <w:pPr>
        <w:tabs>
          <w:tab w:val="num" w:pos="720"/>
        </w:tabs>
        <w:ind w:left="720" w:hanging="360"/>
      </w:pPr>
      <w:rPr>
        <w:rFonts w:hint="default" w:ascii="Wingdings" w:hAnsi="Wingdings"/>
      </w:rPr>
    </w:lvl>
    <w:lvl w:ilvl="1" w:tplc="2378F360" w:tentative="1">
      <w:start w:val="1"/>
      <w:numFmt w:val="bullet"/>
      <w:lvlText w:val=""/>
      <w:lvlJc w:val="left"/>
      <w:pPr>
        <w:tabs>
          <w:tab w:val="num" w:pos="1440"/>
        </w:tabs>
        <w:ind w:left="1440" w:hanging="360"/>
      </w:pPr>
      <w:rPr>
        <w:rFonts w:hint="default" w:ascii="Wingdings" w:hAnsi="Wingdings"/>
      </w:rPr>
    </w:lvl>
    <w:lvl w:ilvl="2" w:tplc="74740FA6" w:tentative="1">
      <w:start w:val="1"/>
      <w:numFmt w:val="bullet"/>
      <w:lvlText w:val=""/>
      <w:lvlJc w:val="left"/>
      <w:pPr>
        <w:tabs>
          <w:tab w:val="num" w:pos="2160"/>
        </w:tabs>
        <w:ind w:left="2160" w:hanging="360"/>
      </w:pPr>
      <w:rPr>
        <w:rFonts w:hint="default" w:ascii="Wingdings" w:hAnsi="Wingdings"/>
      </w:rPr>
    </w:lvl>
    <w:lvl w:ilvl="3" w:tplc="8ED27F14" w:tentative="1">
      <w:start w:val="1"/>
      <w:numFmt w:val="bullet"/>
      <w:lvlText w:val=""/>
      <w:lvlJc w:val="left"/>
      <w:pPr>
        <w:tabs>
          <w:tab w:val="num" w:pos="2880"/>
        </w:tabs>
        <w:ind w:left="2880" w:hanging="360"/>
      </w:pPr>
      <w:rPr>
        <w:rFonts w:hint="default" w:ascii="Wingdings" w:hAnsi="Wingdings"/>
      </w:rPr>
    </w:lvl>
    <w:lvl w:ilvl="4" w:tplc="95F44B84" w:tentative="1">
      <w:start w:val="1"/>
      <w:numFmt w:val="bullet"/>
      <w:lvlText w:val=""/>
      <w:lvlJc w:val="left"/>
      <w:pPr>
        <w:tabs>
          <w:tab w:val="num" w:pos="3600"/>
        </w:tabs>
        <w:ind w:left="3600" w:hanging="360"/>
      </w:pPr>
      <w:rPr>
        <w:rFonts w:hint="default" w:ascii="Wingdings" w:hAnsi="Wingdings"/>
      </w:rPr>
    </w:lvl>
    <w:lvl w:ilvl="5" w:tplc="74766382" w:tentative="1">
      <w:start w:val="1"/>
      <w:numFmt w:val="bullet"/>
      <w:lvlText w:val=""/>
      <w:lvlJc w:val="left"/>
      <w:pPr>
        <w:tabs>
          <w:tab w:val="num" w:pos="4320"/>
        </w:tabs>
        <w:ind w:left="4320" w:hanging="360"/>
      </w:pPr>
      <w:rPr>
        <w:rFonts w:hint="default" w:ascii="Wingdings" w:hAnsi="Wingdings"/>
      </w:rPr>
    </w:lvl>
    <w:lvl w:ilvl="6" w:tplc="F09C476E" w:tentative="1">
      <w:start w:val="1"/>
      <w:numFmt w:val="bullet"/>
      <w:lvlText w:val=""/>
      <w:lvlJc w:val="left"/>
      <w:pPr>
        <w:tabs>
          <w:tab w:val="num" w:pos="5040"/>
        </w:tabs>
        <w:ind w:left="5040" w:hanging="360"/>
      </w:pPr>
      <w:rPr>
        <w:rFonts w:hint="default" w:ascii="Wingdings" w:hAnsi="Wingdings"/>
      </w:rPr>
    </w:lvl>
    <w:lvl w:ilvl="7" w:tplc="B19C1C8E" w:tentative="1">
      <w:start w:val="1"/>
      <w:numFmt w:val="bullet"/>
      <w:lvlText w:val=""/>
      <w:lvlJc w:val="left"/>
      <w:pPr>
        <w:tabs>
          <w:tab w:val="num" w:pos="5760"/>
        </w:tabs>
        <w:ind w:left="5760" w:hanging="360"/>
      </w:pPr>
      <w:rPr>
        <w:rFonts w:hint="default" w:ascii="Wingdings" w:hAnsi="Wingdings"/>
      </w:rPr>
    </w:lvl>
    <w:lvl w:ilvl="8" w:tplc="E65C1A9A"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409A1991"/>
    <w:multiLevelType w:val="multilevel"/>
    <w:tmpl w:val="30E0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B508FB"/>
    <w:multiLevelType w:val="hybridMultilevel"/>
    <w:tmpl w:val="DD70A1F6"/>
    <w:lvl w:ilvl="0" w:tplc="D812B1F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4CD4382A"/>
    <w:multiLevelType w:val="hybridMultilevel"/>
    <w:tmpl w:val="E49CEDFE"/>
    <w:lvl w:ilvl="0" w:tplc="A748E8E4">
      <w:start w:val="1"/>
      <w:numFmt w:val="bullet"/>
      <w:lvlText w:val=""/>
      <w:lvlJc w:val="left"/>
      <w:pPr>
        <w:tabs>
          <w:tab w:val="num" w:pos="720"/>
        </w:tabs>
        <w:ind w:left="720" w:hanging="360"/>
      </w:pPr>
      <w:rPr>
        <w:rFonts w:hint="default" w:ascii="Wingdings" w:hAnsi="Wingdings"/>
      </w:rPr>
    </w:lvl>
    <w:lvl w:ilvl="1" w:tplc="28B86CA6" w:tentative="1">
      <w:start w:val="1"/>
      <w:numFmt w:val="bullet"/>
      <w:lvlText w:val=""/>
      <w:lvlJc w:val="left"/>
      <w:pPr>
        <w:tabs>
          <w:tab w:val="num" w:pos="1440"/>
        </w:tabs>
        <w:ind w:left="1440" w:hanging="360"/>
      </w:pPr>
      <w:rPr>
        <w:rFonts w:hint="default" w:ascii="Wingdings" w:hAnsi="Wingdings"/>
      </w:rPr>
    </w:lvl>
    <w:lvl w:ilvl="2" w:tplc="7984348A" w:tentative="1">
      <w:start w:val="1"/>
      <w:numFmt w:val="bullet"/>
      <w:lvlText w:val=""/>
      <w:lvlJc w:val="left"/>
      <w:pPr>
        <w:tabs>
          <w:tab w:val="num" w:pos="2160"/>
        </w:tabs>
        <w:ind w:left="2160" w:hanging="360"/>
      </w:pPr>
      <w:rPr>
        <w:rFonts w:hint="default" w:ascii="Wingdings" w:hAnsi="Wingdings"/>
      </w:rPr>
    </w:lvl>
    <w:lvl w:ilvl="3" w:tplc="0FBE6BE2" w:tentative="1">
      <w:start w:val="1"/>
      <w:numFmt w:val="bullet"/>
      <w:lvlText w:val=""/>
      <w:lvlJc w:val="left"/>
      <w:pPr>
        <w:tabs>
          <w:tab w:val="num" w:pos="2880"/>
        </w:tabs>
        <w:ind w:left="2880" w:hanging="360"/>
      </w:pPr>
      <w:rPr>
        <w:rFonts w:hint="default" w:ascii="Wingdings" w:hAnsi="Wingdings"/>
      </w:rPr>
    </w:lvl>
    <w:lvl w:ilvl="4" w:tplc="3012AEB2" w:tentative="1">
      <w:start w:val="1"/>
      <w:numFmt w:val="bullet"/>
      <w:lvlText w:val=""/>
      <w:lvlJc w:val="left"/>
      <w:pPr>
        <w:tabs>
          <w:tab w:val="num" w:pos="3600"/>
        </w:tabs>
        <w:ind w:left="3600" w:hanging="360"/>
      </w:pPr>
      <w:rPr>
        <w:rFonts w:hint="default" w:ascii="Wingdings" w:hAnsi="Wingdings"/>
      </w:rPr>
    </w:lvl>
    <w:lvl w:ilvl="5" w:tplc="6B0AC868" w:tentative="1">
      <w:start w:val="1"/>
      <w:numFmt w:val="bullet"/>
      <w:lvlText w:val=""/>
      <w:lvlJc w:val="left"/>
      <w:pPr>
        <w:tabs>
          <w:tab w:val="num" w:pos="4320"/>
        </w:tabs>
        <w:ind w:left="4320" w:hanging="360"/>
      </w:pPr>
      <w:rPr>
        <w:rFonts w:hint="default" w:ascii="Wingdings" w:hAnsi="Wingdings"/>
      </w:rPr>
    </w:lvl>
    <w:lvl w:ilvl="6" w:tplc="DCE24E48" w:tentative="1">
      <w:start w:val="1"/>
      <w:numFmt w:val="bullet"/>
      <w:lvlText w:val=""/>
      <w:lvlJc w:val="left"/>
      <w:pPr>
        <w:tabs>
          <w:tab w:val="num" w:pos="5040"/>
        </w:tabs>
        <w:ind w:left="5040" w:hanging="360"/>
      </w:pPr>
      <w:rPr>
        <w:rFonts w:hint="default" w:ascii="Wingdings" w:hAnsi="Wingdings"/>
      </w:rPr>
    </w:lvl>
    <w:lvl w:ilvl="7" w:tplc="849E3552" w:tentative="1">
      <w:start w:val="1"/>
      <w:numFmt w:val="bullet"/>
      <w:lvlText w:val=""/>
      <w:lvlJc w:val="left"/>
      <w:pPr>
        <w:tabs>
          <w:tab w:val="num" w:pos="5760"/>
        </w:tabs>
        <w:ind w:left="5760" w:hanging="360"/>
      </w:pPr>
      <w:rPr>
        <w:rFonts w:hint="default" w:ascii="Wingdings" w:hAnsi="Wingdings"/>
      </w:rPr>
    </w:lvl>
    <w:lvl w:ilvl="8" w:tplc="1CA6649E"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E124BEB"/>
    <w:multiLevelType w:val="hybridMultilevel"/>
    <w:tmpl w:val="B622E4D8"/>
    <w:lvl w:ilvl="0" w:tplc="DAC8DA04">
      <w:start w:val="1"/>
      <w:numFmt w:val="decimal"/>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FD154D7"/>
    <w:multiLevelType w:val="hybridMultilevel"/>
    <w:tmpl w:val="08FE626A"/>
    <w:lvl w:ilvl="0" w:tplc="0809000B">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0994954"/>
    <w:multiLevelType w:val="hybridMultilevel"/>
    <w:tmpl w:val="A1328C18"/>
    <w:lvl w:ilvl="0" w:tplc="03F2D8D8">
      <w:start w:val="1"/>
      <w:numFmt w:val="decimal"/>
      <w:lvlText w:val="%1."/>
      <w:lvlJc w:val="left"/>
      <w:pPr>
        <w:tabs>
          <w:tab w:val="num" w:pos="720"/>
        </w:tabs>
        <w:ind w:left="720" w:hanging="360"/>
      </w:pPr>
    </w:lvl>
    <w:lvl w:ilvl="1" w:tplc="69F6955E" w:tentative="1">
      <w:start w:val="1"/>
      <w:numFmt w:val="decimal"/>
      <w:lvlText w:val="%2."/>
      <w:lvlJc w:val="left"/>
      <w:pPr>
        <w:tabs>
          <w:tab w:val="num" w:pos="1440"/>
        </w:tabs>
        <w:ind w:left="1440" w:hanging="360"/>
      </w:pPr>
    </w:lvl>
    <w:lvl w:ilvl="2" w:tplc="C88C4BF0" w:tentative="1">
      <w:start w:val="1"/>
      <w:numFmt w:val="decimal"/>
      <w:lvlText w:val="%3."/>
      <w:lvlJc w:val="left"/>
      <w:pPr>
        <w:tabs>
          <w:tab w:val="num" w:pos="2160"/>
        </w:tabs>
        <w:ind w:left="2160" w:hanging="360"/>
      </w:pPr>
    </w:lvl>
    <w:lvl w:ilvl="3" w:tplc="8C84203C" w:tentative="1">
      <w:start w:val="1"/>
      <w:numFmt w:val="decimal"/>
      <w:lvlText w:val="%4."/>
      <w:lvlJc w:val="left"/>
      <w:pPr>
        <w:tabs>
          <w:tab w:val="num" w:pos="2880"/>
        </w:tabs>
        <w:ind w:left="2880" w:hanging="360"/>
      </w:pPr>
    </w:lvl>
    <w:lvl w:ilvl="4" w:tplc="F4C2603C" w:tentative="1">
      <w:start w:val="1"/>
      <w:numFmt w:val="decimal"/>
      <w:lvlText w:val="%5."/>
      <w:lvlJc w:val="left"/>
      <w:pPr>
        <w:tabs>
          <w:tab w:val="num" w:pos="3600"/>
        </w:tabs>
        <w:ind w:left="3600" w:hanging="360"/>
      </w:pPr>
    </w:lvl>
    <w:lvl w:ilvl="5" w:tplc="7B722C50" w:tentative="1">
      <w:start w:val="1"/>
      <w:numFmt w:val="decimal"/>
      <w:lvlText w:val="%6."/>
      <w:lvlJc w:val="left"/>
      <w:pPr>
        <w:tabs>
          <w:tab w:val="num" w:pos="4320"/>
        </w:tabs>
        <w:ind w:left="4320" w:hanging="360"/>
      </w:pPr>
    </w:lvl>
    <w:lvl w:ilvl="6" w:tplc="6114C858" w:tentative="1">
      <w:start w:val="1"/>
      <w:numFmt w:val="decimal"/>
      <w:lvlText w:val="%7."/>
      <w:lvlJc w:val="left"/>
      <w:pPr>
        <w:tabs>
          <w:tab w:val="num" w:pos="5040"/>
        </w:tabs>
        <w:ind w:left="5040" w:hanging="360"/>
      </w:pPr>
    </w:lvl>
    <w:lvl w:ilvl="7" w:tplc="84901DD6" w:tentative="1">
      <w:start w:val="1"/>
      <w:numFmt w:val="decimal"/>
      <w:lvlText w:val="%8."/>
      <w:lvlJc w:val="left"/>
      <w:pPr>
        <w:tabs>
          <w:tab w:val="num" w:pos="5760"/>
        </w:tabs>
        <w:ind w:left="5760" w:hanging="360"/>
      </w:pPr>
    </w:lvl>
    <w:lvl w:ilvl="8" w:tplc="E77E6FEC" w:tentative="1">
      <w:start w:val="1"/>
      <w:numFmt w:val="decimal"/>
      <w:lvlText w:val="%9."/>
      <w:lvlJc w:val="left"/>
      <w:pPr>
        <w:tabs>
          <w:tab w:val="num" w:pos="6480"/>
        </w:tabs>
        <w:ind w:left="6480" w:hanging="360"/>
      </w:pPr>
    </w:lvl>
  </w:abstractNum>
  <w:abstractNum w:abstractNumId="22" w15:restartNumberingAfterBreak="0">
    <w:nsid w:val="53551E2B"/>
    <w:multiLevelType w:val="hybridMultilevel"/>
    <w:tmpl w:val="04FA2496"/>
    <w:lvl w:ilvl="0" w:tplc="08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B935226"/>
    <w:multiLevelType w:val="hybridMultilevel"/>
    <w:tmpl w:val="66D4559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C394153"/>
    <w:multiLevelType w:val="hybridMultilevel"/>
    <w:tmpl w:val="B47EDEF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5F1F6CA4"/>
    <w:multiLevelType w:val="hybridMultilevel"/>
    <w:tmpl w:val="20E414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32141DD"/>
    <w:multiLevelType w:val="hybridMultilevel"/>
    <w:tmpl w:val="D75A336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64C5A185"/>
    <w:multiLevelType w:val="hybridMultilevel"/>
    <w:tmpl w:val="A5C28DCA"/>
    <w:lvl w:ilvl="0" w:tplc="F906FFEE">
      <w:start w:val="1"/>
      <w:numFmt w:val="bullet"/>
      <w:lvlText w:val="o"/>
      <w:lvlJc w:val="left"/>
      <w:pPr>
        <w:ind w:left="720" w:hanging="360"/>
      </w:pPr>
      <w:rPr>
        <w:rFonts w:hint="default" w:ascii="Courier New" w:hAnsi="Courier New"/>
      </w:rPr>
    </w:lvl>
    <w:lvl w:ilvl="1" w:tplc="1A72E970">
      <w:start w:val="1"/>
      <w:numFmt w:val="bullet"/>
      <w:lvlText w:val="o"/>
      <w:lvlJc w:val="left"/>
      <w:pPr>
        <w:ind w:left="1440" w:hanging="360"/>
      </w:pPr>
      <w:rPr>
        <w:rFonts w:hint="default" w:ascii="Courier New" w:hAnsi="Courier New"/>
      </w:rPr>
    </w:lvl>
    <w:lvl w:ilvl="2" w:tplc="EEC6C1EA">
      <w:start w:val="1"/>
      <w:numFmt w:val="bullet"/>
      <w:lvlText w:val=""/>
      <w:lvlJc w:val="left"/>
      <w:pPr>
        <w:ind w:left="2160" w:hanging="360"/>
      </w:pPr>
      <w:rPr>
        <w:rFonts w:hint="default" w:ascii="Wingdings" w:hAnsi="Wingdings"/>
      </w:rPr>
    </w:lvl>
    <w:lvl w:ilvl="3" w:tplc="EA9E65D2">
      <w:start w:val="1"/>
      <w:numFmt w:val="bullet"/>
      <w:lvlText w:val=""/>
      <w:lvlJc w:val="left"/>
      <w:pPr>
        <w:ind w:left="2880" w:hanging="360"/>
      </w:pPr>
      <w:rPr>
        <w:rFonts w:hint="default" w:ascii="Symbol" w:hAnsi="Symbol"/>
      </w:rPr>
    </w:lvl>
    <w:lvl w:ilvl="4" w:tplc="C06A5206">
      <w:start w:val="1"/>
      <w:numFmt w:val="bullet"/>
      <w:lvlText w:val="o"/>
      <w:lvlJc w:val="left"/>
      <w:pPr>
        <w:ind w:left="3600" w:hanging="360"/>
      </w:pPr>
      <w:rPr>
        <w:rFonts w:hint="default" w:ascii="Courier New" w:hAnsi="Courier New"/>
      </w:rPr>
    </w:lvl>
    <w:lvl w:ilvl="5" w:tplc="45D8EA38">
      <w:start w:val="1"/>
      <w:numFmt w:val="bullet"/>
      <w:lvlText w:val=""/>
      <w:lvlJc w:val="left"/>
      <w:pPr>
        <w:ind w:left="4320" w:hanging="360"/>
      </w:pPr>
      <w:rPr>
        <w:rFonts w:hint="default" w:ascii="Wingdings" w:hAnsi="Wingdings"/>
      </w:rPr>
    </w:lvl>
    <w:lvl w:ilvl="6" w:tplc="E4D8DE94">
      <w:start w:val="1"/>
      <w:numFmt w:val="bullet"/>
      <w:lvlText w:val=""/>
      <w:lvlJc w:val="left"/>
      <w:pPr>
        <w:ind w:left="5040" w:hanging="360"/>
      </w:pPr>
      <w:rPr>
        <w:rFonts w:hint="default" w:ascii="Symbol" w:hAnsi="Symbol"/>
      </w:rPr>
    </w:lvl>
    <w:lvl w:ilvl="7" w:tplc="62D877A0">
      <w:start w:val="1"/>
      <w:numFmt w:val="bullet"/>
      <w:lvlText w:val="o"/>
      <w:lvlJc w:val="left"/>
      <w:pPr>
        <w:ind w:left="5760" w:hanging="360"/>
      </w:pPr>
      <w:rPr>
        <w:rFonts w:hint="default" w:ascii="Courier New" w:hAnsi="Courier New"/>
      </w:rPr>
    </w:lvl>
    <w:lvl w:ilvl="8" w:tplc="99F2712E">
      <w:start w:val="1"/>
      <w:numFmt w:val="bullet"/>
      <w:lvlText w:val=""/>
      <w:lvlJc w:val="left"/>
      <w:pPr>
        <w:ind w:left="6480" w:hanging="360"/>
      </w:pPr>
      <w:rPr>
        <w:rFonts w:hint="default" w:ascii="Wingdings" w:hAnsi="Wingdings"/>
      </w:rPr>
    </w:lvl>
  </w:abstractNum>
  <w:abstractNum w:abstractNumId="28" w15:restartNumberingAfterBreak="0">
    <w:nsid w:val="665817E8"/>
    <w:multiLevelType w:val="hybridMultilevel"/>
    <w:tmpl w:val="4830A5A4"/>
    <w:lvl w:ilvl="0" w:tplc="2ECCB13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B572C7F"/>
    <w:multiLevelType w:val="hybridMultilevel"/>
    <w:tmpl w:val="741CC5B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30" w15:restartNumberingAfterBreak="0">
    <w:nsid w:val="6D812A22"/>
    <w:multiLevelType w:val="hybridMultilevel"/>
    <w:tmpl w:val="74EC0122"/>
    <w:lvl w:ilvl="0" w:tplc="58261D7C">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6EE34A97"/>
    <w:multiLevelType w:val="multilevel"/>
    <w:tmpl w:val="7698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9F35F5"/>
    <w:multiLevelType w:val="hybridMultilevel"/>
    <w:tmpl w:val="247E490C"/>
    <w:lvl w:ilvl="0" w:tplc="2B46672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FC213D5"/>
    <w:multiLevelType w:val="hybridMultilevel"/>
    <w:tmpl w:val="23B8BF3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0627722">
    <w:abstractNumId w:val="32"/>
  </w:num>
  <w:num w:numId="2" w16cid:durableId="1855996413">
    <w:abstractNumId w:val="7"/>
  </w:num>
  <w:num w:numId="3" w16cid:durableId="1085493498">
    <w:abstractNumId w:val="24"/>
  </w:num>
  <w:num w:numId="4" w16cid:durableId="2140879238">
    <w:abstractNumId w:val="8"/>
  </w:num>
  <w:num w:numId="5" w16cid:durableId="1789621421">
    <w:abstractNumId w:val="17"/>
  </w:num>
  <w:num w:numId="6" w16cid:durableId="1577547791">
    <w:abstractNumId w:val="9"/>
  </w:num>
  <w:num w:numId="7" w16cid:durableId="716590104">
    <w:abstractNumId w:val="29"/>
  </w:num>
  <w:num w:numId="8" w16cid:durableId="103691230">
    <w:abstractNumId w:val="33"/>
  </w:num>
  <w:num w:numId="9" w16cid:durableId="1347093339">
    <w:abstractNumId w:val="23"/>
  </w:num>
  <w:num w:numId="10" w16cid:durableId="254939717">
    <w:abstractNumId w:val="0"/>
  </w:num>
  <w:num w:numId="11" w16cid:durableId="537743204">
    <w:abstractNumId w:val="22"/>
  </w:num>
  <w:num w:numId="12" w16cid:durableId="773944559">
    <w:abstractNumId w:val="19"/>
  </w:num>
  <w:num w:numId="13" w16cid:durableId="1740788478">
    <w:abstractNumId w:val="30"/>
  </w:num>
  <w:num w:numId="14" w16cid:durableId="1485973772">
    <w:abstractNumId w:val="25"/>
  </w:num>
  <w:num w:numId="15" w16cid:durableId="168376473">
    <w:abstractNumId w:val="28"/>
  </w:num>
  <w:num w:numId="16" w16cid:durableId="764032686">
    <w:abstractNumId w:val="16"/>
  </w:num>
  <w:num w:numId="17" w16cid:durableId="805509302">
    <w:abstractNumId w:val="18"/>
  </w:num>
  <w:num w:numId="18" w16cid:durableId="592931477">
    <w:abstractNumId w:val="21"/>
  </w:num>
  <w:num w:numId="19" w16cid:durableId="1969701286">
    <w:abstractNumId w:val="15"/>
  </w:num>
  <w:num w:numId="20" w16cid:durableId="1996836001">
    <w:abstractNumId w:val="2"/>
  </w:num>
  <w:num w:numId="21" w16cid:durableId="249506856">
    <w:abstractNumId w:val="31"/>
  </w:num>
  <w:num w:numId="22" w16cid:durableId="1354068645">
    <w:abstractNumId w:val="13"/>
  </w:num>
  <w:num w:numId="23" w16cid:durableId="1566835619">
    <w:abstractNumId w:val="10"/>
  </w:num>
  <w:num w:numId="24" w16cid:durableId="547912364">
    <w:abstractNumId w:val="1"/>
  </w:num>
  <w:num w:numId="25" w16cid:durableId="1960066400">
    <w:abstractNumId w:val="4"/>
  </w:num>
  <w:num w:numId="26" w16cid:durableId="1208683686">
    <w:abstractNumId w:val="26"/>
  </w:num>
  <w:num w:numId="27" w16cid:durableId="1847939115">
    <w:abstractNumId w:val="11"/>
  </w:num>
  <w:num w:numId="28" w16cid:durableId="1140152857">
    <w:abstractNumId w:val="14"/>
  </w:num>
  <w:num w:numId="29" w16cid:durableId="617492235">
    <w:abstractNumId w:val="27"/>
  </w:num>
  <w:num w:numId="30" w16cid:durableId="307591866">
    <w:abstractNumId w:val="6"/>
  </w:num>
  <w:num w:numId="31" w16cid:durableId="237253506">
    <w:abstractNumId w:val="20"/>
  </w:num>
  <w:num w:numId="32" w16cid:durableId="774861048">
    <w:abstractNumId w:val="5"/>
  </w:num>
  <w:num w:numId="33" w16cid:durableId="1188984434">
    <w:abstractNumId w:val="3"/>
  </w:num>
  <w:num w:numId="34" w16cid:durableId="11072322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FCB"/>
    <w:rsid w:val="000009AC"/>
    <w:rsid w:val="00002E74"/>
    <w:rsid w:val="00004931"/>
    <w:rsid w:val="00013BB0"/>
    <w:rsid w:val="000158ED"/>
    <w:rsid w:val="00021780"/>
    <w:rsid w:val="000234EE"/>
    <w:rsid w:val="000338E9"/>
    <w:rsid w:val="0003399D"/>
    <w:rsid w:val="00034B39"/>
    <w:rsid w:val="00044E1D"/>
    <w:rsid w:val="0004788A"/>
    <w:rsid w:val="00050127"/>
    <w:rsid w:val="00052817"/>
    <w:rsid w:val="00060B1E"/>
    <w:rsid w:val="000614D0"/>
    <w:rsid w:val="0007189D"/>
    <w:rsid w:val="00075EB2"/>
    <w:rsid w:val="00076A9C"/>
    <w:rsid w:val="000809E5"/>
    <w:rsid w:val="000815E3"/>
    <w:rsid w:val="00081C1C"/>
    <w:rsid w:val="00082CB5"/>
    <w:rsid w:val="00082CEC"/>
    <w:rsid w:val="00085B26"/>
    <w:rsid w:val="0009616A"/>
    <w:rsid w:val="000A2561"/>
    <w:rsid w:val="000A6FB9"/>
    <w:rsid w:val="000B106C"/>
    <w:rsid w:val="000B1624"/>
    <w:rsid w:val="000B3558"/>
    <w:rsid w:val="000B43E7"/>
    <w:rsid w:val="000B7545"/>
    <w:rsid w:val="000B7922"/>
    <w:rsid w:val="000C446F"/>
    <w:rsid w:val="000C4C16"/>
    <w:rsid w:val="000C7CA8"/>
    <w:rsid w:val="000D0ABA"/>
    <w:rsid w:val="000D2BEB"/>
    <w:rsid w:val="000D47CA"/>
    <w:rsid w:val="000D4D83"/>
    <w:rsid w:val="000D5954"/>
    <w:rsid w:val="0010113F"/>
    <w:rsid w:val="00115E51"/>
    <w:rsid w:val="00120E38"/>
    <w:rsid w:val="001214FC"/>
    <w:rsid w:val="001231CB"/>
    <w:rsid w:val="001235EB"/>
    <w:rsid w:val="00124ADD"/>
    <w:rsid w:val="001275B7"/>
    <w:rsid w:val="00131ECD"/>
    <w:rsid w:val="001429E5"/>
    <w:rsid w:val="00146793"/>
    <w:rsid w:val="001562B8"/>
    <w:rsid w:val="00160374"/>
    <w:rsid w:val="001612C6"/>
    <w:rsid w:val="00171E78"/>
    <w:rsid w:val="001838E5"/>
    <w:rsid w:val="00187E84"/>
    <w:rsid w:val="001B3B2A"/>
    <w:rsid w:val="001B5E3D"/>
    <w:rsid w:val="001C0C35"/>
    <w:rsid w:val="001C0D3D"/>
    <w:rsid w:val="001C1CF2"/>
    <w:rsid w:val="001C3538"/>
    <w:rsid w:val="001C35A2"/>
    <w:rsid w:val="001D42DB"/>
    <w:rsid w:val="001E0A46"/>
    <w:rsid w:val="001E1850"/>
    <w:rsid w:val="001E48AC"/>
    <w:rsid w:val="001E73FD"/>
    <w:rsid w:val="001F346D"/>
    <w:rsid w:val="001F456F"/>
    <w:rsid w:val="001F5ADC"/>
    <w:rsid w:val="00202B21"/>
    <w:rsid w:val="00216F05"/>
    <w:rsid w:val="00225B7C"/>
    <w:rsid w:val="002267EB"/>
    <w:rsid w:val="002356E9"/>
    <w:rsid w:val="00236D7E"/>
    <w:rsid w:val="00237C9F"/>
    <w:rsid w:val="0024055F"/>
    <w:rsid w:val="002433E5"/>
    <w:rsid w:val="0024358B"/>
    <w:rsid w:val="002471F1"/>
    <w:rsid w:val="00256FCB"/>
    <w:rsid w:val="002714FD"/>
    <w:rsid w:val="00272326"/>
    <w:rsid w:val="00272F04"/>
    <w:rsid w:val="00274ACA"/>
    <w:rsid w:val="00280346"/>
    <w:rsid w:val="0028043B"/>
    <w:rsid w:val="00282552"/>
    <w:rsid w:val="0028265C"/>
    <w:rsid w:val="0029157B"/>
    <w:rsid w:val="002917B0"/>
    <w:rsid w:val="002A07FF"/>
    <w:rsid w:val="002A1F95"/>
    <w:rsid w:val="002A63B8"/>
    <w:rsid w:val="002A6A82"/>
    <w:rsid w:val="002B318B"/>
    <w:rsid w:val="002B4397"/>
    <w:rsid w:val="002C4F25"/>
    <w:rsid w:val="002C4FBB"/>
    <w:rsid w:val="002D1998"/>
    <w:rsid w:val="002D4265"/>
    <w:rsid w:val="002D4ADA"/>
    <w:rsid w:val="002D6745"/>
    <w:rsid w:val="002E0743"/>
    <w:rsid w:val="002E0A86"/>
    <w:rsid w:val="002E1B2F"/>
    <w:rsid w:val="002E2212"/>
    <w:rsid w:val="002E3CAB"/>
    <w:rsid w:val="002F44FE"/>
    <w:rsid w:val="0030258D"/>
    <w:rsid w:val="003040D4"/>
    <w:rsid w:val="003075D9"/>
    <w:rsid w:val="00312C4B"/>
    <w:rsid w:val="003152B8"/>
    <w:rsid w:val="00320B27"/>
    <w:rsid w:val="00335FE4"/>
    <w:rsid w:val="0034289D"/>
    <w:rsid w:val="003465F1"/>
    <w:rsid w:val="003521DD"/>
    <w:rsid w:val="00357F4F"/>
    <w:rsid w:val="00361175"/>
    <w:rsid w:val="0037602E"/>
    <w:rsid w:val="00376752"/>
    <w:rsid w:val="0038184F"/>
    <w:rsid w:val="003824AD"/>
    <w:rsid w:val="00385150"/>
    <w:rsid w:val="00387AA7"/>
    <w:rsid w:val="003941D2"/>
    <w:rsid w:val="0039443C"/>
    <w:rsid w:val="003A04A7"/>
    <w:rsid w:val="003A08A4"/>
    <w:rsid w:val="003D1D17"/>
    <w:rsid w:val="003E636A"/>
    <w:rsid w:val="003E68E8"/>
    <w:rsid w:val="003F3DAB"/>
    <w:rsid w:val="003F6DED"/>
    <w:rsid w:val="003F70BF"/>
    <w:rsid w:val="0040020C"/>
    <w:rsid w:val="0040055F"/>
    <w:rsid w:val="00413888"/>
    <w:rsid w:val="0042459E"/>
    <w:rsid w:val="00427C37"/>
    <w:rsid w:val="00431E1F"/>
    <w:rsid w:val="00432BC5"/>
    <w:rsid w:val="00437384"/>
    <w:rsid w:val="004408A1"/>
    <w:rsid w:val="00441BE2"/>
    <w:rsid w:val="00446AC7"/>
    <w:rsid w:val="004500D3"/>
    <w:rsid w:val="00450F5E"/>
    <w:rsid w:val="00451232"/>
    <w:rsid w:val="00451D32"/>
    <w:rsid w:val="004533DD"/>
    <w:rsid w:val="004544FB"/>
    <w:rsid w:val="004613A0"/>
    <w:rsid w:val="004660C5"/>
    <w:rsid w:val="00466C95"/>
    <w:rsid w:val="00480A9B"/>
    <w:rsid w:val="00481441"/>
    <w:rsid w:val="004836D5"/>
    <w:rsid w:val="004852FE"/>
    <w:rsid w:val="00485899"/>
    <w:rsid w:val="00490540"/>
    <w:rsid w:val="004915F3"/>
    <w:rsid w:val="00497D43"/>
    <w:rsid w:val="004A198A"/>
    <w:rsid w:val="004C41BD"/>
    <w:rsid w:val="004D1961"/>
    <w:rsid w:val="004D2191"/>
    <w:rsid w:val="004D38AA"/>
    <w:rsid w:val="004D62C1"/>
    <w:rsid w:val="004D7306"/>
    <w:rsid w:val="004E0931"/>
    <w:rsid w:val="004E36BD"/>
    <w:rsid w:val="004E37E3"/>
    <w:rsid w:val="004E3E02"/>
    <w:rsid w:val="004E4F59"/>
    <w:rsid w:val="004E7A10"/>
    <w:rsid w:val="004F3CF0"/>
    <w:rsid w:val="00505DB8"/>
    <w:rsid w:val="00506144"/>
    <w:rsid w:val="00511EE3"/>
    <w:rsid w:val="0051298A"/>
    <w:rsid w:val="00520248"/>
    <w:rsid w:val="005226A8"/>
    <w:rsid w:val="00524CC5"/>
    <w:rsid w:val="0052734C"/>
    <w:rsid w:val="005277D4"/>
    <w:rsid w:val="00530B35"/>
    <w:rsid w:val="00542F68"/>
    <w:rsid w:val="005430FF"/>
    <w:rsid w:val="0054395C"/>
    <w:rsid w:val="005466E3"/>
    <w:rsid w:val="005512B4"/>
    <w:rsid w:val="005613CA"/>
    <w:rsid w:val="00562706"/>
    <w:rsid w:val="00563C07"/>
    <w:rsid w:val="00566009"/>
    <w:rsid w:val="00566A88"/>
    <w:rsid w:val="00570247"/>
    <w:rsid w:val="005711F9"/>
    <w:rsid w:val="00573B78"/>
    <w:rsid w:val="00583F8E"/>
    <w:rsid w:val="0059154C"/>
    <w:rsid w:val="005965BB"/>
    <w:rsid w:val="005973DC"/>
    <w:rsid w:val="00597719"/>
    <w:rsid w:val="005A655E"/>
    <w:rsid w:val="005A7D19"/>
    <w:rsid w:val="005C0A39"/>
    <w:rsid w:val="005C2904"/>
    <w:rsid w:val="005C3FCE"/>
    <w:rsid w:val="005D1EE2"/>
    <w:rsid w:val="005D507A"/>
    <w:rsid w:val="005D6D0A"/>
    <w:rsid w:val="005D70B0"/>
    <w:rsid w:val="005F1E4B"/>
    <w:rsid w:val="005F2A50"/>
    <w:rsid w:val="005F6C7B"/>
    <w:rsid w:val="005F7590"/>
    <w:rsid w:val="006005F2"/>
    <w:rsid w:val="00602DFD"/>
    <w:rsid w:val="006104B0"/>
    <w:rsid w:val="006179EC"/>
    <w:rsid w:val="0062000C"/>
    <w:rsid w:val="006318DB"/>
    <w:rsid w:val="00633C83"/>
    <w:rsid w:val="00635305"/>
    <w:rsid w:val="00636317"/>
    <w:rsid w:val="00640CBC"/>
    <w:rsid w:val="00642CA1"/>
    <w:rsid w:val="00651709"/>
    <w:rsid w:val="00654C3A"/>
    <w:rsid w:val="0065596F"/>
    <w:rsid w:val="00660714"/>
    <w:rsid w:val="00665CCC"/>
    <w:rsid w:val="00665F90"/>
    <w:rsid w:val="006807EC"/>
    <w:rsid w:val="00685D40"/>
    <w:rsid w:val="00686F98"/>
    <w:rsid w:val="006920F8"/>
    <w:rsid w:val="006964DD"/>
    <w:rsid w:val="00697108"/>
    <w:rsid w:val="006A0446"/>
    <w:rsid w:val="006B145D"/>
    <w:rsid w:val="006B58FA"/>
    <w:rsid w:val="006B5C82"/>
    <w:rsid w:val="006B7823"/>
    <w:rsid w:val="006B7826"/>
    <w:rsid w:val="006C2163"/>
    <w:rsid w:val="006D14B9"/>
    <w:rsid w:val="006E3D91"/>
    <w:rsid w:val="006E5F34"/>
    <w:rsid w:val="006F0C06"/>
    <w:rsid w:val="006F18CE"/>
    <w:rsid w:val="006F1BE3"/>
    <w:rsid w:val="006F437F"/>
    <w:rsid w:val="006F675B"/>
    <w:rsid w:val="006F71EA"/>
    <w:rsid w:val="006F7241"/>
    <w:rsid w:val="006F7FB0"/>
    <w:rsid w:val="0070442C"/>
    <w:rsid w:val="0070602F"/>
    <w:rsid w:val="00706973"/>
    <w:rsid w:val="00716443"/>
    <w:rsid w:val="00717B0B"/>
    <w:rsid w:val="00723616"/>
    <w:rsid w:val="00731D99"/>
    <w:rsid w:val="00732D6E"/>
    <w:rsid w:val="00734C24"/>
    <w:rsid w:val="00735906"/>
    <w:rsid w:val="00745FD9"/>
    <w:rsid w:val="0074777E"/>
    <w:rsid w:val="00747E24"/>
    <w:rsid w:val="00752C44"/>
    <w:rsid w:val="00755833"/>
    <w:rsid w:val="007742FB"/>
    <w:rsid w:val="00783342"/>
    <w:rsid w:val="00783BAD"/>
    <w:rsid w:val="007908BD"/>
    <w:rsid w:val="00793986"/>
    <w:rsid w:val="007965E5"/>
    <w:rsid w:val="00797A06"/>
    <w:rsid w:val="007A177D"/>
    <w:rsid w:val="007B1C88"/>
    <w:rsid w:val="007B4094"/>
    <w:rsid w:val="007B7E06"/>
    <w:rsid w:val="007C6D55"/>
    <w:rsid w:val="007D495A"/>
    <w:rsid w:val="007D515C"/>
    <w:rsid w:val="007E1B2B"/>
    <w:rsid w:val="007E3A89"/>
    <w:rsid w:val="00801928"/>
    <w:rsid w:val="00804BBC"/>
    <w:rsid w:val="00804E19"/>
    <w:rsid w:val="0080695A"/>
    <w:rsid w:val="00807FBE"/>
    <w:rsid w:val="008121EF"/>
    <w:rsid w:val="008126A2"/>
    <w:rsid w:val="00813140"/>
    <w:rsid w:val="008144F7"/>
    <w:rsid w:val="008150FD"/>
    <w:rsid w:val="00817547"/>
    <w:rsid w:val="008300A2"/>
    <w:rsid w:val="00834488"/>
    <w:rsid w:val="00836423"/>
    <w:rsid w:val="00836528"/>
    <w:rsid w:val="00836AE4"/>
    <w:rsid w:val="00836C0B"/>
    <w:rsid w:val="008407EF"/>
    <w:rsid w:val="00841F7F"/>
    <w:rsid w:val="00855399"/>
    <w:rsid w:val="008564D4"/>
    <w:rsid w:val="00856D2A"/>
    <w:rsid w:val="00861EDF"/>
    <w:rsid w:val="00864FC7"/>
    <w:rsid w:val="008651D4"/>
    <w:rsid w:val="00887E00"/>
    <w:rsid w:val="0089555F"/>
    <w:rsid w:val="00897001"/>
    <w:rsid w:val="008B073A"/>
    <w:rsid w:val="008B1D47"/>
    <w:rsid w:val="008B1D6D"/>
    <w:rsid w:val="008B2872"/>
    <w:rsid w:val="008B569C"/>
    <w:rsid w:val="008B5F68"/>
    <w:rsid w:val="008B7594"/>
    <w:rsid w:val="008C2926"/>
    <w:rsid w:val="008C54AF"/>
    <w:rsid w:val="008D6EC2"/>
    <w:rsid w:val="008D74CD"/>
    <w:rsid w:val="008E076D"/>
    <w:rsid w:val="008E3077"/>
    <w:rsid w:val="008E68E1"/>
    <w:rsid w:val="008E7BB6"/>
    <w:rsid w:val="008F177C"/>
    <w:rsid w:val="008F21EC"/>
    <w:rsid w:val="008F2C31"/>
    <w:rsid w:val="008F46C5"/>
    <w:rsid w:val="009035EA"/>
    <w:rsid w:val="00911761"/>
    <w:rsid w:val="00915DC9"/>
    <w:rsid w:val="009161A4"/>
    <w:rsid w:val="009202DF"/>
    <w:rsid w:val="00922525"/>
    <w:rsid w:val="00926021"/>
    <w:rsid w:val="00926E46"/>
    <w:rsid w:val="00927E94"/>
    <w:rsid w:val="00930B15"/>
    <w:rsid w:val="0093684A"/>
    <w:rsid w:val="00941778"/>
    <w:rsid w:val="00947E14"/>
    <w:rsid w:val="0095219E"/>
    <w:rsid w:val="00954B8D"/>
    <w:rsid w:val="00954E2E"/>
    <w:rsid w:val="00955092"/>
    <w:rsid w:val="00956071"/>
    <w:rsid w:val="00957297"/>
    <w:rsid w:val="00962E4B"/>
    <w:rsid w:val="00963855"/>
    <w:rsid w:val="009642E1"/>
    <w:rsid w:val="00964887"/>
    <w:rsid w:val="00966299"/>
    <w:rsid w:val="0096683C"/>
    <w:rsid w:val="00977249"/>
    <w:rsid w:val="0098697B"/>
    <w:rsid w:val="00987196"/>
    <w:rsid w:val="00992610"/>
    <w:rsid w:val="009A30D5"/>
    <w:rsid w:val="009A48B8"/>
    <w:rsid w:val="009A7D8D"/>
    <w:rsid w:val="009B1045"/>
    <w:rsid w:val="009B11BB"/>
    <w:rsid w:val="009C4696"/>
    <w:rsid w:val="009D519D"/>
    <w:rsid w:val="009D6B88"/>
    <w:rsid w:val="009E3D55"/>
    <w:rsid w:val="009E62C9"/>
    <w:rsid w:val="009F0B3F"/>
    <w:rsid w:val="009F697A"/>
    <w:rsid w:val="009F7919"/>
    <w:rsid w:val="00A04BC2"/>
    <w:rsid w:val="00A05B1B"/>
    <w:rsid w:val="00A128E8"/>
    <w:rsid w:val="00A138D1"/>
    <w:rsid w:val="00A161BA"/>
    <w:rsid w:val="00A2086B"/>
    <w:rsid w:val="00A233F5"/>
    <w:rsid w:val="00A2482C"/>
    <w:rsid w:val="00A32D32"/>
    <w:rsid w:val="00A42EB0"/>
    <w:rsid w:val="00A458FA"/>
    <w:rsid w:val="00A50A62"/>
    <w:rsid w:val="00A50D58"/>
    <w:rsid w:val="00A55DE6"/>
    <w:rsid w:val="00A55F1F"/>
    <w:rsid w:val="00A620FB"/>
    <w:rsid w:val="00A62FAF"/>
    <w:rsid w:val="00A637C1"/>
    <w:rsid w:val="00A6631D"/>
    <w:rsid w:val="00A77219"/>
    <w:rsid w:val="00A9372B"/>
    <w:rsid w:val="00A948AB"/>
    <w:rsid w:val="00AA6830"/>
    <w:rsid w:val="00AA699C"/>
    <w:rsid w:val="00AC094B"/>
    <w:rsid w:val="00AD73A1"/>
    <w:rsid w:val="00AD7AF6"/>
    <w:rsid w:val="00AE1128"/>
    <w:rsid w:val="00AE5BF8"/>
    <w:rsid w:val="00AE6BEA"/>
    <w:rsid w:val="00AE7176"/>
    <w:rsid w:val="00AF16FC"/>
    <w:rsid w:val="00AF3D00"/>
    <w:rsid w:val="00AF68B2"/>
    <w:rsid w:val="00AF6C94"/>
    <w:rsid w:val="00AF70B5"/>
    <w:rsid w:val="00B00D52"/>
    <w:rsid w:val="00B023A0"/>
    <w:rsid w:val="00B17EF8"/>
    <w:rsid w:val="00B21D54"/>
    <w:rsid w:val="00B26063"/>
    <w:rsid w:val="00B27667"/>
    <w:rsid w:val="00B37094"/>
    <w:rsid w:val="00B44901"/>
    <w:rsid w:val="00B4653E"/>
    <w:rsid w:val="00B55364"/>
    <w:rsid w:val="00B60642"/>
    <w:rsid w:val="00B805C6"/>
    <w:rsid w:val="00B807DF"/>
    <w:rsid w:val="00B80E1A"/>
    <w:rsid w:val="00B82042"/>
    <w:rsid w:val="00B951A6"/>
    <w:rsid w:val="00BA4A1F"/>
    <w:rsid w:val="00BA62FF"/>
    <w:rsid w:val="00BA7A24"/>
    <w:rsid w:val="00BB3695"/>
    <w:rsid w:val="00BB5ED6"/>
    <w:rsid w:val="00BC27C1"/>
    <w:rsid w:val="00BC74B3"/>
    <w:rsid w:val="00BD0B9A"/>
    <w:rsid w:val="00BD1E45"/>
    <w:rsid w:val="00BE48AB"/>
    <w:rsid w:val="00BF0C78"/>
    <w:rsid w:val="00BF29D9"/>
    <w:rsid w:val="00BF5E05"/>
    <w:rsid w:val="00C0073C"/>
    <w:rsid w:val="00C0106D"/>
    <w:rsid w:val="00C057B4"/>
    <w:rsid w:val="00C05B26"/>
    <w:rsid w:val="00C217A6"/>
    <w:rsid w:val="00C21DA8"/>
    <w:rsid w:val="00C30AAB"/>
    <w:rsid w:val="00C316C1"/>
    <w:rsid w:val="00C3392F"/>
    <w:rsid w:val="00C33E53"/>
    <w:rsid w:val="00C37C88"/>
    <w:rsid w:val="00C523F5"/>
    <w:rsid w:val="00C5282F"/>
    <w:rsid w:val="00C547D9"/>
    <w:rsid w:val="00C711D5"/>
    <w:rsid w:val="00C718AC"/>
    <w:rsid w:val="00C768B9"/>
    <w:rsid w:val="00C76F36"/>
    <w:rsid w:val="00C80F0A"/>
    <w:rsid w:val="00C8115C"/>
    <w:rsid w:val="00C954C0"/>
    <w:rsid w:val="00CA0B9B"/>
    <w:rsid w:val="00CB2F09"/>
    <w:rsid w:val="00CC3167"/>
    <w:rsid w:val="00CC5B88"/>
    <w:rsid w:val="00CC6B38"/>
    <w:rsid w:val="00CD2DAE"/>
    <w:rsid w:val="00CD67F2"/>
    <w:rsid w:val="00CF3722"/>
    <w:rsid w:val="00CF4CFF"/>
    <w:rsid w:val="00D01B7A"/>
    <w:rsid w:val="00D0200F"/>
    <w:rsid w:val="00D10091"/>
    <w:rsid w:val="00D11209"/>
    <w:rsid w:val="00D12BA2"/>
    <w:rsid w:val="00D21FC8"/>
    <w:rsid w:val="00D30B5F"/>
    <w:rsid w:val="00D3565E"/>
    <w:rsid w:val="00D406BD"/>
    <w:rsid w:val="00D43056"/>
    <w:rsid w:val="00D44122"/>
    <w:rsid w:val="00D4526A"/>
    <w:rsid w:val="00D46AF5"/>
    <w:rsid w:val="00D61CD3"/>
    <w:rsid w:val="00D665EC"/>
    <w:rsid w:val="00D93652"/>
    <w:rsid w:val="00DA3F6C"/>
    <w:rsid w:val="00DB67FA"/>
    <w:rsid w:val="00DC0051"/>
    <w:rsid w:val="00DC0929"/>
    <w:rsid w:val="00DC28E2"/>
    <w:rsid w:val="00DC4C71"/>
    <w:rsid w:val="00DD0FEB"/>
    <w:rsid w:val="00DD603B"/>
    <w:rsid w:val="00DE106D"/>
    <w:rsid w:val="00DE56A2"/>
    <w:rsid w:val="00DE6CF7"/>
    <w:rsid w:val="00DF0604"/>
    <w:rsid w:val="00DF16B9"/>
    <w:rsid w:val="00DF1CC4"/>
    <w:rsid w:val="00DF3C76"/>
    <w:rsid w:val="00E0462C"/>
    <w:rsid w:val="00E04FB1"/>
    <w:rsid w:val="00E070D0"/>
    <w:rsid w:val="00E10F38"/>
    <w:rsid w:val="00E13779"/>
    <w:rsid w:val="00E15235"/>
    <w:rsid w:val="00E15B68"/>
    <w:rsid w:val="00E1713A"/>
    <w:rsid w:val="00E2532E"/>
    <w:rsid w:val="00E26A95"/>
    <w:rsid w:val="00E3196C"/>
    <w:rsid w:val="00E335B0"/>
    <w:rsid w:val="00E34141"/>
    <w:rsid w:val="00E345B3"/>
    <w:rsid w:val="00E36BD7"/>
    <w:rsid w:val="00E40B9D"/>
    <w:rsid w:val="00E41201"/>
    <w:rsid w:val="00E43094"/>
    <w:rsid w:val="00E45C67"/>
    <w:rsid w:val="00E52F64"/>
    <w:rsid w:val="00E5319D"/>
    <w:rsid w:val="00E547D6"/>
    <w:rsid w:val="00E61A43"/>
    <w:rsid w:val="00E63D98"/>
    <w:rsid w:val="00E80EB0"/>
    <w:rsid w:val="00E844C8"/>
    <w:rsid w:val="00E923BE"/>
    <w:rsid w:val="00E940F8"/>
    <w:rsid w:val="00EA0490"/>
    <w:rsid w:val="00EA04BB"/>
    <w:rsid w:val="00EB067E"/>
    <w:rsid w:val="00EC5398"/>
    <w:rsid w:val="00ED15A1"/>
    <w:rsid w:val="00ED3B59"/>
    <w:rsid w:val="00ED44AD"/>
    <w:rsid w:val="00F01267"/>
    <w:rsid w:val="00F02BCC"/>
    <w:rsid w:val="00F04A10"/>
    <w:rsid w:val="00F04F5B"/>
    <w:rsid w:val="00F068D2"/>
    <w:rsid w:val="00F0690E"/>
    <w:rsid w:val="00F076D7"/>
    <w:rsid w:val="00F10246"/>
    <w:rsid w:val="00F13484"/>
    <w:rsid w:val="00F13948"/>
    <w:rsid w:val="00F237D2"/>
    <w:rsid w:val="00F31987"/>
    <w:rsid w:val="00F353AB"/>
    <w:rsid w:val="00F408B4"/>
    <w:rsid w:val="00F40C61"/>
    <w:rsid w:val="00F42589"/>
    <w:rsid w:val="00F4306D"/>
    <w:rsid w:val="00F51A04"/>
    <w:rsid w:val="00F575EC"/>
    <w:rsid w:val="00F651AA"/>
    <w:rsid w:val="00F71115"/>
    <w:rsid w:val="00F7641A"/>
    <w:rsid w:val="00F84F5A"/>
    <w:rsid w:val="00F90247"/>
    <w:rsid w:val="00F9146C"/>
    <w:rsid w:val="00FA551A"/>
    <w:rsid w:val="00FA66AF"/>
    <w:rsid w:val="00FB742B"/>
    <w:rsid w:val="00FC16F1"/>
    <w:rsid w:val="00FC5AF9"/>
    <w:rsid w:val="00FD2242"/>
    <w:rsid w:val="00FD6EBA"/>
    <w:rsid w:val="00FE7543"/>
    <w:rsid w:val="00FF2AF9"/>
    <w:rsid w:val="00FF350B"/>
    <w:rsid w:val="00FF3FE8"/>
    <w:rsid w:val="00FF4D12"/>
    <w:rsid w:val="00FF7AF0"/>
    <w:rsid w:val="019EFB0B"/>
    <w:rsid w:val="02B342EC"/>
    <w:rsid w:val="08752A6F"/>
    <w:rsid w:val="091E853D"/>
    <w:rsid w:val="0A2739D6"/>
    <w:rsid w:val="0BD4FCD3"/>
    <w:rsid w:val="0C12B4FB"/>
    <w:rsid w:val="0D478A31"/>
    <w:rsid w:val="1036AF80"/>
    <w:rsid w:val="109467CA"/>
    <w:rsid w:val="132CE1FB"/>
    <w:rsid w:val="13B7E9DD"/>
    <w:rsid w:val="167AB3FD"/>
    <w:rsid w:val="16F6352B"/>
    <w:rsid w:val="1724C5F2"/>
    <w:rsid w:val="1762D896"/>
    <w:rsid w:val="1764E2B5"/>
    <w:rsid w:val="17A43BF1"/>
    <w:rsid w:val="1907BED8"/>
    <w:rsid w:val="1A22A85E"/>
    <w:rsid w:val="1B1ADD76"/>
    <w:rsid w:val="1BF8DE8F"/>
    <w:rsid w:val="1D268462"/>
    <w:rsid w:val="1DCD4A61"/>
    <w:rsid w:val="1E41B69F"/>
    <w:rsid w:val="20C4DA54"/>
    <w:rsid w:val="2426D62A"/>
    <w:rsid w:val="24D90EC9"/>
    <w:rsid w:val="2636814B"/>
    <w:rsid w:val="26BCE328"/>
    <w:rsid w:val="28759106"/>
    <w:rsid w:val="291FD562"/>
    <w:rsid w:val="29D51DD8"/>
    <w:rsid w:val="29FCE72B"/>
    <w:rsid w:val="2A27CB85"/>
    <w:rsid w:val="2ABC9598"/>
    <w:rsid w:val="2B42E774"/>
    <w:rsid w:val="2BE32368"/>
    <w:rsid w:val="2BEA8DF6"/>
    <w:rsid w:val="2C203BB3"/>
    <w:rsid w:val="2DD3369B"/>
    <w:rsid w:val="2E7D9067"/>
    <w:rsid w:val="2EF7435D"/>
    <w:rsid w:val="2F27F6F5"/>
    <w:rsid w:val="2F9A44D8"/>
    <w:rsid w:val="30291128"/>
    <w:rsid w:val="354C8345"/>
    <w:rsid w:val="366191F8"/>
    <w:rsid w:val="377435DD"/>
    <w:rsid w:val="37A72D31"/>
    <w:rsid w:val="387BD15D"/>
    <w:rsid w:val="3AC9D781"/>
    <w:rsid w:val="3B31827E"/>
    <w:rsid w:val="3EBAAAD5"/>
    <w:rsid w:val="3EDC429E"/>
    <w:rsid w:val="40F34F22"/>
    <w:rsid w:val="44404611"/>
    <w:rsid w:val="44C4CE1E"/>
    <w:rsid w:val="44C5312C"/>
    <w:rsid w:val="452B1D79"/>
    <w:rsid w:val="47219A9C"/>
    <w:rsid w:val="488197D0"/>
    <w:rsid w:val="48DD7194"/>
    <w:rsid w:val="492908CE"/>
    <w:rsid w:val="4A1DC3B3"/>
    <w:rsid w:val="4A23EE69"/>
    <w:rsid w:val="4A435B7C"/>
    <w:rsid w:val="4A4653D3"/>
    <w:rsid w:val="4B2DF6E5"/>
    <w:rsid w:val="4B80F427"/>
    <w:rsid w:val="4C7B9F68"/>
    <w:rsid w:val="4F37E28F"/>
    <w:rsid w:val="4FDA693C"/>
    <w:rsid w:val="4FE47DF6"/>
    <w:rsid w:val="52B70A3B"/>
    <w:rsid w:val="530EA399"/>
    <w:rsid w:val="54141CAB"/>
    <w:rsid w:val="54BDC4E3"/>
    <w:rsid w:val="54E0C184"/>
    <w:rsid w:val="5652D9FF"/>
    <w:rsid w:val="566675CF"/>
    <w:rsid w:val="578777A1"/>
    <w:rsid w:val="59A70ECC"/>
    <w:rsid w:val="5A343E26"/>
    <w:rsid w:val="5A862C5F"/>
    <w:rsid w:val="5B5B58EA"/>
    <w:rsid w:val="5B675671"/>
    <w:rsid w:val="5BBFB85C"/>
    <w:rsid w:val="5C6F2194"/>
    <w:rsid w:val="5C974549"/>
    <w:rsid w:val="5D6829B5"/>
    <w:rsid w:val="5E0DCA8E"/>
    <w:rsid w:val="5F2A19BE"/>
    <w:rsid w:val="5F794634"/>
    <w:rsid w:val="60177920"/>
    <w:rsid w:val="60B1413D"/>
    <w:rsid w:val="60D84D9F"/>
    <w:rsid w:val="612F6B03"/>
    <w:rsid w:val="64C9A67C"/>
    <w:rsid w:val="64FCE139"/>
    <w:rsid w:val="6547C39D"/>
    <w:rsid w:val="677E54F0"/>
    <w:rsid w:val="68622427"/>
    <w:rsid w:val="68E395DC"/>
    <w:rsid w:val="69CD42EF"/>
    <w:rsid w:val="6AA3C832"/>
    <w:rsid w:val="6D7440CF"/>
    <w:rsid w:val="71DA4884"/>
    <w:rsid w:val="731C38B7"/>
    <w:rsid w:val="7325E192"/>
    <w:rsid w:val="747182BD"/>
    <w:rsid w:val="749CC0B0"/>
    <w:rsid w:val="766004A2"/>
    <w:rsid w:val="77A5C3BC"/>
    <w:rsid w:val="77EFDAE1"/>
    <w:rsid w:val="78993910"/>
    <w:rsid w:val="78CD60D1"/>
    <w:rsid w:val="78E96F1F"/>
    <w:rsid w:val="79F840BD"/>
    <w:rsid w:val="7ACEF5C5"/>
    <w:rsid w:val="7B17153C"/>
    <w:rsid w:val="7B2D880C"/>
    <w:rsid w:val="7B48E1E3"/>
    <w:rsid w:val="7B64D00A"/>
    <w:rsid w:val="7CE89B17"/>
    <w:rsid w:val="7E23BF42"/>
    <w:rsid w:val="7EF5EBBD"/>
    <w:rsid w:val="7F5E6D43"/>
    <w:rsid w:val="7F84AED1"/>
    <w:rsid w:val="7FCD177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30517"/>
  <w15:chartTrackingRefBased/>
  <w15:docId w15:val="{A3707498-DEFB-459E-91ED-88781C8EE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HAnsi"/>
        <w:sz w:val="24"/>
        <w:szCs w:val="24"/>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47219A9C"/>
  </w:style>
  <w:style w:type="paragraph" w:styleId="Heading1">
    <w:name w:val="heading 1"/>
    <w:basedOn w:val="Normal"/>
    <w:next w:val="Normal"/>
    <w:uiPriority w:val="9"/>
    <w:qFormat/>
    <w:rsid w:val="47219A9C"/>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uiPriority w:val="9"/>
    <w:unhideWhenUsed/>
    <w:qFormat/>
    <w:rsid w:val="47219A9C"/>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uiPriority w:val="9"/>
    <w:unhideWhenUsed/>
    <w:qFormat/>
    <w:rsid w:val="47219A9C"/>
    <w:pPr>
      <w:keepNext/>
      <w:keepLines/>
      <w:spacing w:before="40"/>
      <w:outlineLvl w:val="2"/>
    </w:pPr>
    <w:rPr>
      <w:rFonts w:asciiTheme="majorHAnsi" w:hAnsiTheme="majorHAnsi" w:eastAsiaTheme="majorEastAsia" w:cstheme="majorBidi"/>
      <w:color w:val="1F3763"/>
    </w:rPr>
  </w:style>
  <w:style w:type="paragraph" w:styleId="Heading4">
    <w:name w:val="heading 4"/>
    <w:basedOn w:val="Normal"/>
    <w:next w:val="Normal"/>
    <w:uiPriority w:val="9"/>
    <w:unhideWhenUsed/>
    <w:qFormat/>
    <w:rsid w:val="47219A9C"/>
    <w:pPr>
      <w:keepNext/>
      <w:keepLines/>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uiPriority w:val="9"/>
    <w:unhideWhenUsed/>
    <w:qFormat/>
    <w:rsid w:val="47219A9C"/>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uiPriority w:val="9"/>
    <w:unhideWhenUsed/>
    <w:qFormat/>
    <w:rsid w:val="47219A9C"/>
    <w:pPr>
      <w:keepNext/>
      <w:keepLines/>
      <w:spacing w:before="40"/>
      <w:outlineLvl w:val="5"/>
    </w:pPr>
    <w:rPr>
      <w:rFonts w:asciiTheme="majorHAnsi" w:hAnsiTheme="majorHAnsi" w:eastAsiaTheme="majorEastAsia" w:cstheme="majorBidi"/>
      <w:color w:val="1F3763"/>
    </w:rPr>
  </w:style>
  <w:style w:type="paragraph" w:styleId="Heading7">
    <w:name w:val="heading 7"/>
    <w:basedOn w:val="Normal"/>
    <w:next w:val="Normal"/>
    <w:uiPriority w:val="9"/>
    <w:unhideWhenUsed/>
    <w:qFormat/>
    <w:rsid w:val="47219A9C"/>
    <w:pPr>
      <w:keepNext/>
      <w:keepLines/>
      <w:spacing w:before="40"/>
      <w:outlineLvl w:val="6"/>
    </w:pPr>
    <w:rPr>
      <w:rFonts w:asciiTheme="majorHAnsi" w:hAnsiTheme="majorHAnsi" w:eastAsiaTheme="majorEastAsia" w:cstheme="majorBidi"/>
      <w:i/>
      <w:iCs/>
      <w:color w:val="1F3763"/>
    </w:rPr>
  </w:style>
  <w:style w:type="paragraph" w:styleId="Heading8">
    <w:name w:val="heading 8"/>
    <w:basedOn w:val="Normal"/>
    <w:next w:val="Normal"/>
    <w:uiPriority w:val="9"/>
    <w:unhideWhenUsed/>
    <w:qFormat/>
    <w:rsid w:val="47219A9C"/>
    <w:pPr>
      <w:keepNext/>
      <w:keepLines/>
      <w:spacing w:before="40"/>
      <w:outlineLvl w:val="7"/>
    </w:pPr>
    <w:rPr>
      <w:rFonts w:asciiTheme="majorHAnsi" w:hAnsiTheme="majorHAnsi" w:eastAsiaTheme="majorEastAsia" w:cstheme="majorBidi"/>
      <w:color w:val="272727"/>
      <w:sz w:val="21"/>
      <w:szCs w:val="21"/>
    </w:rPr>
  </w:style>
  <w:style w:type="paragraph" w:styleId="Heading9">
    <w:name w:val="heading 9"/>
    <w:basedOn w:val="Normal"/>
    <w:next w:val="Normal"/>
    <w:uiPriority w:val="9"/>
    <w:unhideWhenUsed/>
    <w:qFormat/>
    <w:rsid w:val="47219A9C"/>
    <w:pPr>
      <w:keepNext/>
      <w:keepLines/>
      <w:spacing w:before="4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47219A9C"/>
    <w:pPr>
      <w:tabs>
        <w:tab w:val="center" w:pos="4513"/>
        <w:tab w:val="right" w:pos="9026"/>
      </w:tabs>
    </w:pPr>
  </w:style>
  <w:style w:type="character" w:styleId="HeaderChar" w:customStyle="1">
    <w:name w:val="Header Char"/>
    <w:basedOn w:val="DefaultParagraphFont"/>
    <w:link w:val="Header"/>
    <w:uiPriority w:val="99"/>
    <w:rsid w:val="000D2BEB"/>
    <w:rPr>
      <w:lang w:val="it-IT"/>
    </w:rPr>
  </w:style>
  <w:style w:type="paragraph" w:styleId="Footer">
    <w:name w:val="footer"/>
    <w:basedOn w:val="Normal"/>
    <w:link w:val="FooterChar"/>
    <w:uiPriority w:val="99"/>
    <w:unhideWhenUsed/>
    <w:rsid w:val="47219A9C"/>
    <w:pPr>
      <w:tabs>
        <w:tab w:val="center" w:pos="4513"/>
        <w:tab w:val="right" w:pos="9026"/>
      </w:tabs>
    </w:pPr>
  </w:style>
  <w:style w:type="character" w:styleId="FooterChar" w:customStyle="1">
    <w:name w:val="Footer Char"/>
    <w:basedOn w:val="DefaultParagraphFont"/>
    <w:link w:val="Footer"/>
    <w:uiPriority w:val="99"/>
    <w:rsid w:val="000D2BEB"/>
    <w:rPr>
      <w:lang w:val="it-IT"/>
    </w:rPr>
  </w:style>
  <w:style w:type="paragraph" w:styleId="ListParagraph">
    <w:name w:val="List Paragraph"/>
    <w:basedOn w:val="Normal"/>
    <w:uiPriority w:val="34"/>
    <w:qFormat/>
    <w:rsid w:val="47219A9C"/>
    <w:pPr>
      <w:ind w:left="720"/>
      <w:contextualSpacing/>
    </w:pPr>
  </w:style>
  <w:style w:type="table" w:styleId="TableGrid">
    <w:name w:val="Table Grid"/>
    <w:basedOn w:val="TableNormal"/>
    <w:uiPriority w:val="3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ubric" w:customStyle="1">
    <w:name w:val="Rubric"/>
    <w:basedOn w:val="Normal"/>
    <w:next w:val="Normal"/>
    <w:uiPriority w:val="1"/>
    <w:qFormat/>
    <w:rsid w:val="47219A9C"/>
    <w:pPr>
      <w:spacing w:line="300" w:lineRule="auto"/>
    </w:pPr>
    <w:rPr>
      <w:rFonts w:asciiTheme="minorHAnsi" w:hAnsiTheme="minorHAnsi" w:eastAsiaTheme="minorEastAsia" w:cstheme="minorBidi"/>
      <w:b/>
      <w:bCs/>
      <w:sz w:val="22"/>
      <w:szCs w:val="22"/>
    </w:rPr>
  </w:style>
  <w:style w:type="paragraph" w:styleId="Title">
    <w:name w:val="Title"/>
    <w:basedOn w:val="Normal"/>
    <w:next w:val="Normal"/>
    <w:uiPriority w:val="10"/>
    <w:qFormat/>
    <w:rsid w:val="47219A9C"/>
    <w:pPr>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47219A9C"/>
    <w:rPr>
      <w:rFonts w:eastAsiaTheme="minorEastAsia"/>
      <w:color w:val="5A5A5A"/>
    </w:rPr>
  </w:style>
  <w:style w:type="paragraph" w:styleId="Quote">
    <w:name w:val="Quote"/>
    <w:basedOn w:val="Normal"/>
    <w:next w:val="Normal"/>
    <w:uiPriority w:val="29"/>
    <w:qFormat/>
    <w:rsid w:val="47219A9C"/>
    <w:pPr>
      <w:spacing w:before="200"/>
      <w:ind w:left="864" w:right="864"/>
      <w:jc w:val="center"/>
    </w:pPr>
    <w:rPr>
      <w:i/>
      <w:iCs/>
      <w:color w:val="000000" w:themeColor="text1"/>
    </w:rPr>
  </w:style>
  <w:style w:type="paragraph" w:styleId="IntenseQuote">
    <w:name w:val="Intense Quote"/>
    <w:basedOn w:val="Normal"/>
    <w:next w:val="Normal"/>
    <w:uiPriority w:val="30"/>
    <w:qFormat/>
    <w:rsid w:val="47219A9C"/>
    <w:pPr>
      <w:pBdr>
        <w:top w:val="single" w:color="4472C4" w:themeColor="accent1" w:sz="4" w:space="10"/>
        <w:bottom w:val="single" w:color="4472C4" w:themeColor="accent1" w:sz="4" w:space="10"/>
      </w:pBdr>
      <w:spacing w:before="360" w:after="360"/>
      <w:ind w:left="864" w:right="864"/>
      <w:jc w:val="center"/>
    </w:pPr>
    <w:rPr>
      <w:i/>
      <w:iCs/>
      <w:color w:val="4471C4"/>
    </w:rPr>
  </w:style>
  <w:style w:type="paragraph" w:styleId="TOC1">
    <w:name w:val="toc 1"/>
    <w:basedOn w:val="Normal"/>
    <w:next w:val="Normal"/>
    <w:uiPriority w:val="39"/>
    <w:unhideWhenUsed/>
    <w:rsid w:val="47219A9C"/>
    <w:pPr>
      <w:spacing w:after="100"/>
    </w:pPr>
  </w:style>
  <w:style w:type="paragraph" w:styleId="TOC2">
    <w:name w:val="toc 2"/>
    <w:basedOn w:val="Normal"/>
    <w:next w:val="Normal"/>
    <w:uiPriority w:val="39"/>
    <w:unhideWhenUsed/>
    <w:rsid w:val="47219A9C"/>
    <w:pPr>
      <w:spacing w:after="100"/>
      <w:ind w:left="220"/>
    </w:pPr>
  </w:style>
  <w:style w:type="paragraph" w:styleId="TOC3">
    <w:name w:val="toc 3"/>
    <w:basedOn w:val="Normal"/>
    <w:next w:val="Normal"/>
    <w:uiPriority w:val="39"/>
    <w:unhideWhenUsed/>
    <w:rsid w:val="47219A9C"/>
    <w:pPr>
      <w:spacing w:after="100"/>
      <w:ind w:left="440"/>
    </w:pPr>
  </w:style>
  <w:style w:type="paragraph" w:styleId="TOC4">
    <w:name w:val="toc 4"/>
    <w:basedOn w:val="Normal"/>
    <w:next w:val="Normal"/>
    <w:uiPriority w:val="39"/>
    <w:unhideWhenUsed/>
    <w:rsid w:val="47219A9C"/>
    <w:pPr>
      <w:spacing w:after="100"/>
      <w:ind w:left="660"/>
    </w:pPr>
  </w:style>
  <w:style w:type="paragraph" w:styleId="TOC5">
    <w:name w:val="toc 5"/>
    <w:basedOn w:val="Normal"/>
    <w:next w:val="Normal"/>
    <w:uiPriority w:val="39"/>
    <w:unhideWhenUsed/>
    <w:rsid w:val="47219A9C"/>
    <w:pPr>
      <w:spacing w:after="100"/>
      <w:ind w:left="880"/>
    </w:pPr>
  </w:style>
  <w:style w:type="paragraph" w:styleId="TOC6">
    <w:name w:val="toc 6"/>
    <w:basedOn w:val="Normal"/>
    <w:next w:val="Normal"/>
    <w:uiPriority w:val="39"/>
    <w:unhideWhenUsed/>
    <w:rsid w:val="47219A9C"/>
    <w:pPr>
      <w:spacing w:after="100"/>
      <w:ind w:left="1100"/>
    </w:pPr>
  </w:style>
  <w:style w:type="paragraph" w:styleId="TOC7">
    <w:name w:val="toc 7"/>
    <w:basedOn w:val="Normal"/>
    <w:next w:val="Normal"/>
    <w:uiPriority w:val="39"/>
    <w:unhideWhenUsed/>
    <w:rsid w:val="47219A9C"/>
    <w:pPr>
      <w:spacing w:after="100"/>
      <w:ind w:left="1320"/>
    </w:pPr>
  </w:style>
  <w:style w:type="paragraph" w:styleId="TOC8">
    <w:name w:val="toc 8"/>
    <w:basedOn w:val="Normal"/>
    <w:next w:val="Normal"/>
    <w:uiPriority w:val="39"/>
    <w:unhideWhenUsed/>
    <w:rsid w:val="47219A9C"/>
    <w:pPr>
      <w:spacing w:after="100"/>
      <w:ind w:left="1540"/>
    </w:pPr>
  </w:style>
  <w:style w:type="paragraph" w:styleId="TOC9">
    <w:name w:val="toc 9"/>
    <w:basedOn w:val="Normal"/>
    <w:next w:val="Normal"/>
    <w:uiPriority w:val="39"/>
    <w:unhideWhenUsed/>
    <w:rsid w:val="47219A9C"/>
    <w:pPr>
      <w:spacing w:after="100"/>
      <w:ind w:left="1760"/>
    </w:pPr>
  </w:style>
  <w:style w:type="paragraph" w:styleId="EndnoteText">
    <w:name w:val="endnote text"/>
    <w:basedOn w:val="Normal"/>
    <w:uiPriority w:val="99"/>
    <w:semiHidden/>
    <w:unhideWhenUsed/>
    <w:rsid w:val="47219A9C"/>
    <w:rPr>
      <w:sz w:val="20"/>
      <w:szCs w:val="20"/>
    </w:rPr>
  </w:style>
  <w:style w:type="paragraph" w:styleId="FootnoteText">
    <w:name w:val="footnote text"/>
    <w:basedOn w:val="Normal"/>
    <w:uiPriority w:val="99"/>
    <w:semiHidden/>
    <w:unhideWhenUsed/>
    <w:rsid w:val="47219A9C"/>
    <w:rPr>
      <w:sz w:val="20"/>
      <w:szCs w:val="20"/>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262">
      <w:bodyDiv w:val="1"/>
      <w:marLeft w:val="0"/>
      <w:marRight w:val="0"/>
      <w:marTop w:val="0"/>
      <w:marBottom w:val="0"/>
      <w:divBdr>
        <w:top w:val="none" w:sz="0" w:space="0" w:color="auto"/>
        <w:left w:val="none" w:sz="0" w:space="0" w:color="auto"/>
        <w:bottom w:val="none" w:sz="0" w:space="0" w:color="auto"/>
        <w:right w:val="none" w:sz="0" w:space="0" w:color="auto"/>
      </w:divBdr>
      <w:divsChild>
        <w:div w:id="300119123">
          <w:marLeft w:val="360"/>
          <w:marRight w:val="0"/>
          <w:marTop w:val="0"/>
          <w:marBottom w:val="160"/>
          <w:divBdr>
            <w:top w:val="none" w:sz="0" w:space="0" w:color="auto"/>
            <w:left w:val="none" w:sz="0" w:space="0" w:color="auto"/>
            <w:bottom w:val="none" w:sz="0" w:space="0" w:color="auto"/>
            <w:right w:val="none" w:sz="0" w:space="0" w:color="auto"/>
          </w:divBdr>
        </w:div>
        <w:div w:id="367680289">
          <w:marLeft w:val="360"/>
          <w:marRight w:val="0"/>
          <w:marTop w:val="0"/>
          <w:marBottom w:val="160"/>
          <w:divBdr>
            <w:top w:val="none" w:sz="0" w:space="0" w:color="auto"/>
            <w:left w:val="none" w:sz="0" w:space="0" w:color="auto"/>
            <w:bottom w:val="none" w:sz="0" w:space="0" w:color="auto"/>
            <w:right w:val="none" w:sz="0" w:space="0" w:color="auto"/>
          </w:divBdr>
        </w:div>
        <w:div w:id="966202102">
          <w:marLeft w:val="360"/>
          <w:marRight w:val="0"/>
          <w:marTop w:val="0"/>
          <w:marBottom w:val="160"/>
          <w:divBdr>
            <w:top w:val="none" w:sz="0" w:space="0" w:color="auto"/>
            <w:left w:val="none" w:sz="0" w:space="0" w:color="auto"/>
            <w:bottom w:val="none" w:sz="0" w:space="0" w:color="auto"/>
            <w:right w:val="none" w:sz="0" w:space="0" w:color="auto"/>
          </w:divBdr>
        </w:div>
        <w:div w:id="1321009191">
          <w:marLeft w:val="360"/>
          <w:marRight w:val="0"/>
          <w:marTop w:val="0"/>
          <w:marBottom w:val="160"/>
          <w:divBdr>
            <w:top w:val="none" w:sz="0" w:space="0" w:color="auto"/>
            <w:left w:val="none" w:sz="0" w:space="0" w:color="auto"/>
            <w:bottom w:val="none" w:sz="0" w:space="0" w:color="auto"/>
            <w:right w:val="none" w:sz="0" w:space="0" w:color="auto"/>
          </w:divBdr>
        </w:div>
        <w:div w:id="1367217765">
          <w:marLeft w:val="360"/>
          <w:marRight w:val="0"/>
          <w:marTop w:val="0"/>
          <w:marBottom w:val="160"/>
          <w:divBdr>
            <w:top w:val="none" w:sz="0" w:space="0" w:color="auto"/>
            <w:left w:val="none" w:sz="0" w:space="0" w:color="auto"/>
            <w:bottom w:val="none" w:sz="0" w:space="0" w:color="auto"/>
            <w:right w:val="none" w:sz="0" w:space="0" w:color="auto"/>
          </w:divBdr>
        </w:div>
        <w:div w:id="1386106731">
          <w:marLeft w:val="360"/>
          <w:marRight w:val="0"/>
          <w:marTop w:val="0"/>
          <w:marBottom w:val="160"/>
          <w:divBdr>
            <w:top w:val="none" w:sz="0" w:space="0" w:color="auto"/>
            <w:left w:val="none" w:sz="0" w:space="0" w:color="auto"/>
            <w:bottom w:val="none" w:sz="0" w:space="0" w:color="auto"/>
            <w:right w:val="none" w:sz="0" w:space="0" w:color="auto"/>
          </w:divBdr>
        </w:div>
        <w:div w:id="1650014622">
          <w:marLeft w:val="360"/>
          <w:marRight w:val="0"/>
          <w:marTop w:val="0"/>
          <w:marBottom w:val="160"/>
          <w:divBdr>
            <w:top w:val="none" w:sz="0" w:space="0" w:color="auto"/>
            <w:left w:val="none" w:sz="0" w:space="0" w:color="auto"/>
            <w:bottom w:val="none" w:sz="0" w:space="0" w:color="auto"/>
            <w:right w:val="none" w:sz="0" w:space="0" w:color="auto"/>
          </w:divBdr>
        </w:div>
        <w:div w:id="1953125517">
          <w:marLeft w:val="360"/>
          <w:marRight w:val="0"/>
          <w:marTop w:val="0"/>
          <w:marBottom w:val="160"/>
          <w:divBdr>
            <w:top w:val="none" w:sz="0" w:space="0" w:color="auto"/>
            <w:left w:val="none" w:sz="0" w:space="0" w:color="auto"/>
            <w:bottom w:val="none" w:sz="0" w:space="0" w:color="auto"/>
            <w:right w:val="none" w:sz="0" w:space="0" w:color="auto"/>
          </w:divBdr>
        </w:div>
      </w:divsChild>
    </w:div>
    <w:div w:id="45224392">
      <w:bodyDiv w:val="1"/>
      <w:marLeft w:val="0"/>
      <w:marRight w:val="0"/>
      <w:marTop w:val="0"/>
      <w:marBottom w:val="0"/>
      <w:divBdr>
        <w:top w:val="none" w:sz="0" w:space="0" w:color="auto"/>
        <w:left w:val="none" w:sz="0" w:space="0" w:color="auto"/>
        <w:bottom w:val="none" w:sz="0" w:space="0" w:color="auto"/>
        <w:right w:val="none" w:sz="0" w:space="0" w:color="auto"/>
      </w:divBdr>
      <w:divsChild>
        <w:div w:id="5791300">
          <w:marLeft w:val="0"/>
          <w:marRight w:val="0"/>
          <w:marTop w:val="0"/>
          <w:marBottom w:val="0"/>
          <w:divBdr>
            <w:top w:val="none" w:sz="0" w:space="0" w:color="auto"/>
            <w:left w:val="none" w:sz="0" w:space="0" w:color="auto"/>
            <w:bottom w:val="none" w:sz="0" w:space="0" w:color="auto"/>
            <w:right w:val="none" w:sz="0" w:space="0" w:color="auto"/>
          </w:divBdr>
        </w:div>
        <w:div w:id="19474241">
          <w:marLeft w:val="0"/>
          <w:marRight w:val="0"/>
          <w:marTop w:val="0"/>
          <w:marBottom w:val="0"/>
          <w:divBdr>
            <w:top w:val="none" w:sz="0" w:space="0" w:color="auto"/>
            <w:left w:val="none" w:sz="0" w:space="0" w:color="auto"/>
            <w:bottom w:val="none" w:sz="0" w:space="0" w:color="auto"/>
            <w:right w:val="none" w:sz="0" w:space="0" w:color="auto"/>
          </w:divBdr>
        </w:div>
        <w:div w:id="43993854">
          <w:marLeft w:val="0"/>
          <w:marRight w:val="0"/>
          <w:marTop w:val="0"/>
          <w:marBottom w:val="0"/>
          <w:divBdr>
            <w:top w:val="none" w:sz="0" w:space="0" w:color="auto"/>
            <w:left w:val="none" w:sz="0" w:space="0" w:color="auto"/>
            <w:bottom w:val="none" w:sz="0" w:space="0" w:color="auto"/>
            <w:right w:val="none" w:sz="0" w:space="0" w:color="auto"/>
          </w:divBdr>
        </w:div>
        <w:div w:id="83916872">
          <w:marLeft w:val="0"/>
          <w:marRight w:val="0"/>
          <w:marTop w:val="0"/>
          <w:marBottom w:val="0"/>
          <w:divBdr>
            <w:top w:val="none" w:sz="0" w:space="0" w:color="auto"/>
            <w:left w:val="none" w:sz="0" w:space="0" w:color="auto"/>
            <w:bottom w:val="none" w:sz="0" w:space="0" w:color="auto"/>
            <w:right w:val="none" w:sz="0" w:space="0" w:color="auto"/>
          </w:divBdr>
        </w:div>
        <w:div w:id="118576645">
          <w:marLeft w:val="0"/>
          <w:marRight w:val="0"/>
          <w:marTop w:val="0"/>
          <w:marBottom w:val="0"/>
          <w:divBdr>
            <w:top w:val="none" w:sz="0" w:space="0" w:color="auto"/>
            <w:left w:val="none" w:sz="0" w:space="0" w:color="auto"/>
            <w:bottom w:val="none" w:sz="0" w:space="0" w:color="auto"/>
            <w:right w:val="none" w:sz="0" w:space="0" w:color="auto"/>
          </w:divBdr>
        </w:div>
        <w:div w:id="134179785">
          <w:marLeft w:val="0"/>
          <w:marRight w:val="0"/>
          <w:marTop w:val="0"/>
          <w:marBottom w:val="0"/>
          <w:divBdr>
            <w:top w:val="none" w:sz="0" w:space="0" w:color="auto"/>
            <w:left w:val="none" w:sz="0" w:space="0" w:color="auto"/>
            <w:bottom w:val="none" w:sz="0" w:space="0" w:color="auto"/>
            <w:right w:val="none" w:sz="0" w:space="0" w:color="auto"/>
          </w:divBdr>
        </w:div>
        <w:div w:id="228927741">
          <w:marLeft w:val="0"/>
          <w:marRight w:val="0"/>
          <w:marTop w:val="0"/>
          <w:marBottom w:val="0"/>
          <w:divBdr>
            <w:top w:val="none" w:sz="0" w:space="0" w:color="auto"/>
            <w:left w:val="none" w:sz="0" w:space="0" w:color="auto"/>
            <w:bottom w:val="none" w:sz="0" w:space="0" w:color="auto"/>
            <w:right w:val="none" w:sz="0" w:space="0" w:color="auto"/>
          </w:divBdr>
        </w:div>
        <w:div w:id="255022886">
          <w:marLeft w:val="0"/>
          <w:marRight w:val="0"/>
          <w:marTop w:val="0"/>
          <w:marBottom w:val="0"/>
          <w:divBdr>
            <w:top w:val="none" w:sz="0" w:space="0" w:color="auto"/>
            <w:left w:val="none" w:sz="0" w:space="0" w:color="auto"/>
            <w:bottom w:val="none" w:sz="0" w:space="0" w:color="auto"/>
            <w:right w:val="none" w:sz="0" w:space="0" w:color="auto"/>
          </w:divBdr>
        </w:div>
        <w:div w:id="305865201">
          <w:marLeft w:val="0"/>
          <w:marRight w:val="0"/>
          <w:marTop w:val="0"/>
          <w:marBottom w:val="0"/>
          <w:divBdr>
            <w:top w:val="none" w:sz="0" w:space="0" w:color="auto"/>
            <w:left w:val="none" w:sz="0" w:space="0" w:color="auto"/>
            <w:bottom w:val="none" w:sz="0" w:space="0" w:color="auto"/>
            <w:right w:val="none" w:sz="0" w:space="0" w:color="auto"/>
          </w:divBdr>
        </w:div>
        <w:div w:id="360201849">
          <w:marLeft w:val="0"/>
          <w:marRight w:val="0"/>
          <w:marTop w:val="0"/>
          <w:marBottom w:val="0"/>
          <w:divBdr>
            <w:top w:val="none" w:sz="0" w:space="0" w:color="auto"/>
            <w:left w:val="none" w:sz="0" w:space="0" w:color="auto"/>
            <w:bottom w:val="none" w:sz="0" w:space="0" w:color="auto"/>
            <w:right w:val="none" w:sz="0" w:space="0" w:color="auto"/>
          </w:divBdr>
        </w:div>
        <w:div w:id="446003922">
          <w:marLeft w:val="0"/>
          <w:marRight w:val="0"/>
          <w:marTop w:val="0"/>
          <w:marBottom w:val="0"/>
          <w:divBdr>
            <w:top w:val="none" w:sz="0" w:space="0" w:color="auto"/>
            <w:left w:val="none" w:sz="0" w:space="0" w:color="auto"/>
            <w:bottom w:val="none" w:sz="0" w:space="0" w:color="auto"/>
            <w:right w:val="none" w:sz="0" w:space="0" w:color="auto"/>
          </w:divBdr>
        </w:div>
        <w:div w:id="467937945">
          <w:marLeft w:val="0"/>
          <w:marRight w:val="0"/>
          <w:marTop w:val="0"/>
          <w:marBottom w:val="0"/>
          <w:divBdr>
            <w:top w:val="none" w:sz="0" w:space="0" w:color="auto"/>
            <w:left w:val="none" w:sz="0" w:space="0" w:color="auto"/>
            <w:bottom w:val="none" w:sz="0" w:space="0" w:color="auto"/>
            <w:right w:val="none" w:sz="0" w:space="0" w:color="auto"/>
          </w:divBdr>
        </w:div>
        <w:div w:id="538081415">
          <w:marLeft w:val="0"/>
          <w:marRight w:val="0"/>
          <w:marTop w:val="0"/>
          <w:marBottom w:val="0"/>
          <w:divBdr>
            <w:top w:val="none" w:sz="0" w:space="0" w:color="auto"/>
            <w:left w:val="none" w:sz="0" w:space="0" w:color="auto"/>
            <w:bottom w:val="none" w:sz="0" w:space="0" w:color="auto"/>
            <w:right w:val="none" w:sz="0" w:space="0" w:color="auto"/>
          </w:divBdr>
        </w:div>
        <w:div w:id="549457964">
          <w:marLeft w:val="0"/>
          <w:marRight w:val="0"/>
          <w:marTop w:val="0"/>
          <w:marBottom w:val="0"/>
          <w:divBdr>
            <w:top w:val="none" w:sz="0" w:space="0" w:color="auto"/>
            <w:left w:val="none" w:sz="0" w:space="0" w:color="auto"/>
            <w:bottom w:val="none" w:sz="0" w:space="0" w:color="auto"/>
            <w:right w:val="none" w:sz="0" w:space="0" w:color="auto"/>
          </w:divBdr>
        </w:div>
        <w:div w:id="570121865">
          <w:marLeft w:val="0"/>
          <w:marRight w:val="0"/>
          <w:marTop w:val="0"/>
          <w:marBottom w:val="0"/>
          <w:divBdr>
            <w:top w:val="none" w:sz="0" w:space="0" w:color="auto"/>
            <w:left w:val="none" w:sz="0" w:space="0" w:color="auto"/>
            <w:bottom w:val="none" w:sz="0" w:space="0" w:color="auto"/>
            <w:right w:val="none" w:sz="0" w:space="0" w:color="auto"/>
          </w:divBdr>
        </w:div>
        <w:div w:id="676230656">
          <w:marLeft w:val="0"/>
          <w:marRight w:val="0"/>
          <w:marTop w:val="0"/>
          <w:marBottom w:val="0"/>
          <w:divBdr>
            <w:top w:val="none" w:sz="0" w:space="0" w:color="auto"/>
            <w:left w:val="none" w:sz="0" w:space="0" w:color="auto"/>
            <w:bottom w:val="none" w:sz="0" w:space="0" w:color="auto"/>
            <w:right w:val="none" w:sz="0" w:space="0" w:color="auto"/>
          </w:divBdr>
        </w:div>
        <w:div w:id="697857171">
          <w:marLeft w:val="0"/>
          <w:marRight w:val="0"/>
          <w:marTop w:val="0"/>
          <w:marBottom w:val="0"/>
          <w:divBdr>
            <w:top w:val="none" w:sz="0" w:space="0" w:color="auto"/>
            <w:left w:val="none" w:sz="0" w:space="0" w:color="auto"/>
            <w:bottom w:val="none" w:sz="0" w:space="0" w:color="auto"/>
            <w:right w:val="none" w:sz="0" w:space="0" w:color="auto"/>
          </w:divBdr>
        </w:div>
        <w:div w:id="705836303">
          <w:marLeft w:val="0"/>
          <w:marRight w:val="0"/>
          <w:marTop w:val="0"/>
          <w:marBottom w:val="0"/>
          <w:divBdr>
            <w:top w:val="none" w:sz="0" w:space="0" w:color="auto"/>
            <w:left w:val="none" w:sz="0" w:space="0" w:color="auto"/>
            <w:bottom w:val="none" w:sz="0" w:space="0" w:color="auto"/>
            <w:right w:val="none" w:sz="0" w:space="0" w:color="auto"/>
          </w:divBdr>
        </w:div>
        <w:div w:id="759183446">
          <w:marLeft w:val="0"/>
          <w:marRight w:val="0"/>
          <w:marTop w:val="0"/>
          <w:marBottom w:val="0"/>
          <w:divBdr>
            <w:top w:val="none" w:sz="0" w:space="0" w:color="auto"/>
            <w:left w:val="none" w:sz="0" w:space="0" w:color="auto"/>
            <w:bottom w:val="none" w:sz="0" w:space="0" w:color="auto"/>
            <w:right w:val="none" w:sz="0" w:space="0" w:color="auto"/>
          </w:divBdr>
        </w:div>
        <w:div w:id="786196052">
          <w:marLeft w:val="0"/>
          <w:marRight w:val="0"/>
          <w:marTop w:val="0"/>
          <w:marBottom w:val="0"/>
          <w:divBdr>
            <w:top w:val="none" w:sz="0" w:space="0" w:color="auto"/>
            <w:left w:val="none" w:sz="0" w:space="0" w:color="auto"/>
            <w:bottom w:val="none" w:sz="0" w:space="0" w:color="auto"/>
            <w:right w:val="none" w:sz="0" w:space="0" w:color="auto"/>
          </w:divBdr>
        </w:div>
        <w:div w:id="805240966">
          <w:marLeft w:val="0"/>
          <w:marRight w:val="0"/>
          <w:marTop w:val="0"/>
          <w:marBottom w:val="0"/>
          <w:divBdr>
            <w:top w:val="none" w:sz="0" w:space="0" w:color="auto"/>
            <w:left w:val="none" w:sz="0" w:space="0" w:color="auto"/>
            <w:bottom w:val="none" w:sz="0" w:space="0" w:color="auto"/>
            <w:right w:val="none" w:sz="0" w:space="0" w:color="auto"/>
          </w:divBdr>
        </w:div>
        <w:div w:id="940798079">
          <w:marLeft w:val="0"/>
          <w:marRight w:val="0"/>
          <w:marTop w:val="0"/>
          <w:marBottom w:val="0"/>
          <w:divBdr>
            <w:top w:val="none" w:sz="0" w:space="0" w:color="auto"/>
            <w:left w:val="none" w:sz="0" w:space="0" w:color="auto"/>
            <w:bottom w:val="none" w:sz="0" w:space="0" w:color="auto"/>
            <w:right w:val="none" w:sz="0" w:space="0" w:color="auto"/>
          </w:divBdr>
        </w:div>
        <w:div w:id="967010102">
          <w:marLeft w:val="0"/>
          <w:marRight w:val="0"/>
          <w:marTop w:val="0"/>
          <w:marBottom w:val="0"/>
          <w:divBdr>
            <w:top w:val="none" w:sz="0" w:space="0" w:color="auto"/>
            <w:left w:val="none" w:sz="0" w:space="0" w:color="auto"/>
            <w:bottom w:val="none" w:sz="0" w:space="0" w:color="auto"/>
            <w:right w:val="none" w:sz="0" w:space="0" w:color="auto"/>
          </w:divBdr>
        </w:div>
        <w:div w:id="973414518">
          <w:marLeft w:val="0"/>
          <w:marRight w:val="0"/>
          <w:marTop w:val="0"/>
          <w:marBottom w:val="0"/>
          <w:divBdr>
            <w:top w:val="none" w:sz="0" w:space="0" w:color="auto"/>
            <w:left w:val="none" w:sz="0" w:space="0" w:color="auto"/>
            <w:bottom w:val="none" w:sz="0" w:space="0" w:color="auto"/>
            <w:right w:val="none" w:sz="0" w:space="0" w:color="auto"/>
          </w:divBdr>
        </w:div>
        <w:div w:id="1049957118">
          <w:marLeft w:val="0"/>
          <w:marRight w:val="0"/>
          <w:marTop w:val="0"/>
          <w:marBottom w:val="0"/>
          <w:divBdr>
            <w:top w:val="none" w:sz="0" w:space="0" w:color="auto"/>
            <w:left w:val="none" w:sz="0" w:space="0" w:color="auto"/>
            <w:bottom w:val="none" w:sz="0" w:space="0" w:color="auto"/>
            <w:right w:val="none" w:sz="0" w:space="0" w:color="auto"/>
          </w:divBdr>
        </w:div>
        <w:div w:id="1189609992">
          <w:marLeft w:val="0"/>
          <w:marRight w:val="0"/>
          <w:marTop w:val="0"/>
          <w:marBottom w:val="0"/>
          <w:divBdr>
            <w:top w:val="none" w:sz="0" w:space="0" w:color="auto"/>
            <w:left w:val="none" w:sz="0" w:space="0" w:color="auto"/>
            <w:bottom w:val="none" w:sz="0" w:space="0" w:color="auto"/>
            <w:right w:val="none" w:sz="0" w:space="0" w:color="auto"/>
          </w:divBdr>
        </w:div>
        <w:div w:id="1210341369">
          <w:marLeft w:val="0"/>
          <w:marRight w:val="0"/>
          <w:marTop w:val="0"/>
          <w:marBottom w:val="0"/>
          <w:divBdr>
            <w:top w:val="none" w:sz="0" w:space="0" w:color="auto"/>
            <w:left w:val="none" w:sz="0" w:space="0" w:color="auto"/>
            <w:bottom w:val="none" w:sz="0" w:space="0" w:color="auto"/>
            <w:right w:val="none" w:sz="0" w:space="0" w:color="auto"/>
          </w:divBdr>
        </w:div>
        <w:div w:id="1235897001">
          <w:marLeft w:val="0"/>
          <w:marRight w:val="0"/>
          <w:marTop w:val="0"/>
          <w:marBottom w:val="0"/>
          <w:divBdr>
            <w:top w:val="none" w:sz="0" w:space="0" w:color="auto"/>
            <w:left w:val="none" w:sz="0" w:space="0" w:color="auto"/>
            <w:bottom w:val="none" w:sz="0" w:space="0" w:color="auto"/>
            <w:right w:val="none" w:sz="0" w:space="0" w:color="auto"/>
          </w:divBdr>
        </w:div>
        <w:div w:id="1313561313">
          <w:marLeft w:val="0"/>
          <w:marRight w:val="0"/>
          <w:marTop w:val="0"/>
          <w:marBottom w:val="0"/>
          <w:divBdr>
            <w:top w:val="none" w:sz="0" w:space="0" w:color="auto"/>
            <w:left w:val="none" w:sz="0" w:space="0" w:color="auto"/>
            <w:bottom w:val="none" w:sz="0" w:space="0" w:color="auto"/>
            <w:right w:val="none" w:sz="0" w:space="0" w:color="auto"/>
          </w:divBdr>
        </w:div>
        <w:div w:id="1317686163">
          <w:marLeft w:val="0"/>
          <w:marRight w:val="0"/>
          <w:marTop w:val="0"/>
          <w:marBottom w:val="0"/>
          <w:divBdr>
            <w:top w:val="none" w:sz="0" w:space="0" w:color="auto"/>
            <w:left w:val="none" w:sz="0" w:space="0" w:color="auto"/>
            <w:bottom w:val="none" w:sz="0" w:space="0" w:color="auto"/>
            <w:right w:val="none" w:sz="0" w:space="0" w:color="auto"/>
          </w:divBdr>
        </w:div>
        <w:div w:id="1336763646">
          <w:marLeft w:val="0"/>
          <w:marRight w:val="0"/>
          <w:marTop w:val="0"/>
          <w:marBottom w:val="0"/>
          <w:divBdr>
            <w:top w:val="none" w:sz="0" w:space="0" w:color="auto"/>
            <w:left w:val="none" w:sz="0" w:space="0" w:color="auto"/>
            <w:bottom w:val="none" w:sz="0" w:space="0" w:color="auto"/>
            <w:right w:val="none" w:sz="0" w:space="0" w:color="auto"/>
          </w:divBdr>
        </w:div>
        <w:div w:id="1403723979">
          <w:marLeft w:val="0"/>
          <w:marRight w:val="0"/>
          <w:marTop w:val="0"/>
          <w:marBottom w:val="0"/>
          <w:divBdr>
            <w:top w:val="none" w:sz="0" w:space="0" w:color="auto"/>
            <w:left w:val="none" w:sz="0" w:space="0" w:color="auto"/>
            <w:bottom w:val="none" w:sz="0" w:space="0" w:color="auto"/>
            <w:right w:val="none" w:sz="0" w:space="0" w:color="auto"/>
          </w:divBdr>
        </w:div>
        <w:div w:id="1422945933">
          <w:marLeft w:val="0"/>
          <w:marRight w:val="0"/>
          <w:marTop w:val="0"/>
          <w:marBottom w:val="0"/>
          <w:divBdr>
            <w:top w:val="none" w:sz="0" w:space="0" w:color="auto"/>
            <w:left w:val="none" w:sz="0" w:space="0" w:color="auto"/>
            <w:bottom w:val="none" w:sz="0" w:space="0" w:color="auto"/>
            <w:right w:val="none" w:sz="0" w:space="0" w:color="auto"/>
          </w:divBdr>
        </w:div>
        <w:div w:id="1438721417">
          <w:marLeft w:val="0"/>
          <w:marRight w:val="0"/>
          <w:marTop w:val="0"/>
          <w:marBottom w:val="0"/>
          <w:divBdr>
            <w:top w:val="none" w:sz="0" w:space="0" w:color="auto"/>
            <w:left w:val="none" w:sz="0" w:space="0" w:color="auto"/>
            <w:bottom w:val="none" w:sz="0" w:space="0" w:color="auto"/>
            <w:right w:val="none" w:sz="0" w:space="0" w:color="auto"/>
          </w:divBdr>
        </w:div>
        <w:div w:id="1441024082">
          <w:marLeft w:val="0"/>
          <w:marRight w:val="0"/>
          <w:marTop w:val="0"/>
          <w:marBottom w:val="0"/>
          <w:divBdr>
            <w:top w:val="none" w:sz="0" w:space="0" w:color="auto"/>
            <w:left w:val="none" w:sz="0" w:space="0" w:color="auto"/>
            <w:bottom w:val="none" w:sz="0" w:space="0" w:color="auto"/>
            <w:right w:val="none" w:sz="0" w:space="0" w:color="auto"/>
          </w:divBdr>
        </w:div>
        <w:div w:id="1565262086">
          <w:marLeft w:val="0"/>
          <w:marRight w:val="0"/>
          <w:marTop w:val="0"/>
          <w:marBottom w:val="0"/>
          <w:divBdr>
            <w:top w:val="none" w:sz="0" w:space="0" w:color="auto"/>
            <w:left w:val="none" w:sz="0" w:space="0" w:color="auto"/>
            <w:bottom w:val="none" w:sz="0" w:space="0" w:color="auto"/>
            <w:right w:val="none" w:sz="0" w:space="0" w:color="auto"/>
          </w:divBdr>
        </w:div>
        <w:div w:id="1586956254">
          <w:marLeft w:val="0"/>
          <w:marRight w:val="0"/>
          <w:marTop w:val="0"/>
          <w:marBottom w:val="0"/>
          <w:divBdr>
            <w:top w:val="none" w:sz="0" w:space="0" w:color="auto"/>
            <w:left w:val="none" w:sz="0" w:space="0" w:color="auto"/>
            <w:bottom w:val="none" w:sz="0" w:space="0" w:color="auto"/>
            <w:right w:val="none" w:sz="0" w:space="0" w:color="auto"/>
          </w:divBdr>
        </w:div>
        <w:div w:id="1621959045">
          <w:marLeft w:val="0"/>
          <w:marRight w:val="0"/>
          <w:marTop w:val="0"/>
          <w:marBottom w:val="0"/>
          <w:divBdr>
            <w:top w:val="none" w:sz="0" w:space="0" w:color="auto"/>
            <w:left w:val="none" w:sz="0" w:space="0" w:color="auto"/>
            <w:bottom w:val="none" w:sz="0" w:space="0" w:color="auto"/>
            <w:right w:val="none" w:sz="0" w:space="0" w:color="auto"/>
          </w:divBdr>
        </w:div>
        <w:div w:id="1628588176">
          <w:marLeft w:val="0"/>
          <w:marRight w:val="0"/>
          <w:marTop w:val="0"/>
          <w:marBottom w:val="0"/>
          <w:divBdr>
            <w:top w:val="none" w:sz="0" w:space="0" w:color="auto"/>
            <w:left w:val="none" w:sz="0" w:space="0" w:color="auto"/>
            <w:bottom w:val="none" w:sz="0" w:space="0" w:color="auto"/>
            <w:right w:val="none" w:sz="0" w:space="0" w:color="auto"/>
          </w:divBdr>
        </w:div>
        <w:div w:id="1641225875">
          <w:marLeft w:val="0"/>
          <w:marRight w:val="0"/>
          <w:marTop w:val="0"/>
          <w:marBottom w:val="0"/>
          <w:divBdr>
            <w:top w:val="none" w:sz="0" w:space="0" w:color="auto"/>
            <w:left w:val="none" w:sz="0" w:space="0" w:color="auto"/>
            <w:bottom w:val="none" w:sz="0" w:space="0" w:color="auto"/>
            <w:right w:val="none" w:sz="0" w:space="0" w:color="auto"/>
          </w:divBdr>
        </w:div>
        <w:div w:id="1654603295">
          <w:marLeft w:val="0"/>
          <w:marRight w:val="0"/>
          <w:marTop w:val="0"/>
          <w:marBottom w:val="0"/>
          <w:divBdr>
            <w:top w:val="none" w:sz="0" w:space="0" w:color="auto"/>
            <w:left w:val="none" w:sz="0" w:space="0" w:color="auto"/>
            <w:bottom w:val="none" w:sz="0" w:space="0" w:color="auto"/>
            <w:right w:val="none" w:sz="0" w:space="0" w:color="auto"/>
          </w:divBdr>
        </w:div>
        <w:div w:id="1667708416">
          <w:marLeft w:val="0"/>
          <w:marRight w:val="0"/>
          <w:marTop w:val="0"/>
          <w:marBottom w:val="0"/>
          <w:divBdr>
            <w:top w:val="none" w:sz="0" w:space="0" w:color="auto"/>
            <w:left w:val="none" w:sz="0" w:space="0" w:color="auto"/>
            <w:bottom w:val="none" w:sz="0" w:space="0" w:color="auto"/>
            <w:right w:val="none" w:sz="0" w:space="0" w:color="auto"/>
          </w:divBdr>
        </w:div>
        <w:div w:id="1672948994">
          <w:marLeft w:val="0"/>
          <w:marRight w:val="0"/>
          <w:marTop w:val="0"/>
          <w:marBottom w:val="0"/>
          <w:divBdr>
            <w:top w:val="none" w:sz="0" w:space="0" w:color="auto"/>
            <w:left w:val="none" w:sz="0" w:space="0" w:color="auto"/>
            <w:bottom w:val="none" w:sz="0" w:space="0" w:color="auto"/>
            <w:right w:val="none" w:sz="0" w:space="0" w:color="auto"/>
          </w:divBdr>
        </w:div>
        <w:div w:id="1773043485">
          <w:marLeft w:val="0"/>
          <w:marRight w:val="0"/>
          <w:marTop w:val="0"/>
          <w:marBottom w:val="0"/>
          <w:divBdr>
            <w:top w:val="none" w:sz="0" w:space="0" w:color="auto"/>
            <w:left w:val="none" w:sz="0" w:space="0" w:color="auto"/>
            <w:bottom w:val="none" w:sz="0" w:space="0" w:color="auto"/>
            <w:right w:val="none" w:sz="0" w:space="0" w:color="auto"/>
          </w:divBdr>
        </w:div>
        <w:div w:id="1785952500">
          <w:marLeft w:val="0"/>
          <w:marRight w:val="0"/>
          <w:marTop w:val="0"/>
          <w:marBottom w:val="0"/>
          <w:divBdr>
            <w:top w:val="none" w:sz="0" w:space="0" w:color="auto"/>
            <w:left w:val="none" w:sz="0" w:space="0" w:color="auto"/>
            <w:bottom w:val="none" w:sz="0" w:space="0" w:color="auto"/>
            <w:right w:val="none" w:sz="0" w:space="0" w:color="auto"/>
          </w:divBdr>
        </w:div>
        <w:div w:id="1790932723">
          <w:marLeft w:val="0"/>
          <w:marRight w:val="0"/>
          <w:marTop w:val="0"/>
          <w:marBottom w:val="0"/>
          <w:divBdr>
            <w:top w:val="none" w:sz="0" w:space="0" w:color="auto"/>
            <w:left w:val="none" w:sz="0" w:space="0" w:color="auto"/>
            <w:bottom w:val="none" w:sz="0" w:space="0" w:color="auto"/>
            <w:right w:val="none" w:sz="0" w:space="0" w:color="auto"/>
          </w:divBdr>
        </w:div>
        <w:div w:id="1828091531">
          <w:marLeft w:val="0"/>
          <w:marRight w:val="0"/>
          <w:marTop w:val="0"/>
          <w:marBottom w:val="0"/>
          <w:divBdr>
            <w:top w:val="none" w:sz="0" w:space="0" w:color="auto"/>
            <w:left w:val="none" w:sz="0" w:space="0" w:color="auto"/>
            <w:bottom w:val="none" w:sz="0" w:space="0" w:color="auto"/>
            <w:right w:val="none" w:sz="0" w:space="0" w:color="auto"/>
          </w:divBdr>
        </w:div>
        <w:div w:id="1882091688">
          <w:marLeft w:val="0"/>
          <w:marRight w:val="0"/>
          <w:marTop w:val="0"/>
          <w:marBottom w:val="0"/>
          <w:divBdr>
            <w:top w:val="none" w:sz="0" w:space="0" w:color="auto"/>
            <w:left w:val="none" w:sz="0" w:space="0" w:color="auto"/>
            <w:bottom w:val="none" w:sz="0" w:space="0" w:color="auto"/>
            <w:right w:val="none" w:sz="0" w:space="0" w:color="auto"/>
          </w:divBdr>
        </w:div>
        <w:div w:id="1918242719">
          <w:marLeft w:val="0"/>
          <w:marRight w:val="0"/>
          <w:marTop w:val="0"/>
          <w:marBottom w:val="0"/>
          <w:divBdr>
            <w:top w:val="none" w:sz="0" w:space="0" w:color="auto"/>
            <w:left w:val="none" w:sz="0" w:space="0" w:color="auto"/>
            <w:bottom w:val="none" w:sz="0" w:space="0" w:color="auto"/>
            <w:right w:val="none" w:sz="0" w:space="0" w:color="auto"/>
          </w:divBdr>
        </w:div>
        <w:div w:id="1918637830">
          <w:marLeft w:val="0"/>
          <w:marRight w:val="0"/>
          <w:marTop w:val="0"/>
          <w:marBottom w:val="0"/>
          <w:divBdr>
            <w:top w:val="none" w:sz="0" w:space="0" w:color="auto"/>
            <w:left w:val="none" w:sz="0" w:space="0" w:color="auto"/>
            <w:bottom w:val="none" w:sz="0" w:space="0" w:color="auto"/>
            <w:right w:val="none" w:sz="0" w:space="0" w:color="auto"/>
          </w:divBdr>
        </w:div>
        <w:div w:id="1981298244">
          <w:marLeft w:val="0"/>
          <w:marRight w:val="0"/>
          <w:marTop w:val="0"/>
          <w:marBottom w:val="0"/>
          <w:divBdr>
            <w:top w:val="none" w:sz="0" w:space="0" w:color="auto"/>
            <w:left w:val="none" w:sz="0" w:space="0" w:color="auto"/>
            <w:bottom w:val="none" w:sz="0" w:space="0" w:color="auto"/>
            <w:right w:val="none" w:sz="0" w:space="0" w:color="auto"/>
          </w:divBdr>
        </w:div>
        <w:div w:id="2021159105">
          <w:marLeft w:val="0"/>
          <w:marRight w:val="0"/>
          <w:marTop w:val="0"/>
          <w:marBottom w:val="0"/>
          <w:divBdr>
            <w:top w:val="none" w:sz="0" w:space="0" w:color="auto"/>
            <w:left w:val="none" w:sz="0" w:space="0" w:color="auto"/>
            <w:bottom w:val="none" w:sz="0" w:space="0" w:color="auto"/>
            <w:right w:val="none" w:sz="0" w:space="0" w:color="auto"/>
          </w:divBdr>
        </w:div>
        <w:div w:id="2027055089">
          <w:marLeft w:val="0"/>
          <w:marRight w:val="0"/>
          <w:marTop w:val="0"/>
          <w:marBottom w:val="0"/>
          <w:divBdr>
            <w:top w:val="none" w:sz="0" w:space="0" w:color="auto"/>
            <w:left w:val="none" w:sz="0" w:space="0" w:color="auto"/>
            <w:bottom w:val="none" w:sz="0" w:space="0" w:color="auto"/>
            <w:right w:val="none" w:sz="0" w:space="0" w:color="auto"/>
          </w:divBdr>
        </w:div>
        <w:div w:id="2090156086">
          <w:marLeft w:val="0"/>
          <w:marRight w:val="0"/>
          <w:marTop w:val="0"/>
          <w:marBottom w:val="0"/>
          <w:divBdr>
            <w:top w:val="none" w:sz="0" w:space="0" w:color="auto"/>
            <w:left w:val="none" w:sz="0" w:space="0" w:color="auto"/>
            <w:bottom w:val="none" w:sz="0" w:space="0" w:color="auto"/>
            <w:right w:val="none" w:sz="0" w:space="0" w:color="auto"/>
          </w:divBdr>
        </w:div>
        <w:div w:id="2140607779">
          <w:marLeft w:val="0"/>
          <w:marRight w:val="0"/>
          <w:marTop w:val="0"/>
          <w:marBottom w:val="0"/>
          <w:divBdr>
            <w:top w:val="none" w:sz="0" w:space="0" w:color="auto"/>
            <w:left w:val="none" w:sz="0" w:space="0" w:color="auto"/>
            <w:bottom w:val="none" w:sz="0" w:space="0" w:color="auto"/>
            <w:right w:val="none" w:sz="0" w:space="0" w:color="auto"/>
          </w:divBdr>
        </w:div>
      </w:divsChild>
    </w:div>
    <w:div w:id="285703455">
      <w:bodyDiv w:val="1"/>
      <w:marLeft w:val="0"/>
      <w:marRight w:val="0"/>
      <w:marTop w:val="0"/>
      <w:marBottom w:val="0"/>
      <w:divBdr>
        <w:top w:val="none" w:sz="0" w:space="0" w:color="auto"/>
        <w:left w:val="none" w:sz="0" w:space="0" w:color="auto"/>
        <w:bottom w:val="none" w:sz="0" w:space="0" w:color="auto"/>
        <w:right w:val="none" w:sz="0" w:space="0" w:color="auto"/>
      </w:divBdr>
      <w:divsChild>
        <w:div w:id="16663507">
          <w:marLeft w:val="576"/>
          <w:marRight w:val="0"/>
          <w:marTop w:val="0"/>
          <w:marBottom w:val="160"/>
          <w:divBdr>
            <w:top w:val="none" w:sz="0" w:space="0" w:color="auto"/>
            <w:left w:val="none" w:sz="0" w:space="0" w:color="auto"/>
            <w:bottom w:val="none" w:sz="0" w:space="0" w:color="auto"/>
            <w:right w:val="none" w:sz="0" w:space="0" w:color="auto"/>
          </w:divBdr>
        </w:div>
        <w:div w:id="174269941">
          <w:marLeft w:val="1138"/>
          <w:marRight w:val="0"/>
          <w:marTop w:val="0"/>
          <w:marBottom w:val="160"/>
          <w:divBdr>
            <w:top w:val="none" w:sz="0" w:space="0" w:color="auto"/>
            <w:left w:val="none" w:sz="0" w:space="0" w:color="auto"/>
            <w:bottom w:val="none" w:sz="0" w:space="0" w:color="auto"/>
            <w:right w:val="none" w:sz="0" w:space="0" w:color="auto"/>
          </w:divBdr>
        </w:div>
        <w:div w:id="826825984">
          <w:marLeft w:val="1138"/>
          <w:marRight w:val="0"/>
          <w:marTop w:val="0"/>
          <w:marBottom w:val="160"/>
          <w:divBdr>
            <w:top w:val="none" w:sz="0" w:space="0" w:color="auto"/>
            <w:left w:val="none" w:sz="0" w:space="0" w:color="auto"/>
            <w:bottom w:val="none" w:sz="0" w:space="0" w:color="auto"/>
            <w:right w:val="none" w:sz="0" w:space="0" w:color="auto"/>
          </w:divBdr>
        </w:div>
        <w:div w:id="921791232">
          <w:marLeft w:val="1138"/>
          <w:marRight w:val="0"/>
          <w:marTop w:val="0"/>
          <w:marBottom w:val="160"/>
          <w:divBdr>
            <w:top w:val="none" w:sz="0" w:space="0" w:color="auto"/>
            <w:left w:val="none" w:sz="0" w:space="0" w:color="auto"/>
            <w:bottom w:val="none" w:sz="0" w:space="0" w:color="auto"/>
            <w:right w:val="none" w:sz="0" w:space="0" w:color="auto"/>
          </w:divBdr>
        </w:div>
      </w:divsChild>
    </w:div>
    <w:div w:id="835263108">
      <w:bodyDiv w:val="1"/>
      <w:marLeft w:val="0"/>
      <w:marRight w:val="0"/>
      <w:marTop w:val="0"/>
      <w:marBottom w:val="0"/>
      <w:divBdr>
        <w:top w:val="none" w:sz="0" w:space="0" w:color="auto"/>
        <w:left w:val="none" w:sz="0" w:space="0" w:color="auto"/>
        <w:bottom w:val="none" w:sz="0" w:space="0" w:color="auto"/>
        <w:right w:val="none" w:sz="0" w:space="0" w:color="auto"/>
      </w:divBdr>
      <w:divsChild>
        <w:div w:id="983389024">
          <w:marLeft w:val="1138"/>
          <w:marRight w:val="0"/>
          <w:marTop w:val="0"/>
          <w:marBottom w:val="160"/>
          <w:divBdr>
            <w:top w:val="none" w:sz="0" w:space="0" w:color="auto"/>
            <w:left w:val="none" w:sz="0" w:space="0" w:color="auto"/>
            <w:bottom w:val="none" w:sz="0" w:space="0" w:color="auto"/>
            <w:right w:val="none" w:sz="0" w:space="0" w:color="auto"/>
          </w:divBdr>
        </w:div>
        <w:div w:id="1269922663">
          <w:marLeft w:val="576"/>
          <w:marRight w:val="0"/>
          <w:marTop w:val="0"/>
          <w:marBottom w:val="160"/>
          <w:divBdr>
            <w:top w:val="none" w:sz="0" w:space="0" w:color="auto"/>
            <w:left w:val="none" w:sz="0" w:space="0" w:color="auto"/>
            <w:bottom w:val="none" w:sz="0" w:space="0" w:color="auto"/>
            <w:right w:val="none" w:sz="0" w:space="0" w:color="auto"/>
          </w:divBdr>
        </w:div>
        <w:div w:id="1780220638">
          <w:marLeft w:val="1138"/>
          <w:marRight w:val="0"/>
          <w:marTop w:val="0"/>
          <w:marBottom w:val="160"/>
          <w:divBdr>
            <w:top w:val="none" w:sz="0" w:space="0" w:color="auto"/>
            <w:left w:val="none" w:sz="0" w:space="0" w:color="auto"/>
            <w:bottom w:val="none" w:sz="0" w:space="0" w:color="auto"/>
            <w:right w:val="none" w:sz="0" w:space="0" w:color="auto"/>
          </w:divBdr>
        </w:div>
        <w:div w:id="1806004130">
          <w:marLeft w:val="1138"/>
          <w:marRight w:val="0"/>
          <w:marTop w:val="0"/>
          <w:marBottom w:val="160"/>
          <w:divBdr>
            <w:top w:val="none" w:sz="0" w:space="0" w:color="auto"/>
            <w:left w:val="none" w:sz="0" w:space="0" w:color="auto"/>
            <w:bottom w:val="none" w:sz="0" w:space="0" w:color="auto"/>
            <w:right w:val="none" w:sz="0" w:space="0" w:color="auto"/>
          </w:divBdr>
        </w:div>
      </w:divsChild>
    </w:div>
    <w:div w:id="1179469069">
      <w:bodyDiv w:val="1"/>
      <w:marLeft w:val="0"/>
      <w:marRight w:val="0"/>
      <w:marTop w:val="0"/>
      <w:marBottom w:val="0"/>
      <w:divBdr>
        <w:top w:val="none" w:sz="0" w:space="0" w:color="auto"/>
        <w:left w:val="none" w:sz="0" w:space="0" w:color="auto"/>
        <w:bottom w:val="none" w:sz="0" w:space="0" w:color="auto"/>
        <w:right w:val="none" w:sz="0" w:space="0" w:color="auto"/>
      </w:divBdr>
      <w:divsChild>
        <w:div w:id="2101490206">
          <w:marLeft w:val="576"/>
          <w:marRight w:val="0"/>
          <w:marTop w:val="0"/>
          <w:marBottom w:val="160"/>
          <w:divBdr>
            <w:top w:val="none" w:sz="0" w:space="0" w:color="auto"/>
            <w:left w:val="none" w:sz="0" w:space="0" w:color="auto"/>
            <w:bottom w:val="none" w:sz="0" w:space="0" w:color="auto"/>
            <w:right w:val="none" w:sz="0" w:space="0" w:color="auto"/>
          </w:divBdr>
        </w:div>
      </w:divsChild>
    </w:div>
    <w:div w:id="1538817710">
      <w:bodyDiv w:val="1"/>
      <w:marLeft w:val="0"/>
      <w:marRight w:val="0"/>
      <w:marTop w:val="0"/>
      <w:marBottom w:val="0"/>
      <w:divBdr>
        <w:top w:val="none" w:sz="0" w:space="0" w:color="auto"/>
        <w:left w:val="none" w:sz="0" w:space="0" w:color="auto"/>
        <w:bottom w:val="none" w:sz="0" w:space="0" w:color="auto"/>
        <w:right w:val="none" w:sz="0" w:space="0" w:color="auto"/>
      </w:divBdr>
      <w:divsChild>
        <w:div w:id="1073889931">
          <w:marLeft w:val="576"/>
          <w:marRight w:val="0"/>
          <w:marTop w:val="0"/>
          <w:marBottom w:val="160"/>
          <w:divBdr>
            <w:top w:val="none" w:sz="0" w:space="0" w:color="auto"/>
            <w:left w:val="none" w:sz="0" w:space="0" w:color="auto"/>
            <w:bottom w:val="none" w:sz="0" w:space="0" w:color="auto"/>
            <w:right w:val="none" w:sz="0" w:space="0" w:color="auto"/>
          </w:divBdr>
        </w:div>
      </w:divsChild>
    </w:div>
    <w:div w:id="2094620412">
      <w:bodyDiv w:val="1"/>
      <w:marLeft w:val="0"/>
      <w:marRight w:val="0"/>
      <w:marTop w:val="0"/>
      <w:marBottom w:val="0"/>
      <w:divBdr>
        <w:top w:val="none" w:sz="0" w:space="0" w:color="auto"/>
        <w:left w:val="none" w:sz="0" w:space="0" w:color="auto"/>
        <w:bottom w:val="none" w:sz="0" w:space="0" w:color="auto"/>
        <w:right w:val="none" w:sz="0" w:space="0" w:color="auto"/>
      </w:divBdr>
      <w:divsChild>
        <w:div w:id="6758481">
          <w:marLeft w:val="0"/>
          <w:marRight w:val="0"/>
          <w:marTop w:val="0"/>
          <w:marBottom w:val="0"/>
          <w:divBdr>
            <w:top w:val="none" w:sz="0" w:space="0" w:color="auto"/>
            <w:left w:val="none" w:sz="0" w:space="0" w:color="auto"/>
            <w:bottom w:val="none" w:sz="0" w:space="0" w:color="auto"/>
            <w:right w:val="none" w:sz="0" w:space="0" w:color="auto"/>
          </w:divBdr>
        </w:div>
        <w:div w:id="8534489">
          <w:marLeft w:val="0"/>
          <w:marRight w:val="0"/>
          <w:marTop w:val="0"/>
          <w:marBottom w:val="0"/>
          <w:divBdr>
            <w:top w:val="none" w:sz="0" w:space="0" w:color="auto"/>
            <w:left w:val="none" w:sz="0" w:space="0" w:color="auto"/>
            <w:bottom w:val="none" w:sz="0" w:space="0" w:color="auto"/>
            <w:right w:val="none" w:sz="0" w:space="0" w:color="auto"/>
          </w:divBdr>
        </w:div>
        <w:div w:id="42219047">
          <w:marLeft w:val="0"/>
          <w:marRight w:val="0"/>
          <w:marTop w:val="0"/>
          <w:marBottom w:val="0"/>
          <w:divBdr>
            <w:top w:val="none" w:sz="0" w:space="0" w:color="auto"/>
            <w:left w:val="none" w:sz="0" w:space="0" w:color="auto"/>
            <w:bottom w:val="none" w:sz="0" w:space="0" w:color="auto"/>
            <w:right w:val="none" w:sz="0" w:space="0" w:color="auto"/>
          </w:divBdr>
        </w:div>
        <w:div w:id="84494869">
          <w:marLeft w:val="0"/>
          <w:marRight w:val="0"/>
          <w:marTop w:val="0"/>
          <w:marBottom w:val="0"/>
          <w:divBdr>
            <w:top w:val="none" w:sz="0" w:space="0" w:color="auto"/>
            <w:left w:val="none" w:sz="0" w:space="0" w:color="auto"/>
            <w:bottom w:val="none" w:sz="0" w:space="0" w:color="auto"/>
            <w:right w:val="none" w:sz="0" w:space="0" w:color="auto"/>
          </w:divBdr>
        </w:div>
        <w:div w:id="153376258">
          <w:marLeft w:val="0"/>
          <w:marRight w:val="0"/>
          <w:marTop w:val="0"/>
          <w:marBottom w:val="0"/>
          <w:divBdr>
            <w:top w:val="none" w:sz="0" w:space="0" w:color="auto"/>
            <w:left w:val="none" w:sz="0" w:space="0" w:color="auto"/>
            <w:bottom w:val="none" w:sz="0" w:space="0" w:color="auto"/>
            <w:right w:val="none" w:sz="0" w:space="0" w:color="auto"/>
          </w:divBdr>
        </w:div>
        <w:div w:id="166484611">
          <w:marLeft w:val="0"/>
          <w:marRight w:val="0"/>
          <w:marTop w:val="0"/>
          <w:marBottom w:val="0"/>
          <w:divBdr>
            <w:top w:val="none" w:sz="0" w:space="0" w:color="auto"/>
            <w:left w:val="none" w:sz="0" w:space="0" w:color="auto"/>
            <w:bottom w:val="none" w:sz="0" w:space="0" w:color="auto"/>
            <w:right w:val="none" w:sz="0" w:space="0" w:color="auto"/>
          </w:divBdr>
        </w:div>
        <w:div w:id="269162279">
          <w:marLeft w:val="0"/>
          <w:marRight w:val="0"/>
          <w:marTop w:val="0"/>
          <w:marBottom w:val="0"/>
          <w:divBdr>
            <w:top w:val="none" w:sz="0" w:space="0" w:color="auto"/>
            <w:left w:val="none" w:sz="0" w:space="0" w:color="auto"/>
            <w:bottom w:val="none" w:sz="0" w:space="0" w:color="auto"/>
            <w:right w:val="none" w:sz="0" w:space="0" w:color="auto"/>
          </w:divBdr>
        </w:div>
        <w:div w:id="280573277">
          <w:marLeft w:val="0"/>
          <w:marRight w:val="0"/>
          <w:marTop w:val="0"/>
          <w:marBottom w:val="0"/>
          <w:divBdr>
            <w:top w:val="none" w:sz="0" w:space="0" w:color="auto"/>
            <w:left w:val="none" w:sz="0" w:space="0" w:color="auto"/>
            <w:bottom w:val="none" w:sz="0" w:space="0" w:color="auto"/>
            <w:right w:val="none" w:sz="0" w:space="0" w:color="auto"/>
          </w:divBdr>
        </w:div>
        <w:div w:id="281763119">
          <w:marLeft w:val="0"/>
          <w:marRight w:val="0"/>
          <w:marTop w:val="0"/>
          <w:marBottom w:val="0"/>
          <w:divBdr>
            <w:top w:val="none" w:sz="0" w:space="0" w:color="auto"/>
            <w:left w:val="none" w:sz="0" w:space="0" w:color="auto"/>
            <w:bottom w:val="none" w:sz="0" w:space="0" w:color="auto"/>
            <w:right w:val="none" w:sz="0" w:space="0" w:color="auto"/>
          </w:divBdr>
        </w:div>
        <w:div w:id="296835723">
          <w:marLeft w:val="0"/>
          <w:marRight w:val="0"/>
          <w:marTop w:val="0"/>
          <w:marBottom w:val="0"/>
          <w:divBdr>
            <w:top w:val="none" w:sz="0" w:space="0" w:color="auto"/>
            <w:left w:val="none" w:sz="0" w:space="0" w:color="auto"/>
            <w:bottom w:val="none" w:sz="0" w:space="0" w:color="auto"/>
            <w:right w:val="none" w:sz="0" w:space="0" w:color="auto"/>
          </w:divBdr>
        </w:div>
        <w:div w:id="304431079">
          <w:marLeft w:val="0"/>
          <w:marRight w:val="0"/>
          <w:marTop w:val="0"/>
          <w:marBottom w:val="0"/>
          <w:divBdr>
            <w:top w:val="none" w:sz="0" w:space="0" w:color="auto"/>
            <w:left w:val="none" w:sz="0" w:space="0" w:color="auto"/>
            <w:bottom w:val="none" w:sz="0" w:space="0" w:color="auto"/>
            <w:right w:val="none" w:sz="0" w:space="0" w:color="auto"/>
          </w:divBdr>
        </w:div>
        <w:div w:id="306978915">
          <w:marLeft w:val="0"/>
          <w:marRight w:val="0"/>
          <w:marTop w:val="0"/>
          <w:marBottom w:val="0"/>
          <w:divBdr>
            <w:top w:val="none" w:sz="0" w:space="0" w:color="auto"/>
            <w:left w:val="none" w:sz="0" w:space="0" w:color="auto"/>
            <w:bottom w:val="none" w:sz="0" w:space="0" w:color="auto"/>
            <w:right w:val="none" w:sz="0" w:space="0" w:color="auto"/>
          </w:divBdr>
        </w:div>
        <w:div w:id="320277848">
          <w:marLeft w:val="0"/>
          <w:marRight w:val="0"/>
          <w:marTop w:val="0"/>
          <w:marBottom w:val="0"/>
          <w:divBdr>
            <w:top w:val="none" w:sz="0" w:space="0" w:color="auto"/>
            <w:left w:val="none" w:sz="0" w:space="0" w:color="auto"/>
            <w:bottom w:val="none" w:sz="0" w:space="0" w:color="auto"/>
            <w:right w:val="none" w:sz="0" w:space="0" w:color="auto"/>
          </w:divBdr>
        </w:div>
        <w:div w:id="349840127">
          <w:marLeft w:val="0"/>
          <w:marRight w:val="0"/>
          <w:marTop w:val="0"/>
          <w:marBottom w:val="0"/>
          <w:divBdr>
            <w:top w:val="none" w:sz="0" w:space="0" w:color="auto"/>
            <w:left w:val="none" w:sz="0" w:space="0" w:color="auto"/>
            <w:bottom w:val="none" w:sz="0" w:space="0" w:color="auto"/>
            <w:right w:val="none" w:sz="0" w:space="0" w:color="auto"/>
          </w:divBdr>
        </w:div>
        <w:div w:id="351416839">
          <w:marLeft w:val="0"/>
          <w:marRight w:val="0"/>
          <w:marTop w:val="0"/>
          <w:marBottom w:val="0"/>
          <w:divBdr>
            <w:top w:val="none" w:sz="0" w:space="0" w:color="auto"/>
            <w:left w:val="none" w:sz="0" w:space="0" w:color="auto"/>
            <w:bottom w:val="none" w:sz="0" w:space="0" w:color="auto"/>
            <w:right w:val="none" w:sz="0" w:space="0" w:color="auto"/>
          </w:divBdr>
        </w:div>
        <w:div w:id="358899118">
          <w:marLeft w:val="0"/>
          <w:marRight w:val="0"/>
          <w:marTop w:val="0"/>
          <w:marBottom w:val="0"/>
          <w:divBdr>
            <w:top w:val="none" w:sz="0" w:space="0" w:color="auto"/>
            <w:left w:val="none" w:sz="0" w:space="0" w:color="auto"/>
            <w:bottom w:val="none" w:sz="0" w:space="0" w:color="auto"/>
            <w:right w:val="none" w:sz="0" w:space="0" w:color="auto"/>
          </w:divBdr>
        </w:div>
        <w:div w:id="412820647">
          <w:marLeft w:val="0"/>
          <w:marRight w:val="0"/>
          <w:marTop w:val="0"/>
          <w:marBottom w:val="0"/>
          <w:divBdr>
            <w:top w:val="none" w:sz="0" w:space="0" w:color="auto"/>
            <w:left w:val="none" w:sz="0" w:space="0" w:color="auto"/>
            <w:bottom w:val="none" w:sz="0" w:space="0" w:color="auto"/>
            <w:right w:val="none" w:sz="0" w:space="0" w:color="auto"/>
          </w:divBdr>
        </w:div>
        <w:div w:id="422729267">
          <w:marLeft w:val="0"/>
          <w:marRight w:val="0"/>
          <w:marTop w:val="0"/>
          <w:marBottom w:val="0"/>
          <w:divBdr>
            <w:top w:val="none" w:sz="0" w:space="0" w:color="auto"/>
            <w:left w:val="none" w:sz="0" w:space="0" w:color="auto"/>
            <w:bottom w:val="none" w:sz="0" w:space="0" w:color="auto"/>
            <w:right w:val="none" w:sz="0" w:space="0" w:color="auto"/>
          </w:divBdr>
        </w:div>
        <w:div w:id="449470324">
          <w:marLeft w:val="0"/>
          <w:marRight w:val="0"/>
          <w:marTop w:val="0"/>
          <w:marBottom w:val="0"/>
          <w:divBdr>
            <w:top w:val="none" w:sz="0" w:space="0" w:color="auto"/>
            <w:left w:val="none" w:sz="0" w:space="0" w:color="auto"/>
            <w:bottom w:val="none" w:sz="0" w:space="0" w:color="auto"/>
            <w:right w:val="none" w:sz="0" w:space="0" w:color="auto"/>
          </w:divBdr>
        </w:div>
        <w:div w:id="617755665">
          <w:marLeft w:val="0"/>
          <w:marRight w:val="0"/>
          <w:marTop w:val="0"/>
          <w:marBottom w:val="0"/>
          <w:divBdr>
            <w:top w:val="none" w:sz="0" w:space="0" w:color="auto"/>
            <w:left w:val="none" w:sz="0" w:space="0" w:color="auto"/>
            <w:bottom w:val="none" w:sz="0" w:space="0" w:color="auto"/>
            <w:right w:val="none" w:sz="0" w:space="0" w:color="auto"/>
          </w:divBdr>
        </w:div>
        <w:div w:id="660962464">
          <w:marLeft w:val="0"/>
          <w:marRight w:val="0"/>
          <w:marTop w:val="0"/>
          <w:marBottom w:val="0"/>
          <w:divBdr>
            <w:top w:val="none" w:sz="0" w:space="0" w:color="auto"/>
            <w:left w:val="none" w:sz="0" w:space="0" w:color="auto"/>
            <w:bottom w:val="none" w:sz="0" w:space="0" w:color="auto"/>
            <w:right w:val="none" w:sz="0" w:space="0" w:color="auto"/>
          </w:divBdr>
        </w:div>
        <w:div w:id="700786649">
          <w:marLeft w:val="0"/>
          <w:marRight w:val="0"/>
          <w:marTop w:val="0"/>
          <w:marBottom w:val="0"/>
          <w:divBdr>
            <w:top w:val="none" w:sz="0" w:space="0" w:color="auto"/>
            <w:left w:val="none" w:sz="0" w:space="0" w:color="auto"/>
            <w:bottom w:val="none" w:sz="0" w:space="0" w:color="auto"/>
            <w:right w:val="none" w:sz="0" w:space="0" w:color="auto"/>
          </w:divBdr>
        </w:div>
        <w:div w:id="710231559">
          <w:marLeft w:val="0"/>
          <w:marRight w:val="0"/>
          <w:marTop w:val="0"/>
          <w:marBottom w:val="0"/>
          <w:divBdr>
            <w:top w:val="none" w:sz="0" w:space="0" w:color="auto"/>
            <w:left w:val="none" w:sz="0" w:space="0" w:color="auto"/>
            <w:bottom w:val="none" w:sz="0" w:space="0" w:color="auto"/>
            <w:right w:val="none" w:sz="0" w:space="0" w:color="auto"/>
          </w:divBdr>
        </w:div>
        <w:div w:id="746457590">
          <w:marLeft w:val="0"/>
          <w:marRight w:val="0"/>
          <w:marTop w:val="0"/>
          <w:marBottom w:val="0"/>
          <w:divBdr>
            <w:top w:val="none" w:sz="0" w:space="0" w:color="auto"/>
            <w:left w:val="none" w:sz="0" w:space="0" w:color="auto"/>
            <w:bottom w:val="none" w:sz="0" w:space="0" w:color="auto"/>
            <w:right w:val="none" w:sz="0" w:space="0" w:color="auto"/>
          </w:divBdr>
        </w:div>
        <w:div w:id="787431893">
          <w:marLeft w:val="0"/>
          <w:marRight w:val="0"/>
          <w:marTop w:val="0"/>
          <w:marBottom w:val="0"/>
          <w:divBdr>
            <w:top w:val="none" w:sz="0" w:space="0" w:color="auto"/>
            <w:left w:val="none" w:sz="0" w:space="0" w:color="auto"/>
            <w:bottom w:val="none" w:sz="0" w:space="0" w:color="auto"/>
            <w:right w:val="none" w:sz="0" w:space="0" w:color="auto"/>
          </w:divBdr>
        </w:div>
        <w:div w:id="813328340">
          <w:marLeft w:val="0"/>
          <w:marRight w:val="0"/>
          <w:marTop w:val="0"/>
          <w:marBottom w:val="0"/>
          <w:divBdr>
            <w:top w:val="none" w:sz="0" w:space="0" w:color="auto"/>
            <w:left w:val="none" w:sz="0" w:space="0" w:color="auto"/>
            <w:bottom w:val="none" w:sz="0" w:space="0" w:color="auto"/>
            <w:right w:val="none" w:sz="0" w:space="0" w:color="auto"/>
          </w:divBdr>
        </w:div>
        <w:div w:id="837960532">
          <w:marLeft w:val="0"/>
          <w:marRight w:val="0"/>
          <w:marTop w:val="0"/>
          <w:marBottom w:val="0"/>
          <w:divBdr>
            <w:top w:val="none" w:sz="0" w:space="0" w:color="auto"/>
            <w:left w:val="none" w:sz="0" w:space="0" w:color="auto"/>
            <w:bottom w:val="none" w:sz="0" w:space="0" w:color="auto"/>
            <w:right w:val="none" w:sz="0" w:space="0" w:color="auto"/>
          </w:divBdr>
        </w:div>
        <w:div w:id="858812322">
          <w:marLeft w:val="0"/>
          <w:marRight w:val="0"/>
          <w:marTop w:val="0"/>
          <w:marBottom w:val="0"/>
          <w:divBdr>
            <w:top w:val="none" w:sz="0" w:space="0" w:color="auto"/>
            <w:left w:val="none" w:sz="0" w:space="0" w:color="auto"/>
            <w:bottom w:val="none" w:sz="0" w:space="0" w:color="auto"/>
            <w:right w:val="none" w:sz="0" w:space="0" w:color="auto"/>
          </w:divBdr>
        </w:div>
        <w:div w:id="896553031">
          <w:marLeft w:val="0"/>
          <w:marRight w:val="0"/>
          <w:marTop w:val="0"/>
          <w:marBottom w:val="0"/>
          <w:divBdr>
            <w:top w:val="none" w:sz="0" w:space="0" w:color="auto"/>
            <w:left w:val="none" w:sz="0" w:space="0" w:color="auto"/>
            <w:bottom w:val="none" w:sz="0" w:space="0" w:color="auto"/>
            <w:right w:val="none" w:sz="0" w:space="0" w:color="auto"/>
          </w:divBdr>
        </w:div>
        <w:div w:id="1000425313">
          <w:marLeft w:val="0"/>
          <w:marRight w:val="0"/>
          <w:marTop w:val="0"/>
          <w:marBottom w:val="0"/>
          <w:divBdr>
            <w:top w:val="none" w:sz="0" w:space="0" w:color="auto"/>
            <w:left w:val="none" w:sz="0" w:space="0" w:color="auto"/>
            <w:bottom w:val="none" w:sz="0" w:space="0" w:color="auto"/>
            <w:right w:val="none" w:sz="0" w:space="0" w:color="auto"/>
          </w:divBdr>
        </w:div>
        <w:div w:id="1027297740">
          <w:marLeft w:val="0"/>
          <w:marRight w:val="0"/>
          <w:marTop w:val="0"/>
          <w:marBottom w:val="0"/>
          <w:divBdr>
            <w:top w:val="none" w:sz="0" w:space="0" w:color="auto"/>
            <w:left w:val="none" w:sz="0" w:space="0" w:color="auto"/>
            <w:bottom w:val="none" w:sz="0" w:space="0" w:color="auto"/>
            <w:right w:val="none" w:sz="0" w:space="0" w:color="auto"/>
          </w:divBdr>
        </w:div>
        <w:div w:id="1028488224">
          <w:marLeft w:val="0"/>
          <w:marRight w:val="0"/>
          <w:marTop w:val="0"/>
          <w:marBottom w:val="0"/>
          <w:divBdr>
            <w:top w:val="none" w:sz="0" w:space="0" w:color="auto"/>
            <w:left w:val="none" w:sz="0" w:space="0" w:color="auto"/>
            <w:bottom w:val="none" w:sz="0" w:space="0" w:color="auto"/>
            <w:right w:val="none" w:sz="0" w:space="0" w:color="auto"/>
          </w:divBdr>
        </w:div>
        <w:div w:id="1053119577">
          <w:marLeft w:val="0"/>
          <w:marRight w:val="0"/>
          <w:marTop w:val="0"/>
          <w:marBottom w:val="0"/>
          <w:divBdr>
            <w:top w:val="none" w:sz="0" w:space="0" w:color="auto"/>
            <w:left w:val="none" w:sz="0" w:space="0" w:color="auto"/>
            <w:bottom w:val="none" w:sz="0" w:space="0" w:color="auto"/>
            <w:right w:val="none" w:sz="0" w:space="0" w:color="auto"/>
          </w:divBdr>
        </w:div>
        <w:div w:id="1131896999">
          <w:marLeft w:val="0"/>
          <w:marRight w:val="0"/>
          <w:marTop w:val="0"/>
          <w:marBottom w:val="0"/>
          <w:divBdr>
            <w:top w:val="none" w:sz="0" w:space="0" w:color="auto"/>
            <w:left w:val="none" w:sz="0" w:space="0" w:color="auto"/>
            <w:bottom w:val="none" w:sz="0" w:space="0" w:color="auto"/>
            <w:right w:val="none" w:sz="0" w:space="0" w:color="auto"/>
          </w:divBdr>
        </w:div>
        <w:div w:id="1185484288">
          <w:marLeft w:val="0"/>
          <w:marRight w:val="0"/>
          <w:marTop w:val="0"/>
          <w:marBottom w:val="0"/>
          <w:divBdr>
            <w:top w:val="none" w:sz="0" w:space="0" w:color="auto"/>
            <w:left w:val="none" w:sz="0" w:space="0" w:color="auto"/>
            <w:bottom w:val="none" w:sz="0" w:space="0" w:color="auto"/>
            <w:right w:val="none" w:sz="0" w:space="0" w:color="auto"/>
          </w:divBdr>
        </w:div>
        <w:div w:id="1211452468">
          <w:marLeft w:val="0"/>
          <w:marRight w:val="0"/>
          <w:marTop w:val="0"/>
          <w:marBottom w:val="0"/>
          <w:divBdr>
            <w:top w:val="none" w:sz="0" w:space="0" w:color="auto"/>
            <w:left w:val="none" w:sz="0" w:space="0" w:color="auto"/>
            <w:bottom w:val="none" w:sz="0" w:space="0" w:color="auto"/>
            <w:right w:val="none" w:sz="0" w:space="0" w:color="auto"/>
          </w:divBdr>
        </w:div>
        <w:div w:id="1212182933">
          <w:marLeft w:val="0"/>
          <w:marRight w:val="0"/>
          <w:marTop w:val="0"/>
          <w:marBottom w:val="0"/>
          <w:divBdr>
            <w:top w:val="none" w:sz="0" w:space="0" w:color="auto"/>
            <w:left w:val="none" w:sz="0" w:space="0" w:color="auto"/>
            <w:bottom w:val="none" w:sz="0" w:space="0" w:color="auto"/>
            <w:right w:val="none" w:sz="0" w:space="0" w:color="auto"/>
          </w:divBdr>
        </w:div>
        <w:div w:id="1273702617">
          <w:marLeft w:val="0"/>
          <w:marRight w:val="0"/>
          <w:marTop w:val="0"/>
          <w:marBottom w:val="0"/>
          <w:divBdr>
            <w:top w:val="none" w:sz="0" w:space="0" w:color="auto"/>
            <w:left w:val="none" w:sz="0" w:space="0" w:color="auto"/>
            <w:bottom w:val="none" w:sz="0" w:space="0" w:color="auto"/>
            <w:right w:val="none" w:sz="0" w:space="0" w:color="auto"/>
          </w:divBdr>
        </w:div>
        <w:div w:id="1497921986">
          <w:marLeft w:val="0"/>
          <w:marRight w:val="0"/>
          <w:marTop w:val="0"/>
          <w:marBottom w:val="0"/>
          <w:divBdr>
            <w:top w:val="none" w:sz="0" w:space="0" w:color="auto"/>
            <w:left w:val="none" w:sz="0" w:space="0" w:color="auto"/>
            <w:bottom w:val="none" w:sz="0" w:space="0" w:color="auto"/>
            <w:right w:val="none" w:sz="0" w:space="0" w:color="auto"/>
          </w:divBdr>
        </w:div>
        <w:div w:id="1510146066">
          <w:marLeft w:val="0"/>
          <w:marRight w:val="0"/>
          <w:marTop w:val="0"/>
          <w:marBottom w:val="0"/>
          <w:divBdr>
            <w:top w:val="none" w:sz="0" w:space="0" w:color="auto"/>
            <w:left w:val="none" w:sz="0" w:space="0" w:color="auto"/>
            <w:bottom w:val="none" w:sz="0" w:space="0" w:color="auto"/>
            <w:right w:val="none" w:sz="0" w:space="0" w:color="auto"/>
          </w:divBdr>
        </w:div>
        <w:div w:id="1523588074">
          <w:marLeft w:val="0"/>
          <w:marRight w:val="0"/>
          <w:marTop w:val="0"/>
          <w:marBottom w:val="0"/>
          <w:divBdr>
            <w:top w:val="none" w:sz="0" w:space="0" w:color="auto"/>
            <w:left w:val="none" w:sz="0" w:space="0" w:color="auto"/>
            <w:bottom w:val="none" w:sz="0" w:space="0" w:color="auto"/>
            <w:right w:val="none" w:sz="0" w:space="0" w:color="auto"/>
          </w:divBdr>
        </w:div>
        <w:div w:id="1531062790">
          <w:marLeft w:val="0"/>
          <w:marRight w:val="0"/>
          <w:marTop w:val="0"/>
          <w:marBottom w:val="0"/>
          <w:divBdr>
            <w:top w:val="none" w:sz="0" w:space="0" w:color="auto"/>
            <w:left w:val="none" w:sz="0" w:space="0" w:color="auto"/>
            <w:bottom w:val="none" w:sz="0" w:space="0" w:color="auto"/>
            <w:right w:val="none" w:sz="0" w:space="0" w:color="auto"/>
          </w:divBdr>
        </w:div>
        <w:div w:id="1565875024">
          <w:marLeft w:val="0"/>
          <w:marRight w:val="0"/>
          <w:marTop w:val="0"/>
          <w:marBottom w:val="0"/>
          <w:divBdr>
            <w:top w:val="none" w:sz="0" w:space="0" w:color="auto"/>
            <w:left w:val="none" w:sz="0" w:space="0" w:color="auto"/>
            <w:bottom w:val="none" w:sz="0" w:space="0" w:color="auto"/>
            <w:right w:val="none" w:sz="0" w:space="0" w:color="auto"/>
          </w:divBdr>
        </w:div>
        <w:div w:id="1670474787">
          <w:marLeft w:val="0"/>
          <w:marRight w:val="0"/>
          <w:marTop w:val="0"/>
          <w:marBottom w:val="0"/>
          <w:divBdr>
            <w:top w:val="none" w:sz="0" w:space="0" w:color="auto"/>
            <w:left w:val="none" w:sz="0" w:space="0" w:color="auto"/>
            <w:bottom w:val="none" w:sz="0" w:space="0" w:color="auto"/>
            <w:right w:val="none" w:sz="0" w:space="0" w:color="auto"/>
          </w:divBdr>
        </w:div>
        <w:div w:id="1677414803">
          <w:marLeft w:val="0"/>
          <w:marRight w:val="0"/>
          <w:marTop w:val="0"/>
          <w:marBottom w:val="0"/>
          <w:divBdr>
            <w:top w:val="none" w:sz="0" w:space="0" w:color="auto"/>
            <w:left w:val="none" w:sz="0" w:space="0" w:color="auto"/>
            <w:bottom w:val="none" w:sz="0" w:space="0" w:color="auto"/>
            <w:right w:val="none" w:sz="0" w:space="0" w:color="auto"/>
          </w:divBdr>
        </w:div>
        <w:div w:id="1686512304">
          <w:marLeft w:val="0"/>
          <w:marRight w:val="0"/>
          <w:marTop w:val="0"/>
          <w:marBottom w:val="0"/>
          <w:divBdr>
            <w:top w:val="none" w:sz="0" w:space="0" w:color="auto"/>
            <w:left w:val="none" w:sz="0" w:space="0" w:color="auto"/>
            <w:bottom w:val="none" w:sz="0" w:space="0" w:color="auto"/>
            <w:right w:val="none" w:sz="0" w:space="0" w:color="auto"/>
          </w:divBdr>
        </w:div>
        <w:div w:id="1791893498">
          <w:marLeft w:val="0"/>
          <w:marRight w:val="0"/>
          <w:marTop w:val="0"/>
          <w:marBottom w:val="0"/>
          <w:divBdr>
            <w:top w:val="none" w:sz="0" w:space="0" w:color="auto"/>
            <w:left w:val="none" w:sz="0" w:space="0" w:color="auto"/>
            <w:bottom w:val="none" w:sz="0" w:space="0" w:color="auto"/>
            <w:right w:val="none" w:sz="0" w:space="0" w:color="auto"/>
          </w:divBdr>
        </w:div>
        <w:div w:id="1926767761">
          <w:marLeft w:val="0"/>
          <w:marRight w:val="0"/>
          <w:marTop w:val="0"/>
          <w:marBottom w:val="0"/>
          <w:divBdr>
            <w:top w:val="none" w:sz="0" w:space="0" w:color="auto"/>
            <w:left w:val="none" w:sz="0" w:space="0" w:color="auto"/>
            <w:bottom w:val="none" w:sz="0" w:space="0" w:color="auto"/>
            <w:right w:val="none" w:sz="0" w:space="0" w:color="auto"/>
          </w:divBdr>
        </w:div>
        <w:div w:id="1934246182">
          <w:marLeft w:val="0"/>
          <w:marRight w:val="0"/>
          <w:marTop w:val="0"/>
          <w:marBottom w:val="0"/>
          <w:divBdr>
            <w:top w:val="none" w:sz="0" w:space="0" w:color="auto"/>
            <w:left w:val="none" w:sz="0" w:space="0" w:color="auto"/>
            <w:bottom w:val="none" w:sz="0" w:space="0" w:color="auto"/>
            <w:right w:val="none" w:sz="0" w:space="0" w:color="auto"/>
          </w:divBdr>
        </w:div>
        <w:div w:id="2014723278">
          <w:marLeft w:val="0"/>
          <w:marRight w:val="0"/>
          <w:marTop w:val="0"/>
          <w:marBottom w:val="0"/>
          <w:divBdr>
            <w:top w:val="none" w:sz="0" w:space="0" w:color="auto"/>
            <w:left w:val="none" w:sz="0" w:space="0" w:color="auto"/>
            <w:bottom w:val="none" w:sz="0" w:space="0" w:color="auto"/>
            <w:right w:val="none" w:sz="0" w:space="0" w:color="auto"/>
          </w:divBdr>
        </w:div>
        <w:div w:id="2023389067">
          <w:marLeft w:val="0"/>
          <w:marRight w:val="0"/>
          <w:marTop w:val="0"/>
          <w:marBottom w:val="0"/>
          <w:divBdr>
            <w:top w:val="none" w:sz="0" w:space="0" w:color="auto"/>
            <w:left w:val="none" w:sz="0" w:space="0" w:color="auto"/>
            <w:bottom w:val="none" w:sz="0" w:space="0" w:color="auto"/>
            <w:right w:val="none" w:sz="0" w:space="0" w:color="auto"/>
          </w:divBdr>
        </w:div>
        <w:div w:id="2032611599">
          <w:marLeft w:val="0"/>
          <w:marRight w:val="0"/>
          <w:marTop w:val="0"/>
          <w:marBottom w:val="0"/>
          <w:divBdr>
            <w:top w:val="none" w:sz="0" w:space="0" w:color="auto"/>
            <w:left w:val="none" w:sz="0" w:space="0" w:color="auto"/>
            <w:bottom w:val="none" w:sz="0" w:space="0" w:color="auto"/>
            <w:right w:val="none" w:sz="0" w:space="0" w:color="auto"/>
          </w:divBdr>
        </w:div>
        <w:div w:id="2063747885">
          <w:marLeft w:val="0"/>
          <w:marRight w:val="0"/>
          <w:marTop w:val="0"/>
          <w:marBottom w:val="0"/>
          <w:divBdr>
            <w:top w:val="none" w:sz="0" w:space="0" w:color="auto"/>
            <w:left w:val="none" w:sz="0" w:space="0" w:color="auto"/>
            <w:bottom w:val="none" w:sz="0" w:space="0" w:color="auto"/>
            <w:right w:val="none" w:sz="0" w:space="0" w:color="auto"/>
          </w:divBdr>
        </w:div>
        <w:div w:id="2091272390">
          <w:marLeft w:val="0"/>
          <w:marRight w:val="0"/>
          <w:marTop w:val="0"/>
          <w:marBottom w:val="0"/>
          <w:divBdr>
            <w:top w:val="none" w:sz="0" w:space="0" w:color="auto"/>
            <w:left w:val="none" w:sz="0" w:space="0" w:color="auto"/>
            <w:bottom w:val="none" w:sz="0" w:space="0" w:color="auto"/>
            <w:right w:val="none" w:sz="0" w:space="0" w:color="auto"/>
          </w:divBdr>
        </w:div>
        <w:div w:id="2136411440">
          <w:marLeft w:val="0"/>
          <w:marRight w:val="0"/>
          <w:marTop w:val="0"/>
          <w:marBottom w:val="0"/>
          <w:divBdr>
            <w:top w:val="none" w:sz="0" w:space="0" w:color="auto"/>
            <w:left w:val="none" w:sz="0" w:space="0" w:color="auto"/>
            <w:bottom w:val="none" w:sz="0" w:space="0" w:color="auto"/>
            <w:right w:val="none" w:sz="0" w:space="0" w:color="auto"/>
          </w:divBdr>
        </w:div>
      </w:divsChild>
    </w:div>
    <w:div w:id="2136483925">
      <w:bodyDiv w:val="1"/>
      <w:marLeft w:val="0"/>
      <w:marRight w:val="0"/>
      <w:marTop w:val="0"/>
      <w:marBottom w:val="0"/>
      <w:divBdr>
        <w:top w:val="none" w:sz="0" w:space="0" w:color="auto"/>
        <w:left w:val="none" w:sz="0" w:space="0" w:color="auto"/>
        <w:bottom w:val="none" w:sz="0" w:space="0" w:color="auto"/>
        <w:right w:val="none" w:sz="0" w:space="0" w:color="auto"/>
      </w:divBdr>
      <w:divsChild>
        <w:div w:id="456918476">
          <w:marLeft w:val="576"/>
          <w:marRight w:val="0"/>
          <w:marTop w:val="0"/>
          <w:marBottom w:val="160"/>
          <w:divBdr>
            <w:top w:val="none" w:sz="0" w:space="0" w:color="auto"/>
            <w:left w:val="none" w:sz="0" w:space="0" w:color="auto"/>
            <w:bottom w:val="none" w:sz="0" w:space="0" w:color="auto"/>
            <w:right w:val="none" w:sz="0" w:space="0" w:color="auto"/>
          </w:divBdr>
        </w:div>
        <w:div w:id="1229996116">
          <w:marLeft w:val="576"/>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hyperlink" Target="https://pmc.ncbi.nlm.nih.gov/articles/PMC6773331/" TargetMode="External" Id="R2b98ef59c0844ba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F8948C8FEE0AD448C6A0B32BC9CBB44" ma:contentTypeVersion="3" ma:contentTypeDescription="Create a new document." ma:contentTypeScope="" ma:versionID="a86fe77876f8eaf60cf12b545fe03dd3">
  <xsd:schema xmlns:xsd="http://www.w3.org/2001/XMLSchema" xmlns:xs="http://www.w3.org/2001/XMLSchema" xmlns:p="http://schemas.microsoft.com/office/2006/metadata/properties" xmlns:ns2="f92f4239-b6f2-4c25-bb1b-ff6dade66348" targetNamespace="http://schemas.microsoft.com/office/2006/metadata/properties" ma:root="true" ma:fieldsID="e62e205d680c424767b7b8c285a3b6f8" ns2:_="">
    <xsd:import namespace="f92f4239-b6f2-4c25-bb1b-ff6dade6634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2f4239-b6f2-4c25-bb1b-ff6dade66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1D5568-103D-40D7-93B6-5FD27544D9D3}">
  <ds:schemaRefs>
    <ds:schemaRef ds:uri="http://schemas.microsoft.com/sharepoint/v3/contenttype/forms"/>
  </ds:schemaRefs>
</ds:datastoreItem>
</file>

<file path=customXml/itemProps2.xml><?xml version="1.0" encoding="utf-8"?>
<ds:datastoreItem xmlns:ds="http://schemas.openxmlformats.org/officeDocument/2006/customXml" ds:itemID="{C90ED126-A38A-4B10-984B-DE69ED07E933}"/>
</file>

<file path=customXml/itemProps3.xml><?xml version="1.0" encoding="utf-8"?>
<ds:datastoreItem xmlns:ds="http://schemas.openxmlformats.org/officeDocument/2006/customXml" ds:itemID="{64C05364-B119-4E56-8A14-EE5AD2A28E7E}">
  <ds:schemaRefs>
    <ds:schemaRef ds:uri="http://purl.org/dc/elements/1.1/"/>
    <ds:schemaRef ds:uri="http://schemas.microsoft.com/office/2006/metadata/properties"/>
    <ds:schemaRef ds:uri="c7c95325-dc15-4735-8134-f39cb1131726"/>
    <ds:schemaRef ds:uri="http://www.w3.org/XML/1998/namespace"/>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d45dd1c1-5ee7-4255-b03c-a170d73eb412"/>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Joan Yablonski</dc:creator>
  <keywords/>
  <dc:description/>
  <lastModifiedBy>Charlotte Mahoney (Staff)</lastModifiedBy>
  <revision>42</revision>
  <dcterms:created xsi:type="dcterms:W3CDTF">2025-08-13T07:05:00.0000000Z</dcterms:created>
  <dcterms:modified xsi:type="dcterms:W3CDTF">2025-11-28T03:03:23.0671007Z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0x0101002F8948C8FEE0AD448C6A0B32BC9CBB44</vt:lpwstr>
  </property>
  <property fmtid="{D5CDD505-2E9C-101B-9397-08002B2CF9AE}" pid="3" name="MediaServiceImageTags">
    <vt:lpwstr/>
  </property>
  <property fmtid="{D5CDD505-2E9C-101B-9397-08002B2CF9AE}" pid="4" name="MSIP_Label_a618d1e0-f5d7-4da7-8ddd-3b83021a2c85_Enabled">
    <vt:lpwstr>true</vt:lpwstr>
  </property>
  <property fmtid="{D5CDD505-2E9C-101B-9397-08002B2CF9AE}" pid="5" name="MSIP_Label_a618d1e0-f5d7-4da7-8ddd-3b83021a2c85_SetDate">
    <vt:lpwstr>2025-06-10T10:18:01Z</vt:lpwstr>
  </property>
  <property fmtid="{D5CDD505-2E9C-101B-9397-08002B2CF9AE}" pid="6" name="MSIP_Label_a618d1e0-f5d7-4da7-8ddd-3b83021a2c85_Method">
    <vt:lpwstr>Standard</vt:lpwstr>
  </property>
  <property fmtid="{D5CDD505-2E9C-101B-9397-08002B2CF9AE}" pid="7" name="MSIP_Label_a618d1e0-f5d7-4da7-8ddd-3b83021a2c85_Name">
    <vt:lpwstr>Private</vt:lpwstr>
  </property>
  <property fmtid="{D5CDD505-2E9C-101B-9397-08002B2CF9AE}" pid="8" name="MSIP_Label_a618d1e0-f5d7-4da7-8ddd-3b83021a2c85_SiteId">
    <vt:lpwstr>ae323139-093a-4d2a-81a6-5d334bcd9019</vt:lpwstr>
  </property>
  <property fmtid="{D5CDD505-2E9C-101B-9397-08002B2CF9AE}" pid="9" name="MSIP_Label_a618d1e0-f5d7-4da7-8ddd-3b83021a2c85_ActionId">
    <vt:lpwstr>f357309f-0205-4466-a815-d186c637f46f</vt:lpwstr>
  </property>
  <property fmtid="{D5CDD505-2E9C-101B-9397-08002B2CF9AE}" pid="10" name="MSIP_Label_a618d1e0-f5d7-4da7-8ddd-3b83021a2c85_ContentBits">
    <vt:lpwstr>0</vt:lpwstr>
  </property>
  <property fmtid="{D5CDD505-2E9C-101B-9397-08002B2CF9AE}" pid="11" name="MSIP_Label_a618d1e0-f5d7-4da7-8ddd-3b83021a2c85_Tag">
    <vt:lpwstr>10, 3, 0, 1</vt:lpwstr>
  </property>
</Properties>
</file>