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</w: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>Университет ИТМО</w:t>
      </w:r>
    </w:p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5321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before="0" w:after="0" w:line="360" w:lineRule="auto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spacing w:before="0" w:after="0" w:line="360" w:lineRule="auto"/>
        <w:jc w:val="right"/>
        <w:rPr>
          <w:rFonts w:hint="default"/>
          <w:color w:val="000000"/>
          <w:lang w:val="en-US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</w:t>
      </w:r>
      <w:r>
        <w:rPr>
          <w:rFonts w:hint="default"/>
          <w:color w:val="000000"/>
          <w:lang w:val="en-US"/>
        </w:rPr>
        <w:t>3</w:t>
      </w:r>
    </w:p>
    <w:p>
      <w:pPr>
        <w:wordWrap w:val="0"/>
        <w:spacing w:before="0" w:after="0" w:line="360" w:lineRule="auto"/>
        <w:jc w:val="right"/>
        <w:rPr>
          <w:rFonts w:hint="default"/>
          <w:i/>
          <w:color w:val="404040"/>
          <w:lang w:val="ru-RU"/>
        </w:rPr>
      </w:pPr>
      <w:r>
        <w:rPr>
          <w:rFonts w:hint="default"/>
          <w:i/>
          <w:color w:val="404040"/>
          <w:lang w:val="ru-RU"/>
        </w:rPr>
        <w:t>Бободжонов Комронджон Давронджонович</w:t>
      </w:r>
    </w:p>
    <w:p>
      <w:pPr>
        <w:spacing w:before="0"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spacing w:before="0" w:after="0" w:line="360" w:lineRule="auto"/>
        <w:jc w:val="right"/>
        <w:rPr>
          <w:color w:val="000000"/>
        </w:rPr>
      </w:pPr>
      <w:r>
        <w:rPr>
          <w:lang w:val="ru-RU"/>
        </w:rPr>
        <w:t>Абузов</w:t>
      </w:r>
      <w:r>
        <w:rPr>
          <w:rFonts w:hint="default"/>
          <w:lang w:val="ru-RU"/>
        </w:rPr>
        <w:t xml:space="preserve"> Ярослав А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  <w:r>
        <w:drawing>
          <wp:inline distT="0" distB="0" distL="0" distR="0">
            <wp:extent cx="2595880" cy="277495"/>
            <wp:effectExtent l="0" t="0" r="1397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77495"/>
                    </a:xfrm>
                    <a:prstGeom prst="round2Same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spacing w:line="360" w:lineRule="auto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202</w:t>
      </w:r>
      <w:r>
        <w:rPr>
          <w:rFonts w:hint="default"/>
          <w:sz w:val="20"/>
          <w:szCs w:val="20"/>
          <w:lang w:val="ru-RU"/>
        </w:rPr>
        <w:t>3</w:t>
      </w:r>
    </w:p>
    <w:p>
      <w:pPr>
        <w:keepNext/>
        <w:keepLines/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TOC \z \o "1-9"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"_Toc88337925" \h </w:instrText>
          </w:r>
          <w:r>
            <w:fldChar w:fldCharType="separate"/>
          </w:r>
          <w:r>
            <w:t>Задани</w:t>
          </w:r>
          <w:r>
            <w:fldChar w:fldCharType="begin"/>
          </w:r>
          <w:r>
            <w:instrText xml:space="preserve">PAGEREF _Toc88337925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"_Toc88337926" \h </w:instrText>
          </w:r>
          <w:r>
            <w:fldChar w:fldCharType="separate"/>
          </w:r>
          <w:r>
            <w:rPr>
              <w:lang w:val="ru-RU"/>
            </w:rPr>
            <w:t>Основные этапы вычисления</w:t>
          </w:r>
          <w:r>
            <w:fldChar w:fldCharType="begin"/>
          </w:r>
          <w:r>
            <w:instrText xml:space="preserve">PAGEREF _Toc88337926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"_Toc88337927" \h </w:instrText>
          </w:r>
          <w:r>
            <w:fldChar w:fldCharType="separate"/>
          </w:r>
          <w:r>
            <w:rPr>
              <w:lang w:val="ru-RU"/>
            </w:rPr>
            <w:t>1</w:t>
          </w:r>
          <w:r>
            <w:t xml:space="preserve">.1 </w:t>
          </w:r>
          <w:r>
            <w:rPr>
              <w:lang w:val="ru-RU"/>
            </w:rPr>
            <w:t>Таблица команд</w:t>
          </w:r>
          <w:r>
            <w:fldChar w:fldCharType="begin"/>
          </w:r>
          <w:r>
            <w:instrText xml:space="preserve">PAGEREF _Toc88337927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"_Toc88337928" \h </w:instrText>
          </w:r>
          <w:r>
            <w:fldChar w:fldCharType="separate"/>
          </w:r>
          <w:r>
            <w:t xml:space="preserve">1.2 </w:t>
          </w:r>
          <w:r>
            <w:rPr>
              <w:lang w:val="ru-RU"/>
            </w:rPr>
            <w:t>Формула</w:t>
          </w:r>
          <w:r>
            <w:fldChar w:fldCharType="begin"/>
          </w:r>
          <w:r>
            <w:instrText xml:space="preserve">PAGEREF _Toc88337928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"_Toc88337929" \h </w:instrText>
          </w:r>
          <w:r>
            <w:fldChar w:fldCharType="separate"/>
          </w:r>
          <w:r>
            <w:t xml:space="preserve">1.3 </w:t>
          </w:r>
          <w:r>
            <w:rPr>
              <w:lang w:val="ru-RU"/>
            </w:rPr>
            <w:t>Область определения</w:t>
          </w:r>
          <w:r>
            <w:fldChar w:fldCharType="begin"/>
          </w:r>
          <w:r>
            <w:instrText xml:space="preserve">PAGEREF _Toc88337929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"_Toc88337930" \h </w:instrText>
          </w:r>
          <w:r>
            <w:fldChar w:fldCharType="separate"/>
          </w:r>
          <w:r>
            <w:t>1</w:t>
          </w:r>
          <w:r>
            <w:rPr>
              <w:lang w:val="ru-RU"/>
            </w:rPr>
            <w:t>.</w:t>
          </w:r>
          <w:r>
            <w:t>4</w:t>
          </w:r>
          <w:r>
            <w:rPr>
              <w:lang w:val="ru-RU"/>
            </w:rPr>
            <w:t xml:space="preserve"> Расположение данных в памяти</w:t>
          </w:r>
          <w:r>
            <w:fldChar w:fldCharType="begin"/>
          </w:r>
          <w:r>
            <w:instrText xml:space="preserve">PAGEREF _Toc88337930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"_Toc88337931" \h </w:instrText>
          </w:r>
          <w:r>
            <w:fldChar w:fldCharType="separate"/>
          </w:r>
          <w:r>
            <w:rPr>
              <w:lang w:val="ru-RU"/>
            </w:rPr>
            <w:t>1.5 Адрес первой и последней команды программы</w:t>
          </w:r>
          <w:r>
            <w:fldChar w:fldCharType="begin"/>
          </w:r>
          <w:r>
            <w:instrText xml:space="preserve">PAGEREF _Toc88337931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"_Toc88337932" \h </w:instrText>
          </w:r>
          <w:r>
            <w:fldChar w:fldCharType="separate"/>
          </w:r>
          <w:r>
            <w:t xml:space="preserve">2.0 </w:t>
          </w:r>
          <w:r>
            <w:rPr>
              <w:lang w:val="ru-RU"/>
            </w:rPr>
            <w:t>Таблица трассировки</w:t>
          </w:r>
          <w:r>
            <w:fldChar w:fldCharType="begin"/>
          </w:r>
          <w:r>
            <w:instrText xml:space="preserve">PAGEREF _Toc88337932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"_Toc88337933" \h </w:instrText>
          </w:r>
          <w:r>
            <w:fldChar w:fldCharType="separate"/>
          </w:r>
          <w:r>
            <w:t>3.</w:t>
          </w:r>
          <w:r>
            <w:rPr>
              <w:lang w:val="ru-RU"/>
            </w:rPr>
            <w:t>0 Уменьшенная работа</w:t>
          </w:r>
          <w:r>
            <w:fldChar w:fldCharType="begin"/>
          </w:r>
          <w:r>
            <w:instrText xml:space="preserve">PAGEREF _Toc88337933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b/>
              <w:bCs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"_Toc88337934" \h </w:instrText>
          </w:r>
          <w:r>
            <w:fldChar w:fldCharType="separate"/>
          </w:r>
          <w:r>
            <w:rPr>
              <w:lang w:val="ru-RU"/>
            </w:rPr>
            <w:t>Вывод</w:t>
          </w:r>
          <w:r>
            <w:fldChar w:fldCharType="begin"/>
          </w:r>
          <w:r>
            <w:instrText xml:space="preserve">PAGEREF _Toc88337934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  <w:r>
            <w:rPr>
              <w:vanish w:val="0"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2"/>
        <w:spacing w:line="360" w:lineRule="auto"/>
        <w:jc w:val="center"/>
      </w:pPr>
      <w:bookmarkStart w:id="0" w:name="_Toc88337925"/>
      <w:r>
        <w:t>Задание</w:t>
      </w:r>
      <w:bookmarkEnd w:id="0"/>
    </w:p>
    <w:p>
      <w:pPr>
        <w:spacing w:line="360" w:lineRule="auto"/>
        <w:jc w:val="center"/>
      </w:pPr>
      <w:r>
        <w:drawing>
          <wp:inline distT="0" distB="0" distL="114300" distR="114300">
            <wp:extent cx="1257300" cy="25050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3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0"/>
        <w:gridCol w:w="1419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0001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ind w:firstLine="550" w:firstLineChars="250"/>
              <w:jc w:val="both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Х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both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(0 &gt; AC)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 X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 412B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+ Y -&gt; AC)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Сложить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аккумулятора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и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 12C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TMP)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(K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D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&amp; TMP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“И” между значением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R)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both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 xml:space="preserve">          0002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0003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0004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K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R ()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</w:tbl>
    <w:p>
      <w:pPr>
        <w:pStyle w:val="3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>
      <w:pPr>
        <w:ind w:left="2880" w:leftChars="0" w:firstLine="720" w:firstLineChars="0"/>
        <w:rPr>
          <w:rFonts w:hint="default"/>
          <w:i w:val="0"/>
          <w:sz w:val="28"/>
          <w:szCs w:val="28"/>
          <w:lang w:val="en-US"/>
        </w:rPr>
      </w:pPr>
      <w:bookmarkStart w:id="4" w:name="_Toc88337929"/>
      <w:r>
        <w:rPr>
          <w:rFonts w:hint="default"/>
          <w:sz w:val="28"/>
          <w:szCs w:val="28"/>
          <w:lang w:val="en-US"/>
        </w:rPr>
        <w:t>(((0 - X) + Y) &amp; K) = (-X + Y) &amp; K = R</w:t>
      </w:r>
      <w:r>
        <w:rPr>
          <w:rFonts w:hint="default"/>
          <w:i w:val="0"/>
          <w:sz w:val="28"/>
          <w:szCs w:val="28"/>
          <w:lang w:val="en-US"/>
        </w:rPr>
        <w:t xml:space="preserve"> </w:t>
      </w:r>
    </w:p>
    <w:p>
      <w:pPr>
        <w:pStyle w:val="3"/>
        <w:jc w:val="center"/>
        <w:rPr>
          <w:lang w:val="ru-RU"/>
        </w:rPr>
      </w:pPr>
      <w:r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jc w:val="center"/>
        <w:rPr>
          <w:rFonts w:hAnsi="Cambria Math"/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≤R≤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</m:oMath>
      </m:oMathPara>
    </w:p>
    <w:p>
      <w:pPr>
        <w:numPr>
          <w:ilvl w:val="0"/>
          <w:numId w:val="1"/>
        </w:numPr>
        <w:jc w:val="center"/>
        <w:rPr>
          <w:rFonts w:hint="default" w:hAnsi="Cambria Math"/>
          <w:i w:val="0"/>
          <w:sz w:val="24"/>
          <w:szCs w:val="24"/>
          <w:lang w:val="ru-RU"/>
        </w:rPr>
      </w:pPr>
      <w:bookmarkStart w:id="5" w:name="_Toc88337930"/>
      <w:r>
        <w:rPr>
          <w:rFonts w:hint="default" w:hAnsi="Cambria Math"/>
          <w:i w:val="0"/>
          <w:sz w:val="24"/>
          <w:szCs w:val="24"/>
          <w:lang w:val="ru-RU"/>
        </w:rPr>
        <w:t>Так как -</w:t>
      </w:r>
      <w:r>
        <w:rPr>
          <w:rFonts w:hint="default" w:hAnsi="Cambria Math"/>
          <w:i w:val="0"/>
          <w:sz w:val="24"/>
          <w:szCs w:val="24"/>
          <w:lang w:val="en-US"/>
        </w:rPr>
        <w:t>X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 от этого исходит два варианта ОДЗ.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Если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X &gt; 0 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то,  </w:t>
      </w:r>
      <w:r>
        <w:rPr>
          <w:rFonts w:hint="default" w:hAnsi="Cambria Math"/>
          <w:i w:val="0"/>
          <w:sz w:val="24"/>
          <w:szCs w:val="24"/>
          <w:lang w:val="en-US"/>
        </w:rPr>
        <w:t>2^15 &gt;= 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ru-RU"/>
        </w:rPr>
        <w:br w:type="textWrapping"/>
      </w:r>
      <w:r>
        <w:rPr>
          <w:rFonts w:hint="default" w:hAnsi="Cambria Math"/>
          <w:i w:val="0"/>
          <w:sz w:val="24"/>
          <w:szCs w:val="24"/>
          <w:lang w:val="ru-RU"/>
        </w:rPr>
        <w:t xml:space="preserve">И </w:t>
      </w:r>
      <w:r>
        <w:rPr>
          <w:rFonts w:hint="default" w:hAnsi="Cambria Math"/>
          <w:i w:val="0"/>
          <w:sz w:val="24"/>
          <w:szCs w:val="24"/>
          <w:lang w:val="en-US"/>
        </w:rPr>
        <w:t>Y &gt;=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то, 2</w:t>
      </w:r>
      <w:r>
        <w:rPr>
          <w:rFonts w:hint="default" w:hAnsi="Cambria Math"/>
          <w:i w:val="0"/>
          <w:sz w:val="24"/>
          <w:szCs w:val="24"/>
          <w:lang w:val="en-US"/>
        </w:rPr>
        <w:t>^</w:t>
      </w:r>
      <w:r>
        <w:rPr>
          <w:rFonts w:hint="default" w:hAnsi="Cambria Math"/>
          <w:i w:val="0"/>
          <w:sz w:val="24"/>
          <w:szCs w:val="24"/>
          <w:lang w:val="ru-RU"/>
        </w:rPr>
        <w:t>15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&gt;= 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sz w:val="24"/>
          <w:szCs w:val="24"/>
          <w:lang w:val="ru-RU"/>
        </w:rPr>
        <w:t xml:space="preserve">Теперь рассмотрим второй случай, при </w:t>
      </w:r>
      <w:r>
        <w:rPr>
          <w:rFonts w:hint="default" w:hAnsi="Cambria Math"/>
          <w:i w:val="0"/>
          <w:sz w:val="24"/>
          <w:szCs w:val="24"/>
          <w:lang w:val="en-US"/>
        </w:rPr>
        <w:t>X &gt;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и 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 X &lt; 0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, то </w:t>
      </w:r>
      <w:r>
        <w:rPr>
          <w:rFonts w:hint="default" w:hAnsi="Cambria Math"/>
          <w:i w:val="0"/>
          <w:sz w:val="24"/>
          <w:szCs w:val="24"/>
          <w:lang w:val="en-US"/>
        </w:rPr>
        <w:t>Y &lt;= 0</w:t>
      </w:r>
      <w:bookmarkStart w:id="10" w:name="_GoBack"/>
      <w:bookmarkEnd w:id="10"/>
      <w:r>
        <w:rPr>
          <w:rFonts w:hint="default" w:hAnsi="Cambria Math"/>
          <w:i w:val="0"/>
          <w:sz w:val="24"/>
          <w:szCs w:val="24"/>
          <w:lang w:val="en-US"/>
        </w:rPr>
        <w:t xml:space="preserve"> </w:t>
      </w:r>
      <w:r>
        <w:rPr>
          <w:rFonts w:hint="default" w:hAnsi="Cambria Math"/>
          <w:i w:val="0"/>
          <w:sz w:val="24"/>
          <w:szCs w:val="24"/>
          <w:lang w:val="ru-RU"/>
        </w:rPr>
        <w:t>и</w:t>
      </w:r>
      <w:r>
        <w:rPr>
          <w:rFonts w:hint="default" w:hAnsi="Cambria Math"/>
          <w:i w:val="0"/>
          <w:sz w:val="24"/>
          <w:szCs w:val="24"/>
          <w:lang w:val="en-US"/>
        </w:rPr>
        <w:t xml:space="preserve"> -2^15 &gt;=</w:t>
      </w:r>
      <w:r>
        <w:rPr>
          <w:rFonts w:hint="default" w:hAnsi="Cambria Math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/>
          <w:i w:val="0"/>
          <w:sz w:val="24"/>
          <w:szCs w:val="24"/>
          <w:lang w:val="en-US"/>
        </w:rPr>
        <w:t>Y &lt;= 0</w:t>
      </w:r>
      <w:r>
        <w:rPr>
          <w:rFonts w:hint="default" w:hAnsi="Cambria Math"/>
          <w:i w:val="0"/>
          <w:lang w:val="en-US"/>
        </w:rPr>
        <w:t xml:space="preserve">  </w:t>
      </w:r>
      <w:r>
        <w:rPr>
          <w:rFonts w:hint="default" w:hAnsi="Cambria Math"/>
          <w:i w:val="0"/>
          <w:lang w:val="ru-RU"/>
        </w:rPr>
        <w:t xml:space="preserve">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ак как побитовая операция “И” не изменяет количество битов и 16 разрядные знаковые числа остаются 16 разрядными</w:t>
      </w:r>
      <w:r>
        <w:rPr>
          <w:rFonts w:hint="default"/>
          <w:sz w:val="28"/>
          <w:szCs w:val="28"/>
          <w:lang w:val="ru-RU"/>
        </w:rPr>
        <w:t xml:space="preserve">. </w:t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1.4 Расположение данных в памяти</w:t>
      </w:r>
      <w:bookmarkEnd w:id="5"/>
    </w:p>
    <w:p>
      <w:pPr>
        <w:jc w:val="center"/>
        <w:rPr>
          <w:rFonts w:hint="default"/>
          <w:iCs/>
          <w:lang w:val="en-US"/>
        </w:rPr>
      </w:pPr>
      <w:r>
        <w:rPr>
          <w:iCs/>
          <w:lang w:val="ru-RU"/>
        </w:rPr>
        <w:t>Исходные данные: 104, 105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Программа: 1</w:t>
      </w:r>
      <w:r>
        <w:rPr>
          <w:rFonts w:hint="default"/>
          <w:iCs/>
          <w:lang w:val="ru-RU"/>
        </w:rPr>
        <w:t>22</w:t>
      </w:r>
      <w:r>
        <w:rPr>
          <w:iCs/>
          <w:lang w:val="ru-RU"/>
        </w:rPr>
        <w:t xml:space="preserve"> – 1</w:t>
      </w:r>
      <w:r>
        <w:rPr>
          <w:rFonts w:hint="default"/>
          <w:iCs/>
          <w:lang w:val="ru-RU"/>
        </w:rPr>
        <w:t>2</w:t>
      </w:r>
      <w:r>
        <w:rPr>
          <w:iCs/>
        </w:rPr>
        <w:t>D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Промежуточное значение: 1</w:t>
      </w:r>
      <w:r>
        <w:rPr>
          <w:rFonts w:hint="default"/>
          <w:iCs/>
          <w:lang w:val="en-US"/>
        </w:rPr>
        <w:t>2</w:t>
      </w:r>
      <w:r>
        <w:rPr>
          <w:iCs/>
        </w:rPr>
        <w:t>E</w:t>
      </w:r>
      <w:r>
        <w:rPr>
          <w:iCs/>
          <w:lang w:val="ru-RU"/>
        </w:rPr>
        <w:br w:type="textWrapping"/>
      </w:r>
      <w:r>
        <w:rPr>
          <w:iCs/>
          <w:lang w:val="ru-RU"/>
        </w:rPr>
        <w:t xml:space="preserve">Результат: </w:t>
      </w:r>
      <w:r>
        <w:rPr>
          <w:rFonts w:hint="default"/>
          <w:iCs/>
          <w:lang w:val="ru-RU"/>
        </w:rPr>
        <w:t>12</w:t>
      </w:r>
      <w:r>
        <w:rPr>
          <w:rFonts w:hint="default"/>
          <w:iCs/>
          <w:lang w:val="en-US"/>
        </w:rPr>
        <w:t>E</w:t>
      </w:r>
    </w:p>
    <w:p>
      <w:pPr>
        <w:pStyle w:val="3"/>
        <w:jc w:val="center"/>
        <w:rPr>
          <w:lang w:val="ru-RU"/>
        </w:rPr>
      </w:pPr>
      <w:bookmarkStart w:id="6" w:name="_Toc88337931"/>
      <w:r>
        <w:rPr>
          <w:lang w:val="ru-RU"/>
        </w:rPr>
        <w:t>1.5 Адрес первой и последней команды программы</w:t>
      </w:r>
      <w:bookmarkEnd w:id="6"/>
    </w:p>
    <w:p>
      <w:pPr>
        <w:jc w:val="center"/>
        <w:rPr>
          <w:rFonts w:hint="default"/>
          <w:iCs/>
          <w:lang w:val="ru-RU"/>
        </w:rPr>
      </w:pPr>
      <w:r>
        <w:rPr>
          <w:iCs/>
          <w:lang w:val="ru-RU"/>
        </w:rPr>
        <w:t>Адрес первой: 1</w:t>
      </w:r>
      <w:r>
        <w:rPr>
          <w:rFonts w:hint="default"/>
          <w:iCs/>
          <w:lang w:val="ru-RU"/>
        </w:rPr>
        <w:t>22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Адрес последней: 1</w:t>
      </w:r>
      <w:r>
        <w:rPr>
          <w:rFonts w:hint="default"/>
          <w:iCs/>
          <w:lang w:val="ru-RU"/>
        </w:rPr>
        <w:t>2</w:t>
      </w:r>
      <w:r>
        <w:rPr>
          <w:rFonts w:hint="default"/>
          <w:iCs/>
          <w:lang w:val="en-US"/>
        </w:rPr>
        <w:t>E</w:t>
      </w:r>
    </w:p>
    <w:p>
      <w:pPr>
        <w:jc w:val="center"/>
        <w:rPr>
          <w:iCs/>
          <w:lang w:val="ru-RU"/>
        </w:rPr>
      </w:pPr>
    </w:p>
    <w:p>
      <w:pPr>
        <w:pStyle w:val="3"/>
        <w:jc w:val="center"/>
        <w:rPr>
          <w:rFonts w:hint="default"/>
          <w:lang w:val="ru-RU"/>
        </w:rPr>
      </w:pPr>
      <w:bookmarkStart w:id="7" w:name="_Toc88337932"/>
      <w:r>
        <w:rPr>
          <w:lang w:val="ru-RU"/>
        </w:rPr>
        <w:t>2.0 Таблица трассировки</w:t>
      </w:r>
      <w:bookmarkEnd w:id="7"/>
      <w:r>
        <w:rPr>
          <w:rFonts w:hint="default"/>
          <w:lang w:val="ru-RU"/>
        </w:rPr>
        <w:tab/>
      </w:r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0"/>
        <w:gridCol w:w="1"/>
        <w:gridCol w:w="871"/>
        <w:gridCol w:w="870"/>
        <w:gridCol w:w="871"/>
        <w:gridCol w:w="871"/>
        <w:gridCol w:w="871"/>
        <w:gridCol w:w="871"/>
        <w:gridCol w:w="872"/>
        <w:gridCol w:w="872"/>
        <w:gridCol w:w="1"/>
        <w:gridCol w:w="872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0" w:type="dxa"/>
            <w:gridSpan w:val="9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3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12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3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106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0106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FDFF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0107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FE00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5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0EF1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0108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2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CCF2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0109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010A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010B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010D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jc w:val="center"/>
        <w:rPr>
          <w:lang w:val="ru-RU"/>
        </w:rPr>
      </w:pPr>
    </w:p>
    <w:p>
      <w:pPr>
        <w:pStyle w:val="3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09"/>
        <w:gridCol w:w="1702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X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OR 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104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105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Побитовое “ИЛИ”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значение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значение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ячейку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</w:tbl>
    <w:p>
      <w:pPr>
        <w:rPr>
          <w:lang w:val="ru-RU"/>
        </w:rPr>
      </w:pPr>
    </w:p>
    <w:p>
      <w:pPr>
        <w:pStyle w:val="2"/>
        <w:spacing w:line="360" w:lineRule="auto"/>
        <w:jc w:val="center"/>
        <w:rPr>
          <w:lang w:val="ru-RU"/>
        </w:rPr>
      </w:pPr>
      <w:bookmarkStart w:id="9" w:name="_Toc88337934"/>
      <w:r>
        <w:rPr>
          <w:lang w:val="ru-RU"/>
        </w:rPr>
        <w:t>Вывод</w:t>
      </w:r>
      <w:bookmarkEnd w:id="9"/>
    </w:p>
    <w:p>
      <w:pPr>
        <w:spacing w:before="0" w:after="160"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</w:t>
      </w:r>
      <w:r>
        <w:t xml:space="preserve">. 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5BFDC"/>
    <w:multiLevelType w:val="multilevel"/>
    <w:tmpl w:val="05E5BFDC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C3F03"/>
    <w:rsid w:val="0A2C39C3"/>
    <w:rsid w:val="0C450A59"/>
    <w:rsid w:val="0C9553C1"/>
    <w:rsid w:val="17232884"/>
    <w:rsid w:val="18556696"/>
    <w:rsid w:val="33704973"/>
    <w:rsid w:val="38A36879"/>
    <w:rsid w:val="3EF25FA6"/>
    <w:rsid w:val="4259764B"/>
    <w:rsid w:val="46BB7E19"/>
    <w:rsid w:val="49E12EBD"/>
    <w:rsid w:val="4ADE4831"/>
    <w:rsid w:val="4E5B45E0"/>
    <w:rsid w:val="53AA6D84"/>
    <w:rsid w:val="58873077"/>
    <w:rsid w:val="5C547865"/>
    <w:rsid w:val="5DBE11AB"/>
    <w:rsid w:val="5DD33F89"/>
    <w:rsid w:val="63C948C4"/>
    <w:rsid w:val="647B0DFA"/>
    <w:rsid w:val="65F32196"/>
    <w:rsid w:val="67BA0E9B"/>
    <w:rsid w:val="69150906"/>
    <w:rsid w:val="6CD03627"/>
    <w:rsid w:val="705E51DB"/>
    <w:rsid w:val="739E3BBB"/>
    <w:rsid w:val="77FB54AD"/>
    <w:rsid w:val="79615FB4"/>
    <w:rsid w:val="79AB545F"/>
    <w:rsid w:val="7E8E1DA1"/>
    <w:rsid w:val="7EDB0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6">
    <w:name w:val="toc 2"/>
    <w:basedOn w:val="1"/>
    <w:next w:val="1"/>
    <w:unhideWhenUsed/>
    <w:qFormat/>
    <w:uiPriority w:val="39"/>
    <w:pPr>
      <w:spacing w:before="0" w:after="100"/>
      <w:ind w:left="220" w:firstLine="0"/>
    </w:p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"/>
    <w:basedOn w:val="14"/>
    <w:qFormat/>
    <w:uiPriority w:val="0"/>
    <w:rPr>
      <w:rFonts w:cs="Lohit Devanagari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Comment Text Char"/>
    <w:basedOn w:val="8"/>
    <w:link w:val="13"/>
    <w:semiHidden/>
    <w:qFormat/>
    <w:uiPriority w:val="99"/>
    <w:rPr>
      <w:sz w:val="20"/>
      <w:szCs w:val="20"/>
    </w:rPr>
  </w:style>
  <w:style w:type="character" w:styleId="22">
    <w:name w:val="Placeholder Text"/>
    <w:basedOn w:val="8"/>
    <w:semiHidden/>
    <w:qFormat/>
    <w:uiPriority w:val="99"/>
    <w:rPr>
      <w:color w:val="808080"/>
    </w:rPr>
  </w:style>
  <w:style w:type="character" w:customStyle="1" w:styleId="23">
    <w:name w:val="Ссылка указателя"/>
    <w:qFormat/>
    <w:uiPriority w:val="0"/>
  </w:style>
  <w:style w:type="paragraph" w:customStyle="1" w:styleId="24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2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2861</Characters>
  <Paragraphs>251</Paragraphs>
  <TotalTime>4</TotalTime>
  <ScaleCrop>false</ScaleCrop>
  <LinksUpToDate>false</LinksUpToDate>
  <CharactersWithSpaces>3181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>Komron Bobojonov</dc:creator>
  <cp:lastModifiedBy>Komron Bobojonov</cp:lastModifiedBy>
  <dcterms:modified xsi:type="dcterms:W3CDTF">2023-12-05T13:48:16Z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5FA16A50DEB6477CB244590F3E5A6D4F_12</vt:lpwstr>
  </property>
</Properties>
</file>