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№7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>
      <w:pPr>
        <w:jc w:val="center"/>
        <w:rPr>
          <w:rFonts w:hint="default"/>
          <w:bCs/>
          <w:sz w:val="32"/>
          <w:szCs w:val="32"/>
          <w:lang w:val="en-US"/>
        </w:rPr>
      </w:pPr>
      <w:r>
        <w:rPr>
          <w:sz w:val="32"/>
          <w:szCs w:val="32"/>
        </w:rPr>
        <w:t>Вариант №</w:t>
      </w:r>
      <w:r>
        <w:rPr>
          <w:rFonts w:hint="default"/>
          <w:sz w:val="32"/>
          <w:szCs w:val="32"/>
          <w:lang w:val="en-US"/>
        </w:rPr>
        <w:t>59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</w:t>
      </w:r>
      <w:r>
        <w:rPr>
          <w:rFonts w:hint="default"/>
          <w:sz w:val="32"/>
          <w:szCs w:val="32"/>
          <w:lang w:val="ru-RU"/>
        </w:rPr>
        <w:t>Бободжонов Комронджон</w:t>
      </w:r>
      <w:r>
        <w:rPr>
          <w:sz w:val="32"/>
          <w:szCs w:val="32"/>
        </w:rPr>
        <w:t xml:space="preserve">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311</w:t>
      </w:r>
      <w:r>
        <w:rPr>
          <w:rFonts w:hint="default"/>
          <w:sz w:val="32"/>
          <w:szCs w:val="32"/>
          <w:lang w:val="en-US"/>
        </w:rPr>
        <w:t>3</w:t>
      </w:r>
      <w:r>
        <w:rPr>
          <w:sz w:val="32"/>
          <w:szCs w:val="32"/>
        </w:rPr>
        <w:t>)</w:t>
      </w:r>
    </w:p>
    <w:p>
      <w:pPr>
        <w:pStyle w:val="24"/>
        <w:spacing w:before="280" w:after="280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26"/>
        <w:tblW w:w="48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433" w:type="dxa"/>
          </w:tcPr>
          <w:p>
            <w:pPr>
              <w:pStyle w:val="24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>
            <w:pPr>
              <w:pStyle w:val="24"/>
              <w:widowControl w:val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433" w:type="dxa"/>
          </w:tcPr>
          <w:p>
            <w:pPr>
              <w:pStyle w:val="24"/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6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default"/>
                <w:sz w:val="28"/>
                <w:szCs w:val="28"/>
                <w:lang w:val="ru-RU"/>
              </w:rPr>
              <w:t>8</w:t>
            </w:r>
          </w:p>
        </w:tc>
        <w:tc>
          <w:tcPr>
            <w:tcW w:w="2433" w:type="dxa"/>
          </w:tcPr>
          <w:p>
            <w:pPr>
              <w:pStyle w:val="24"/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04</w:t>
            </w:r>
            <w:r>
              <w:rPr>
                <w:rFonts w:hint="default"/>
                <w:sz w:val="28"/>
                <w:szCs w:val="28"/>
                <w:lang w:val="ru-RU"/>
              </w:rPr>
              <w:t>9</w:t>
            </w:r>
          </w:p>
        </w:tc>
      </w:tr>
    </w:tbl>
    <w:p>
      <w:pPr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Ход работы</w:t>
      </w:r>
    </w:p>
    <w:p>
      <w:pPr>
        <w:jc w:val="center"/>
        <w:outlineLvl w:val="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  <w:t>1. Формат Ф1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 = (6.8)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(6,CCCCCD)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(0,6CCCCCD)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· 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1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 = (0.049)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(0,0C8B44)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(0,C8B44)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· 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-1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SignC = SignA ⊕ SignB.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+ d; 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В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+ d;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A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+ X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B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– d;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1143"/>
        <w:gridCol w:w="8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C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+ d + 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+ d – 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8"/>
        <w:gridCol w:w="166"/>
        <w:gridCol w:w="16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+X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0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163"/>
        <w:gridCol w:w="188"/>
        <w:gridCol w:w="178"/>
        <w:gridCol w:w="179"/>
        <w:gridCol w:w="178"/>
        <w:gridCol w:w="178"/>
        <w:gridCol w:w="179"/>
        <w:gridCol w:w="178"/>
        <w:gridCol w:w="178"/>
        <w:gridCol w:w="178"/>
        <w:gridCol w:w="179"/>
        <w:gridCol w:w="178"/>
        <w:gridCol w:w="178"/>
        <w:gridCol w:w="179"/>
        <w:gridCol w:w="178"/>
        <w:gridCol w:w="188"/>
        <w:gridCol w:w="250"/>
        <w:gridCol w:w="249"/>
        <w:gridCol w:w="250"/>
        <w:gridCol w:w="249"/>
        <w:gridCol w:w="250"/>
        <w:gridCol w:w="249"/>
        <w:gridCol w:w="250"/>
        <w:gridCol w:w="249"/>
        <w:gridCol w:w="250"/>
        <w:gridCol w:w="250"/>
        <w:gridCol w:w="249"/>
        <w:gridCol w:w="237"/>
        <w:gridCol w:w="22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№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Признак коррекции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доп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tcMar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доп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tcMar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пр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tcMar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[2M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пр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tcMar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tcMar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доп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tcMar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пр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tcMar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(0,554)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· 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0,33300781.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Определим абсолютную и относительную погрешности результата: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ΔС = 0,3332 – 0,33300781 = 0,00019219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90"/>
        <w:gridCol w:w="1170"/>
        <w:gridCol w:w="90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0,00019219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· 100% = 0,05767932%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0,3332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</w:rPr>
        <w:t>2. Формат Ф2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A = (6.8)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(6,CCCCCD)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(0,1101100110011001101)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· 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3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 = (0.049)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10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(0,0C8B44)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16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(0,110010001011)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· 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-4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24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8"/>
        <w:gridCol w:w="166"/>
        <w:gridCol w:w="166"/>
        <w:gridCol w:w="36"/>
        <w:gridCol w:w="150"/>
        <w:gridCol w:w="150"/>
        <w:gridCol w:w="150"/>
        <w:gridCol w:w="150"/>
        <w:gridCol w:w="150"/>
        <w:gridCol w:w="150"/>
        <w:gridCol w:w="150"/>
        <w:gridCol w:w="1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+X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X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C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-1</w:t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163"/>
        <w:gridCol w:w="165"/>
        <w:gridCol w:w="156"/>
        <w:gridCol w:w="157"/>
        <w:gridCol w:w="157"/>
        <w:gridCol w:w="158"/>
        <w:gridCol w:w="157"/>
        <w:gridCol w:w="158"/>
        <w:gridCol w:w="157"/>
        <w:gridCol w:w="158"/>
        <w:gridCol w:w="157"/>
        <w:gridCol w:w="158"/>
        <w:gridCol w:w="157"/>
        <w:gridCol w:w="158"/>
        <w:gridCol w:w="157"/>
        <w:gridCol w:w="158"/>
        <w:gridCol w:w="157"/>
        <w:gridCol w:w="166"/>
        <w:gridCol w:w="252"/>
        <w:gridCol w:w="239"/>
        <w:gridCol w:w="239"/>
        <w:gridCol w:w="252"/>
        <w:gridCol w:w="252"/>
        <w:gridCol w:w="239"/>
        <w:gridCol w:w="240"/>
        <w:gridCol w:w="252"/>
        <w:gridCol w:w="284"/>
        <w:gridCol w:w="269"/>
        <w:gridCol w:w="277"/>
        <w:gridCol w:w="276"/>
        <w:gridCol w:w="218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№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auto" w:sz="18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Признак коррекции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доп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-4M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[-4M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доп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пр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8M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[8M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пр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[-4M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доп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-4M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[0M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пр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СЧП-&gt;4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[M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пр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vertAlign w:val="subscript"/>
                <w:lang w:val="en-US" w:eastAsia="zh-CN" w:bidi="ar"/>
              </w:rPr>
              <w:t>A</w:t>
            </w:r>
          </w:p>
        </w:tc>
        <w:tc>
          <w:tcPr>
            <w:tcW w:w="0" w:type="auto"/>
            <w:vMerge w:val="continue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auto" w:sz="1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СЧП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auto" w:sz="18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1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С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*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(0,101010101001)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· 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40"/>
          <w:szCs w:val="40"/>
          <w:vertAlign w:val="superscript"/>
          <w:lang w:val="en-US" w:eastAsia="zh-CN" w:bidi="ar"/>
        </w:rPr>
        <w:t>-1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= 0,33312988.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Определим абсолютную и относительную погрешности результата: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ΔС = 0,3332 – 0,33312988 = 0,00007012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90"/>
        <w:gridCol w:w="1170"/>
        <w:gridCol w:w="90"/>
        <w:gridCol w:w="23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6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0,00007012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· 100% = 0,02104357%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single" w:color="auto" w:sz="6" w:space="0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0,3332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single" w:color="auto" w:sz="6" w:space="0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jc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Погрешности результатов вызваны неточным представлением операндов. В формате Ф2 операнды представлены точнее и погрешность меньше.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sectPr>
      <w:pgSz w:w="11906" w:h="16838"/>
      <w:pgMar w:top="1134" w:right="850" w:bottom="1134" w:left="1701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DE"/>
    <w:rsid w:val="000040D4"/>
    <w:rsid w:val="00047BE4"/>
    <w:rsid w:val="00050A03"/>
    <w:rsid w:val="000555ED"/>
    <w:rsid w:val="00057A53"/>
    <w:rsid w:val="00084617"/>
    <w:rsid w:val="00094F44"/>
    <w:rsid w:val="00096996"/>
    <w:rsid w:val="000B30B6"/>
    <w:rsid w:val="000E00F3"/>
    <w:rsid w:val="000E5296"/>
    <w:rsid w:val="000F3C74"/>
    <w:rsid w:val="00111788"/>
    <w:rsid w:val="0011586A"/>
    <w:rsid w:val="0014532B"/>
    <w:rsid w:val="00161E57"/>
    <w:rsid w:val="0018270B"/>
    <w:rsid w:val="001A6433"/>
    <w:rsid w:val="001D0914"/>
    <w:rsid w:val="00211549"/>
    <w:rsid w:val="0024115D"/>
    <w:rsid w:val="002437BD"/>
    <w:rsid w:val="00253BCD"/>
    <w:rsid w:val="00254516"/>
    <w:rsid w:val="00274107"/>
    <w:rsid w:val="00281BC2"/>
    <w:rsid w:val="00282B5C"/>
    <w:rsid w:val="002A2D0F"/>
    <w:rsid w:val="002A7BC2"/>
    <w:rsid w:val="002B5E51"/>
    <w:rsid w:val="002C27E0"/>
    <w:rsid w:val="002D01BC"/>
    <w:rsid w:val="002F5305"/>
    <w:rsid w:val="002F5CED"/>
    <w:rsid w:val="003234A7"/>
    <w:rsid w:val="003313A9"/>
    <w:rsid w:val="0033420D"/>
    <w:rsid w:val="00346C1A"/>
    <w:rsid w:val="00365E3F"/>
    <w:rsid w:val="00397AE9"/>
    <w:rsid w:val="003C1435"/>
    <w:rsid w:val="0040174C"/>
    <w:rsid w:val="0043531F"/>
    <w:rsid w:val="00477D06"/>
    <w:rsid w:val="004860E3"/>
    <w:rsid w:val="00490B21"/>
    <w:rsid w:val="004C5C95"/>
    <w:rsid w:val="004F4D74"/>
    <w:rsid w:val="00501752"/>
    <w:rsid w:val="0052732C"/>
    <w:rsid w:val="005432C2"/>
    <w:rsid w:val="00555BDD"/>
    <w:rsid w:val="005600E9"/>
    <w:rsid w:val="00574771"/>
    <w:rsid w:val="005C0BC9"/>
    <w:rsid w:val="005E6273"/>
    <w:rsid w:val="005F2C53"/>
    <w:rsid w:val="006C0A5C"/>
    <w:rsid w:val="006E0D26"/>
    <w:rsid w:val="007341DE"/>
    <w:rsid w:val="0074557F"/>
    <w:rsid w:val="00750F70"/>
    <w:rsid w:val="00760AE2"/>
    <w:rsid w:val="007717D1"/>
    <w:rsid w:val="007A1AB9"/>
    <w:rsid w:val="007F0FA1"/>
    <w:rsid w:val="008046FD"/>
    <w:rsid w:val="00812C99"/>
    <w:rsid w:val="00821DE2"/>
    <w:rsid w:val="0082770D"/>
    <w:rsid w:val="008B7DD4"/>
    <w:rsid w:val="008C3420"/>
    <w:rsid w:val="008D1D2D"/>
    <w:rsid w:val="008D51DA"/>
    <w:rsid w:val="008D7687"/>
    <w:rsid w:val="008E21A9"/>
    <w:rsid w:val="008E4160"/>
    <w:rsid w:val="008E6345"/>
    <w:rsid w:val="009070EB"/>
    <w:rsid w:val="0093339C"/>
    <w:rsid w:val="00980DE5"/>
    <w:rsid w:val="009A7F7A"/>
    <w:rsid w:val="009D6365"/>
    <w:rsid w:val="009E2441"/>
    <w:rsid w:val="00A03713"/>
    <w:rsid w:val="00A15AC2"/>
    <w:rsid w:val="00A17ECE"/>
    <w:rsid w:val="00A316D9"/>
    <w:rsid w:val="00A349BD"/>
    <w:rsid w:val="00A3645B"/>
    <w:rsid w:val="00A42B7C"/>
    <w:rsid w:val="00A56F12"/>
    <w:rsid w:val="00A637A5"/>
    <w:rsid w:val="00AA45CA"/>
    <w:rsid w:val="00AB032B"/>
    <w:rsid w:val="00AC6A38"/>
    <w:rsid w:val="00AF54A6"/>
    <w:rsid w:val="00AF5B74"/>
    <w:rsid w:val="00B012DF"/>
    <w:rsid w:val="00B07157"/>
    <w:rsid w:val="00B218CF"/>
    <w:rsid w:val="00B2287F"/>
    <w:rsid w:val="00B240E4"/>
    <w:rsid w:val="00B24B92"/>
    <w:rsid w:val="00B2783A"/>
    <w:rsid w:val="00B37DAF"/>
    <w:rsid w:val="00B460CA"/>
    <w:rsid w:val="00B538EF"/>
    <w:rsid w:val="00B608E1"/>
    <w:rsid w:val="00B86ED0"/>
    <w:rsid w:val="00B970BB"/>
    <w:rsid w:val="00C0189D"/>
    <w:rsid w:val="00C375E5"/>
    <w:rsid w:val="00C375E6"/>
    <w:rsid w:val="00C40067"/>
    <w:rsid w:val="00C4265B"/>
    <w:rsid w:val="00C64A28"/>
    <w:rsid w:val="00C71CE9"/>
    <w:rsid w:val="00C86FF0"/>
    <w:rsid w:val="00C92011"/>
    <w:rsid w:val="00CA4EEE"/>
    <w:rsid w:val="00CC6639"/>
    <w:rsid w:val="00CD2667"/>
    <w:rsid w:val="00CF1780"/>
    <w:rsid w:val="00D071F1"/>
    <w:rsid w:val="00D12B30"/>
    <w:rsid w:val="00D13139"/>
    <w:rsid w:val="00D45451"/>
    <w:rsid w:val="00D7344E"/>
    <w:rsid w:val="00D96819"/>
    <w:rsid w:val="00DA03FD"/>
    <w:rsid w:val="00DA20B9"/>
    <w:rsid w:val="00DD480E"/>
    <w:rsid w:val="00DD685C"/>
    <w:rsid w:val="00DE33A1"/>
    <w:rsid w:val="00DF70B7"/>
    <w:rsid w:val="00E152B8"/>
    <w:rsid w:val="00E275C3"/>
    <w:rsid w:val="00E62B0A"/>
    <w:rsid w:val="00E73F24"/>
    <w:rsid w:val="00E76A2B"/>
    <w:rsid w:val="00E80557"/>
    <w:rsid w:val="00E82F55"/>
    <w:rsid w:val="00E83A89"/>
    <w:rsid w:val="00E86BC0"/>
    <w:rsid w:val="00E972E9"/>
    <w:rsid w:val="00EA3C27"/>
    <w:rsid w:val="00EA5E3A"/>
    <w:rsid w:val="00F03247"/>
    <w:rsid w:val="00F12F1C"/>
    <w:rsid w:val="00F546EB"/>
    <w:rsid w:val="00FA0478"/>
    <w:rsid w:val="00FD50B0"/>
    <w:rsid w:val="00FD7826"/>
    <w:rsid w:val="00FE323D"/>
    <w:rsid w:val="00FF60D9"/>
    <w:rsid w:val="357547A3"/>
    <w:rsid w:val="5D59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4"/>
    <w:basedOn w:val="1"/>
    <w:link w:val="33"/>
    <w:qFormat/>
    <w:uiPriority w:val="9"/>
    <w:pPr>
      <w:spacing w:beforeAutospacing="1" w:afterAutospacing="1"/>
      <w:outlineLvl w:val="3"/>
    </w:pPr>
    <w:rPr>
      <w:b/>
      <w:bCs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Body Text 2"/>
    <w:basedOn w:val="1"/>
    <w:link w:val="32"/>
    <w:qFormat/>
    <w:uiPriority w:val="0"/>
    <w:pPr>
      <w:spacing w:after="120" w:line="480" w:lineRule="auto"/>
    </w:pPr>
  </w:style>
  <w:style w:type="paragraph" w:styleId="10">
    <w:name w:val="caption"/>
    <w:basedOn w:val="1"/>
    <w:next w:val="1"/>
    <w:unhideWhenUsed/>
    <w:qFormat/>
    <w:uiPriority w:val="35"/>
    <w:pPr>
      <w:spacing w:after="200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toc 8"/>
    <w:basedOn w:val="1"/>
    <w:next w:val="1"/>
    <w:semiHidden/>
    <w:unhideWhenUsed/>
    <w:qFormat/>
    <w:uiPriority w:val="39"/>
    <w:pPr>
      <w:ind w:left="1540"/>
    </w:pPr>
    <w:rPr>
      <w:rFonts w:cstheme="minorHAnsi"/>
      <w:sz w:val="20"/>
      <w:szCs w:val="20"/>
    </w:rPr>
  </w:style>
  <w:style w:type="paragraph" w:styleId="12">
    <w:name w:val="toc 9"/>
    <w:basedOn w:val="1"/>
    <w:next w:val="1"/>
    <w:semiHidden/>
    <w:unhideWhenUsed/>
    <w:qFormat/>
    <w:uiPriority w:val="39"/>
    <w:pPr>
      <w:ind w:left="1760"/>
    </w:pPr>
    <w:rPr>
      <w:rFonts w:cstheme="minorHAnsi"/>
      <w:sz w:val="20"/>
      <w:szCs w:val="20"/>
    </w:rPr>
  </w:style>
  <w:style w:type="paragraph" w:styleId="13">
    <w:name w:val="toc 7"/>
    <w:basedOn w:val="1"/>
    <w:next w:val="1"/>
    <w:semiHidden/>
    <w:unhideWhenUsed/>
    <w:qFormat/>
    <w:uiPriority w:val="39"/>
    <w:pPr>
      <w:ind w:left="1320"/>
    </w:pPr>
    <w:rPr>
      <w:rFonts w:cstheme="minorHAnsi"/>
      <w:sz w:val="20"/>
      <w:szCs w:val="20"/>
    </w:rPr>
  </w:style>
  <w:style w:type="paragraph" w:styleId="14">
    <w:name w:val="Body Text"/>
    <w:basedOn w:val="1"/>
    <w:qFormat/>
    <w:uiPriority w:val="0"/>
    <w:pPr>
      <w:spacing w:after="140" w:line="276" w:lineRule="auto"/>
    </w:pPr>
  </w:style>
  <w:style w:type="paragraph" w:styleId="15">
    <w:name w:val="index heading"/>
    <w:basedOn w:val="16"/>
    <w:qFormat/>
    <w:uiPriority w:val="0"/>
  </w:style>
  <w:style w:type="paragraph" w:customStyle="1" w:styleId="16">
    <w:name w:val="Заголовок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7">
    <w:name w:val="toc 1"/>
    <w:basedOn w:val="1"/>
    <w:next w:val="1"/>
    <w:unhideWhenUsed/>
    <w:qFormat/>
    <w:uiPriority w:val="39"/>
    <w:pPr>
      <w:spacing w:before="120"/>
    </w:pPr>
    <w:rPr>
      <w:rFonts w:cstheme="minorHAnsi"/>
      <w:b/>
      <w:bCs/>
      <w:i/>
      <w:iCs/>
    </w:rPr>
  </w:style>
  <w:style w:type="paragraph" w:styleId="18">
    <w:name w:val="toc 6"/>
    <w:basedOn w:val="1"/>
    <w:next w:val="1"/>
    <w:semiHidden/>
    <w:unhideWhenUsed/>
    <w:qFormat/>
    <w:uiPriority w:val="39"/>
    <w:pPr>
      <w:ind w:left="1100"/>
    </w:pPr>
    <w:rPr>
      <w:rFonts w:cstheme="minorHAnsi"/>
      <w:sz w:val="20"/>
      <w:szCs w:val="20"/>
    </w:rPr>
  </w:style>
  <w:style w:type="paragraph" w:styleId="19">
    <w:name w:val="toc 3"/>
    <w:basedOn w:val="1"/>
    <w:next w:val="1"/>
    <w:semiHidden/>
    <w:unhideWhenUsed/>
    <w:qFormat/>
    <w:uiPriority w:val="39"/>
    <w:pPr>
      <w:ind w:left="440"/>
    </w:pPr>
    <w:rPr>
      <w:rFonts w:cstheme="minorHAnsi"/>
      <w:sz w:val="20"/>
      <w:szCs w:val="20"/>
    </w:rPr>
  </w:style>
  <w:style w:type="paragraph" w:styleId="20">
    <w:name w:val="toc 2"/>
    <w:basedOn w:val="1"/>
    <w:next w:val="1"/>
    <w:unhideWhenUsed/>
    <w:qFormat/>
    <w:uiPriority w:val="39"/>
    <w:pPr>
      <w:spacing w:before="120"/>
      <w:ind w:left="220"/>
    </w:pPr>
    <w:rPr>
      <w:rFonts w:cstheme="minorHAnsi"/>
      <w:b/>
      <w:bCs/>
    </w:rPr>
  </w:style>
  <w:style w:type="paragraph" w:styleId="21">
    <w:name w:val="toc 4"/>
    <w:basedOn w:val="1"/>
    <w:next w:val="1"/>
    <w:semiHidden/>
    <w:unhideWhenUsed/>
    <w:qFormat/>
    <w:uiPriority w:val="39"/>
    <w:pPr>
      <w:ind w:left="660"/>
    </w:pPr>
    <w:rPr>
      <w:rFonts w:cstheme="minorHAnsi"/>
      <w:sz w:val="20"/>
      <w:szCs w:val="20"/>
    </w:rPr>
  </w:style>
  <w:style w:type="paragraph" w:styleId="22">
    <w:name w:val="toc 5"/>
    <w:basedOn w:val="1"/>
    <w:next w:val="1"/>
    <w:semiHidden/>
    <w:unhideWhenUsed/>
    <w:qFormat/>
    <w:uiPriority w:val="39"/>
    <w:pPr>
      <w:ind w:left="880"/>
    </w:pPr>
    <w:rPr>
      <w:rFonts w:cstheme="minorHAnsi"/>
      <w:sz w:val="20"/>
      <w:szCs w:val="20"/>
    </w:rPr>
  </w:style>
  <w:style w:type="paragraph" w:styleId="23">
    <w:name w:val="List"/>
    <w:basedOn w:val="14"/>
    <w:qFormat/>
    <w:uiPriority w:val="0"/>
    <w:rPr>
      <w:rFonts w:cs="Lohit Devanagari"/>
    </w:rPr>
  </w:style>
  <w:style w:type="paragraph" w:styleId="24">
    <w:name w:val="Normal (Web)"/>
    <w:basedOn w:val="1"/>
    <w:unhideWhenUsed/>
    <w:qFormat/>
    <w:uiPriority w:val="99"/>
    <w:pPr>
      <w:spacing w:beforeAutospacing="1" w:afterAutospacing="1"/>
    </w:pPr>
  </w:style>
  <w:style w:type="paragraph" w:styleId="25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26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7">
    <w:name w:val="apple-converted-space"/>
    <w:basedOn w:val="5"/>
    <w:qFormat/>
    <w:uiPriority w:val="0"/>
  </w:style>
  <w:style w:type="character" w:customStyle="1" w:styleId="28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29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30">
    <w:name w:val="Стандартный HTML Знак"/>
    <w:basedOn w:val="5"/>
    <w:link w:val="25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31">
    <w:name w:val="Placeholder Text"/>
    <w:basedOn w:val="5"/>
    <w:semiHidden/>
    <w:qFormat/>
    <w:uiPriority w:val="99"/>
    <w:rPr>
      <w:color w:val="808080"/>
    </w:rPr>
  </w:style>
  <w:style w:type="character" w:customStyle="1" w:styleId="32">
    <w:name w:val="Основной текст 2 Знак"/>
    <w:basedOn w:val="5"/>
    <w:link w:val="9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3">
    <w:name w:val="Заголовок 4 Знак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customStyle="1" w:styleId="34">
    <w:name w:val="triad"/>
    <w:basedOn w:val="5"/>
    <w:qFormat/>
    <w:uiPriority w:val="0"/>
  </w:style>
  <w:style w:type="paragraph" w:customStyle="1" w:styleId="35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customStyle="1" w:styleId="37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38">
    <w:name w:val="Содержимое таблицы"/>
    <w:basedOn w:val="1"/>
    <w:qFormat/>
    <w:uiPriority w:val="0"/>
    <w:pPr>
      <w:suppressLineNumbers/>
      <w:textAlignment w:val="baseline"/>
    </w:pPr>
    <w:rPr>
      <w:rFonts w:ascii="Calibri" w:hAnsi="Calibri" w:eastAsia="Calibri" w:cs="F"/>
    </w:rPr>
  </w:style>
  <w:style w:type="paragraph" w:customStyle="1" w:styleId="39">
    <w:name w:val="Text body"/>
    <w:basedOn w:val="1"/>
    <w:qFormat/>
    <w:uiPriority w:val="0"/>
    <w:pPr>
      <w:spacing w:after="140" w:line="276" w:lineRule="auto"/>
      <w:textAlignment w:val="baseline"/>
    </w:pPr>
    <w:rPr>
      <w:rFonts w:ascii="Calibri" w:hAnsi="Calibri" w:eastAsia="Calibri" w:cs="F"/>
    </w:rPr>
  </w:style>
  <w:style w:type="paragraph" w:customStyle="1" w:styleId="40">
    <w:name w:val="msonormal"/>
    <w:basedOn w:val="1"/>
    <w:qFormat/>
    <w:uiPriority w:val="0"/>
    <w:pPr>
      <w:spacing w:beforeAutospacing="1" w:afterAutospacing="1"/>
    </w:pPr>
  </w:style>
  <w:style w:type="paragraph" w:customStyle="1" w:styleId="41">
    <w:name w:val="Содержимое врезки"/>
    <w:basedOn w:val="1"/>
    <w:qFormat/>
    <w:uiPriority w:val="0"/>
  </w:style>
  <w:style w:type="paragraph" w:customStyle="1" w:styleId="42">
    <w:name w:val="Заголовок таблицы"/>
    <w:basedOn w:val="3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4142817-6604-A44E-BAB0-31B3AA03C6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661</Words>
  <Characters>3772</Characters>
  <Lines>31</Lines>
  <Paragraphs>8</Paragraphs>
  <TotalTime>1</TotalTime>
  <ScaleCrop>false</ScaleCrop>
  <LinksUpToDate>false</LinksUpToDate>
  <CharactersWithSpaces>4425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2023-01-27T16:34:00Z</dcterms:created>
  <dc:creator>pugalol</dc:creator>
  <cp:lastModifiedBy>Komron Bobojonov</cp:lastModifiedBy>
  <cp:lastPrinted>2021-12-02T11:01:00Z</cp:lastPrinted>
  <dcterms:modified xsi:type="dcterms:W3CDTF">2024-01-22T17:30:22Z</dcterms:modified>
  <dc:title>lab1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D47F36ED8F2A42AFB8D7372C6D84C3D4_12</vt:lpwstr>
  </property>
</Properties>
</file>