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Министерство науки и высшего образования Российской Федерации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федеральное государственное автономное образовательное учреждение высшего образования</w:t>
      </w:r>
    </w:p>
    <w:p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«НАЦИОНАЛЬНЫЙ ИССЛЕДОВАТЕЛЬСКИЙ УНИВЕРСИТЕТ ИТМО»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Отчет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 лабораторной работе «Формирование личного бюджета»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 дисциплине «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Культура безопасности жизнедеятельности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» 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 w:val="0"/>
        <w:spacing w:before="120" w:after="0" w:line="288" w:lineRule="auto"/>
        <w:jc w:val="righ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Автор: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  <w:lang w:val="ru-RU"/>
        </w:rPr>
        <w:t xml:space="preserve"> Бободжонов Комронджон Давронджонович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Факультет: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  <w:lang w:val="ru-RU"/>
        </w:rPr>
        <w:t xml:space="preserve"> ПИиКТ, СППО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88" w:lineRule="auto"/>
        <w:jc w:val="righ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Группа: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  <w:lang w:val="ru-RU"/>
        </w:rPr>
        <w:t>Р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  <w:lang w:val="ru-RU"/>
        </w:rPr>
        <w:t>3113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Преподаватель: Шашина И.А.</w:t>
      </w: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1980565" cy="7797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0650" cy="78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line="360" w:lineRule="auto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Санкт-Петербург, 20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>24</w:t>
      </w:r>
      <w:r>
        <w:br w:type="page"/>
      </w: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Задание 1. Формирование личного финансового плана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Таблица  </w:t>
      </w:r>
      <w:r>
        <w:rPr>
          <w:rFonts w:ascii="Noto Sans Symbols" w:hAnsi="Noto Sans Symbols" w:eastAsia="Noto Sans Symbols" w:cs="Noto Sans Symbols"/>
          <w:sz w:val="24"/>
          <w:szCs w:val="24"/>
          <w:rtl w:val="0"/>
        </w:rPr>
        <w:t>−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1.1 Личный финансовый план на год</w:t>
      </w:r>
    </w:p>
    <w:tbl>
      <w:tblPr>
        <w:tblStyle w:val="48"/>
        <w:tblW w:w="950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5"/>
        <w:gridCol w:w="1650"/>
        <w:gridCol w:w="1560"/>
        <w:gridCol w:w="1845"/>
        <w:gridCol w:w="17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jc w:val="center"/>
        </w:trPr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>Цель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>Стоимость, руб.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>Срок реализации</w:t>
            </w:r>
          </w:p>
        </w:tc>
        <w:tc>
          <w:tcPr>
            <w:tcW w:w="3548" w:type="dxa"/>
            <w:gridSpan w:val="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>Ежемесячные накопления, руб.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jc w:val="center"/>
        </w:trPr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 xml:space="preserve">В 1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полугодии</w:t>
            </w:r>
          </w:p>
        </w:tc>
        <w:tc>
          <w:tcPr>
            <w:tcW w:w="170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Во 2 полугодии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jc w:val="center"/>
        </w:trPr>
        <w:tc>
          <w:tcPr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G-wagon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  <w:t>(гелик)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ru-RU" w:eastAsia="zh-CN" w:bidi="ar"/>
              </w:rPr>
              <w:t>5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000000</w:t>
            </w:r>
          </w:p>
        </w:tc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  <w:t>36 месяца</w:t>
            </w:r>
          </w:p>
        </w:tc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  <w:t>15000000</w:t>
            </w:r>
          </w:p>
        </w:tc>
        <w:tc>
          <w:tcPr>
            <w:tcW w:w="1703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  <w:t>20000000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jc w:val="center"/>
        </w:trPr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MacBook pro M3</w:t>
            </w:r>
          </w:p>
        </w:tc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300000</w:t>
            </w:r>
          </w:p>
        </w:tc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12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  <w:t>месяцев</w:t>
            </w:r>
          </w:p>
        </w:tc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200000</w:t>
            </w:r>
          </w:p>
        </w:tc>
        <w:tc>
          <w:tcPr>
            <w:tcW w:w="1703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100000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jc w:val="center"/>
        </w:trPr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jc w:val="center"/>
        </w:trPr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>Итого</w:t>
            </w:r>
          </w:p>
        </w:tc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 </w:t>
            </w:r>
          </w:p>
        </w:tc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 </w:t>
            </w:r>
          </w:p>
        </w:tc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/>
              </w:rPr>
              <w:t>15200000</w:t>
            </w:r>
          </w:p>
        </w:tc>
        <w:tc>
          <w:tcPr>
            <w:tcW w:w="1703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/>
              </w:rPr>
              <w:t>20100000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Комментарий: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ru-RU"/>
        </w:rPr>
        <w:t xml:space="preserve">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В ноябре 2024 года планируется рост доходов на 70% в связи с повышением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заработной платы, поэтому расходы на крупные покупки планируется увеличить на 55,6%.</w:t>
      </w: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Задание 2. Анализ расходов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2.1.1 Учет расходов за неделю. Базовый уровень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Таблица 2.1 </w:t>
      </w:r>
      <w:r>
        <w:rPr>
          <w:rFonts w:ascii="Noto Sans Symbols" w:hAnsi="Noto Sans Symbols" w:eastAsia="Noto Sans Symbols" w:cs="Noto Sans Symbols"/>
          <w:sz w:val="24"/>
          <w:szCs w:val="24"/>
          <w:rtl w:val="0"/>
        </w:rPr>
        <w:t>−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Расходы за 1 неделю в текущем месяце (...)</w:t>
      </w:r>
    </w:p>
    <w:tbl>
      <w:tblPr>
        <w:tblStyle w:val="49"/>
        <w:tblW w:w="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1"/>
        <w:gridCol w:w="1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rtl w:val="0"/>
              </w:rPr>
              <w:t>Наименование</w:t>
            </w:r>
          </w:p>
        </w:tc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rtl w:val="0"/>
              </w:rPr>
              <w:t xml:space="preserve"> Сумма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rtl w:val="0"/>
              </w:rPr>
              <w:t>Постоянные</w:t>
            </w:r>
          </w:p>
        </w:tc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Транспорт </w:t>
            </w:r>
          </w:p>
        </w:tc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>270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ru-RU"/>
              </w:rPr>
              <w:t>Связь</w:t>
            </w:r>
          </w:p>
        </w:tc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>300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ru-RU"/>
              </w:rPr>
              <w:t>Жилье</w:t>
            </w:r>
          </w:p>
        </w:tc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>2200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rtl w:val="0"/>
              </w:rPr>
              <w:t>Переменные</w:t>
            </w:r>
          </w:p>
        </w:tc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ru-RU"/>
              </w:rPr>
              <w:t>Продукты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>2000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ru-RU"/>
              </w:rPr>
              <w:t>Развлечение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>1000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ru-RU"/>
              </w:rPr>
              <w:t>Книги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rtl w:val="0"/>
              </w:rPr>
              <w:t>Итого</w:t>
            </w:r>
          </w:p>
        </w:tc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color w:val="00000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ru-RU"/>
              </w:rPr>
              <w:t>6100</w:t>
            </w:r>
          </w:p>
        </w:tc>
      </w:tr>
    </w:tbl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2.1.2 Учет расходов за неделю. Продвинутый уровень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50"/>
        <w:tblW w:w="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4"/>
        <w:gridCol w:w="1725"/>
        <w:gridCol w:w="1125"/>
        <w:gridCol w:w="1680"/>
        <w:gridCol w:w="945"/>
        <w:gridCol w:w="959"/>
        <w:gridCol w:w="130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5" w:hRule="atLeast"/>
        </w:trPr>
        <w:tc>
          <w:tcPr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Наименование группы</w:t>
            </w:r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Обязательные</w:t>
            </w:r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Необязательные</w:t>
            </w:r>
          </w:p>
        </w:tc>
        <w:tc>
          <w:tcPr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Итого по группе</w:t>
            </w:r>
          </w:p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доля не обязательных в общей сумме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4" w:hRule="atLeast"/>
        </w:trPr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наименование 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сумма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наименование 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сумма</w:t>
            </w:r>
          </w:p>
        </w:tc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Мясо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400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Сок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200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Крупы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300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Шоколад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200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Хлебы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120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Итого по группе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820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Итого по</w:t>
            </w:r>
          </w:p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группе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400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1220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12,05%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Транспорт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Проездной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270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Такси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Связь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ru-RU"/>
              </w:rPr>
              <w:t>100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Книги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ru-RU"/>
              </w:rPr>
              <w:t>400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Развлечения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1000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Жилье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500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Итого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ru-RU"/>
              </w:rPr>
              <w:t>2090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ru-RU"/>
              </w:rPr>
              <w:t>1400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ru-RU"/>
              </w:rPr>
              <w:t>3490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ru-RU"/>
              </w:rPr>
              <w:t>45,20%</w:t>
            </w:r>
          </w:p>
        </w:tc>
      </w:tr>
    </w:tbl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2.2. План расходов на следующий месяц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Таблица 2.2.1 </w:t>
      </w:r>
      <w:r>
        <w:rPr>
          <w:rFonts w:ascii="Noto Sans Symbols" w:hAnsi="Noto Sans Symbols" w:eastAsia="Noto Sans Symbols" w:cs="Noto Sans Symbols"/>
          <w:sz w:val="24"/>
          <w:szCs w:val="24"/>
          <w:rtl w:val="0"/>
        </w:rPr>
        <w:t>−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Расходы на следующий месяц (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ru-RU"/>
        </w:rPr>
        <w:t>май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 xml:space="preserve"> 2024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). Базовый уровень.</w:t>
      </w:r>
    </w:p>
    <w:tbl>
      <w:tblPr>
        <w:tblStyle w:val="49"/>
        <w:tblW w:w="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1"/>
        <w:gridCol w:w="1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rtl w:val="0"/>
              </w:rPr>
              <w:t>Наименование</w:t>
            </w:r>
          </w:p>
        </w:tc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rtl w:val="0"/>
              </w:rPr>
              <w:t xml:space="preserve"> Сумма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rtl w:val="0"/>
              </w:rPr>
              <w:t>Постоянные</w:t>
            </w:r>
          </w:p>
        </w:tc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Транспорт </w:t>
            </w:r>
          </w:p>
        </w:tc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>270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ru-RU"/>
              </w:rPr>
              <w:t>Связь</w:t>
            </w:r>
          </w:p>
        </w:tc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>300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ru-RU"/>
              </w:rPr>
              <w:t>Жилье</w:t>
            </w:r>
          </w:p>
        </w:tc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>2200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rtl w:val="0"/>
              </w:rPr>
              <w:t>Переменные</w:t>
            </w:r>
          </w:p>
        </w:tc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ru-RU"/>
              </w:rPr>
              <w:t>Продукты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>2000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ru-RU"/>
              </w:rPr>
              <w:t>Развлечение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>1000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ru-RU"/>
              </w:rPr>
              <w:t>Книги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rtl w:val="0"/>
              </w:rPr>
              <w:t>Итого</w:t>
            </w:r>
          </w:p>
        </w:tc>
        <w:tc>
          <w:tcPr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color w:val="00000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ru-RU"/>
              </w:rPr>
              <w:t>6100</w:t>
            </w:r>
          </w:p>
        </w:tc>
      </w:tr>
    </w:tbl>
    <w:p>
      <w:pPr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Таблица 2.2.1 </w:t>
      </w:r>
      <w:r>
        <w:rPr>
          <w:rFonts w:ascii="Noto Sans Symbols" w:hAnsi="Noto Sans Symbols" w:eastAsia="Noto Sans Symbols" w:cs="Noto Sans Symbols"/>
          <w:sz w:val="24"/>
          <w:szCs w:val="24"/>
          <w:rtl w:val="0"/>
        </w:rPr>
        <w:t>−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Расходы на следующий месяц (....). Продвинутый уровень.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52"/>
        <w:tblW w:w="1870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4"/>
        <w:gridCol w:w="1725"/>
        <w:gridCol w:w="1125"/>
        <w:gridCol w:w="1680"/>
        <w:gridCol w:w="945"/>
        <w:gridCol w:w="959"/>
        <w:gridCol w:w="1302"/>
        <w:gridCol w:w="1614"/>
        <w:gridCol w:w="1725"/>
        <w:gridCol w:w="1125"/>
        <w:gridCol w:w="1680"/>
        <w:gridCol w:w="945"/>
        <w:gridCol w:w="959"/>
        <w:gridCol w:w="130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5" w:hRule="atLeast"/>
        </w:trPr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Наименование группы</w:t>
            </w:r>
          </w:p>
        </w:tc>
        <w:tc>
          <w:tcPr>
            <w:tcW w:w="0" w:type="auto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Обязательные</w:t>
            </w:r>
          </w:p>
        </w:tc>
        <w:tc>
          <w:tcPr>
            <w:tcW w:w="0" w:type="auto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Необязательные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Итого по группе</w:t>
            </w:r>
          </w:p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доля не обязательных в общей сумме</w:t>
            </w:r>
          </w:p>
        </w:tc>
        <w:tc>
          <w:tcPr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gridSpan w:val="2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4" w:hRule="atLeast"/>
        </w:trPr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наименование 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сумма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наименование 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сумма</w:t>
            </w: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Мясо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400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Сок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200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Крупы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300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Шоколад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200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Хлебы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120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Итого по группе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820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Итого по</w:t>
            </w:r>
          </w:p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группе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400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1220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12,05%</w:t>
            </w:r>
          </w:p>
        </w:tc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Транспорт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Проездной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270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Такси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Связь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ru-RU"/>
              </w:rPr>
              <w:t>100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Книги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ru-RU"/>
              </w:rPr>
              <w:t>400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Развлечения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1000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Жилье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500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…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Итого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ru-RU"/>
              </w:rPr>
              <w:t>2090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ru-RU"/>
              </w:rPr>
              <w:t>1400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ru-RU"/>
              </w:rPr>
              <w:t>3490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ru-RU"/>
              </w:rPr>
              <w:t>45,20%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</w:tbl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Рисунок 1 </w:t>
      </w:r>
      <w:r>
        <w:rPr>
          <w:rFonts w:ascii="Noto Sans Symbols" w:hAnsi="Noto Sans Symbols" w:eastAsia="Noto Sans Symbols" w:cs="Noto Sans Symbols"/>
          <w:sz w:val="24"/>
          <w:szCs w:val="24"/>
          <w:rtl w:val="0"/>
        </w:rPr>
        <w:t>−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Структура расходов на будущий месяц (...)</w:t>
      </w: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Комментарии: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Доля развлечений неоправданно велика и нуждается в сокращении до 20%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4"/>
          <w:szCs w:val="24"/>
          <w:lang w:val="ru-RU" w:eastAsia="zh-CN" w:bidi="ar"/>
        </w:rPr>
        <w:t>2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Существенная доля транспорта обусловлена необходимостью добираться до учебы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несколькими видами транспорта</w:t>
      </w:r>
    </w:p>
    <w:p>
      <w:pPr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2.3 Оптимизация расходов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Наиболее существенным является раздел ....., поэтому оптимизацию следует начинать с него.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Таблица 2.3 </w:t>
      </w:r>
      <w:r>
        <w:rPr>
          <w:rFonts w:ascii="Noto Sans Symbols" w:hAnsi="Noto Sans Symbols" w:eastAsia="Noto Sans Symbols" w:cs="Noto Sans Symbols"/>
          <w:sz w:val="24"/>
          <w:szCs w:val="24"/>
          <w:rtl w:val="0"/>
        </w:rPr>
        <w:t>−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Планируемые расходы на ..... в следующем месяце  (...).</w:t>
      </w:r>
    </w:p>
    <w:tbl>
      <w:tblPr>
        <w:tblStyle w:val="53"/>
        <w:tblW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0"/>
        <w:gridCol w:w="984"/>
        <w:gridCol w:w="1269"/>
        <w:gridCol w:w="1419"/>
        <w:gridCol w:w="1415"/>
        <w:gridCol w:w="257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>Направление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>Сумма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>Доля в расходах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>Оптимизированная  сумма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>Экономия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>Комментарий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ru-RU"/>
              </w:rPr>
              <w:t>Фастфуд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>2000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>46,12%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>1000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>1000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ru-RU"/>
              </w:rPr>
              <w:t>Можно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 xml:space="preserve"> попробовать меньше собираться с друзьями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Компьютеры 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>1200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>43%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>0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>1200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ru-RU"/>
              </w:rPr>
              <w:t>Можно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 xml:space="preserve"> обойти без игр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rtl w:val="0"/>
              </w:rPr>
              <w:t>Итого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ru-RU"/>
              </w:rPr>
              <w:t>3200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ru-RU"/>
              </w:rPr>
              <w:t>100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ru-RU"/>
              </w:rPr>
              <w:t>1000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ru-RU"/>
              </w:rPr>
              <w:t>2200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rtl w:val="0"/>
              </w:rPr>
              <w:t xml:space="preserve">Снижение расходов </w:t>
            </w: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составило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color w:val="000000"/>
                <w:rtl w:val="0"/>
                <w:lang w:val="ru-RU"/>
              </w:rPr>
              <w:t>66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rtl w:val="0"/>
              </w:rPr>
              <w:t>%</w:t>
            </w:r>
          </w:p>
        </w:tc>
      </w:tr>
    </w:tbl>
    <w:p>
      <w:pPr>
        <w:jc w:val="both"/>
        <w:rPr>
          <w:rFonts w:ascii="Times New Roman" w:hAnsi="Times New Roman" w:eastAsia="Times New Roman" w:cs="Times New Roman"/>
          <w:i/>
          <w:sz w:val="24"/>
          <w:szCs w:val="24"/>
          <w:highlight w:val="yellow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Задание 3. Формирование личного бюджета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Таблица 3.1 </w:t>
      </w:r>
      <w:r>
        <w:rPr>
          <w:rFonts w:ascii="Noto Sans Symbols" w:hAnsi="Noto Sans Symbols" w:eastAsia="Noto Sans Symbols" w:cs="Noto Sans Symbols"/>
          <w:sz w:val="24"/>
          <w:szCs w:val="24"/>
          <w:rtl w:val="0"/>
        </w:rPr>
        <w:t>−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Личный бюджет на следующий месяц (....)</w:t>
      </w:r>
    </w:p>
    <w:tbl>
      <w:tblPr>
        <w:tblStyle w:val="54"/>
        <w:tblW w:w="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0"/>
        <w:gridCol w:w="1022"/>
        <w:gridCol w:w="2400"/>
        <w:gridCol w:w="1002"/>
        <w:gridCol w:w="2205"/>
        <w:gridCol w:w="15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>Доходы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 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>Расходы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 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>Накопления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rtl w:val="0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Стипендия 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>2000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4"/>
                <w:szCs w:val="24"/>
                <w:lang w:val="ru-RU"/>
              </w:rPr>
              <w:t>Проездной в метро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  <w:t>720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i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i/>
                <w:color w:val="000000"/>
                <w:sz w:val="24"/>
                <w:szCs w:val="24"/>
                <w:lang w:val="ru-RU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Подработка 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>10000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  <w:t>Жильё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>2200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  <w:t>На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g-wagon</w:t>
            </w:r>
            <w:bookmarkStart w:id="3" w:name="_GoBack"/>
            <w:bookmarkEnd w:id="3"/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  <w:t>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141" w:hanging="14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…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rtl w:val="0"/>
              </w:rPr>
              <w:t> 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 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rtl w:val="0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 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>Переменные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 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rtl w:val="0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 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 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rtl w:val="0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 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 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rtl w:val="0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 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 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rtl w:val="0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 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 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rtl w:val="0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 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 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rtl w:val="0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 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 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rtl w:val="0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rtl w:val="0"/>
              </w:rPr>
              <w:t> 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>Итого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>Итого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>Итого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Выводы по заданию 3:</w:t>
      </w:r>
    </w:p>
    <w:p>
      <w:pP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1. В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результате балансировки бюджета ...</w:t>
      </w:r>
    </w:p>
    <w:p>
      <w:pP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…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3.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Задание 4.1 Выбор дебетовой карты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Таблица 4.1 </w:t>
      </w:r>
      <w:r>
        <w:rPr>
          <w:rFonts w:ascii="Noto Sans Symbols" w:hAnsi="Noto Sans Symbols" w:eastAsia="Noto Sans Symbols" w:cs="Noto Sans Symbols"/>
          <w:sz w:val="24"/>
          <w:szCs w:val="24"/>
          <w:rtl w:val="0"/>
        </w:rPr>
        <w:t>−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Сравнительный анализ дебетовых карт (основной критерий – размер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кешбэка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)</w:t>
      </w:r>
    </w:p>
    <w:tbl>
      <w:tblPr>
        <w:tblStyle w:val="55"/>
        <w:tblW w:w="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7"/>
        <w:gridCol w:w="2145"/>
        <w:gridCol w:w="3600"/>
        <w:gridCol w:w="1485"/>
        <w:gridCol w:w="14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shd w:val="clear" w:color="auto" w:fill="FFFFFF"/>
          </w:tcPr>
          <w:p>
            <w:pPr>
              <w:spacing w:after="0" w:line="240" w:lineRule="auto"/>
              <w:ind w:right="-115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>№ п/п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>Критерий сравнения/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>Наименование банка и карты</w:t>
            </w: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shd w:val="clear" w:color="auto" w:fill="FFFFFF"/>
          </w:tcPr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 w:right="-115" w:firstLine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Критерий </w:t>
            </w:r>
          </w:p>
        </w:tc>
        <w:tc>
          <w:tcPr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color w:val="212121"/>
                <w:sz w:val="24"/>
                <w:szCs w:val="24"/>
              </w:rPr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Критерий </w:t>
            </w:r>
          </w:p>
        </w:tc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Критерий </w:t>
            </w:r>
          </w:p>
        </w:tc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Критерий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shd w:val="clear" w:color="auto" w:fill="FFFFFF"/>
          </w:tcPr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 w:right="-115" w:firstLine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сравнения/ </w:t>
            </w:r>
          </w:p>
        </w:tc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сравнения/ </w:t>
            </w:r>
          </w:p>
        </w:tc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сравнения/ </w:t>
            </w:r>
          </w:p>
        </w:tc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сравнения/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shd w:val="clear" w:color="auto" w:fill="FFFFFF"/>
          </w:tcPr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 w:right="-115" w:firstLine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Наименование </w:t>
            </w:r>
          </w:p>
        </w:tc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Наименование </w:t>
            </w:r>
          </w:p>
        </w:tc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Наименование </w:t>
            </w:r>
          </w:p>
        </w:tc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Наименование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shd w:val="clear" w:color="auto" w:fill="FFFFFF"/>
          </w:tcPr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 w:right="-115" w:firstLine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банка и карты </w:t>
            </w:r>
          </w:p>
        </w:tc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банка и карты </w:t>
            </w:r>
          </w:p>
        </w:tc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банка и карты </w:t>
            </w:r>
          </w:p>
        </w:tc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банка и карты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shd w:val="clear" w:color="auto" w:fill="FFFFFF"/>
          </w:tcPr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 w:right="-115" w:firstLine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«Тинькофф Банк» Tinkoff Black для </w:t>
            </w:r>
          </w:p>
        </w:tc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«Тинькофф Банк» Tinkoff Black для </w:t>
            </w:r>
          </w:p>
        </w:tc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«Тинькофф Банк» Tinkoff Black для </w:t>
            </w:r>
          </w:p>
        </w:tc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«Тинькофф Банк» Tinkoff Black для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shd w:val="clear" w:color="auto" w:fill="FFFFFF"/>
          </w:tcPr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 w:right="-115" w:firstLine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«Банки.ру» </w:t>
            </w:r>
          </w:p>
        </w:tc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«Банки.ру» </w:t>
            </w:r>
          </w:p>
        </w:tc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«Банки.ру» </w:t>
            </w:r>
          </w:p>
        </w:tc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«Банки.ру»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shd w:val="clear" w:color="auto" w:fill="FFFFFF"/>
          </w:tcPr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 w:right="-115" w:firstLine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«СанктПетер </w:t>
            </w:r>
          </w:p>
        </w:tc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«СанктПетер </w:t>
            </w:r>
          </w:p>
        </w:tc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«СанктПетер </w:t>
            </w:r>
          </w:p>
        </w:tc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«СанктПетер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shd w:val="clear" w:color="auto" w:fill="FFFFFF"/>
          </w:tcPr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 w:right="-115" w:firstLine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бург» </w:t>
            </w:r>
          </w:p>
        </w:tc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бург» </w:t>
            </w:r>
          </w:p>
        </w:tc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бург» </w:t>
            </w:r>
          </w:p>
        </w:tc>
        <w:tc>
          <w:tcPr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бург»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Вывод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мне больше всего подходит карта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Тинькофф Банк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, потому что она наиболее выгодна.</w:t>
      </w: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1" w:name="_heading=h.nh1as9i0kww2" w:colFirst="0" w:colLast="0"/>
      <w:bookmarkEnd w:id="1"/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Задание 4.2 Формирование инвестиционного портфеля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Основной целью инвестирования является заработок денег, срок 1 гож, так как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нужны деньги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Объем вложений 20000 руб., ежемесячно портфель не будет пополняться.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Я не готов потерять более 60% данной суммы, так как нужны деньги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Так как срок вложений 1 год наиболее целесообразным будет вложение средств 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крипту, поэтому оптимальным вариантом считаю вложение 40% средств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Анализ криптовалюты показал, что это прибильно</w:t>
      </w:r>
    </w:p>
    <w:p>
      <w:pPr>
        <w:spacing w:after="0"/>
        <w:ind w:left="349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09" w:firstLine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Выводы по работе:</w:t>
      </w:r>
    </w:p>
    <w:p>
      <w:pPr>
        <w:keepNext w:val="0"/>
        <w:keepLines w:val="0"/>
        <w:widowControl/>
        <w:suppressLineNumbers w:val="0"/>
        <w:jc w:val="left"/>
      </w:pPr>
      <w:bookmarkStart w:id="2" w:name="_heading=h.5jh11tblpsua" w:colFirst="0" w:colLast="0"/>
      <w:bookmarkEnd w:id="2"/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1.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Наиболее масштабной финансовой целью на ближайший год является купить новый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телефон в среднем накопления на реализацию финансовых целей составляют 12%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от моего бюджета на ближайший месяц.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Размер сбережений на «подушку безопасности» составляет 0,5 тыс. рублей,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или 0.5% от доходов.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Основными статьями расходов являются развлечения в результате оптимизации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расходы были сокращены на 33% за счет сокращения развлечения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1) Сейчас я пользуюсь картой Тинькофф для расчетов была выбрана карта Тинькофф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2) Был сформирован инвестиционный портфель состоящий из крипты, потому что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крипта, ожидаемая доходность портфеля должна составить 12% 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NotoSans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5D3F9"/>
    <w:multiLevelType w:val="singleLevel"/>
    <w:tmpl w:val="6CD5D3F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3667C72"/>
    <w:rsid w:val="08583A3F"/>
    <w:rsid w:val="08747B08"/>
    <w:rsid w:val="099A379A"/>
    <w:rsid w:val="0D562B05"/>
    <w:rsid w:val="0E8C47DA"/>
    <w:rsid w:val="11927A12"/>
    <w:rsid w:val="13711241"/>
    <w:rsid w:val="16996580"/>
    <w:rsid w:val="18E10778"/>
    <w:rsid w:val="196271EB"/>
    <w:rsid w:val="1F202F06"/>
    <w:rsid w:val="223340FF"/>
    <w:rsid w:val="299131B6"/>
    <w:rsid w:val="3185491C"/>
    <w:rsid w:val="329F2D8C"/>
    <w:rsid w:val="489534F0"/>
    <w:rsid w:val="4D32348C"/>
    <w:rsid w:val="567355E1"/>
    <w:rsid w:val="581346E7"/>
    <w:rsid w:val="596C3824"/>
    <w:rsid w:val="59D027BB"/>
    <w:rsid w:val="5CC84B2D"/>
    <w:rsid w:val="5FF40044"/>
    <w:rsid w:val="616F73F2"/>
    <w:rsid w:val="61A3598A"/>
    <w:rsid w:val="632227FC"/>
    <w:rsid w:val="63D27965"/>
    <w:rsid w:val="651F7DB8"/>
    <w:rsid w:val="65861A1B"/>
    <w:rsid w:val="6AB25B1C"/>
    <w:rsid w:val="72F976C3"/>
    <w:rsid w:val="7EF91DDE"/>
    <w:rsid w:val="7F6C14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link w:val="1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Balloon Text"/>
    <w:basedOn w:val="1"/>
    <w:link w:val="2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5">
    <w:name w:val="Subtitle"/>
    <w:basedOn w:val="1"/>
    <w:next w:val="1"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9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8">
    <w:name w:val="Заголовок 1 Знак"/>
    <w:basedOn w:val="8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9">
    <w:name w:val="Заголовок 3 Знак"/>
    <w:basedOn w:val="8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0">
    <w:name w:val="zw"/>
    <w:basedOn w:val="8"/>
    <w:uiPriority w:val="0"/>
  </w:style>
  <w:style w:type="character" w:customStyle="1" w:styleId="21">
    <w:name w:val="product-title"/>
    <w:basedOn w:val="8"/>
    <w:uiPriority w:val="0"/>
  </w:style>
  <w:style w:type="character" w:customStyle="1" w:styleId="22">
    <w:name w:val="Текст выноски Знак"/>
    <w:basedOn w:val="8"/>
    <w:link w:val="12"/>
    <w:semiHidden/>
    <w:qFormat/>
    <w:uiPriority w:val="99"/>
    <w:rPr>
      <w:rFonts w:ascii="Tahoma" w:hAnsi="Tahoma" w:cs="Tahoma"/>
      <w:sz w:val="16"/>
      <w:szCs w:val="16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paragraph" w:styleId="24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ru-RU"/>
    </w:rPr>
  </w:style>
  <w:style w:type="paragraph" w:customStyle="1" w:styleId="25">
    <w:name w:val="Author"/>
    <w:basedOn w:val="1"/>
    <w:uiPriority w:val="0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customStyle="1" w:styleId="26">
    <w:name w:val="Author_title"/>
    <w:basedOn w:val="25"/>
    <w:uiPriority w:val="0"/>
    <w:rPr>
      <w:i w:val="0"/>
    </w:rPr>
  </w:style>
  <w:style w:type="table" w:customStyle="1" w:styleId="27">
    <w:name w:val="_Style 38"/>
    <w:basedOn w:val="17"/>
    <w:uiPriority w:val="0"/>
    <w:tblPr>
      <w:tblCellMar>
        <w:left w:w="0" w:type="dxa"/>
        <w:right w:w="0" w:type="dxa"/>
      </w:tblCellMar>
    </w:tblPr>
  </w:style>
  <w:style w:type="table" w:customStyle="1" w:styleId="28">
    <w:name w:val="_Style 39"/>
    <w:basedOn w:val="17"/>
    <w:uiPriority w:val="0"/>
    <w:tblPr>
      <w:tblCellMar>
        <w:left w:w="0" w:type="dxa"/>
        <w:right w:w="0" w:type="dxa"/>
      </w:tblCellMar>
    </w:tblPr>
  </w:style>
  <w:style w:type="table" w:customStyle="1" w:styleId="29">
    <w:name w:val="_Style 40"/>
    <w:basedOn w:val="17"/>
    <w:uiPriority w:val="0"/>
    <w:tblPr>
      <w:tblCellMar>
        <w:left w:w="0" w:type="dxa"/>
        <w:right w:w="0" w:type="dxa"/>
      </w:tblCellMar>
    </w:tblPr>
  </w:style>
  <w:style w:type="table" w:customStyle="1" w:styleId="30">
    <w:name w:val="_Style 41"/>
    <w:basedOn w:val="17"/>
    <w:uiPriority w:val="0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31">
    <w:name w:val="_Style 42"/>
    <w:basedOn w:val="17"/>
    <w:uiPriority w:val="0"/>
    <w:tblPr>
      <w:tblCellMar>
        <w:left w:w="0" w:type="dxa"/>
        <w:right w:w="0" w:type="dxa"/>
      </w:tblCellMar>
    </w:tblPr>
  </w:style>
  <w:style w:type="table" w:customStyle="1" w:styleId="32">
    <w:name w:val="_Style 43"/>
    <w:basedOn w:val="17"/>
    <w:uiPriority w:val="0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33">
    <w:name w:val="_Style 44"/>
    <w:basedOn w:val="17"/>
    <w:uiPriority w:val="0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34">
    <w:name w:val="_Style 45"/>
    <w:basedOn w:val="17"/>
    <w:uiPriority w:val="0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35">
    <w:name w:val="_Style 46"/>
    <w:basedOn w:val="17"/>
    <w:uiPriority w:val="0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36">
    <w:name w:val="_Style 47"/>
    <w:basedOn w:val="17"/>
    <w:uiPriority w:val="0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37">
    <w:name w:val="_Style 48"/>
    <w:basedOn w:val="17"/>
    <w:uiPriority w:val="0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38">
    <w:name w:val="_Style 49"/>
    <w:basedOn w:val="17"/>
    <w:uiPriority w:val="0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39">
    <w:name w:val="_Style 50"/>
    <w:basedOn w:val="17"/>
    <w:uiPriority w:val="0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40">
    <w:name w:val="_Style 51"/>
    <w:basedOn w:val="17"/>
    <w:uiPriority w:val="0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41">
    <w:name w:val="_Style 52"/>
    <w:basedOn w:val="17"/>
    <w:uiPriority w:val="0"/>
    <w:tblPr>
      <w:tblCellMar>
        <w:left w:w="0" w:type="dxa"/>
        <w:right w:w="0" w:type="dxa"/>
      </w:tblCellMar>
    </w:tblPr>
  </w:style>
  <w:style w:type="table" w:customStyle="1" w:styleId="42">
    <w:name w:val="_Style 53"/>
    <w:basedOn w:val="17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3">
    <w:name w:val="_Style 54"/>
    <w:basedOn w:val="17"/>
    <w:uiPriority w:val="0"/>
    <w:tblPr>
      <w:tblCellMar>
        <w:left w:w="0" w:type="dxa"/>
        <w:right w:w="0" w:type="dxa"/>
      </w:tblCellMar>
    </w:tblPr>
  </w:style>
  <w:style w:type="table" w:customStyle="1" w:styleId="44">
    <w:name w:val="_Style 55"/>
    <w:basedOn w:val="17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5">
    <w:name w:val="_Style 56"/>
    <w:basedOn w:val="17"/>
    <w:uiPriority w:val="0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46">
    <w:name w:val="_Style 57"/>
    <w:basedOn w:val="17"/>
    <w:uiPriority w:val="0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47">
    <w:name w:val="_Style 58"/>
    <w:basedOn w:val="17"/>
    <w:uiPriority w:val="0"/>
    <w:tblPr>
      <w:tblCellMar>
        <w:left w:w="0" w:type="dxa"/>
        <w:right w:w="0" w:type="dxa"/>
      </w:tblCellMar>
    </w:tblPr>
  </w:style>
  <w:style w:type="table" w:customStyle="1" w:styleId="48">
    <w:name w:val="_Style 60"/>
    <w:basedOn w:val="17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9">
    <w:name w:val="_Style 61"/>
    <w:basedOn w:val="17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0">
    <w:name w:val="_Style 62"/>
    <w:basedOn w:val="17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1">
    <w:name w:val="_Style 63"/>
    <w:basedOn w:val="17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2">
    <w:name w:val="_Style 64"/>
    <w:basedOn w:val="17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3">
    <w:name w:val="_Style 65"/>
    <w:basedOn w:val="17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4">
    <w:name w:val="_Style 66"/>
    <w:basedOn w:val="17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5">
    <w:name w:val="_Style 67"/>
    <w:basedOn w:val="17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fFThE5NeewierE+/0oA+vLyslg==">AMUW2mV33eZpydEQmLmkacfFMwWSgmEkPddtqxAj2+U+wwXfK+0HyrvmgDLYb1NMlAbDi4FIdunU5aMuNcxgf3xeiMdBQAfwirtiFMCc9GfLwcdqGIYin0aMkseOuz1pfiyg3KPoKXcWQbOqSX8MVIdFg/FGQMwXOnQpgxlqqgEzO/ZZIW8oCfJUvoNn6gjozFCkGMrmfHJHaTPNm2EoSx1MBK+jzoKG1pzvjpqb+rCYWPK1NmFzhaY9FWzk9J+aDpPQNHI5Ne57FBMzdrRHtOHSnp5Xte4U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2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2021-10-05T08:21:00Z</dcterms:created>
  <dc:creator>User</dc:creator>
  <cp:lastModifiedBy>Komron Bobojonov</cp:lastModifiedBy>
  <dcterms:modified xsi:type="dcterms:W3CDTF">2024-05-22T20:35:39Z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12354D8E35AF4FDB88E3DD55BCAD05ED_12</vt:lpwstr>
  </property>
</Properties>
</file>