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7D12" w14:textId="37A5CFAF" w:rsidR="00C94E4A" w:rsidRDefault="00C94E4A">
      <w:proofErr w:type="spellStart"/>
      <w:r>
        <w:t>Титульник</w:t>
      </w:r>
      <w:proofErr w:type="spellEnd"/>
      <w:r>
        <w:br w:type="page"/>
      </w:r>
    </w:p>
    <w:p w14:paraId="446D3273" w14:textId="66204756" w:rsidR="00DC5A42" w:rsidRPr="00C94E4A" w:rsidRDefault="00C94E4A" w:rsidP="00D2018B">
      <w:pPr>
        <w:pStyle w:val="a7"/>
        <w:numPr>
          <w:ilvl w:val="0"/>
          <w:numId w:val="3"/>
        </w:numPr>
        <w:spacing w:after="0" w:line="240" w:lineRule="auto"/>
        <w:ind w:left="993" w:hanging="284"/>
        <w:rPr>
          <w:rFonts w:ascii="Times New Roman" w:hAnsi="Times New Roman" w:cs="Times New Roman"/>
          <w:b/>
          <w:bCs/>
          <w:sz w:val="32"/>
          <w:szCs w:val="32"/>
        </w:rPr>
      </w:pPr>
      <w:r w:rsidRPr="00C94E4A">
        <w:rPr>
          <w:rFonts w:ascii="Times New Roman" w:hAnsi="Times New Roman" w:cs="Times New Roman"/>
          <w:b/>
          <w:bCs/>
          <w:sz w:val="32"/>
          <w:szCs w:val="32"/>
        </w:rPr>
        <w:lastRenderedPageBreak/>
        <w:t>Анализ бизнеса и его продукта</w:t>
      </w:r>
    </w:p>
    <w:p w14:paraId="11CCDCF8" w14:textId="77777777" w:rsidR="00C94E4A" w:rsidRDefault="00C94E4A" w:rsidP="00D2018B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2C6DFD9" w14:textId="1244C3D5" w:rsidR="00E71710" w:rsidRPr="00800708" w:rsidRDefault="00800708" w:rsidP="00D201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708">
        <w:rPr>
          <w:rFonts w:ascii="Times New Roman" w:hAnsi="Times New Roman" w:cs="Times New Roman"/>
          <w:sz w:val="28"/>
          <w:szCs w:val="28"/>
        </w:rPr>
        <w:t>В рамках анализа бизнеса и его продукта проводится комплексное изучение деятельности компании-заказчика, особенностей ее рынка, целей и стратегии развития. Данный анализ необходим для выявления текущих проблем и потребностей бизнеса, а также для определения направлений, в которых применение информационных технологий может обеспечить наибольший эффект. Результаты анализа служат основой для формулирования требований к программному продукту, определения его концепции и границ, а также выбора инструментов и методов последующего проектирования решения.</w:t>
      </w:r>
    </w:p>
    <w:p w14:paraId="6A82DC74" w14:textId="77777777" w:rsidR="00E71710" w:rsidRDefault="00E71710" w:rsidP="00D2018B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630D488" w14:textId="137BAD8D" w:rsidR="00C94E4A" w:rsidRDefault="00C94E4A" w:rsidP="00D2018B">
      <w:pPr>
        <w:pStyle w:val="a7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4E4A">
        <w:rPr>
          <w:rFonts w:ascii="Times New Roman" w:hAnsi="Times New Roman" w:cs="Times New Roman"/>
          <w:b/>
          <w:bCs/>
          <w:sz w:val="28"/>
          <w:szCs w:val="28"/>
        </w:rPr>
        <w:t>Характеристика компании</w:t>
      </w:r>
    </w:p>
    <w:p w14:paraId="233DD2A5" w14:textId="77777777" w:rsidR="00E71710" w:rsidRPr="008F59B9" w:rsidRDefault="00E71710" w:rsidP="00D2018B">
      <w:pPr>
        <w:pStyle w:val="a7"/>
        <w:spacing w:after="0" w:line="240" w:lineRule="auto"/>
        <w:ind w:left="1129"/>
        <w:jc w:val="both"/>
        <w:rPr>
          <w:rFonts w:ascii="Times New Roman" w:hAnsi="Times New Roman" w:cs="Times New Roman"/>
          <w:sz w:val="28"/>
          <w:szCs w:val="28"/>
        </w:rPr>
      </w:pPr>
    </w:p>
    <w:p w14:paraId="493BE646" w14:textId="77777777" w:rsidR="008F59B9" w:rsidRDefault="008F59B9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Компания</w:t>
      </w:r>
      <w:r w:rsidRPr="008F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53F">
        <w:rPr>
          <w:rFonts w:ascii="Times New Roman" w:hAnsi="Times New Roman" w:cs="Times New Roman"/>
          <w:i/>
          <w:iCs/>
          <w:sz w:val="28"/>
          <w:szCs w:val="28"/>
          <w:lang w:val="en-US"/>
        </w:rPr>
        <w:t>WorkPulse</w:t>
      </w:r>
      <w:proofErr w:type="spellEnd"/>
      <w:r w:rsidRPr="008F59B9">
        <w:rPr>
          <w:rFonts w:ascii="Times New Roman" w:hAnsi="Times New Roman" w:cs="Times New Roman"/>
          <w:sz w:val="28"/>
          <w:szCs w:val="28"/>
        </w:rPr>
        <w:t xml:space="preserve"> </w:t>
      </w:r>
      <w:r w:rsidRPr="0059353F">
        <w:rPr>
          <w:rFonts w:ascii="Times New Roman" w:hAnsi="Times New Roman" w:cs="Times New Roman"/>
          <w:i/>
          <w:iCs/>
          <w:sz w:val="28"/>
          <w:szCs w:val="28"/>
          <w:lang w:val="en-US"/>
        </w:rPr>
        <w:t>Solutions</w:t>
      </w:r>
      <w:r w:rsidRPr="008F59B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далее</w:t>
      </w:r>
      <w:r w:rsidRPr="008F5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53F">
        <w:rPr>
          <w:rFonts w:ascii="Times New Roman" w:hAnsi="Times New Roman" w:cs="Times New Roman"/>
          <w:i/>
          <w:iCs/>
          <w:sz w:val="28"/>
          <w:szCs w:val="28"/>
          <w:lang w:val="en-US"/>
        </w:rPr>
        <w:t>WorkPulse</w:t>
      </w:r>
      <w:proofErr w:type="spellEnd"/>
      <w:r w:rsidRPr="008F59B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представляет собой комплекс программных средств для оценки эффективности использования рабочего времени сотрудников предприятия. Сфера деятельности охватывает область </w:t>
      </w:r>
      <w:r w:rsidRPr="0059353F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59353F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59353F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8F59B9">
        <w:rPr>
          <w:rFonts w:ascii="Times New Roman" w:hAnsi="Times New Roman" w:cs="Times New Roman"/>
          <w:sz w:val="28"/>
          <w:szCs w:val="28"/>
        </w:rPr>
        <w:t xml:space="preserve"> </w:t>
      </w:r>
      <w:r w:rsidRPr="0059353F">
        <w:rPr>
          <w:rFonts w:ascii="Times New Roman" w:hAnsi="Times New Roman" w:cs="Times New Roman"/>
          <w:i/>
          <w:iCs/>
          <w:sz w:val="28"/>
          <w:szCs w:val="28"/>
          <w:lang w:val="en-US"/>
        </w:rPr>
        <w:t>SaaS</w:t>
      </w:r>
      <w:r w:rsidRPr="008F59B9">
        <w:rPr>
          <w:rFonts w:ascii="Times New Roman" w:hAnsi="Times New Roman" w:cs="Times New Roman"/>
          <w:sz w:val="28"/>
          <w:szCs w:val="28"/>
        </w:rPr>
        <w:t>/</w:t>
      </w:r>
      <w:r w:rsidRPr="0059353F">
        <w:rPr>
          <w:rFonts w:ascii="Times New Roman" w:hAnsi="Times New Roman" w:cs="Times New Roman"/>
          <w:i/>
          <w:iCs/>
          <w:sz w:val="28"/>
          <w:szCs w:val="28"/>
          <w:lang w:val="en-US"/>
        </w:rPr>
        <w:t>On</w:t>
      </w:r>
      <w:r w:rsidRPr="008F59B9">
        <w:rPr>
          <w:rFonts w:ascii="Times New Roman" w:hAnsi="Times New Roman" w:cs="Times New Roman"/>
          <w:sz w:val="28"/>
          <w:szCs w:val="28"/>
        </w:rPr>
        <w:t>-</w:t>
      </w:r>
      <w:r w:rsidRPr="0059353F">
        <w:rPr>
          <w:rFonts w:ascii="Times New Roman" w:hAnsi="Times New Roman" w:cs="Times New Roman"/>
          <w:i/>
          <w:iCs/>
          <w:sz w:val="28"/>
          <w:szCs w:val="28"/>
          <w:lang w:val="en-US"/>
        </w:rPr>
        <w:t>prem</w:t>
      </w:r>
      <w:r w:rsidRPr="008F59B9">
        <w:rPr>
          <w:rFonts w:ascii="Times New Roman" w:hAnsi="Times New Roman" w:cs="Times New Roman"/>
          <w:sz w:val="28"/>
          <w:szCs w:val="28"/>
        </w:rPr>
        <w:t xml:space="preserve"> </w:t>
      </w:r>
      <w:r w:rsidRPr="0059353F">
        <w:rPr>
          <w:rFonts w:ascii="Times New Roman" w:hAnsi="Times New Roman" w:cs="Times New Roman"/>
          <w:i/>
          <w:iCs/>
          <w:sz w:val="28"/>
          <w:szCs w:val="28"/>
          <w:lang w:val="en-US"/>
        </w:rPr>
        <w:t>IT</w:t>
      </w:r>
      <w:r w:rsidRPr="008F59B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решений для управления персоналом и повышения эффективности распределения рабочего времени. </w:t>
      </w:r>
      <w:proofErr w:type="spellStart"/>
      <w:r w:rsidRPr="0059353F">
        <w:rPr>
          <w:rFonts w:ascii="Times New Roman" w:hAnsi="Times New Roman" w:cs="Times New Roman"/>
          <w:i/>
          <w:iCs/>
          <w:sz w:val="28"/>
          <w:szCs w:val="28"/>
          <w:lang w:val="en-US"/>
        </w:rPr>
        <w:t>WorkPulse</w:t>
      </w:r>
      <w:proofErr w:type="spellEnd"/>
      <w:r w:rsidRPr="008F59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предлагает компании программное средство, вшиваемое в устройства компании, предоставляющее возможности мониторинга активных процессов рабочего пространства, компьютерной периферии и активного времени использования, а также возможности составлений отчет автоматически для оптимизированного анализа.</w:t>
      </w:r>
    </w:p>
    <w:p w14:paraId="73359D91" w14:textId="77777777" w:rsidR="008F59B9" w:rsidRDefault="008F59B9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1D08">
        <w:rPr>
          <w:rFonts w:ascii="Times New Roman" w:hAnsi="Times New Roman" w:cs="Times New Roman"/>
          <w:b/>
          <w:bCs/>
          <w:sz w:val="28"/>
          <w:szCs w:val="28"/>
        </w:rPr>
        <w:t>Основной продукт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программное средства мониторинга рабочего времени и активности сотрудников.</w:t>
      </w:r>
    </w:p>
    <w:p w14:paraId="3AED2B0E" w14:textId="77777777" w:rsidR="008F59B9" w:rsidRPr="007D1D08" w:rsidRDefault="008F59B9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1D08">
        <w:rPr>
          <w:rFonts w:ascii="Times New Roman" w:hAnsi="Times New Roman" w:cs="Times New Roman"/>
          <w:b/>
          <w:bCs/>
          <w:sz w:val="28"/>
          <w:szCs w:val="28"/>
        </w:rPr>
        <w:t>Направления деятельности</w:t>
      </w:r>
      <w:r w:rsidRPr="007D1D08">
        <w:rPr>
          <w:rFonts w:ascii="Times New Roman" w:hAnsi="Times New Roman" w:cs="Times New Roman"/>
          <w:sz w:val="28"/>
          <w:szCs w:val="28"/>
        </w:rPr>
        <w:t>:</w:t>
      </w:r>
    </w:p>
    <w:p w14:paraId="00D66154" w14:textId="2F789FE6" w:rsidR="007D1D08" w:rsidRDefault="007D1D08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 Разработка и внедрение программного обеспечения для учёта рабочего времени и производительности.</w:t>
      </w:r>
    </w:p>
    <w:p w14:paraId="4A5CF4BF" w14:textId="61EBF3C6" w:rsidR="008F59B9" w:rsidRPr="008F59B9" w:rsidRDefault="007D1D08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 Техподдержка и консультация по внедренным программным обеспечениям, а также сопровождение на этапе внедрения.</w:t>
      </w:r>
      <w:r w:rsidR="008F59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A0A738" w14:textId="71A183F1" w:rsidR="008F59B9" w:rsidRPr="007D1D08" w:rsidRDefault="007D1D08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 Аналитика эффективности подразделений в виде специализированных отчетов (дашборды и </w:t>
      </w:r>
      <w:r w:rsidRPr="0059353F">
        <w:rPr>
          <w:rFonts w:ascii="Times New Roman" w:hAnsi="Times New Roman" w:cs="Times New Roman"/>
          <w:i/>
          <w:iCs/>
          <w:sz w:val="28"/>
          <w:szCs w:val="28"/>
          <w:lang w:val="en-US"/>
        </w:rPr>
        <w:t>KPI</w:t>
      </w:r>
      <w:r w:rsidRPr="007D1D08">
        <w:rPr>
          <w:rFonts w:ascii="Times New Roman" w:hAnsi="Times New Roman" w:cs="Times New Roman"/>
          <w:sz w:val="28"/>
          <w:szCs w:val="28"/>
        </w:rPr>
        <w:t>).</w:t>
      </w:r>
    </w:p>
    <w:p w14:paraId="2EDBE291" w14:textId="79ECF53D" w:rsidR="007D1D08" w:rsidRDefault="007D1D08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 Консультация по регламентам рабочего времени, внедрение политик.</w:t>
      </w:r>
    </w:p>
    <w:p w14:paraId="354D544B" w14:textId="7EC456A1" w:rsidR="007D1D08" w:rsidRDefault="007D1D08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1D08">
        <w:rPr>
          <w:rFonts w:ascii="Times New Roman" w:hAnsi="Times New Roman" w:cs="Times New Roman"/>
          <w:b/>
          <w:bCs/>
          <w:sz w:val="28"/>
          <w:szCs w:val="28"/>
        </w:rPr>
        <w:t>Товары и услуги</w:t>
      </w:r>
      <w:r>
        <w:rPr>
          <w:rFonts w:ascii="Times New Roman" w:hAnsi="Times New Roman" w:cs="Times New Roman"/>
          <w:sz w:val="28"/>
          <w:szCs w:val="28"/>
        </w:rPr>
        <w:t>. Программное средство состоит из 3 компонентов (отдельных контейнеров)</w:t>
      </w:r>
      <w:r w:rsidRPr="007D1D08">
        <w:rPr>
          <w:rFonts w:ascii="Times New Roman" w:hAnsi="Times New Roman" w:cs="Times New Roman"/>
          <w:sz w:val="28"/>
          <w:szCs w:val="28"/>
        </w:rPr>
        <w:t>:</w:t>
      </w:r>
    </w:p>
    <w:p w14:paraId="4305F151" w14:textId="0D072587" w:rsidR="007D1D08" w:rsidRPr="008F59B9" w:rsidRDefault="007D1D08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1 </w:t>
      </w:r>
      <w:proofErr w:type="spellStart"/>
      <w:r w:rsidRPr="0059353F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8F59B9">
        <w:rPr>
          <w:rFonts w:ascii="Times New Roman" w:hAnsi="Times New Roman" w:cs="Times New Roman"/>
          <w:sz w:val="28"/>
          <w:szCs w:val="28"/>
        </w:rPr>
        <w:t xml:space="preserve"> </w:t>
      </w:r>
      <w:r w:rsidRPr="0059353F">
        <w:rPr>
          <w:rFonts w:ascii="Times New Roman" w:hAnsi="Times New Roman" w:cs="Times New Roman"/>
          <w:i/>
          <w:iCs/>
          <w:sz w:val="28"/>
          <w:szCs w:val="28"/>
        </w:rPr>
        <w:t>Agent</w:t>
      </w:r>
      <w:r w:rsidRPr="008F59B9">
        <w:rPr>
          <w:rFonts w:ascii="Times New Roman" w:hAnsi="Times New Roman" w:cs="Times New Roman"/>
          <w:sz w:val="28"/>
          <w:szCs w:val="28"/>
        </w:rPr>
        <w:t xml:space="preserve"> (клиент на ПК) – сбор событий активности и статусов сессии.</w:t>
      </w:r>
    </w:p>
    <w:p w14:paraId="56077A01" w14:textId="7616FF38" w:rsidR="007D1D08" w:rsidRPr="008F59B9" w:rsidRDefault="007D1D08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2 </w:t>
      </w:r>
      <w:proofErr w:type="spellStart"/>
      <w:r w:rsidRPr="0059353F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8F59B9">
        <w:rPr>
          <w:rFonts w:ascii="Times New Roman" w:hAnsi="Times New Roman" w:cs="Times New Roman"/>
          <w:sz w:val="28"/>
          <w:szCs w:val="28"/>
        </w:rPr>
        <w:t xml:space="preserve"> </w:t>
      </w:r>
      <w:r w:rsidRPr="0059353F">
        <w:rPr>
          <w:rFonts w:ascii="Times New Roman" w:hAnsi="Times New Roman" w:cs="Times New Roman"/>
          <w:i/>
          <w:iCs/>
          <w:sz w:val="28"/>
          <w:szCs w:val="28"/>
        </w:rPr>
        <w:t>Server</w:t>
      </w:r>
      <w:r w:rsidRPr="008F59B9">
        <w:rPr>
          <w:rFonts w:ascii="Times New Roman" w:hAnsi="Times New Roman" w:cs="Times New Roman"/>
          <w:sz w:val="28"/>
          <w:szCs w:val="28"/>
        </w:rPr>
        <w:t xml:space="preserve"> – хранение, аналитика, отчёты, журнал нарушений.</w:t>
      </w:r>
    </w:p>
    <w:p w14:paraId="77E06070" w14:textId="40B9C456" w:rsidR="007D1D08" w:rsidRPr="008F59B9" w:rsidRDefault="007D1D08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3 </w:t>
      </w:r>
      <w:proofErr w:type="spellStart"/>
      <w:r w:rsidRPr="0059353F">
        <w:rPr>
          <w:rFonts w:ascii="Times New Roman" w:hAnsi="Times New Roman" w:cs="Times New Roman"/>
          <w:i/>
          <w:iCs/>
          <w:sz w:val="28"/>
          <w:szCs w:val="28"/>
        </w:rPr>
        <w:t>Admin</w:t>
      </w:r>
      <w:proofErr w:type="spellEnd"/>
      <w:r w:rsidRPr="008F59B9">
        <w:rPr>
          <w:rFonts w:ascii="Times New Roman" w:hAnsi="Times New Roman" w:cs="Times New Roman"/>
          <w:sz w:val="28"/>
          <w:szCs w:val="28"/>
        </w:rPr>
        <w:t xml:space="preserve"> </w:t>
      </w:r>
      <w:r w:rsidRPr="0059353F">
        <w:rPr>
          <w:rFonts w:ascii="Times New Roman" w:hAnsi="Times New Roman" w:cs="Times New Roman"/>
          <w:i/>
          <w:iCs/>
          <w:sz w:val="28"/>
          <w:szCs w:val="28"/>
        </w:rPr>
        <w:t>Web</w:t>
      </w:r>
      <w:r w:rsidRPr="008F59B9">
        <w:rPr>
          <w:rFonts w:ascii="Times New Roman" w:hAnsi="Times New Roman" w:cs="Times New Roman"/>
          <w:sz w:val="28"/>
          <w:szCs w:val="28"/>
        </w:rPr>
        <w:t>-панель – политики, категории, просмотр профилей активности.</w:t>
      </w:r>
    </w:p>
    <w:p w14:paraId="2114D1F3" w14:textId="23A9D458" w:rsidR="007D1D08" w:rsidRDefault="007D1D08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1D08">
        <w:rPr>
          <w:rFonts w:ascii="Times New Roman" w:hAnsi="Times New Roman" w:cs="Times New Roman"/>
          <w:b/>
          <w:bCs/>
          <w:sz w:val="28"/>
          <w:szCs w:val="28"/>
        </w:rPr>
        <w:t>Целевым рынком</w:t>
      </w:r>
      <w:r>
        <w:rPr>
          <w:rFonts w:ascii="Times New Roman" w:hAnsi="Times New Roman" w:cs="Times New Roman"/>
          <w:sz w:val="28"/>
          <w:szCs w:val="28"/>
        </w:rPr>
        <w:t xml:space="preserve"> нашего продукта являются средние и крупные компании (50-5000 сотрудников), где важны дисциплина рабочего времени, прозрачность загрузки и контроль удаленной и гибридной работы. Отрасли </w:t>
      </w:r>
      <w:r>
        <w:rPr>
          <w:rFonts w:ascii="Times New Roman" w:hAnsi="Times New Roman" w:cs="Times New Roman"/>
          <w:sz w:val="28"/>
          <w:szCs w:val="28"/>
        </w:rPr>
        <w:lastRenderedPageBreak/>
        <w:t>целевого рынка могут быть</w:t>
      </w:r>
      <w:r w:rsidRPr="007D1D0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колл-центры, аутсорсинг, бухгалтерия, разработка программного обеспечения, </w:t>
      </w:r>
      <w:r w:rsidRPr="0059353F">
        <w:rPr>
          <w:rFonts w:ascii="Times New Roman" w:hAnsi="Times New Roman" w:cs="Times New Roman"/>
          <w:i/>
          <w:iCs/>
          <w:sz w:val="28"/>
          <w:szCs w:val="28"/>
          <w:lang w:val="en-US"/>
        </w:rPr>
        <w:t>back</w:t>
      </w:r>
      <w:r w:rsidRPr="007D1D08">
        <w:rPr>
          <w:rFonts w:ascii="Times New Roman" w:hAnsi="Times New Roman" w:cs="Times New Roman"/>
          <w:sz w:val="28"/>
          <w:szCs w:val="28"/>
        </w:rPr>
        <w:t>-</w:t>
      </w:r>
      <w:r w:rsidRPr="0059353F">
        <w:rPr>
          <w:rFonts w:ascii="Times New Roman" w:hAnsi="Times New Roman" w:cs="Times New Roman"/>
          <w:i/>
          <w:iCs/>
          <w:sz w:val="28"/>
          <w:szCs w:val="28"/>
          <w:lang w:val="en-US"/>
        </w:rPr>
        <w:t>office</w:t>
      </w:r>
      <w:r>
        <w:rPr>
          <w:rFonts w:ascii="Times New Roman" w:hAnsi="Times New Roman" w:cs="Times New Roman"/>
          <w:sz w:val="28"/>
          <w:szCs w:val="28"/>
        </w:rPr>
        <w:t xml:space="preserve"> или логистика.</w:t>
      </w:r>
    </w:p>
    <w:p w14:paraId="5A1B4630" w14:textId="65EAA527" w:rsidR="007D1D08" w:rsidRPr="007D1D08" w:rsidRDefault="007D1D08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708">
        <w:rPr>
          <w:rFonts w:ascii="Times New Roman" w:hAnsi="Times New Roman" w:cs="Times New Roman"/>
          <w:b/>
          <w:bCs/>
          <w:sz w:val="28"/>
          <w:szCs w:val="28"/>
        </w:rPr>
        <w:t>Бренд</w:t>
      </w:r>
      <w:r>
        <w:rPr>
          <w:rFonts w:ascii="Times New Roman" w:hAnsi="Times New Roman" w:cs="Times New Roman"/>
          <w:sz w:val="28"/>
          <w:szCs w:val="28"/>
        </w:rPr>
        <w:t>.</w:t>
      </w:r>
      <w:r w:rsidR="00800708">
        <w:rPr>
          <w:rFonts w:ascii="Times New Roman" w:hAnsi="Times New Roman" w:cs="Times New Roman"/>
          <w:sz w:val="28"/>
          <w:szCs w:val="28"/>
        </w:rPr>
        <w:t xml:space="preserve"> </w:t>
      </w:r>
      <w:r w:rsidR="00800708" w:rsidRPr="00800708">
        <w:rPr>
          <w:rFonts w:ascii="Times New Roman" w:hAnsi="Times New Roman" w:cs="Times New Roman"/>
          <w:sz w:val="28"/>
          <w:szCs w:val="28"/>
        </w:rPr>
        <w:t>Название бренда</w:t>
      </w:r>
      <w:r w:rsidR="0080070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800708" w:rsidRPr="0059353F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="00800708">
        <w:rPr>
          <w:rFonts w:ascii="Times New Roman" w:hAnsi="Times New Roman" w:cs="Times New Roman"/>
          <w:sz w:val="28"/>
          <w:szCs w:val="28"/>
        </w:rPr>
        <w:t xml:space="preserve">. </w:t>
      </w:r>
      <w:r w:rsidR="00800708" w:rsidRPr="00800708">
        <w:rPr>
          <w:rFonts w:ascii="Times New Roman" w:hAnsi="Times New Roman" w:cs="Times New Roman"/>
          <w:sz w:val="28"/>
          <w:szCs w:val="28"/>
        </w:rPr>
        <w:t xml:space="preserve">Суть бренда </w:t>
      </w:r>
      <w:r w:rsidR="00800708">
        <w:rPr>
          <w:rFonts w:ascii="Times New Roman" w:hAnsi="Times New Roman" w:cs="Times New Roman"/>
          <w:sz w:val="28"/>
          <w:szCs w:val="28"/>
        </w:rPr>
        <w:t xml:space="preserve">– </w:t>
      </w:r>
      <w:r w:rsidR="00800708" w:rsidRPr="00800708">
        <w:rPr>
          <w:rFonts w:ascii="Times New Roman" w:hAnsi="Times New Roman" w:cs="Times New Roman"/>
          <w:sz w:val="28"/>
          <w:szCs w:val="28"/>
        </w:rPr>
        <w:t>«Прозрачная эффективность без лишнего контроля»</w:t>
      </w:r>
      <w:r w:rsidR="0080070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00708" w:rsidRPr="0059353F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="00800708" w:rsidRPr="00800708">
        <w:rPr>
          <w:rFonts w:ascii="Times New Roman" w:hAnsi="Times New Roman" w:cs="Times New Roman"/>
          <w:sz w:val="28"/>
          <w:szCs w:val="28"/>
        </w:rPr>
        <w:t xml:space="preserve"> фиксирует рабочие события и формирует аналитику, помогая компании управлять временем и дисциплиной, сохраняя уважение к сотруднику.</w:t>
      </w:r>
    </w:p>
    <w:p w14:paraId="33E3C092" w14:textId="637718FE" w:rsidR="00800708" w:rsidRPr="00800708" w:rsidRDefault="00800708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708">
        <w:rPr>
          <w:rFonts w:ascii="Times New Roman" w:hAnsi="Times New Roman" w:cs="Times New Roman"/>
          <w:b/>
          <w:bCs/>
          <w:sz w:val="28"/>
          <w:szCs w:val="28"/>
        </w:rPr>
        <w:t>Позиционирование бренда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00708">
        <w:rPr>
          <w:rFonts w:ascii="Times New Roman" w:hAnsi="Times New Roman" w:cs="Times New Roman"/>
          <w:sz w:val="28"/>
          <w:szCs w:val="28"/>
        </w:rPr>
        <w:t>Для компаний со средними и крупными командами (офис/удалёнка/гибрид),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0708">
        <w:rPr>
          <w:rFonts w:ascii="Times New Roman" w:hAnsi="Times New Roman" w:cs="Times New Roman"/>
          <w:sz w:val="28"/>
          <w:szCs w:val="28"/>
        </w:rPr>
        <w:t>которым нужно объективно учитывать рабочее время, простои и отвлечения и получать управленческие отчёты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353F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800708">
        <w:rPr>
          <w:rFonts w:ascii="Times New Roman" w:hAnsi="Times New Roman" w:cs="Times New Roman"/>
          <w:sz w:val="28"/>
          <w:szCs w:val="28"/>
        </w:rPr>
        <w:t xml:space="preserve"> </w:t>
      </w:r>
      <w:r w:rsidR="0059353F" w:rsidRPr="00800708">
        <w:rPr>
          <w:rFonts w:ascii="Times New Roman" w:hAnsi="Times New Roman" w:cs="Times New Roman"/>
          <w:sz w:val="28"/>
          <w:szCs w:val="28"/>
        </w:rPr>
        <w:t>–</w:t>
      </w:r>
      <w:r w:rsidRPr="00800708">
        <w:rPr>
          <w:rFonts w:ascii="Times New Roman" w:hAnsi="Times New Roman" w:cs="Times New Roman"/>
          <w:sz w:val="28"/>
          <w:szCs w:val="28"/>
        </w:rPr>
        <w:t xml:space="preserve"> это корпоративная система мониторинга и аналитики рабочего времени,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0708">
        <w:rPr>
          <w:rFonts w:ascii="Times New Roman" w:hAnsi="Times New Roman" w:cs="Times New Roman"/>
          <w:sz w:val="28"/>
          <w:szCs w:val="28"/>
        </w:rPr>
        <w:t>которая собирает метаданные активности (сессии, приложения, простои, веб-ресурсы) и автоматически формирует отчёты и журнал отклонений.</w:t>
      </w:r>
    </w:p>
    <w:p w14:paraId="6CB6B998" w14:textId="35C201E5" w:rsidR="007D1D08" w:rsidRPr="007D1D08" w:rsidRDefault="00800708" w:rsidP="00D201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708">
        <w:rPr>
          <w:rFonts w:ascii="Times New Roman" w:hAnsi="Times New Roman" w:cs="Times New Roman"/>
          <w:sz w:val="28"/>
          <w:szCs w:val="28"/>
        </w:rPr>
        <w:t>В отличие от решений “тотального контроля”,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353F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800708">
        <w:rPr>
          <w:rFonts w:ascii="Times New Roman" w:hAnsi="Times New Roman" w:cs="Times New Roman"/>
          <w:sz w:val="28"/>
          <w:szCs w:val="28"/>
        </w:rPr>
        <w:t xml:space="preserve"> делает акцент на </w:t>
      </w:r>
      <w:proofErr w:type="spellStart"/>
      <w:r w:rsidRPr="0059353F">
        <w:rPr>
          <w:rFonts w:ascii="Times New Roman" w:hAnsi="Times New Roman" w:cs="Times New Roman"/>
          <w:i/>
          <w:iCs/>
          <w:sz w:val="28"/>
          <w:szCs w:val="28"/>
        </w:rPr>
        <w:t>privacy</w:t>
      </w:r>
      <w:r w:rsidRPr="00800708">
        <w:rPr>
          <w:rFonts w:ascii="Times New Roman" w:hAnsi="Times New Roman" w:cs="Times New Roman"/>
          <w:sz w:val="28"/>
          <w:szCs w:val="28"/>
        </w:rPr>
        <w:t>-</w:t>
      </w:r>
      <w:r w:rsidRPr="0059353F">
        <w:rPr>
          <w:rFonts w:ascii="Times New Roman" w:hAnsi="Times New Roman" w:cs="Times New Roman"/>
          <w:i/>
          <w:iCs/>
          <w:sz w:val="28"/>
          <w:szCs w:val="28"/>
        </w:rPr>
        <w:t>by</w:t>
      </w:r>
      <w:r w:rsidRPr="00800708">
        <w:rPr>
          <w:rFonts w:ascii="Times New Roman" w:hAnsi="Times New Roman" w:cs="Times New Roman"/>
          <w:sz w:val="28"/>
          <w:szCs w:val="28"/>
        </w:rPr>
        <w:t>-</w:t>
      </w:r>
      <w:r w:rsidRPr="0059353F">
        <w:rPr>
          <w:rFonts w:ascii="Times New Roman" w:hAnsi="Times New Roman" w:cs="Times New Roman"/>
          <w:i/>
          <w:iCs/>
          <w:sz w:val="28"/>
          <w:szCs w:val="28"/>
        </w:rPr>
        <w:t>design</w:t>
      </w:r>
      <w:proofErr w:type="spellEnd"/>
      <w:r w:rsidRPr="00800708">
        <w:rPr>
          <w:rFonts w:ascii="Times New Roman" w:hAnsi="Times New Roman" w:cs="Times New Roman"/>
          <w:sz w:val="28"/>
          <w:szCs w:val="28"/>
        </w:rPr>
        <w:t>: уведомления, настраиваемые политики, минимизация чувствительных данных и ограниченное хранение.</w:t>
      </w:r>
    </w:p>
    <w:p w14:paraId="446E5C8B" w14:textId="77777777" w:rsidR="00E71710" w:rsidRPr="00C94E4A" w:rsidRDefault="00E71710" w:rsidP="00D2018B">
      <w:pPr>
        <w:pStyle w:val="a7"/>
        <w:spacing w:after="0" w:line="240" w:lineRule="auto"/>
        <w:ind w:left="112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51AD8B" w14:textId="198871B2" w:rsidR="00C94E4A" w:rsidRDefault="00C94E4A" w:rsidP="00D2018B">
      <w:pPr>
        <w:pStyle w:val="a7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Видение, миссия, стратегические цели, бизнес-стратегия и бизнес-цели компании</w:t>
      </w:r>
    </w:p>
    <w:p w14:paraId="6811E98E" w14:textId="77777777" w:rsidR="00E71710" w:rsidRPr="00800708" w:rsidRDefault="00E71710" w:rsidP="00D2018B">
      <w:pPr>
        <w:pStyle w:val="a7"/>
        <w:spacing w:line="240" w:lineRule="auto"/>
        <w:ind w:left="709" w:firstLine="11"/>
        <w:rPr>
          <w:rFonts w:ascii="Times New Roman" w:hAnsi="Times New Roman" w:cs="Times New Roman"/>
          <w:sz w:val="28"/>
          <w:szCs w:val="28"/>
        </w:rPr>
      </w:pPr>
    </w:p>
    <w:p w14:paraId="49C70670" w14:textId="6BF37356" w:rsidR="0059353F" w:rsidRPr="0059353F" w:rsidRDefault="0059353F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353F">
        <w:rPr>
          <w:rFonts w:ascii="Times New Roman" w:hAnsi="Times New Roman" w:cs="Times New Roman"/>
          <w:b/>
          <w:bCs/>
          <w:sz w:val="28"/>
          <w:szCs w:val="28"/>
        </w:rPr>
        <w:t>Видение компании</w:t>
      </w:r>
      <w:r w:rsidRPr="0059353F">
        <w:rPr>
          <w:rFonts w:ascii="Times New Roman" w:hAnsi="Times New Roman" w:cs="Times New Roman"/>
          <w:sz w:val="28"/>
          <w:szCs w:val="28"/>
        </w:rPr>
        <w:t xml:space="preserve">. Компания </w:t>
      </w:r>
      <w:proofErr w:type="spellStart"/>
      <w:r w:rsidRPr="00D2018B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59353F">
        <w:rPr>
          <w:rFonts w:ascii="Times New Roman" w:hAnsi="Times New Roman" w:cs="Times New Roman"/>
          <w:sz w:val="28"/>
          <w:szCs w:val="28"/>
        </w:rPr>
        <w:t xml:space="preserve"> </w:t>
      </w:r>
      <w:r w:rsidRPr="00D2018B">
        <w:rPr>
          <w:rFonts w:ascii="Times New Roman" w:hAnsi="Times New Roman" w:cs="Times New Roman"/>
          <w:i/>
          <w:iCs/>
          <w:sz w:val="28"/>
          <w:szCs w:val="28"/>
        </w:rPr>
        <w:t>Solutions</w:t>
      </w:r>
      <w:r w:rsidRPr="0059353F">
        <w:rPr>
          <w:rFonts w:ascii="Times New Roman" w:hAnsi="Times New Roman" w:cs="Times New Roman"/>
          <w:sz w:val="28"/>
          <w:szCs w:val="28"/>
        </w:rPr>
        <w:t xml:space="preserve"> видит свое будущее в создании прозрачной и управляемой среды труда, в которой эффективность сотрудников оценивается на основе объективных данных, а управленческие решения принимаются с учетом баланса между контролем и соблюдением принципов конфиденциальности. Компания стремится стать надежным поставщиком </w:t>
      </w:r>
      <w:r w:rsidRPr="00D2018B">
        <w:rPr>
          <w:rFonts w:ascii="Times New Roman" w:hAnsi="Times New Roman" w:cs="Times New Roman"/>
          <w:i/>
          <w:iCs/>
          <w:sz w:val="28"/>
          <w:szCs w:val="28"/>
        </w:rPr>
        <w:t>IT</w:t>
      </w:r>
      <w:r w:rsidRPr="0059353F">
        <w:rPr>
          <w:rFonts w:ascii="Times New Roman" w:hAnsi="Times New Roman" w:cs="Times New Roman"/>
          <w:sz w:val="28"/>
          <w:szCs w:val="28"/>
        </w:rPr>
        <w:t>-решений для анализа рабочего времени и повышения производительности труда в современных организациях.</w:t>
      </w:r>
    </w:p>
    <w:p w14:paraId="45E590FE" w14:textId="6B71A226" w:rsidR="00D2018B" w:rsidRDefault="0059353F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53F">
        <w:rPr>
          <w:rFonts w:ascii="Times New Roman" w:hAnsi="Times New Roman" w:cs="Times New Roman"/>
          <w:b/>
          <w:bCs/>
          <w:sz w:val="28"/>
          <w:szCs w:val="28"/>
        </w:rPr>
        <w:t>Миссия компании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9353F">
        <w:rPr>
          <w:rFonts w:ascii="Times New Roman" w:hAnsi="Times New Roman" w:cs="Times New Roman"/>
          <w:sz w:val="28"/>
          <w:szCs w:val="28"/>
        </w:rPr>
        <w:t>Миссией компании является повышение эффективности деятельности предприятий за счет разработки и внедрения программных средств, обеспечивающих автоматизированный учет рабочего времени, анализ активности сотрудников и формирование управленческой аналитики, необходимой для оптимизации бизнес-процессов и повышения дисциплины труда.</w:t>
      </w:r>
    </w:p>
    <w:p w14:paraId="5494D757" w14:textId="33BD82DC" w:rsidR="00D2018B" w:rsidRDefault="00D2018B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018B">
        <w:rPr>
          <w:rFonts w:ascii="Times New Roman" w:hAnsi="Times New Roman" w:cs="Times New Roman"/>
          <w:b/>
          <w:bCs/>
          <w:sz w:val="28"/>
          <w:szCs w:val="28"/>
        </w:rPr>
        <w:t>Стратегические цели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2018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SMART</w:t>
      </w:r>
      <w:r w:rsidRPr="00D2018B">
        <w:rPr>
          <w:rFonts w:ascii="Times New Roman" w:hAnsi="Times New Roman" w:cs="Times New Roman"/>
          <w:sz w:val="28"/>
          <w:szCs w:val="28"/>
        </w:rPr>
        <w:t xml:space="preserve"> </w:t>
      </w:r>
      <w:r w:rsidRPr="00D2018B">
        <w:rPr>
          <w:rFonts w:ascii="Times New Roman" w:hAnsi="Times New Roman" w:cs="Times New Roman"/>
          <w:b/>
          <w:bCs/>
          <w:sz w:val="28"/>
          <w:szCs w:val="28"/>
        </w:rPr>
        <w:t>цели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55A99">
        <w:rPr>
          <w:rFonts w:ascii="Times New Roman" w:hAnsi="Times New Roman" w:cs="Times New Roman"/>
          <w:i/>
          <w:iCs/>
          <w:sz w:val="28"/>
          <w:szCs w:val="28"/>
          <w:lang w:val="en-US"/>
        </w:rPr>
        <w:t>SMART</w:t>
      </w:r>
      <w:r w:rsidRPr="00D201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цели – это цели соответствующие акронимам букв </w:t>
      </w:r>
      <w:r w:rsidRPr="00655A99">
        <w:rPr>
          <w:rFonts w:ascii="Times New Roman" w:hAnsi="Times New Roman" w:cs="Times New Roman"/>
          <w:i/>
          <w:iCs/>
          <w:sz w:val="28"/>
          <w:szCs w:val="28"/>
          <w:lang w:val="en-US"/>
        </w:rPr>
        <w:t>SMART</w:t>
      </w:r>
      <w:r w:rsidRPr="00D2018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Цели должны быть конкретными и ясными, измеримыми, достижимыми, измеримыми и достижимыми. Из данных критериев можно выделить ключевые цели компании по всем </w:t>
      </w:r>
      <w:r w:rsidR="00655A99">
        <w:rPr>
          <w:rFonts w:ascii="Times New Roman" w:hAnsi="Times New Roman" w:cs="Times New Roman"/>
          <w:sz w:val="28"/>
          <w:szCs w:val="28"/>
        </w:rPr>
        <w:t xml:space="preserve">постановкам целей </w:t>
      </w:r>
      <w:r w:rsidR="00655A99" w:rsidRPr="00655A99">
        <w:rPr>
          <w:rFonts w:ascii="Times New Roman" w:hAnsi="Times New Roman" w:cs="Times New Roman"/>
          <w:i/>
          <w:iCs/>
          <w:sz w:val="28"/>
          <w:szCs w:val="28"/>
          <w:lang w:val="en-US"/>
        </w:rPr>
        <w:t>SMART</w:t>
      </w:r>
      <w:r w:rsidR="00655A99" w:rsidRPr="00655A99">
        <w:rPr>
          <w:rFonts w:ascii="Times New Roman" w:hAnsi="Times New Roman" w:cs="Times New Roman"/>
          <w:sz w:val="28"/>
          <w:szCs w:val="28"/>
        </w:rPr>
        <w:t>:</w:t>
      </w:r>
    </w:p>
    <w:p w14:paraId="08F870A4" w14:textId="51861B43" w:rsidR="00655A99" w:rsidRPr="00655A99" w:rsidRDefault="00655A99" w:rsidP="00655A99">
      <w:pPr>
        <w:pStyle w:val="a7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A9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55A99">
        <w:rPr>
          <w:rFonts w:ascii="Times New Roman" w:hAnsi="Times New Roman" w:cs="Times New Roman"/>
          <w:sz w:val="28"/>
          <w:szCs w:val="28"/>
        </w:rPr>
        <w:t>Повысить точность учета рабочего времени сотрудников предприятия до уровня не ниже 95% в течение 3 месяцев после внедрения программного средства за счет автоматизации фиксации начала и окончания смены, а также обеденных перерывов.</w:t>
      </w:r>
    </w:p>
    <w:p w14:paraId="3E05F448" w14:textId="222DC909" w:rsidR="00655A99" w:rsidRPr="00655A99" w:rsidRDefault="00655A99" w:rsidP="00655A99">
      <w:pPr>
        <w:pStyle w:val="a7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A9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55A99">
        <w:rPr>
          <w:rFonts w:ascii="Times New Roman" w:hAnsi="Times New Roman" w:cs="Times New Roman"/>
          <w:sz w:val="28"/>
          <w:szCs w:val="28"/>
        </w:rPr>
        <w:t xml:space="preserve">Снизить долю нецелевого рабочего времени (отвлечения и длительные простои) в подразделениях предприятия не менее чем на 10% в течение 2 </w:t>
      </w:r>
      <w:r w:rsidRPr="00655A99">
        <w:rPr>
          <w:rFonts w:ascii="Times New Roman" w:hAnsi="Times New Roman" w:cs="Times New Roman"/>
          <w:sz w:val="28"/>
          <w:szCs w:val="28"/>
        </w:rPr>
        <w:lastRenderedPageBreak/>
        <w:t>месяцев после запуска системы путем внедрения классификации активности и уведомлений о нарушениях режима работы.</w:t>
      </w:r>
    </w:p>
    <w:p w14:paraId="05794A8C" w14:textId="52E0370C" w:rsidR="00655A99" w:rsidRPr="00655A99" w:rsidRDefault="00655A99" w:rsidP="00655A99">
      <w:pPr>
        <w:pStyle w:val="a7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A9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55A99">
        <w:rPr>
          <w:rFonts w:ascii="Times New Roman" w:hAnsi="Times New Roman" w:cs="Times New Roman"/>
          <w:sz w:val="28"/>
          <w:szCs w:val="28"/>
        </w:rPr>
        <w:t xml:space="preserve">Сократить трудозатраты руководителей и </w:t>
      </w:r>
      <w:r w:rsidRPr="00655A99">
        <w:rPr>
          <w:rFonts w:ascii="Times New Roman" w:hAnsi="Times New Roman" w:cs="Times New Roman"/>
          <w:i/>
          <w:iCs/>
          <w:sz w:val="28"/>
          <w:szCs w:val="28"/>
        </w:rPr>
        <w:t>HR</w:t>
      </w:r>
      <w:r w:rsidRPr="00655A99">
        <w:rPr>
          <w:rFonts w:ascii="Times New Roman" w:hAnsi="Times New Roman" w:cs="Times New Roman"/>
          <w:sz w:val="28"/>
          <w:szCs w:val="28"/>
        </w:rPr>
        <w:t>-специалистов на подготовку отчетов по рабочему времени и дисциплине сотрудников не менее чем на 50% в течение 1 месяца после внедрения системы за счет автоматического формирования аналитических отчетов.</w:t>
      </w:r>
    </w:p>
    <w:p w14:paraId="4C6C629A" w14:textId="79515FF6" w:rsidR="00655A99" w:rsidRPr="00F5517A" w:rsidRDefault="00655A99" w:rsidP="00655A99">
      <w:pPr>
        <w:pStyle w:val="a7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A9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55A99">
        <w:rPr>
          <w:rFonts w:ascii="Times New Roman" w:hAnsi="Times New Roman" w:cs="Times New Roman"/>
          <w:sz w:val="28"/>
          <w:szCs w:val="28"/>
        </w:rPr>
        <w:t>Обеспечить прозрачность и управляемость процессов контроля рабочего времени, внедрив единый журнал событий и нарушений, доступный для анализа руководству, в течение 1 месяца с момента начала эксплуатации программного продукта.</w:t>
      </w:r>
    </w:p>
    <w:p w14:paraId="08A6F6D6" w14:textId="6869E421" w:rsidR="0059353F" w:rsidRDefault="0059353F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53F">
        <w:rPr>
          <w:rFonts w:ascii="Times New Roman" w:hAnsi="Times New Roman" w:cs="Times New Roman"/>
          <w:b/>
          <w:bCs/>
          <w:sz w:val="28"/>
          <w:szCs w:val="28"/>
        </w:rPr>
        <w:t>Бизнес-стратегия компании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9353F">
        <w:rPr>
          <w:rFonts w:ascii="Times New Roman" w:hAnsi="Times New Roman" w:cs="Times New Roman"/>
          <w:sz w:val="28"/>
          <w:szCs w:val="28"/>
        </w:rPr>
        <w:t xml:space="preserve">Бизнес-стратегия компании ориентирована на развитие и внедрение </w:t>
      </w:r>
      <w:r w:rsidRPr="00655A99">
        <w:rPr>
          <w:rFonts w:ascii="Times New Roman" w:hAnsi="Times New Roman" w:cs="Times New Roman"/>
          <w:i/>
          <w:iCs/>
          <w:sz w:val="28"/>
          <w:szCs w:val="28"/>
        </w:rPr>
        <w:t>B2B</w:t>
      </w:r>
      <w:r w:rsidRPr="0059353F">
        <w:rPr>
          <w:rFonts w:ascii="Times New Roman" w:hAnsi="Times New Roman" w:cs="Times New Roman"/>
          <w:sz w:val="28"/>
          <w:szCs w:val="28"/>
        </w:rPr>
        <w:t>-решений в сфере управления персоналом и аналитики рабочего времени. Основной акцент делается на разработку программного продукта, который может быть адаптирован под различные организационные структуры и регламенты работы, а также на предоставление гибких инструментов настройки политик мониторинга.</w:t>
      </w:r>
      <w:r w:rsidRPr="0059353F">
        <w:rPr>
          <w:rFonts w:ascii="Times New Roman" w:hAnsi="Times New Roman" w:cs="Times New Roman"/>
          <w:sz w:val="28"/>
          <w:szCs w:val="28"/>
        </w:rPr>
        <w:br/>
        <w:t>Компания придерживается стратегии дифференциации, предлагая рынку продукт, отличающийся этичным подходом к мониторингу, минимизацией сбора чувствительных данных и прозрачностью правил контроля.</w:t>
      </w:r>
    </w:p>
    <w:p w14:paraId="69852885" w14:textId="44BEF7C5" w:rsidR="00D2018B" w:rsidRPr="00D2018B" w:rsidRDefault="00D2018B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18B">
        <w:rPr>
          <w:rFonts w:ascii="Times New Roman" w:hAnsi="Times New Roman" w:cs="Times New Roman"/>
          <w:sz w:val="28"/>
          <w:szCs w:val="28"/>
        </w:rPr>
        <w:t>Бизнес-цели компании</w:t>
      </w:r>
      <w:r>
        <w:rPr>
          <w:rFonts w:ascii="Times New Roman" w:hAnsi="Times New Roman" w:cs="Times New Roman"/>
          <w:sz w:val="28"/>
          <w:szCs w:val="28"/>
        </w:rPr>
        <w:t>. Бизнес-целями компании являются</w:t>
      </w:r>
      <w:r w:rsidRPr="00D2018B">
        <w:rPr>
          <w:rFonts w:ascii="Times New Roman" w:hAnsi="Times New Roman" w:cs="Times New Roman"/>
          <w:sz w:val="28"/>
          <w:szCs w:val="28"/>
        </w:rPr>
        <w:t xml:space="preserve">: </w:t>
      </w:r>
      <w:r w:rsidRPr="00D2018B">
        <w:rPr>
          <w:rFonts w:ascii="Times New Roman" w:hAnsi="Times New Roman" w:cs="Times New Roman"/>
          <w:sz w:val="28"/>
          <w:szCs w:val="28"/>
        </w:rPr>
        <w:t>автоматизация процессов учета рабочего времени сотрудников</w:t>
      </w:r>
      <w:r w:rsidRPr="00D2018B">
        <w:rPr>
          <w:rFonts w:ascii="Times New Roman" w:hAnsi="Times New Roman" w:cs="Times New Roman"/>
          <w:sz w:val="28"/>
          <w:szCs w:val="28"/>
        </w:rPr>
        <w:t>:</w:t>
      </w:r>
    </w:p>
    <w:p w14:paraId="58D8E57D" w14:textId="1524A382" w:rsidR="00D2018B" w:rsidRPr="00D2018B" w:rsidRDefault="00D2018B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D2018B">
        <w:rPr>
          <w:rFonts w:ascii="Times New Roman" w:hAnsi="Times New Roman" w:cs="Times New Roman"/>
          <w:sz w:val="28"/>
          <w:szCs w:val="28"/>
        </w:rPr>
        <w:t>повышение эффективности использования рабочего времени;</w:t>
      </w:r>
    </w:p>
    <w:p w14:paraId="654C486F" w14:textId="6A46E9FF" w:rsidR="00D2018B" w:rsidRPr="00D2018B" w:rsidRDefault="00D2018B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D2018B">
        <w:rPr>
          <w:rFonts w:ascii="Times New Roman" w:hAnsi="Times New Roman" w:cs="Times New Roman"/>
          <w:sz w:val="28"/>
          <w:szCs w:val="28"/>
        </w:rPr>
        <w:t>снижение потерь рабочего времени, связанных с простоями и отвлечениями;</w:t>
      </w:r>
    </w:p>
    <w:p w14:paraId="6CBE318F" w14:textId="78DBA0D4" w:rsidR="00D2018B" w:rsidRPr="00D2018B" w:rsidRDefault="00D2018B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D2018B">
        <w:rPr>
          <w:rFonts w:ascii="Times New Roman" w:hAnsi="Times New Roman" w:cs="Times New Roman"/>
          <w:sz w:val="28"/>
          <w:szCs w:val="28"/>
        </w:rPr>
        <w:t>повышение качества управленческих решений за счет аналитики и отчетности;</w:t>
      </w:r>
      <w:r w:rsidR="00F5517A" w:rsidRPr="00F5517A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57A0BECB" w14:textId="556CF759" w:rsidR="00D2018B" w:rsidRPr="00D2018B" w:rsidRDefault="00D2018B" w:rsidP="00D2018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D2018B">
        <w:rPr>
          <w:rFonts w:ascii="Times New Roman" w:hAnsi="Times New Roman" w:cs="Times New Roman"/>
          <w:sz w:val="28"/>
          <w:szCs w:val="28"/>
        </w:rPr>
        <w:t>формирование прозрачной и понятной системы контроля, приемлемой как для руководства, так и для сотрудников.</w:t>
      </w:r>
    </w:p>
    <w:p w14:paraId="506E3363" w14:textId="77777777" w:rsidR="00E71710" w:rsidRPr="0059353F" w:rsidRDefault="00E71710" w:rsidP="00D201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FCF1F2" w14:textId="11022ED1" w:rsidR="00C94E4A" w:rsidRDefault="00C94E4A" w:rsidP="00D2018B">
      <w:pPr>
        <w:pStyle w:val="a7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Business</w:t>
      </w:r>
      <w:r w:rsidRPr="00C94E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</w:t>
      </w:r>
      <w:r w:rsidRPr="00C94E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Canvas</w:t>
      </w:r>
      <w:r w:rsidRPr="00C94E4A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>ее</w:t>
      </w:r>
      <w:r w:rsidRPr="00C94E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C94E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C94E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анализ</w:t>
      </w:r>
    </w:p>
    <w:p w14:paraId="625154C4" w14:textId="77777777" w:rsidR="00E71710" w:rsidRPr="00800708" w:rsidRDefault="00E71710" w:rsidP="00D2018B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0851FAD5" w14:textId="01268A86" w:rsidR="00F5517A" w:rsidRPr="00F5517A" w:rsidRDefault="00F5517A" w:rsidP="00F5517A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F5517A">
        <w:rPr>
          <w:rFonts w:ascii="Times New Roman" w:hAnsi="Times New Roman" w:cs="Times New Roman"/>
          <w:noProof/>
          <w:sz w:val="28"/>
          <w:szCs w:val="28"/>
        </w:rPr>
        <w:t xml:space="preserve">Для анализа бизнес-модели компании </w:t>
      </w:r>
      <w:r w:rsidRPr="00F5517A">
        <w:rPr>
          <w:rFonts w:ascii="Times New Roman" w:hAnsi="Times New Roman" w:cs="Times New Roman"/>
          <w:i/>
          <w:iCs/>
          <w:noProof/>
          <w:sz w:val="28"/>
          <w:szCs w:val="28"/>
        </w:rPr>
        <w:t>WorkPulse</w:t>
      </w:r>
      <w:r w:rsidRPr="00F5517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F5517A">
        <w:rPr>
          <w:rFonts w:ascii="Times New Roman" w:hAnsi="Times New Roman" w:cs="Times New Roman"/>
          <w:i/>
          <w:iCs/>
          <w:noProof/>
          <w:sz w:val="28"/>
          <w:szCs w:val="28"/>
        </w:rPr>
        <w:t>Solutions</w:t>
      </w:r>
      <w:r w:rsidRPr="00F5517A">
        <w:rPr>
          <w:rFonts w:ascii="Times New Roman" w:hAnsi="Times New Roman" w:cs="Times New Roman"/>
          <w:noProof/>
          <w:sz w:val="28"/>
          <w:szCs w:val="28"/>
        </w:rPr>
        <w:t xml:space="preserve"> используется </w:t>
      </w:r>
      <w:r w:rsidRPr="00F5517A">
        <w:rPr>
          <w:rFonts w:ascii="Times New Roman" w:hAnsi="Times New Roman" w:cs="Times New Roman"/>
          <w:i/>
          <w:iCs/>
          <w:noProof/>
          <w:sz w:val="28"/>
          <w:szCs w:val="28"/>
        </w:rPr>
        <w:t>Business</w:t>
      </w:r>
      <w:r w:rsidRPr="00F5517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F5517A">
        <w:rPr>
          <w:rFonts w:ascii="Times New Roman" w:hAnsi="Times New Roman" w:cs="Times New Roman"/>
          <w:i/>
          <w:iCs/>
          <w:noProof/>
          <w:sz w:val="28"/>
          <w:szCs w:val="28"/>
        </w:rPr>
        <w:t>Model</w:t>
      </w:r>
      <w:r w:rsidRPr="00F5517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F5517A">
        <w:rPr>
          <w:rFonts w:ascii="Times New Roman" w:hAnsi="Times New Roman" w:cs="Times New Roman"/>
          <w:i/>
          <w:iCs/>
          <w:noProof/>
          <w:sz w:val="28"/>
          <w:szCs w:val="28"/>
        </w:rPr>
        <w:t>Canvas</w:t>
      </w:r>
      <w:r w:rsidRPr="00F5517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(</w:t>
      </w:r>
      <w:r w:rsidRPr="00F5517A">
        <w:rPr>
          <w:rFonts w:ascii="Times New Roman" w:hAnsi="Times New Roman" w:cs="Times New Roman"/>
          <w:i/>
          <w:iCs/>
          <w:noProof/>
          <w:sz w:val="28"/>
          <w:szCs w:val="28"/>
        </w:rPr>
        <w:t>BMC</w:t>
      </w:r>
      <w:r w:rsidRPr="00F5517A">
        <w:rPr>
          <w:rFonts w:ascii="Times New Roman" w:hAnsi="Times New Roman" w:cs="Times New Roman"/>
          <w:b/>
          <w:bCs/>
          <w:noProof/>
          <w:sz w:val="28"/>
          <w:szCs w:val="28"/>
        </w:rPr>
        <w:t>)</w:t>
      </w:r>
      <w:r w:rsidRPr="00F5517A">
        <w:rPr>
          <w:rFonts w:ascii="Times New Roman" w:hAnsi="Times New Roman" w:cs="Times New Roman"/>
          <w:noProof/>
          <w:sz w:val="28"/>
          <w:szCs w:val="28"/>
        </w:rPr>
        <w:t>, позволяющая структурированно представить логику создания ценности программного продукта, источники доходов и ключевые элементы деятельности компании.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Визуализация представлена на рисунке 1.</w:t>
      </w:r>
    </w:p>
    <w:p w14:paraId="0F544274" w14:textId="77777777" w:rsidR="00F5517A" w:rsidRDefault="00F5517A" w:rsidP="00F5517A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E0B3DE6" w14:textId="092C9B73" w:rsidR="00E71710" w:rsidRPr="00800708" w:rsidRDefault="00F5517A" w:rsidP="00F5517A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A7133C" wp14:editId="62CA625E">
            <wp:extent cx="5736590" cy="4565627"/>
            <wp:effectExtent l="0" t="0" r="0" b="6985"/>
            <wp:docPr id="560952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62" t="2684" r="16561" b="2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657" cy="4585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81E9A" w14:textId="77777777" w:rsidR="00E71710" w:rsidRDefault="00E71710" w:rsidP="00D2018B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67D594C9" w14:textId="4B5456E2" w:rsidR="00F5517A" w:rsidRPr="00F5517A" w:rsidRDefault="00F5517A" w:rsidP="00F5517A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Pr="00F5517A">
        <w:rPr>
          <w:rFonts w:ascii="Times New Roman" w:hAnsi="Times New Roman" w:cs="Times New Roman"/>
          <w:i/>
          <w:iCs/>
          <w:sz w:val="28"/>
          <w:szCs w:val="28"/>
          <w:lang w:val="en-US"/>
        </w:rPr>
        <w:t>Business Model Canvas</w:t>
      </w:r>
    </w:p>
    <w:p w14:paraId="7CF6656D" w14:textId="77777777" w:rsidR="00F5517A" w:rsidRDefault="00F5517A" w:rsidP="00D2018B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A2CA05F" w14:textId="491F298D" w:rsidR="00F5517A" w:rsidRDefault="009A516B" w:rsidP="00F5517A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Подробное описание представлено в таблице 1.</w:t>
      </w:r>
    </w:p>
    <w:p w14:paraId="5EECE6EC" w14:textId="77777777" w:rsidR="0087376E" w:rsidRDefault="0087376E" w:rsidP="00F5517A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2F3FE04E" w14:textId="2D6CBA99" w:rsidR="0087376E" w:rsidRPr="0087376E" w:rsidRDefault="0087376E" w:rsidP="008737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Подробное описание </w:t>
      </w:r>
      <w:r w:rsidRPr="0087376E">
        <w:rPr>
          <w:rFonts w:ascii="Times New Roman" w:hAnsi="Times New Roman" w:cs="Times New Roman"/>
          <w:i/>
          <w:iCs/>
          <w:sz w:val="28"/>
          <w:szCs w:val="28"/>
          <w:lang w:val="en-US"/>
        </w:rPr>
        <w:t>Business</w:t>
      </w:r>
      <w:r w:rsidRPr="0087376E">
        <w:rPr>
          <w:rFonts w:ascii="Times New Roman" w:hAnsi="Times New Roman" w:cs="Times New Roman"/>
          <w:sz w:val="28"/>
          <w:szCs w:val="28"/>
        </w:rPr>
        <w:t xml:space="preserve"> </w:t>
      </w:r>
      <w:r w:rsidRPr="0087376E">
        <w:rPr>
          <w:rFonts w:ascii="Times New Roman" w:hAnsi="Times New Roman" w:cs="Times New Roman"/>
          <w:i/>
          <w:iCs/>
          <w:sz w:val="28"/>
          <w:szCs w:val="28"/>
          <w:lang w:val="en-US"/>
        </w:rPr>
        <w:t>Model</w:t>
      </w:r>
      <w:r w:rsidRPr="0087376E">
        <w:rPr>
          <w:rFonts w:ascii="Times New Roman" w:hAnsi="Times New Roman" w:cs="Times New Roman"/>
          <w:sz w:val="28"/>
          <w:szCs w:val="28"/>
        </w:rPr>
        <w:t xml:space="preserve"> </w:t>
      </w:r>
      <w:r w:rsidRPr="0087376E">
        <w:rPr>
          <w:rFonts w:ascii="Times New Roman" w:hAnsi="Times New Roman" w:cs="Times New Roman"/>
          <w:i/>
          <w:iCs/>
          <w:sz w:val="28"/>
          <w:szCs w:val="28"/>
          <w:lang w:val="en-US"/>
        </w:rPr>
        <w:t>Canvas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87376E" w14:paraId="5B52FBE0" w14:textId="77777777" w:rsidTr="0087376E">
        <w:tc>
          <w:tcPr>
            <w:tcW w:w="2830" w:type="dxa"/>
            <w:vAlign w:val="center"/>
          </w:tcPr>
          <w:p w14:paraId="57872F6C" w14:textId="71A96C1A" w:rsidR="0087376E" w:rsidRP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376E">
              <w:rPr>
                <w:rFonts w:ascii="Times New Roman" w:hAnsi="Times New Roman" w:cs="Times New Roman"/>
              </w:rPr>
              <w:t xml:space="preserve">Блок Business </w:t>
            </w:r>
            <w:r w:rsidRPr="0087376E">
              <w:rPr>
                <w:rFonts w:ascii="Times New Roman" w:hAnsi="Times New Roman" w:cs="Times New Roman"/>
                <w:i/>
                <w:iCs/>
              </w:rPr>
              <w:t>Model</w:t>
            </w:r>
            <w:r w:rsidRPr="008737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7376E">
              <w:rPr>
                <w:rFonts w:ascii="Times New Roman" w:hAnsi="Times New Roman" w:cs="Times New Roman"/>
                <w:i/>
                <w:iCs/>
              </w:rPr>
              <w:t>Canvas</w:t>
            </w:r>
            <w:proofErr w:type="spellEnd"/>
          </w:p>
        </w:tc>
        <w:tc>
          <w:tcPr>
            <w:tcW w:w="6515" w:type="dxa"/>
            <w:vAlign w:val="center"/>
          </w:tcPr>
          <w:p w14:paraId="78331900" w14:textId="55CCD44C" w:rsidR="0087376E" w:rsidRP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376E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87376E" w14:paraId="04BDCAFA" w14:textId="77777777" w:rsidTr="0087376E">
        <w:tc>
          <w:tcPr>
            <w:tcW w:w="2830" w:type="dxa"/>
            <w:vAlign w:val="center"/>
          </w:tcPr>
          <w:p w14:paraId="1995A95A" w14:textId="4EEEC356" w:rsidR="0087376E" w:rsidRP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>Потребительские сегменты (</w:t>
            </w: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  <w:i/>
                <w:iCs/>
              </w:rPr>
              <w:t>Customer</w:t>
            </w: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  <w:i/>
                <w:iCs/>
              </w:rPr>
              <w:t>Segments</w:t>
            </w:r>
            <w:proofErr w:type="spellEnd"/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>)</w:t>
            </w:r>
          </w:p>
        </w:tc>
        <w:tc>
          <w:tcPr>
            <w:tcW w:w="6515" w:type="dxa"/>
            <w:vAlign w:val="center"/>
          </w:tcPr>
          <w:p w14:paraId="6029CAC0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средние и крупные предприятия (от 50 сотрудников);</w:t>
            </w:r>
          </w:p>
          <w:p w14:paraId="39B6798B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компании с офисным, удалённым и гибридным форматом работы;</w:t>
            </w:r>
          </w:p>
          <w:p w14:paraId="43317E05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 xml:space="preserve">– </w:t>
            </w:r>
            <w:r w:rsidRPr="0087376E">
              <w:rPr>
                <w:rFonts w:ascii="Times New Roman" w:hAnsi="Times New Roman" w:cs="Times New Roman"/>
                <w:i/>
                <w:iCs/>
              </w:rPr>
              <w:t>HR</w:t>
            </w:r>
            <w:r w:rsidRPr="0087376E">
              <w:rPr>
                <w:rFonts w:ascii="Times New Roman" w:hAnsi="Times New Roman" w:cs="Times New Roman"/>
              </w:rPr>
              <w:t>-отделы;</w:t>
            </w:r>
          </w:p>
          <w:p w14:paraId="41D6BFE5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руководители подразделений;</w:t>
            </w:r>
          </w:p>
          <w:p w14:paraId="363ABCB9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 xml:space="preserve">– службы безопасности и </w:t>
            </w:r>
            <w:proofErr w:type="spellStart"/>
            <w:r w:rsidRPr="0087376E">
              <w:rPr>
                <w:rFonts w:ascii="Times New Roman" w:hAnsi="Times New Roman" w:cs="Times New Roman"/>
              </w:rPr>
              <w:t>compliance</w:t>
            </w:r>
            <w:proofErr w:type="spellEnd"/>
            <w:r w:rsidRPr="0087376E">
              <w:rPr>
                <w:rFonts w:ascii="Times New Roman" w:hAnsi="Times New Roman" w:cs="Times New Roman"/>
              </w:rPr>
              <w:t>;</w:t>
            </w:r>
          </w:p>
          <w:p w14:paraId="1D8EA788" w14:textId="668C7A3F" w:rsidR="0087376E" w:rsidRP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376E">
              <w:rPr>
                <w:rFonts w:ascii="Times New Roman" w:hAnsi="Times New Roman" w:cs="Times New Roman"/>
              </w:rPr>
              <w:t>– топ-менеджмент</w:t>
            </w:r>
          </w:p>
        </w:tc>
      </w:tr>
      <w:tr w:rsidR="0087376E" w14:paraId="28D91431" w14:textId="77777777" w:rsidTr="0087376E">
        <w:tc>
          <w:tcPr>
            <w:tcW w:w="2830" w:type="dxa"/>
            <w:vAlign w:val="center"/>
          </w:tcPr>
          <w:p w14:paraId="188E9480" w14:textId="653EA634" w:rsidR="0087376E" w:rsidRPr="0087376E" w:rsidRDefault="0087376E" w:rsidP="0087376E">
            <w:pPr>
              <w:pStyle w:val="a7"/>
              <w:ind w:left="0"/>
              <w:rPr>
                <w:rStyle w:val="ad"/>
                <w:rFonts w:ascii="Times New Roman" w:hAnsi="Times New Roman" w:cs="Times New Roman"/>
                <w:b w:val="0"/>
                <w:bCs w:val="0"/>
              </w:rPr>
            </w:pP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>Ценностные предложения (</w:t>
            </w: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  <w:i/>
                <w:iCs/>
              </w:rPr>
              <w:t>Value</w:t>
            </w: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  <w:i/>
                <w:iCs/>
              </w:rPr>
              <w:t>Propositions</w:t>
            </w:r>
            <w:proofErr w:type="spellEnd"/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>)</w:t>
            </w:r>
          </w:p>
        </w:tc>
        <w:tc>
          <w:tcPr>
            <w:tcW w:w="6515" w:type="dxa"/>
            <w:vAlign w:val="center"/>
          </w:tcPr>
          <w:p w14:paraId="2F7B1739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автоматизированный учет рабочего времени (приход, уход, обед);</w:t>
            </w:r>
          </w:p>
          <w:p w14:paraId="2036A2A0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объективная оценка эффективности сотрудников;</w:t>
            </w:r>
          </w:p>
          <w:p w14:paraId="6B09A173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выявление простоев и отвлечений;</w:t>
            </w:r>
          </w:p>
          <w:p w14:paraId="6B83A3FF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формирование управленческих отчетов;</w:t>
            </w:r>
          </w:p>
          <w:p w14:paraId="34376B25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журнал нарушений рабочего режима;</w:t>
            </w:r>
          </w:p>
          <w:p w14:paraId="4D162782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гибкая настройка политик мониторинга;</w:t>
            </w:r>
          </w:p>
          <w:p w14:paraId="30E3A90D" w14:textId="65F6817D" w:rsidR="0087376E" w:rsidRP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этичный подход к контролю (</w:t>
            </w:r>
            <w:proofErr w:type="spellStart"/>
            <w:r w:rsidRPr="0087376E">
              <w:rPr>
                <w:rFonts w:ascii="Times New Roman" w:hAnsi="Times New Roman" w:cs="Times New Roman"/>
                <w:i/>
                <w:iCs/>
              </w:rPr>
              <w:t>privacy</w:t>
            </w:r>
            <w:r w:rsidRPr="0087376E">
              <w:rPr>
                <w:rFonts w:ascii="Times New Roman" w:hAnsi="Times New Roman" w:cs="Times New Roman"/>
              </w:rPr>
              <w:t>-</w:t>
            </w:r>
            <w:r w:rsidRPr="0087376E">
              <w:rPr>
                <w:rFonts w:ascii="Times New Roman" w:hAnsi="Times New Roman" w:cs="Times New Roman"/>
                <w:i/>
                <w:iCs/>
              </w:rPr>
              <w:t>by</w:t>
            </w:r>
            <w:r w:rsidRPr="0087376E">
              <w:rPr>
                <w:rFonts w:ascii="Times New Roman" w:hAnsi="Times New Roman" w:cs="Times New Roman"/>
              </w:rPr>
              <w:t>-</w:t>
            </w:r>
            <w:r w:rsidRPr="0087376E">
              <w:rPr>
                <w:rFonts w:ascii="Times New Roman" w:hAnsi="Times New Roman" w:cs="Times New Roman"/>
                <w:i/>
                <w:iCs/>
              </w:rPr>
              <w:t>design</w:t>
            </w:r>
            <w:proofErr w:type="spellEnd"/>
            <w:r w:rsidRPr="0087376E">
              <w:rPr>
                <w:rFonts w:ascii="Times New Roman" w:hAnsi="Times New Roman" w:cs="Times New Roman"/>
              </w:rPr>
              <w:t>)</w:t>
            </w:r>
          </w:p>
        </w:tc>
      </w:tr>
    </w:tbl>
    <w:p w14:paraId="1BC86071" w14:textId="77777777" w:rsidR="0087376E" w:rsidRDefault="0087376E">
      <w:r>
        <w:br w:type="page"/>
      </w:r>
    </w:p>
    <w:p w14:paraId="259D1CD6" w14:textId="2DA4CAD6" w:rsidR="0087376E" w:rsidRPr="0087376E" w:rsidRDefault="0087376E" w:rsidP="008737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  <w:r>
        <w:rPr>
          <w:rFonts w:ascii="Times New Roman" w:hAnsi="Times New Roman" w:cs="Times New Roman"/>
          <w:sz w:val="28"/>
          <w:szCs w:val="28"/>
        </w:rPr>
        <w:t xml:space="preserve"> – Подробное описание </w:t>
      </w:r>
      <w:r w:rsidRPr="0087376E">
        <w:rPr>
          <w:rFonts w:ascii="Times New Roman" w:hAnsi="Times New Roman" w:cs="Times New Roman"/>
          <w:i/>
          <w:iCs/>
          <w:sz w:val="28"/>
          <w:szCs w:val="28"/>
          <w:lang w:val="en-US"/>
        </w:rPr>
        <w:t>Business</w:t>
      </w:r>
      <w:r w:rsidRPr="0087376E">
        <w:rPr>
          <w:rFonts w:ascii="Times New Roman" w:hAnsi="Times New Roman" w:cs="Times New Roman"/>
          <w:sz w:val="28"/>
          <w:szCs w:val="28"/>
        </w:rPr>
        <w:t xml:space="preserve"> </w:t>
      </w:r>
      <w:r w:rsidRPr="0087376E">
        <w:rPr>
          <w:rFonts w:ascii="Times New Roman" w:hAnsi="Times New Roman" w:cs="Times New Roman"/>
          <w:i/>
          <w:iCs/>
          <w:sz w:val="28"/>
          <w:szCs w:val="28"/>
          <w:lang w:val="en-US"/>
        </w:rPr>
        <w:t>Model</w:t>
      </w:r>
      <w:r w:rsidRPr="0087376E">
        <w:rPr>
          <w:rFonts w:ascii="Times New Roman" w:hAnsi="Times New Roman" w:cs="Times New Roman"/>
          <w:sz w:val="28"/>
          <w:szCs w:val="28"/>
        </w:rPr>
        <w:t xml:space="preserve"> </w:t>
      </w:r>
      <w:r w:rsidRPr="0087376E">
        <w:rPr>
          <w:rFonts w:ascii="Times New Roman" w:hAnsi="Times New Roman" w:cs="Times New Roman"/>
          <w:i/>
          <w:iCs/>
          <w:sz w:val="28"/>
          <w:szCs w:val="28"/>
          <w:lang w:val="en-US"/>
        </w:rPr>
        <w:t>Canvas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87376E" w14:paraId="532EE906" w14:textId="77777777" w:rsidTr="0087376E">
        <w:tc>
          <w:tcPr>
            <w:tcW w:w="2830" w:type="dxa"/>
            <w:vAlign w:val="center"/>
          </w:tcPr>
          <w:p w14:paraId="00207FA3" w14:textId="6392A420" w:rsidR="0087376E" w:rsidRP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>Каналы сбыта (</w:t>
            </w:r>
            <w:proofErr w:type="spellStart"/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  <w:i/>
                <w:iCs/>
              </w:rPr>
              <w:t>Channels</w:t>
            </w:r>
            <w:proofErr w:type="spellEnd"/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>)</w:t>
            </w:r>
          </w:p>
        </w:tc>
        <w:tc>
          <w:tcPr>
            <w:tcW w:w="6515" w:type="dxa"/>
            <w:vAlign w:val="center"/>
          </w:tcPr>
          <w:p w14:paraId="12D00E35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 xml:space="preserve">– прямые </w:t>
            </w:r>
            <w:r w:rsidRPr="0087376E">
              <w:rPr>
                <w:rFonts w:ascii="Times New Roman" w:hAnsi="Times New Roman" w:cs="Times New Roman"/>
                <w:i/>
                <w:iCs/>
              </w:rPr>
              <w:t>B2B</w:t>
            </w:r>
            <w:r w:rsidRPr="0087376E">
              <w:rPr>
                <w:rFonts w:ascii="Times New Roman" w:hAnsi="Times New Roman" w:cs="Times New Roman"/>
              </w:rPr>
              <w:t>-продажи;</w:t>
            </w:r>
          </w:p>
          <w:p w14:paraId="5512F9B3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пилотные внедрения (</w:t>
            </w:r>
            <w:r w:rsidRPr="0087376E">
              <w:rPr>
                <w:rFonts w:ascii="Times New Roman" w:hAnsi="Times New Roman" w:cs="Times New Roman"/>
                <w:i/>
                <w:iCs/>
              </w:rPr>
              <w:t>POC</w:t>
            </w:r>
            <w:r w:rsidRPr="0087376E">
              <w:rPr>
                <w:rFonts w:ascii="Times New Roman" w:hAnsi="Times New Roman" w:cs="Times New Roman"/>
              </w:rPr>
              <w:t>);</w:t>
            </w:r>
          </w:p>
          <w:p w14:paraId="6F8F8231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 xml:space="preserve">– партнерские </w:t>
            </w:r>
            <w:r w:rsidRPr="0087376E">
              <w:rPr>
                <w:rFonts w:ascii="Times New Roman" w:hAnsi="Times New Roman" w:cs="Times New Roman"/>
                <w:i/>
                <w:iCs/>
              </w:rPr>
              <w:t>IT</w:t>
            </w:r>
            <w:r w:rsidRPr="0087376E">
              <w:rPr>
                <w:rFonts w:ascii="Times New Roman" w:hAnsi="Times New Roman" w:cs="Times New Roman"/>
              </w:rPr>
              <w:t>-интеграторы;</w:t>
            </w:r>
          </w:p>
          <w:p w14:paraId="7B5F4DC4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корпоративный сайт продукта;</w:t>
            </w:r>
          </w:p>
          <w:p w14:paraId="79CD4722" w14:textId="6F8278C0" w:rsidR="0087376E" w:rsidRP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376E">
              <w:rPr>
                <w:rFonts w:ascii="Times New Roman" w:hAnsi="Times New Roman" w:cs="Times New Roman"/>
              </w:rPr>
              <w:t>– онлайн-демонстрации и консультации</w:t>
            </w:r>
          </w:p>
        </w:tc>
      </w:tr>
      <w:tr w:rsidR="0087376E" w14:paraId="737AE72E" w14:textId="77777777" w:rsidTr="0087376E">
        <w:tc>
          <w:tcPr>
            <w:tcW w:w="2830" w:type="dxa"/>
            <w:vAlign w:val="center"/>
          </w:tcPr>
          <w:p w14:paraId="49AE7534" w14:textId="2CEB1E56" w:rsidR="0087376E" w:rsidRP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>Взаимоотношения с клиентами (</w:t>
            </w: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  <w:i/>
                <w:iCs/>
              </w:rPr>
              <w:t>Customer</w:t>
            </w: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  <w:i/>
                <w:iCs/>
              </w:rPr>
              <w:t>Relationships</w:t>
            </w:r>
            <w:proofErr w:type="spellEnd"/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>)</w:t>
            </w:r>
          </w:p>
        </w:tc>
        <w:tc>
          <w:tcPr>
            <w:tcW w:w="6515" w:type="dxa"/>
            <w:vAlign w:val="center"/>
          </w:tcPr>
          <w:p w14:paraId="6DB7FD03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сопровождение внедрения продукта;</w:t>
            </w:r>
          </w:p>
          <w:p w14:paraId="2A5A3171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обучение пользователей и администраторов;</w:t>
            </w:r>
          </w:p>
          <w:p w14:paraId="464F41C5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техническая поддержка;</w:t>
            </w:r>
          </w:p>
          <w:p w14:paraId="7DBACADE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регулярные обновления;</w:t>
            </w:r>
          </w:p>
          <w:p w14:paraId="44D3268E" w14:textId="0F16EE25" w:rsidR="0087376E" w:rsidRP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376E">
              <w:rPr>
                <w:rFonts w:ascii="Times New Roman" w:hAnsi="Times New Roman" w:cs="Times New Roman"/>
              </w:rPr>
              <w:t>– сбор и учет обратной связи</w:t>
            </w:r>
          </w:p>
        </w:tc>
      </w:tr>
      <w:tr w:rsidR="0087376E" w14:paraId="2AAD9A6D" w14:textId="77777777" w:rsidTr="0087376E">
        <w:tc>
          <w:tcPr>
            <w:tcW w:w="2830" w:type="dxa"/>
            <w:vAlign w:val="center"/>
          </w:tcPr>
          <w:p w14:paraId="4D03C87F" w14:textId="157C87CA" w:rsidR="0087376E" w:rsidRP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>Потоки доходов (</w:t>
            </w:r>
            <w:proofErr w:type="spellStart"/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  <w:i/>
                <w:iCs/>
              </w:rPr>
              <w:t>Revenue</w:t>
            </w:r>
            <w:proofErr w:type="spellEnd"/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  <w:i/>
                <w:iCs/>
              </w:rPr>
              <w:t>Streams</w:t>
            </w:r>
            <w:proofErr w:type="spellEnd"/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>)</w:t>
            </w:r>
          </w:p>
        </w:tc>
        <w:tc>
          <w:tcPr>
            <w:tcW w:w="6515" w:type="dxa"/>
            <w:vAlign w:val="center"/>
          </w:tcPr>
          <w:p w14:paraId="2DEA4A6D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подписка на программный продукт (за пользователя или устройство);</w:t>
            </w:r>
          </w:p>
          <w:p w14:paraId="03C98F91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 xml:space="preserve">– лицензирование </w:t>
            </w:r>
            <w:proofErr w:type="spellStart"/>
            <w:r w:rsidRPr="0087376E">
              <w:rPr>
                <w:rFonts w:ascii="Times New Roman" w:hAnsi="Times New Roman" w:cs="Times New Roman"/>
                <w:i/>
                <w:iCs/>
              </w:rPr>
              <w:t>on</w:t>
            </w:r>
            <w:r w:rsidRPr="0087376E">
              <w:rPr>
                <w:rFonts w:ascii="Times New Roman" w:hAnsi="Times New Roman" w:cs="Times New Roman"/>
              </w:rPr>
              <w:t>-</w:t>
            </w:r>
            <w:r w:rsidRPr="0087376E">
              <w:rPr>
                <w:rFonts w:ascii="Times New Roman" w:hAnsi="Times New Roman" w:cs="Times New Roman"/>
                <w:i/>
                <w:iCs/>
              </w:rPr>
              <w:t>premise</w:t>
            </w:r>
            <w:proofErr w:type="spellEnd"/>
            <w:r w:rsidRPr="0087376E">
              <w:rPr>
                <w:rFonts w:ascii="Times New Roman" w:hAnsi="Times New Roman" w:cs="Times New Roman"/>
              </w:rPr>
              <w:t xml:space="preserve"> версии;</w:t>
            </w:r>
          </w:p>
          <w:p w14:paraId="0BF66442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услуги внедрения и интеграции;</w:t>
            </w:r>
          </w:p>
          <w:p w14:paraId="3419DD6B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сопровождение и поддержка;</w:t>
            </w:r>
          </w:p>
          <w:p w14:paraId="252F827C" w14:textId="0670E550" w:rsidR="0087376E" w:rsidRP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376E">
              <w:rPr>
                <w:rFonts w:ascii="Times New Roman" w:hAnsi="Times New Roman" w:cs="Times New Roman"/>
              </w:rPr>
              <w:t>– расширенные аналитические модули</w:t>
            </w:r>
          </w:p>
        </w:tc>
      </w:tr>
      <w:tr w:rsidR="0087376E" w14:paraId="321368E7" w14:textId="77777777" w:rsidTr="0087376E">
        <w:tc>
          <w:tcPr>
            <w:tcW w:w="2830" w:type="dxa"/>
            <w:vAlign w:val="center"/>
          </w:tcPr>
          <w:p w14:paraId="610A1718" w14:textId="7311873F" w:rsidR="0087376E" w:rsidRP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>Ключевые ресурсы (</w:t>
            </w: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  <w:i/>
                <w:iCs/>
              </w:rPr>
              <w:t>Key</w:t>
            </w: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  <w:i/>
                <w:iCs/>
              </w:rPr>
              <w:t>Resources</w:t>
            </w: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>)</w:t>
            </w:r>
          </w:p>
        </w:tc>
        <w:tc>
          <w:tcPr>
            <w:tcW w:w="6515" w:type="dxa"/>
            <w:vAlign w:val="center"/>
          </w:tcPr>
          <w:p w14:paraId="207EC43E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команда разработки программного обеспечения;</w:t>
            </w:r>
          </w:p>
          <w:p w14:paraId="0CE5B112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серверная инфраструктура и хранилища данных;</w:t>
            </w:r>
          </w:p>
          <w:p w14:paraId="7CD6E639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программный код и архитектура системы;</w:t>
            </w:r>
          </w:p>
          <w:p w14:paraId="6BA2AD68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 xml:space="preserve">– экспертиза в области </w:t>
            </w:r>
            <w:r w:rsidRPr="0087376E">
              <w:rPr>
                <w:rFonts w:ascii="Times New Roman" w:hAnsi="Times New Roman" w:cs="Times New Roman"/>
                <w:i/>
                <w:iCs/>
              </w:rPr>
              <w:t>HR</w:t>
            </w:r>
            <w:r w:rsidRPr="0087376E">
              <w:rPr>
                <w:rFonts w:ascii="Times New Roman" w:hAnsi="Times New Roman" w:cs="Times New Roman"/>
              </w:rPr>
              <w:t>-аналитики;</w:t>
            </w:r>
          </w:p>
          <w:p w14:paraId="5B24E934" w14:textId="5B4B1CF4" w:rsidR="0087376E" w:rsidRP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376E">
              <w:rPr>
                <w:rFonts w:ascii="Times New Roman" w:hAnsi="Times New Roman" w:cs="Times New Roman"/>
              </w:rPr>
              <w:t>– методическая и техническая документация</w:t>
            </w:r>
          </w:p>
        </w:tc>
      </w:tr>
      <w:tr w:rsidR="0087376E" w14:paraId="474B189A" w14:textId="77777777" w:rsidTr="0087376E">
        <w:tc>
          <w:tcPr>
            <w:tcW w:w="2830" w:type="dxa"/>
            <w:vAlign w:val="center"/>
          </w:tcPr>
          <w:p w14:paraId="2DAC26CF" w14:textId="3B37B8EF" w:rsidR="0087376E" w:rsidRP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>Ключевые виды деятельности (</w:t>
            </w: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  <w:i/>
                <w:iCs/>
              </w:rPr>
              <w:t>Key</w:t>
            </w: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  <w:i/>
                <w:iCs/>
              </w:rPr>
              <w:t>Activities</w:t>
            </w:r>
            <w:proofErr w:type="spellEnd"/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>)</w:t>
            </w:r>
          </w:p>
        </w:tc>
        <w:tc>
          <w:tcPr>
            <w:tcW w:w="6515" w:type="dxa"/>
            <w:vAlign w:val="center"/>
          </w:tcPr>
          <w:p w14:paraId="5E8514FD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разработка и тестирование программного обеспечения;</w:t>
            </w:r>
          </w:p>
          <w:p w14:paraId="6BBE1507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сопровождение и обновление системы;</w:t>
            </w:r>
          </w:p>
          <w:p w14:paraId="19AC5986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анализ требований заказчиков;</w:t>
            </w:r>
          </w:p>
          <w:p w14:paraId="2313BDCA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внедрение и настройка продукта;</w:t>
            </w:r>
          </w:p>
          <w:p w14:paraId="7BDE785D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формирование аналитических отчетов;</w:t>
            </w:r>
          </w:p>
          <w:p w14:paraId="40599237" w14:textId="4764AA1A" w:rsidR="0087376E" w:rsidRP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376E">
              <w:rPr>
                <w:rFonts w:ascii="Times New Roman" w:hAnsi="Times New Roman" w:cs="Times New Roman"/>
              </w:rPr>
              <w:t>– обеспечение информационной безопасности</w:t>
            </w:r>
          </w:p>
        </w:tc>
      </w:tr>
      <w:tr w:rsidR="0087376E" w14:paraId="0F7C6BC4" w14:textId="77777777" w:rsidTr="0087376E">
        <w:tc>
          <w:tcPr>
            <w:tcW w:w="2830" w:type="dxa"/>
            <w:vAlign w:val="center"/>
          </w:tcPr>
          <w:p w14:paraId="26FBB6DF" w14:textId="6F40B2DF" w:rsidR="0087376E" w:rsidRP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>Ключевые партнеры (</w:t>
            </w: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  <w:i/>
                <w:iCs/>
              </w:rPr>
              <w:t>Key</w:t>
            </w: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  <w:i/>
                <w:iCs/>
              </w:rPr>
              <w:t>Partners</w:t>
            </w: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>)</w:t>
            </w:r>
          </w:p>
        </w:tc>
        <w:tc>
          <w:tcPr>
            <w:tcW w:w="6515" w:type="dxa"/>
            <w:vAlign w:val="center"/>
          </w:tcPr>
          <w:p w14:paraId="7CB6BB46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 xml:space="preserve">– </w:t>
            </w:r>
            <w:r w:rsidRPr="0087376E">
              <w:rPr>
                <w:rFonts w:ascii="Times New Roman" w:hAnsi="Times New Roman" w:cs="Times New Roman"/>
                <w:i/>
                <w:iCs/>
              </w:rPr>
              <w:t>IT</w:t>
            </w:r>
            <w:r w:rsidRPr="0087376E">
              <w:rPr>
                <w:rFonts w:ascii="Times New Roman" w:hAnsi="Times New Roman" w:cs="Times New Roman"/>
              </w:rPr>
              <w:t>-интеграторы;</w:t>
            </w:r>
          </w:p>
          <w:p w14:paraId="4622876D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поставщики серверной и облачной инфраструктуры;</w:t>
            </w:r>
          </w:p>
          <w:p w14:paraId="110E5126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консалтинговые компании;</w:t>
            </w:r>
          </w:p>
          <w:p w14:paraId="1098484A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 xml:space="preserve">– юридические и </w:t>
            </w:r>
            <w:proofErr w:type="spellStart"/>
            <w:r w:rsidRPr="0087376E">
              <w:rPr>
                <w:rFonts w:ascii="Times New Roman" w:hAnsi="Times New Roman" w:cs="Times New Roman"/>
                <w:i/>
                <w:iCs/>
              </w:rPr>
              <w:t>compliance</w:t>
            </w:r>
            <w:proofErr w:type="spellEnd"/>
            <w:r w:rsidRPr="0087376E">
              <w:rPr>
                <w:rFonts w:ascii="Times New Roman" w:hAnsi="Times New Roman" w:cs="Times New Roman"/>
              </w:rPr>
              <w:t>-консультанты;</w:t>
            </w:r>
          </w:p>
          <w:p w14:paraId="21A34435" w14:textId="6D4BD0DB" w:rsidR="0087376E" w:rsidRP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376E">
              <w:rPr>
                <w:rFonts w:ascii="Times New Roman" w:hAnsi="Times New Roman" w:cs="Times New Roman"/>
              </w:rPr>
              <w:t xml:space="preserve">– поставщики </w:t>
            </w:r>
            <w:r w:rsidRPr="0087376E">
              <w:rPr>
                <w:rFonts w:ascii="Times New Roman" w:hAnsi="Times New Roman" w:cs="Times New Roman"/>
                <w:i/>
                <w:iCs/>
              </w:rPr>
              <w:t>HRM</w:t>
            </w:r>
            <w:r w:rsidRPr="0087376E">
              <w:rPr>
                <w:rFonts w:ascii="Times New Roman" w:hAnsi="Times New Roman" w:cs="Times New Roman"/>
              </w:rPr>
              <w:t xml:space="preserve"> и </w:t>
            </w:r>
            <w:r w:rsidRPr="0087376E">
              <w:rPr>
                <w:rFonts w:ascii="Times New Roman" w:hAnsi="Times New Roman" w:cs="Times New Roman"/>
                <w:i/>
                <w:iCs/>
              </w:rPr>
              <w:t>SSO</w:t>
            </w:r>
            <w:r w:rsidRPr="0087376E">
              <w:rPr>
                <w:rFonts w:ascii="Times New Roman" w:hAnsi="Times New Roman" w:cs="Times New Roman"/>
              </w:rPr>
              <w:t>-решений</w:t>
            </w:r>
          </w:p>
        </w:tc>
      </w:tr>
      <w:tr w:rsidR="0087376E" w14:paraId="74C5A2C1" w14:textId="77777777" w:rsidTr="0087376E">
        <w:tc>
          <w:tcPr>
            <w:tcW w:w="2830" w:type="dxa"/>
            <w:vAlign w:val="center"/>
          </w:tcPr>
          <w:p w14:paraId="333EEEC2" w14:textId="58003B66" w:rsidR="0087376E" w:rsidRP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>Структура издержек (</w:t>
            </w: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  <w:i/>
                <w:iCs/>
              </w:rPr>
              <w:t>Cost</w:t>
            </w:r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  <w:i/>
                <w:iCs/>
              </w:rPr>
              <w:t>Structure</w:t>
            </w:r>
            <w:proofErr w:type="spellEnd"/>
            <w:r w:rsidRPr="0087376E">
              <w:rPr>
                <w:rStyle w:val="ad"/>
                <w:rFonts w:ascii="Times New Roman" w:hAnsi="Times New Roman" w:cs="Times New Roman"/>
                <w:b w:val="0"/>
                <w:bCs w:val="0"/>
              </w:rPr>
              <w:t>)</w:t>
            </w:r>
          </w:p>
        </w:tc>
        <w:tc>
          <w:tcPr>
            <w:tcW w:w="6515" w:type="dxa"/>
            <w:vAlign w:val="center"/>
          </w:tcPr>
          <w:p w14:paraId="27A18307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заработная плата сотрудников;</w:t>
            </w:r>
          </w:p>
          <w:p w14:paraId="139FDAA5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расходы на инфраструктуру и хранение данных;</w:t>
            </w:r>
          </w:p>
          <w:p w14:paraId="194912AF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затраты на поддержку и сопровождение клиентов;</w:t>
            </w:r>
          </w:p>
          <w:p w14:paraId="79DC0176" w14:textId="77777777" w:rsid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87376E">
              <w:rPr>
                <w:rFonts w:ascii="Times New Roman" w:hAnsi="Times New Roman" w:cs="Times New Roman"/>
              </w:rPr>
              <w:t>– маркетинговые и продажные расходы;</w:t>
            </w:r>
          </w:p>
          <w:p w14:paraId="105A56EE" w14:textId="235E75DA" w:rsidR="0087376E" w:rsidRPr="0087376E" w:rsidRDefault="0087376E" w:rsidP="0087376E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7376E">
              <w:rPr>
                <w:rFonts w:ascii="Times New Roman" w:hAnsi="Times New Roman" w:cs="Times New Roman"/>
              </w:rPr>
              <w:t>– затраты на развитие и масштабирование продукта</w:t>
            </w:r>
          </w:p>
        </w:tc>
      </w:tr>
    </w:tbl>
    <w:p w14:paraId="7C4BE092" w14:textId="77777777" w:rsidR="0087376E" w:rsidRDefault="0087376E" w:rsidP="0087376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70574C" w14:textId="660581A7" w:rsidR="009A516B" w:rsidRPr="009A516B" w:rsidRDefault="009A516B" w:rsidP="0087376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16B">
        <w:rPr>
          <w:rFonts w:ascii="Times New Roman" w:hAnsi="Times New Roman" w:cs="Times New Roman"/>
          <w:sz w:val="28"/>
          <w:szCs w:val="28"/>
        </w:rPr>
        <w:t>Анализ бизнес-модели показывает, что для достижения стратегических целей компании и повышения эффективности деятельности предприятия-заказчика необходимо изменить и оптимизировать ряд ключевых бизнес-процессов.</w:t>
      </w:r>
    </w:p>
    <w:p w14:paraId="31D1C891" w14:textId="06F9E14D" w:rsidR="009A516B" w:rsidRPr="009A516B" w:rsidRDefault="009A516B" w:rsidP="009A516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16B">
        <w:rPr>
          <w:rFonts w:ascii="Times New Roman" w:hAnsi="Times New Roman" w:cs="Times New Roman"/>
          <w:sz w:val="28"/>
          <w:szCs w:val="28"/>
        </w:rPr>
        <w:t>Бизнес-процессы, требующие изменений</w:t>
      </w:r>
      <w:r w:rsidRPr="009A516B">
        <w:rPr>
          <w:rFonts w:ascii="Times New Roman" w:hAnsi="Times New Roman" w:cs="Times New Roman"/>
          <w:sz w:val="28"/>
          <w:szCs w:val="28"/>
        </w:rPr>
        <w:t>:</w:t>
      </w:r>
    </w:p>
    <w:p w14:paraId="580820DD" w14:textId="2FC8890F" w:rsidR="009A516B" w:rsidRPr="009A516B" w:rsidRDefault="009A516B" w:rsidP="009A516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16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A516B">
        <w:rPr>
          <w:rFonts w:ascii="Times New Roman" w:hAnsi="Times New Roman" w:cs="Times New Roman"/>
          <w:sz w:val="28"/>
          <w:szCs w:val="28"/>
        </w:rPr>
        <w:t>Процесс учета рабочего времени сотрудников</w:t>
      </w:r>
      <w:r w:rsidRPr="009A516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516B">
        <w:rPr>
          <w:rFonts w:ascii="Times New Roman" w:hAnsi="Times New Roman" w:cs="Times New Roman"/>
          <w:sz w:val="28"/>
          <w:szCs w:val="28"/>
        </w:rPr>
        <w:t>В текущем состоянии учет рабочего времени часто осуществляется вручную либо на основе формальных отчетов сотрудников, что приводит к неточностям и субъективности данных.</w:t>
      </w:r>
    </w:p>
    <w:p w14:paraId="4AE1B559" w14:textId="002D795D" w:rsidR="009A516B" w:rsidRPr="009A516B" w:rsidRDefault="009A516B" w:rsidP="009A516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16B">
        <w:rPr>
          <w:rFonts w:ascii="Times New Roman" w:hAnsi="Times New Roman" w:cs="Times New Roman"/>
          <w:sz w:val="28"/>
          <w:szCs w:val="28"/>
        </w:rPr>
        <w:lastRenderedPageBreak/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A516B">
        <w:rPr>
          <w:rFonts w:ascii="Times New Roman" w:hAnsi="Times New Roman" w:cs="Times New Roman"/>
          <w:sz w:val="28"/>
          <w:szCs w:val="28"/>
        </w:rPr>
        <w:t>Процесс контроля дисциплины труда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A516B">
        <w:rPr>
          <w:rFonts w:ascii="Times New Roman" w:hAnsi="Times New Roman" w:cs="Times New Roman"/>
          <w:sz w:val="28"/>
          <w:szCs w:val="28"/>
        </w:rPr>
        <w:t>Отсутствует системный подход к выявлению простоев, отвлечений и нарушений режима работы, что снижает управляемость и прозрачность процессов.</w:t>
      </w:r>
    </w:p>
    <w:p w14:paraId="4FF6E2DC" w14:textId="0D92B18C" w:rsidR="009A516B" w:rsidRPr="009A516B" w:rsidRDefault="009A516B" w:rsidP="009A516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16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A516B">
        <w:rPr>
          <w:rFonts w:ascii="Times New Roman" w:hAnsi="Times New Roman" w:cs="Times New Roman"/>
          <w:sz w:val="28"/>
          <w:szCs w:val="28"/>
        </w:rPr>
        <w:t>Процесс формирования управленческой отчетности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A516B">
        <w:rPr>
          <w:rFonts w:ascii="Times New Roman" w:hAnsi="Times New Roman" w:cs="Times New Roman"/>
          <w:sz w:val="28"/>
          <w:szCs w:val="28"/>
        </w:rPr>
        <w:t xml:space="preserve">Отчеты по рабочему времени и эффективности формируются вручную и требуют значительных временных затрат со стороны руководителей и </w:t>
      </w:r>
      <w:r w:rsidRPr="009A516B">
        <w:rPr>
          <w:rFonts w:ascii="Times New Roman" w:hAnsi="Times New Roman" w:cs="Times New Roman"/>
          <w:i/>
          <w:iCs/>
          <w:sz w:val="28"/>
          <w:szCs w:val="28"/>
        </w:rPr>
        <w:t>HR</w:t>
      </w:r>
      <w:r w:rsidRPr="009A516B">
        <w:rPr>
          <w:rFonts w:ascii="Times New Roman" w:hAnsi="Times New Roman" w:cs="Times New Roman"/>
          <w:sz w:val="28"/>
          <w:szCs w:val="28"/>
        </w:rPr>
        <w:t>-специалистов.</w:t>
      </w:r>
    </w:p>
    <w:p w14:paraId="7410634D" w14:textId="4AF980CB" w:rsidR="009A516B" w:rsidRPr="009A516B" w:rsidRDefault="009A516B" w:rsidP="009A516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16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A516B">
        <w:rPr>
          <w:rFonts w:ascii="Times New Roman" w:hAnsi="Times New Roman" w:cs="Times New Roman"/>
          <w:sz w:val="28"/>
          <w:szCs w:val="28"/>
        </w:rPr>
        <w:t>Процесс анализа эффективности подразделений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A516B">
        <w:rPr>
          <w:rFonts w:ascii="Times New Roman" w:hAnsi="Times New Roman" w:cs="Times New Roman"/>
          <w:sz w:val="28"/>
          <w:szCs w:val="28"/>
        </w:rPr>
        <w:t>Не обеспечена возможность оперативного анализа распределения рабочего времени и выявления проблемных зон.</w:t>
      </w:r>
    </w:p>
    <w:p w14:paraId="2D773838" w14:textId="77777777" w:rsidR="009A516B" w:rsidRPr="009A516B" w:rsidRDefault="009A516B" w:rsidP="009A516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16B">
        <w:rPr>
          <w:rFonts w:ascii="Times New Roman" w:hAnsi="Times New Roman" w:cs="Times New Roman"/>
          <w:sz w:val="28"/>
          <w:szCs w:val="28"/>
        </w:rPr>
        <w:t xml:space="preserve">Разработка программного средства </w:t>
      </w:r>
      <w:proofErr w:type="spellStart"/>
      <w:r w:rsidRPr="009A516B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9A516B">
        <w:rPr>
          <w:rFonts w:ascii="Times New Roman" w:hAnsi="Times New Roman" w:cs="Times New Roman"/>
          <w:sz w:val="28"/>
          <w:szCs w:val="28"/>
        </w:rPr>
        <w:t xml:space="preserve"> позволяет решить выявленные проблемы следующим образом:</w:t>
      </w:r>
    </w:p>
    <w:p w14:paraId="51B47F7B" w14:textId="478F4FFA" w:rsidR="009A516B" w:rsidRPr="009A516B" w:rsidRDefault="009A516B" w:rsidP="009A516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517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A516B">
        <w:rPr>
          <w:rFonts w:ascii="Times New Roman" w:hAnsi="Times New Roman" w:cs="Times New Roman"/>
          <w:sz w:val="28"/>
          <w:szCs w:val="28"/>
        </w:rPr>
        <w:t>автоматизация фиксации начала и окончания смены, а также обеденных перерывов;</w:t>
      </w:r>
    </w:p>
    <w:p w14:paraId="148B61EF" w14:textId="5FFC02FC" w:rsidR="009A516B" w:rsidRPr="009A516B" w:rsidRDefault="009A516B" w:rsidP="009A516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517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A516B">
        <w:rPr>
          <w:rFonts w:ascii="Times New Roman" w:hAnsi="Times New Roman" w:cs="Times New Roman"/>
          <w:sz w:val="28"/>
          <w:szCs w:val="28"/>
        </w:rPr>
        <w:t>сбор и анализ данных о деятельности сотрудников на ПК (активные приложения, простои, категории активности);</w:t>
      </w:r>
    </w:p>
    <w:p w14:paraId="4238D5E8" w14:textId="620B5D3B" w:rsidR="009A516B" w:rsidRPr="009A516B" w:rsidRDefault="009A516B" w:rsidP="009A516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517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A516B">
        <w:rPr>
          <w:rFonts w:ascii="Times New Roman" w:hAnsi="Times New Roman" w:cs="Times New Roman"/>
          <w:sz w:val="28"/>
          <w:szCs w:val="28"/>
        </w:rPr>
        <w:t>классификация действий сотрудников на «продуктивные», «отвлечения» и «простои»;</w:t>
      </w:r>
    </w:p>
    <w:p w14:paraId="1972F515" w14:textId="6904788C" w:rsidR="009A516B" w:rsidRPr="009A516B" w:rsidRDefault="009A516B" w:rsidP="009A516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517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A516B">
        <w:rPr>
          <w:rFonts w:ascii="Times New Roman" w:hAnsi="Times New Roman" w:cs="Times New Roman"/>
          <w:sz w:val="28"/>
          <w:szCs w:val="28"/>
        </w:rPr>
        <w:t>формирование журнала отклонений и нарушений рабочего режима;</w:t>
      </w:r>
    </w:p>
    <w:p w14:paraId="6A30EB43" w14:textId="6B918413" w:rsidR="009A516B" w:rsidRPr="009A516B" w:rsidRDefault="009A516B" w:rsidP="009A516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517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A516B">
        <w:rPr>
          <w:rFonts w:ascii="Times New Roman" w:hAnsi="Times New Roman" w:cs="Times New Roman"/>
          <w:sz w:val="28"/>
          <w:szCs w:val="28"/>
        </w:rPr>
        <w:t>автоматическое формирование отчетов и аналитики по сотрудникам и подразделениям;</w:t>
      </w:r>
    </w:p>
    <w:p w14:paraId="71BE51DD" w14:textId="4884B859" w:rsidR="009A516B" w:rsidRPr="009A516B" w:rsidRDefault="009A516B" w:rsidP="009A516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517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A516B">
        <w:rPr>
          <w:rFonts w:ascii="Times New Roman" w:hAnsi="Times New Roman" w:cs="Times New Roman"/>
          <w:sz w:val="28"/>
          <w:szCs w:val="28"/>
        </w:rPr>
        <w:t>предоставление инструментов настройки политик мониторинга в соответствии с регламентами компании.</w:t>
      </w:r>
    </w:p>
    <w:p w14:paraId="2D577409" w14:textId="77777777" w:rsidR="009A516B" w:rsidRPr="009A516B" w:rsidRDefault="009A516B" w:rsidP="009A516B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16B">
        <w:rPr>
          <w:rFonts w:ascii="Times New Roman" w:hAnsi="Times New Roman" w:cs="Times New Roman"/>
          <w:sz w:val="28"/>
          <w:szCs w:val="28"/>
        </w:rPr>
        <w:t xml:space="preserve">Таким образом, использование </w:t>
      </w:r>
      <w:r w:rsidRPr="009A516B">
        <w:rPr>
          <w:rFonts w:ascii="Times New Roman" w:hAnsi="Times New Roman" w:cs="Times New Roman"/>
          <w:i/>
          <w:iCs/>
          <w:sz w:val="28"/>
          <w:szCs w:val="28"/>
        </w:rPr>
        <w:t>Business</w:t>
      </w:r>
      <w:r w:rsidRPr="009A516B">
        <w:rPr>
          <w:rFonts w:ascii="Times New Roman" w:hAnsi="Times New Roman" w:cs="Times New Roman"/>
          <w:sz w:val="28"/>
          <w:szCs w:val="28"/>
        </w:rPr>
        <w:t xml:space="preserve"> </w:t>
      </w:r>
      <w:r w:rsidRPr="009A516B">
        <w:rPr>
          <w:rFonts w:ascii="Times New Roman" w:hAnsi="Times New Roman" w:cs="Times New Roman"/>
          <w:i/>
          <w:iCs/>
          <w:sz w:val="28"/>
          <w:szCs w:val="28"/>
        </w:rPr>
        <w:t>Model</w:t>
      </w:r>
      <w:r w:rsidRPr="009A51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516B">
        <w:rPr>
          <w:rFonts w:ascii="Times New Roman" w:hAnsi="Times New Roman" w:cs="Times New Roman"/>
          <w:i/>
          <w:iCs/>
          <w:sz w:val="28"/>
          <w:szCs w:val="28"/>
        </w:rPr>
        <w:t>Canvas</w:t>
      </w:r>
      <w:proofErr w:type="spellEnd"/>
      <w:r w:rsidRPr="009A516B">
        <w:rPr>
          <w:rFonts w:ascii="Times New Roman" w:hAnsi="Times New Roman" w:cs="Times New Roman"/>
          <w:sz w:val="28"/>
          <w:szCs w:val="28"/>
        </w:rPr>
        <w:t xml:space="preserve"> позволило выявить ключевые бизнес-процессы, требующие изменений, и обосновать необходимость разработки программного продукта, направленного на повышение эффективности использования рабочего времени и улучшение качества управленческих решений.</w:t>
      </w:r>
    </w:p>
    <w:p w14:paraId="56154536" w14:textId="77777777" w:rsidR="00F5517A" w:rsidRPr="009A516B" w:rsidRDefault="00F5517A" w:rsidP="009A51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A0C349" w14:textId="7BCD5B0D" w:rsidR="00C94E4A" w:rsidRPr="00F5517A" w:rsidRDefault="00F5517A" w:rsidP="00F5517A">
      <w:pPr>
        <w:pStyle w:val="a7"/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F5517A">
        <w:rPr>
          <w:rFonts w:ascii="Times New Roman" w:hAnsi="Times New Roman" w:cs="Times New Roman"/>
          <w:b/>
          <w:bCs/>
          <w:sz w:val="28"/>
          <w:szCs w:val="28"/>
        </w:rPr>
        <w:t>1.4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C94E4A" w:rsidRPr="00F5517A">
        <w:rPr>
          <w:rFonts w:ascii="Times New Roman" w:hAnsi="Times New Roman" w:cs="Times New Roman"/>
          <w:b/>
          <w:bCs/>
          <w:sz w:val="28"/>
          <w:szCs w:val="28"/>
        </w:rPr>
        <w:t>Описание выбранной техники анализа бизнеса и его продукта</w:t>
      </w:r>
    </w:p>
    <w:p w14:paraId="14988810" w14:textId="77777777" w:rsidR="00E71710" w:rsidRPr="00800708" w:rsidRDefault="00E71710" w:rsidP="00CA1DC9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0B1FD4F6" w14:textId="77777777" w:rsidR="00CA1DC9" w:rsidRDefault="00CA1DC9" w:rsidP="00CA1DC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1DC9">
        <w:rPr>
          <w:rFonts w:ascii="Times New Roman" w:hAnsi="Times New Roman" w:cs="Times New Roman"/>
          <w:sz w:val="28"/>
          <w:szCs w:val="28"/>
        </w:rPr>
        <w:t xml:space="preserve">Для дополнительного анализа бизнеса и программного продукта компании </w:t>
      </w:r>
      <w:proofErr w:type="spellStart"/>
      <w:r w:rsidRPr="00CA1DC9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CA1DC9">
        <w:rPr>
          <w:rFonts w:ascii="Times New Roman" w:hAnsi="Times New Roman" w:cs="Times New Roman"/>
          <w:sz w:val="28"/>
          <w:szCs w:val="28"/>
        </w:rPr>
        <w:t xml:space="preserve"> </w:t>
      </w:r>
      <w:r w:rsidRPr="00CA1DC9">
        <w:rPr>
          <w:rFonts w:ascii="Times New Roman" w:hAnsi="Times New Roman" w:cs="Times New Roman"/>
          <w:i/>
          <w:iCs/>
          <w:sz w:val="28"/>
          <w:szCs w:val="28"/>
        </w:rPr>
        <w:t>Solutions</w:t>
      </w:r>
      <w:r w:rsidRPr="00CA1DC9">
        <w:rPr>
          <w:rFonts w:ascii="Times New Roman" w:hAnsi="Times New Roman" w:cs="Times New Roman"/>
          <w:sz w:val="28"/>
          <w:szCs w:val="28"/>
        </w:rPr>
        <w:t xml:space="preserve"> была выбрана техника </w:t>
      </w:r>
      <w:r w:rsidRPr="00CA1DC9">
        <w:rPr>
          <w:rFonts w:ascii="Times New Roman" w:hAnsi="Times New Roman" w:cs="Times New Roman"/>
          <w:i/>
          <w:iCs/>
          <w:sz w:val="28"/>
          <w:szCs w:val="28"/>
        </w:rPr>
        <w:t>SWOT</w:t>
      </w:r>
      <w:r w:rsidRPr="00CA1DC9">
        <w:rPr>
          <w:rFonts w:ascii="Times New Roman" w:hAnsi="Times New Roman" w:cs="Times New Roman"/>
          <w:sz w:val="28"/>
          <w:szCs w:val="28"/>
        </w:rPr>
        <w:t>-анализа. Данная техника позволяет комплексно оценить текущее положение компании и ее продукта за счет анализа факторов внутренней и внешней среды, а также выявить потенциальные направления развития и возможные риски.</w:t>
      </w:r>
    </w:p>
    <w:p w14:paraId="4FDFD7EE" w14:textId="77777777" w:rsidR="00CA1DC9" w:rsidRDefault="00CA1DC9" w:rsidP="00CA1DC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1DC9">
        <w:rPr>
          <w:rFonts w:ascii="Times New Roman" w:hAnsi="Times New Roman" w:cs="Times New Roman"/>
          <w:i/>
          <w:iCs/>
          <w:sz w:val="28"/>
          <w:szCs w:val="28"/>
        </w:rPr>
        <w:t>SWOT</w:t>
      </w:r>
      <w:r w:rsidRPr="00CA1DC9">
        <w:rPr>
          <w:rFonts w:ascii="Times New Roman" w:hAnsi="Times New Roman" w:cs="Times New Roman"/>
          <w:sz w:val="28"/>
          <w:szCs w:val="28"/>
        </w:rPr>
        <w:t>-анализ включает исследование:</w:t>
      </w:r>
    </w:p>
    <w:p w14:paraId="763A183F" w14:textId="77777777" w:rsidR="00CA1DC9" w:rsidRDefault="00CA1DC9" w:rsidP="00CA1DC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proofErr w:type="spellStart"/>
      <w:r w:rsidRPr="00CA1DC9">
        <w:rPr>
          <w:rFonts w:ascii="Times New Roman" w:hAnsi="Times New Roman" w:cs="Times New Roman"/>
          <w:i/>
          <w:iCs/>
          <w:sz w:val="28"/>
          <w:szCs w:val="28"/>
        </w:rPr>
        <w:t>Strengths</w:t>
      </w:r>
      <w:proofErr w:type="spellEnd"/>
      <w:r w:rsidRPr="00CA1DC9">
        <w:rPr>
          <w:rFonts w:ascii="Times New Roman" w:hAnsi="Times New Roman" w:cs="Times New Roman"/>
          <w:sz w:val="28"/>
          <w:szCs w:val="28"/>
        </w:rPr>
        <w:t xml:space="preserve"> (</w:t>
      </w:r>
      <w:r w:rsidRPr="00CA1DC9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Pr="00CA1DC9">
        <w:rPr>
          <w:rFonts w:ascii="Times New Roman" w:hAnsi="Times New Roman" w:cs="Times New Roman"/>
          <w:sz w:val="28"/>
          <w:szCs w:val="28"/>
        </w:rPr>
        <w:t>) – сильных сторон компании и продукта;</w:t>
      </w:r>
    </w:p>
    <w:p w14:paraId="12D42578" w14:textId="77777777" w:rsidR="00CA1DC9" w:rsidRDefault="00CA1DC9" w:rsidP="00CA1DC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proofErr w:type="spellStart"/>
      <w:r w:rsidRPr="00CA1DC9">
        <w:rPr>
          <w:rFonts w:ascii="Times New Roman" w:hAnsi="Times New Roman" w:cs="Times New Roman"/>
          <w:i/>
          <w:iCs/>
          <w:sz w:val="28"/>
          <w:szCs w:val="28"/>
        </w:rPr>
        <w:t>Weaknesses</w:t>
      </w:r>
      <w:proofErr w:type="spellEnd"/>
      <w:r w:rsidRPr="00CA1DC9">
        <w:rPr>
          <w:rFonts w:ascii="Times New Roman" w:hAnsi="Times New Roman" w:cs="Times New Roman"/>
          <w:sz w:val="28"/>
          <w:szCs w:val="28"/>
        </w:rPr>
        <w:t xml:space="preserve"> (</w:t>
      </w:r>
      <w:r w:rsidRPr="00CA1DC9">
        <w:rPr>
          <w:rFonts w:ascii="Times New Roman" w:hAnsi="Times New Roman" w:cs="Times New Roman"/>
          <w:i/>
          <w:iCs/>
          <w:sz w:val="28"/>
          <w:szCs w:val="28"/>
        </w:rPr>
        <w:t>W</w:t>
      </w:r>
      <w:r w:rsidRPr="00CA1DC9">
        <w:rPr>
          <w:rFonts w:ascii="Times New Roman" w:hAnsi="Times New Roman" w:cs="Times New Roman"/>
          <w:sz w:val="28"/>
          <w:szCs w:val="28"/>
        </w:rPr>
        <w:t>) – слабых сторон и внутренних ограничений;</w:t>
      </w:r>
    </w:p>
    <w:p w14:paraId="4E82FDFB" w14:textId="77777777" w:rsidR="00CA1DC9" w:rsidRDefault="00CA1DC9" w:rsidP="00CA1DC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3. </w:t>
      </w:r>
      <w:proofErr w:type="spellStart"/>
      <w:r w:rsidRPr="00CA1DC9">
        <w:rPr>
          <w:rFonts w:ascii="Times New Roman" w:hAnsi="Times New Roman" w:cs="Times New Roman"/>
          <w:i/>
          <w:iCs/>
          <w:sz w:val="28"/>
          <w:szCs w:val="28"/>
        </w:rPr>
        <w:t>Opportunities</w:t>
      </w:r>
      <w:proofErr w:type="spellEnd"/>
      <w:r w:rsidRPr="00CA1DC9">
        <w:rPr>
          <w:rFonts w:ascii="Times New Roman" w:hAnsi="Times New Roman" w:cs="Times New Roman"/>
          <w:sz w:val="28"/>
          <w:szCs w:val="28"/>
        </w:rPr>
        <w:t xml:space="preserve"> (</w:t>
      </w:r>
      <w:r w:rsidRPr="00CA1DC9">
        <w:rPr>
          <w:rFonts w:ascii="Times New Roman" w:hAnsi="Times New Roman" w:cs="Times New Roman"/>
          <w:i/>
          <w:iCs/>
          <w:sz w:val="28"/>
          <w:szCs w:val="28"/>
        </w:rPr>
        <w:t>O</w:t>
      </w:r>
      <w:r w:rsidRPr="00CA1DC9">
        <w:rPr>
          <w:rFonts w:ascii="Times New Roman" w:hAnsi="Times New Roman" w:cs="Times New Roman"/>
          <w:sz w:val="28"/>
          <w:szCs w:val="28"/>
        </w:rPr>
        <w:t>) – возможностей внешней среды;</w:t>
      </w:r>
    </w:p>
    <w:p w14:paraId="41F3C313" w14:textId="08054DB6" w:rsidR="00CA1DC9" w:rsidRPr="00CA1DC9" w:rsidRDefault="00CA1DC9" w:rsidP="00CA1DC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4. </w:t>
      </w:r>
      <w:proofErr w:type="spellStart"/>
      <w:r w:rsidRPr="00CA1DC9">
        <w:rPr>
          <w:rFonts w:ascii="Times New Roman" w:hAnsi="Times New Roman" w:cs="Times New Roman"/>
          <w:i/>
          <w:iCs/>
          <w:sz w:val="28"/>
          <w:szCs w:val="28"/>
        </w:rPr>
        <w:t>Threats</w:t>
      </w:r>
      <w:proofErr w:type="spellEnd"/>
      <w:r w:rsidRPr="00CA1DC9">
        <w:rPr>
          <w:rFonts w:ascii="Times New Roman" w:hAnsi="Times New Roman" w:cs="Times New Roman"/>
          <w:sz w:val="28"/>
          <w:szCs w:val="28"/>
        </w:rPr>
        <w:t xml:space="preserve"> (</w:t>
      </w:r>
      <w:r w:rsidRPr="00CA1DC9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CA1DC9">
        <w:rPr>
          <w:rFonts w:ascii="Times New Roman" w:hAnsi="Times New Roman" w:cs="Times New Roman"/>
          <w:sz w:val="28"/>
          <w:szCs w:val="28"/>
        </w:rPr>
        <w:t>) – угроз и рисков, способных негативно повлиять на развитие бизнеса.</w:t>
      </w:r>
    </w:p>
    <w:p w14:paraId="6E663AB0" w14:textId="4DF25AF1" w:rsidR="00E71710" w:rsidRDefault="00CA1DC9" w:rsidP="00CA1DC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1DC9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 w:rsidRPr="00CA1DC9">
        <w:rPr>
          <w:rFonts w:ascii="Times New Roman" w:hAnsi="Times New Roman" w:cs="Times New Roman"/>
          <w:i/>
          <w:iCs/>
          <w:sz w:val="28"/>
          <w:szCs w:val="28"/>
        </w:rPr>
        <w:t>SWOT</w:t>
      </w:r>
      <w:r w:rsidRPr="00CA1DC9">
        <w:rPr>
          <w:rFonts w:ascii="Times New Roman" w:hAnsi="Times New Roman" w:cs="Times New Roman"/>
          <w:sz w:val="28"/>
          <w:szCs w:val="28"/>
        </w:rPr>
        <w:t xml:space="preserve">-анализа целесообразно на этапе стратегического планирования и позволяет обосновать необходимость разработки программного продукта, а также определить факторы, влияющие на </w:t>
      </w:r>
      <w:r w:rsidRPr="00CA1DC9">
        <w:rPr>
          <w:rFonts w:ascii="Times New Roman" w:hAnsi="Times New Roman" w:cs="Times New Roman"/>
          <w:sz w:val="28"/>
          <w:szCs w:val="28"/>
        </w:rPr>
        <w:lastRenderedPageBreak/>
        <w:t>достижение стратегических целей компании.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1DC9">
        <w:rPr>
          <w:rFonts w:ascii="Times New Roman" w:hAnsi="Times New Roman" w:cs="Times New Roman"/>
          <w:sz w:val="28"/>
          <w:szCs w:val="28"/>
        </w:rPr>
        <w:t xml:space="preserve">На таблице 2 </w:t>
      </w:r>
      <w:proofErr w:type="spellStart"/>
      <w:r w:rsidRPr="00CA1DC9">
        <w:rPr>
          <w:rFonts w:ascii="Times New Roman" w:hAnsi="Times New Roman" w:cs="Times New Roman"/>
          <w:sz w:val="28"/>
          <w:szCs w:val="28"/>
        </w:rPr>
        <w:t>предстален</w:t>
      </w:r>
      <w:proofErr w:type="spellEnd"/>
      <w:r w:rsidRPr="00CA1DC9">
        <w:rPr>
          <w:rFonts w:ascii="Times New Roman" w:hAnsi="Times New Roman" w:cs="Times New Roman"/>
          <w:sz w:val="28"/>
          <w:szCs w:val="28"/>
        </w:rPr>
        <w:t xml:space="preserve"> </w:t>
      </w:r>
      <w:r w:rsidRPr="00CA1DC9">
        <w:rPr>
          <w:rFonts w:ascii="Times New Roman" w:hAnsi="Times New Roman" w:cs="Times New Roman"/>
          <w:i/>
          <w:iCs/>
          <w:sz w:val="28"/>
          <w:szCs w:val="28"/>
          <w:lang w:val="en-US"/>
        </w:rPr>
        <w:t>SWOT</w:t>
      </w:r>
      <w:r w:rsidRPr="00CA1DC9">
        <w:rPr>
          <w:rFonts w:ascii="Times New Roman" w:hAnsi="Times New Roman" w:cs="Times New Roman"/>
          <w:sz w:val="28"/>
          <w:szCs w:val="28"/>
        </w:rPr>
        <w:t>-анализ</w:t>
      </w:r>
    </w:p>
    <w:p w14:paraId="060AF5D9" w14:textId="77777777" w:rsidR="00CA1DC9" w:rsidRDefault="00CA1DC9" w:rsidP="00CA1DC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56C617" w14:textId="465FFECA" w:rsidR="00CA1DC9" w:rsidRPr="00CA1DC9" w:rsidRDefault="00CA1DC9" w:rsidP="00CA1D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A1DC9">
        <w:rPr>
          <w:rFonts w:ascii="Times New Roman" w:hAnsi="Times New Roman" w:cs="Times New Roman"/>
          <w:i/>
          <w:iCs/>
          <w:sz w:val="28"/>
          <w:szCs w:val="28"/>
        </w:rPr>
        <w:t>SWOT</w:t>
      </w:r>
      <w:r w:rsidRPr="00CA1DC9">
        <w:rPr>
          <w:rFonts w:ascii="Times New Roman" w:hAnsi="Times New Roman" w:cs="Times New Roman"/>
          <w:sz w:val="28"/>
          <w:szCs w:val="28"/>
        </w:rPr>
        <w:t xml:space="preserve">-анализ бизнеса и продукта </w:t>
      </w:r>
      <w:proofErr w:type="spellStart"/>
      <w:r w:rsidRPr="00CA1DC9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A1DC9" w14:paraId="2CEE87A4" w14:textId="77777777" w:rsidTr="00DE6354">
        <w:tc>
          <w:tcPr>
            <w:tcW w:w="4672" w:type="dxa"/>
            <w:vAlign w:val="center"/>
          </w:tcPr>
          <w:p w14:paraId="6CF9A50F" w14:textId="165CA80B" w:rsidR="00CA1DC9" w:rsidRPr="00CA1DC9" w:rsidRDefault="00CA1DC9" w:rsidP="00CA1DC9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DC9">
              <w:rPr>
                <w:rFonts w:ascii="Times New Roman" w:hAnsi="Times New Roman" w:cs="Times New Roman"/>
                <w:i/>
                <w:iCs/>
              </w:rPr>
              <w:t>Strengths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CA1DC9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DC9">
              <w:rPr>
                <w:rFonts w:ascii="Times New Roman" w:hAnsi="Times New Roman" w:cs="Times New Roman"/>
              </w:rPr>
              <w:t>Сильные стороны</w:t>
            </w:r>
          </w:p>
        </w:tc>
        <w:tc>
          <w:tcPr>
            <w:tcW w:w="4673" w:type="dxa"/>
            <w:vAlign w:val="center"/>
          </w:tcPr>
          <w:p w14:paraId="403E311A" w14:textId="53C26D58" w:rsidR="00CA1DC9" w:rsidRPr="00CA1DC9" w:rsidRDefault="00CA1DC9" w:rsidP="00CA1DC9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DC9">
              <w:rPr>
                <w:rFonts w:ascii="Times New Roman" w:hAnsi="Times New Roman" w:cs="Times New Roman"/>
                <w:i/>
                <w:iCs/>
              </w:rPr>
              <w:t>Weaknesses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CA1DC9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DC9">
              <w:rPr>
                <w:rFonts w:ascii="Times New Roman" w:hAnsi="Times New Roman" w:cs="Times New Roman"/>
              </w:rPr>
              <w:t>Слабые стороны</w:t>
            </w:r>
          </w:p>
        </w:tc>
      </w:tr>
      <w:tr w:rsidR="00CA1DC9" w14:paraId="541E9474" w14:textId="77777777" w:rsidTr="00DE6354">
        <w:tc>
          <w:tcPr>
            <w:tcW w:w="4672" w:type="dxa"/>
            <w:vAlign w:val="center"/>
          </w:tcPr>
          <w:p w14:paraId="2A086D70" w14:textId="77777777" w:rsidR="00CA1DC9" w:rsidRDefault="00CA1DC9" w:rsidP="00CA1DC9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A1DC9">
              <w:rPr>
                <w:rFonts w:ascii="Times New Roman" w:hAnsi="Times New Roman" w:cs="Times New Roman"/>
              </w:rPr>
              <w:t>– автоматизированный учет рабочего времени сотрудников;</w:t>
            </w:r>
          </w:p>
          <w:p w14:paraId="6435FC2C" w14:textId="77777777" w:rsidR="00CA1DC9" w:rsidRDefault="00CA1DC9" w:rsidP="00CA1DC9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A1DC9">
              <w:rPr>
                <w:rFonts w:ascii="Times New Roman" w:hAnsi="Times New Roman" w:cs="Times New Roman"/>
              </w:rPr>
              <w:t>– объективная аналитика эффективности на основе метаданных активности;</w:t>
            </w:r>
          </w:p>
          <w:p w14:paraId="66E93A57" w14:textId="77777777" w:rsidR="00CA1DC9" w:rsidRDefault="00CA1DC9" w:rsidP="00CA1DC9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A1DC9">
              <w:rPr>
                <w:rFonts w:ascii="Times New Roman" w:hAnsi="Times New Roman" w:cs="Times New Roman"/>
              </w:rPr>
              <w:t>– гибкая настройка политик мониторинга;</w:t>
            </w:r>
          </w:p>
          <w:p w14:paraId="12079B79" w14:textId="77777777" w:rsidR="00CA1DC9" w:rsidRDefault="00CA1DC9" w:rsidP="00CA1DC9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A1DC9">
              <w:rPr>
                <w:rFonts w:ascii="Times New Roman" w:hAnsi="Times New Roman" w:cs="Times New Roman"/>
              </w:rPr>
              <w:t>– наличие журнала нарушений и отчетности;</w:t>
            </w:r>
          </w:p>
          <w:p w14:paraId="72EC2CC7" w14:textId="77777777" w:rsidR="00CA1DC9" w:rsidRDefault="00CA1DC9" w:rsidP="00CA1DC9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A1DC9">
              <w:rPr>
                <w:rFonts w:ascii="Times New Roman" w:hAnsi="Times New Roman" w:cs="Times New Roman"/>
              </w:rPr>
              <w:t>– этичный подход к контролю (</w:t>
            </w:r>
            <w:proofErr w:type="spellStart"/>
            <w:r w:rsidRPr="00CA1DC9">
              <w:rPr>
                <w:rFonts w:ascii="Times New Roman" w:hAnsi="Times New Roman" w:cs="Times New Roman"/>
                <w:i/>
                <w:iCs/>
              </w:rPr>
              <w:t>privacy</w:t>
            </w:r>
            <w:r w:rsidRPr="00CA1DC9">
              <w:rPr>
                <w:rFonts w:ascii="Times New Roman" w:hAnsi="Times New Roman" w:cs="Times New Roman"/>
              </w:rPr>
              <w:t>-</w:t>
            </w:r>
            <w:r w:rsidRPr="00CA1DC9">
              <w:rPr>
                <w:rFonts w:ascii="Times New Roman" w:hAnsi="Times New Roman" w:cs="Times New Roman"/>
                <w:i/>
                <w:iCs/>
              </w:rPr>
              <w:t>by</w:t>
            </w:r>
            <w:r w:rsidRPr="00CA1DC9">
              <w:rPr>
                <w:rFonts w:ascii="Times New Roman" w:hAnsi="Times New Roman" w:cs="Times New Roman"/>
              </w:rPr>
              <w:t>-</w:t>
            </w:r>
            <w:r w:rsidRPr="00CA1DC9">
              <w:rPr>
                <w:rFonts w:ascii="Times New Roman" w:hAnsi="Times New Roman" w:cs="Times New Roman"/>
                <w:i/>
                <w:iCs/>
              </w:rPr>
              <w:t>design</w:t>
            </w:r>
            <w:proofErr w:type="spellEnd"/>
            <w:r w:rsidRPr="00CA1DC9">
              <w:rPr>
                <w:rFonts w:ascii="Times New Roman" w:hAnsi="Times New Roman" w:cs="Times New Roman"/>
              </w:rPr>
              <w:t>);</w:t>
            </w:r>
          </w:p>
          <w:p w14:paraId="55D66635" w14:textId="27667949" w:rsidR="00CA1DC9" w:rsidRPr="00CA1DC9" w:rsidRDefault="00CA1DC9" w:rsidP="00CA1DC9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A1DC9">
              <w:rPr>
                <w:rFonts w:ascii="Times New Roman" w:hAnsi="Times New Roman" w:cs="Times New Roman"/>
              </w:rPr>
              <w:t>– возможность адаптации под различные регламенты работы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673" w:type="dxa"/>
            <w:vAlign w:val="center"/>
          </w:tcPr>
          <w:p w14:paraId="408E1244" w14:textId="77777777" w:rsidR="00CA1DC9" w:rsidRDefault="00CA1DC9" w:rsidP="00CA1DC9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A1DC9">
              <w:rPr>
                <w:rFonts w:ascii="Times New Roman" w:hAnsi="Times New Roman" w:cs="Times New Roman"/>
              </w:rPr>
              <w:t>– сложность внедрения на уровне рабочих станций (установка агента);</w:t>
            </w:r>
          </w:p>
          <w:p w14:paraId="5EFD883A" w14:textId="77777777" w:rsidR="00CA1DC9" w:rsidRDefault="00CA1DC9" w:rsidP="00CA1DC9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A1DC9">
              <w:rPr>
                <w:rFonts w:ascii="Times New Roman" w:hAnsi="Times New Roman" w:cs="Times New Roman"/>
              </w:rPr>
              <w:t>– необходимость предварительной настройки категорий приложений и сайтов;</w:t>
            </w:r>
          </w:p>
          <w:p w14:paraId="61216D5B" w14:textId="77777777" w:rsidR="00CA1DC9" w:rsidRDefault="00CA1DC9" w:rsidP="00CA1DC9">
            <w:pPr>
              <w:pStyle w:val="a7"/>
              <w:ind w:left="0"/>
              <w:rPr>
                <w:rFonts w:ascii="Times New Roman" w:hAnsi="Times New Roman" w:cs="Times New Roman"/>
              </w:rPr>
            </w:pPr>
            <w:r w:rsidRPr="00CA1DC9">
              <w:rPr>
                <w:rFonts w:ascii="Times New Roman" w:hAnsi="Times New Roman" w:cs="Times New Roman"/>
              </w:rPr>
              <w:t>– возможное недоверие сотрудников на этапе внедрения;</w:t>
            </w:r>
          </w:p>
          <w:p w14:paraId="1D1BF1F9" w14:textId="5A6D1FB6" w:rsidR="00CA1DC9" w:rsidRPr="00CA1DC9" w:rsidRDefault="00CA1DC9" w:rsidP="00CA1DC9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A1DC9">
              <w:rPr>
                <w:rFonts w:ascii="Times New Roman" w:hAnsi="Times New Roman" w:cs="Times New Roman"/>
              </w:rPr>
              <w:t>– зависимость точности аналитики от корректности настроек политик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CA1DC9" w14:paraId="200081CD" w14:textId="77777777" w:rsidTr="00DE6354">
        <w:tc>
          <w:tcPr>
            <w:tcW w:w="4672" w:type="dxa"/>
            <w:vAlign w:val="center"/>
          </w:tcPr>
          <w:p w14:paraId="34320C6B" w14:textId="58DB2B73" w:rsidR="00CA1DC9" w:rsidRPr="00CA1DC9" w:rsidRDefault="00CA1DC9" w:rsidP="00CA1DC9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DC9">
              <w:rPr>
                <w:rFonts w:ascii="Times New Roman" w:hAnsi="Times New Roman" w:cs="Times New Roman"/>
                <w:i/>
                <w:iCs/>
              </w:rPr>
              <w:t>Opportunities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CA1DC9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DC9">
              <w:rPr>
                <w:rFonts w:ascii="Times New Roman" w:hAnsi="Times New Roman" w:cs="Times New Roman"/>
              </w:rPr>
              <w:t>Возможности</w:t>
            </w:r>
          </w:p>
        </w:tc>
        <w:tc>
          <w:tcPr>
            <w:tcW w:w="4673" w:type="dxa"/>
            <w:vAlign w:val="center"/>
          </w:tcPr>
          <w:p w14:paraId="7F133C62" w14:textId="72A1AAA9" w:rsidR="00CA1DC9" w:rsidRPr="00CA1DC9" w:rsidRDefault="00CA1DC9" w:rsidP="00CA1DC9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1DC9">
              <w:rPr>
                <w:rFonts w:ascii="Times New Roman" w:hAnsi="Times New Roman" w:cs="Times New Roman"/>
                <w:i/>
                <w:iCs/>
              </w:rPr>
              <w:t>Threats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CA1DC9"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1DC9">
              <w:rPr>
                <w:rFonts w:ascii="Times New Roman" w:hAnsi="Times New Roman" w:cs="Times New Roman"/>
              </w:rPr>
              <w:t>Угрозы</w:t>
            </w:r>
          </w:p>
        </w:tc>
      </w:tr>
      <w:tr w:rsidR="00CA1DC9" w14:paraId="7FD210BB" w14:textId="77777777" w:rsidTr="00DE6354">
        <w:tc>
          <w:tcPr>
            <w:tcW w:w="4672" w:type="dxa"/>
            <w:vAlign w:val="center"/>
          </w:tcPr>
          <w:p w14:paraId="4E80553C" w14:textId="2147BC24" w:rsidR="00CA1DC9" w:rsidRPr="00CA1DC9" w:rsidRDefault="00CA1DC9" w:rsidP="00CA1DC9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A1DC9">
              <w:rPr>
                <w:rFonts w:ascii="Times New Roman" w:hAnsi="Times New Roman" w:cs="Times New Roman"/>
              </w:rPr>
              <w:t>– рост удаленного и гибридного формата работы;</w:t>
            </w:r>
            <w:r w:rsidRPr="00CA1DC9">
              <w:rPr>
                <w:rFonts w:ascii="Times New Roman" w:hAnsi="Times New Roman" w:cs="Times New Roman"/>
              </w:rPr>
              <w:br/>
              <w:t>– повышение спроса на цифровой учет рабочего времени;</w:t>
            </w:r>
            <w:r w:rsidRPr="00CA1DC9">
              <w:rPr>
                <w:rFonts w:ascii="Times New Roman" w:hAnsi="Times New Roman" w:cs="Times New Roman"/>
              </w:rPr>
              <w:br/>
              <w:t xml:space="preserve">– интеграция с </w:t>
            </w:r>
            <w:r w:rsidRPr="00CA1DC9">
              <w:rPr>
                <w:rFonts w:ascii="Times New Roman" w:hAnsi="Times New Roman" w:cs="Times New Roman"/>
                <w:i/>
                <w:iCs/>
              </w:rPr>
              <w:t>HRM</w:t>
            </w:r>
            <w:r w:rsidRPr="00CA1DC9">
              <w:rPr>
                <w:rFonts w:ascii="Times New Roman" w:hAnsi="Times New Roman" w:cs="Times New Roman"/>
              </w:rPr>
              <w:t xml:space="preserve">-, </w:t>
            </w:r>
            <w:r w:rsidRPr="00CA1DC9">
              <w:rPr>
                <w:rFonts w:ascii="Times New Roman" w:hAnsi="Times New Roman" w:cs="Times New Roman"/>
                <w:i/>
                <w:iCs/>
              </w:rPr>
              <w:t>ERP</w:t>
            </w:r>
            <w:r w:rsidRPr="00CA1DC9">
              <w:rPr>
                <w:rFonts w:ascii="Times New Roman" w:hAnsi="Times New Roman" w:cs="Times New Roman"/>
              </w:rPr>
              <w:t xml:space="preserve">- и </w:t>
            </w:r>
            <w:r w:rsidRPr="00CA1DC9">
              <w:rPr>
                <w:rFonts w:ascii="Times New Roman" w:hAnsi="Times New Roman" w:cs="Times New Roman"/>
                <w:i/>
                <w:iCs/>
              </w:rPr>
              <w:t>SSO</w:t>
            </w:r>
            <w:r w:rsidRPr="00CA1DC9">
              <w:rPr>
                <w:rFonts w:ascii="Times New Roman" w:hAnsi="Times New Roman" w:cs="Times New Roman"/>
              </w:rPr>
              <w:t>-системами;</w:t>
            </w:r>
            <w:r w:rsidRPr="00CA1DC9">
              <w:rPr>
                <w:rFonts w:ascii="Times New Roman" w:hAnsi="Times New Roman" w:cs="Times New Roman"/>
              </w:rPr>
              <w:br/>
              <w:t>– расширение функциональности аналитики и отчетов;</w:t>
            </w:r>
            <w:r w:rsidRPr="00CA1DC9">
              <w:rPr>
                <w:rFonts w:ascii="Times New Roman" w:hAnsi="Times New Roman" w:cs="Times New Roman"/>
              </w:rPr>
              <w:br/>
              <w:t>– использование данных для оптимизации бизнес-процессов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673" w:type="dxa"/>
            <w:vAlign w:val="center"/>
          </w:tcPr>
          <w:p w14:paraId="2C52CEBE" w14:textId="580963A7" w:rsidR="00CA1DC9" w:rsidRPr="00CA1DC9" w:rsidRDefault="00CA1DC9" w:rsidP="00CA1DC9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A1DC9">
              <w:rPr>
                <w:rFonts w:ascii="Times New Roman" w:hAnsi="Times New Roman" w:cs="Times New Roman"/>
              </w:rPr>
              <w:t>– законодательные ограничения в сфере персональных данных;</w:t>
            </w:r>
            <w:r w:rsidRPr="00CA1DC9">
              <w:rPr>
                <w:rFonts w:ascii="Times New Roman" w:hAnsi="Times New Roman" w:cs="Times New Roman"/>
              </w:rPr>
              <w:br/>
              <w:t>– негативное восприятие мониторинга со стороны сотрудников;</w:t>
            </w:r>
            <w:r w:rsidRPr="00CA1DC9">
              <w:rPr>
                <w:rFonts w:ascii="Times New Roman" w:hAnsi="Times New Roman" w:cs="Times New Roman"/>
              </w:rPr>
              <w:br/>
              <w:t>– высокая конкуренция на рынке систем контроля рабочего времени;</w:t>
            </w:r>
            <w:r w:rsidRPr="00CA1DC9">
              <w:rPr>
                <w:rFonts w:ascii="Times New Roman" w:hAnsi="Times New Roman" w:cs="Times New Roman"/>
              </w:rPr>
              <w:br/>
              <w:t>– риски неправильной интерпретации данных руководством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65DDF57E" w14:textId="77777777" w:rsidR="00E71710" w:rsidRDefault="00E71710" w:rsidP="00CA1DC9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3198749" w14:textId="77777777" w:rsidR="00CA1DC9" w:rsidRPr="00CA1DC9" w:rsidRDefault="00CA1DC9" w:rsidP="00CA1DC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1DC9">
        <w:rPr>
          <w:rFonts w:ascii="Times New Roman" w:hAnsi="Times New Roman" w:cs="Times New Roman"/>
          <w:sz w:val="28"/>
          <w:szCs w:val="28"/>
        </w:rPr>
        <w:t xml:space="preserve">Проведенный SWOT-анализ показал, что программный продукт </w:t>
      </w:r>
      <w:proofErr w:type="spellStart"/>
      <w:r w:rsidRPr="00CA1DC9">
        <w:rPr>
          <w:rFonts w:ascii="Times New Roman" w:hAnsi="Times New Roman" w:cs="Times New Roman"/>
          <w:sz w:val="28"/>
          <w:szCs w:val="28"/>
        </w:rPr>
        <w:t>WorkPulse</w:t>
      </w:r>
      <w:proofErr w:type="spellEnd"/>
      <w:r w:rsidRPr="00CA1DC9">
        <w:rPr>
          <w:rFonts w:ascii="Times New Roman" w:hAnsi="Times New Roman" w:cs="Times New Roman"/>
          <w:sz w:val="28"/>
          <w:szCs w:val="28"/>
        </w:rPr>
        <w:t xml:space="preserve"> обладает значительным потенциалом для повышения эффективности управления рабочим временем сотрудников за счет автоматизации учета и аналитики активности. Основные сильные стороны продукта связаны с его функциональностью, гибкостью настройки и ориентацией на принципы конфиденциальности.</w:t>
      </w:r>
    </w:p>
    <w:p w14:paraId="5567C9E5" w14:textId="77777777" w:rsidR="00CA1DC9" w:rsidRPr="00CA1DC9" w:rsidRDefault="00CA1DC9" w:rsidP="00CA1DC9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1DC9">
        <w:rPr>
          <w:rFonts w:ascii="Times New Roman" w:hAnsi="Times New Roman" w:cs="Times New Roman"/>
          <w:sz w:val="28"/>
          <w:szCs w:val="28"/>
        </w:rPr>
        <w:t>В то же время выявленные слабые стороны и угрозы указывают на необходимость особого внимания к процессу внедрения, настройке политик мониторинга и соблюдению требований законодательства в области защиты персональных данных. Использование возможностей внешней среды и минимизация выявленных рисков могут быть обеспечены за счет грамотной разработки программного продукта и корректной организации бизнес-процессов компании.</w:t>
      </w:r>
    </w:p>
    <w:p w14:paraId="7B2AA388" w14:textId="77777777" w:rsidR="00CA1DC9" w:rsidRPr="00CA1DC9" w:rsidRDefault="00CA1DC9" w:rsidP="00CA1DC9">
      <w:pPr>
        <w:pStyle w:val="a7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7465FA85" w14:textId="77777777" w:rsidR="00C94E4A" w:rsidRDefault="00C94E4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EE2BD88" w14:textId="06A55318" w:rsidR="00C94E4A" w:rsidRDefault="00C94E4A" w:rsidP="00CA1DC9">
      <w:pPr>
        <w:pStyle w:val="a7"/>
        <w:numPr>
          <w:ilvl w:val="0"/>
          <w:numId w:val="3"/>
        </w:numPr>
        <w:ind w:left="993" w:hanging="284"/>
        <w:rPr>
          <w:rFonts w:ascii="Times New Roman" w:hAnsi="Times New Roman" w:cs="Times New Roman"/>
          <w:b/>
          <w:bCs/>
          <w:sz w:val="32"/>
          <w:szCs w:val="32"/>
        </w:rPr>
      </w:pPr>
      <w:r w:rsidRPr="00C94E4A">
        <w:rPr>
          <w:rFonts w:ascii="Times New Roman" w:hAnsi="Times New Roman" w:cs="Times New Roman"/>
          <w:b/>
          <w:bCs/>
          <w:sz w:val="32"/>
          <w:szCs w:val="32"/>
        </w:rPr>
        <w:lastRenderedPageBreak/>
        <w:t>Документ о концепции и границах проектного решения</w:t>
      </w:r>
    </w:p>
    <w:p w14:paraId="0CE1A7E9" w14:textId="77777777" w:rsidR="00E71710" w:rsidRPr="00E71710" w:rsidRDefault="00E71710" w:rsidP="00E71710">
      <w:pPr>
        <w:pStyle w:val="a7"/>
        <w:ind w:left="993"/>
        <w:rPr>
          <w:rFonts w:ascii="Times New Roman" w:hAnsi="Times New Roman" w:cs="Times New Roman"/>
          <w:sz w:val="28"/>
          <w:szCs w:val="28"/>
        </w:rPr>
      </w:pPr>
    </w:p>
    <w:p w14:paraId="04FD3E82" w14:textId="5F6FEE77" w:rsidR="00CC5D53" w:rsidRPr="00CC5D53" w:rsidRDefault="00CC5D53" w:rsidP="00CC5D53">
      <w:pPr>
        <w:pStyle w:val="a7"/>
        <w:spacing w:before="100" w:beforeAutospacing="1"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CC5D53">
        <w:rPr>
          <w:rFonts w:ascii="Times New Roman" w:hAnsi="Times New Roman" w:cs="Times New Roman"/>
          <w:b/>
          <w:bCs/>
          <w:sz w:val="28"/>
          <w:szCs w:val="28"/>
        </w:rPr>
        <w:t>1 </w:t>
      </w:r>
      <w:r w:rsidRPr="00CC5D53">
        <w:rPr>
          <w:rFonts w:ascii="Times New Roman" w:hAnsi="Times New Roman" w:cs="Times New Roman"/>
          <w:b/>
          <w:bCs/>
          <w:sz w:val="28"/>
          <w:szCs w:val="28"/>
        </w:rPr>
        <w:t>Бизнес-требования</w:t>
      </w:r>
    </w:p>
    <w:p w14:paraId="2B3F01BE" w14:textId="77777777" w:rsidR="00CC5D53" w:rsidRDefault="00CC5D53" w:rsidP="00CC5D53">
      <w:pPr>
        <w:pStyle w:val="a7"/>
        <w:spacing w:before="100" w:beforeAutospacing="1"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454E047A" w14:textId="4F805F84" w:rsid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2.1.1 Исходные данные</w:t>
      </w:r>
    </w:p>
    <w:p w14:paraId="57ABAA96" w14:textId="09DB8370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В организации-заказчике учет рабочего времени сотрудников осуществляется преимущественно вручную либо с использованием разрозненных инструментов, что приводит к следующим проблемам:</w:t>
      </w:r>
    </w:p>
    <w:p w14:paraId="6FBC25EA" w14:textId="5E2C8A3E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отсутствию объективных данных о фактическом использовании рабочего времени;</w:t>
      </w:r>
    </w:p>
    <w:p w14:paraId="200771A7" w14:textId="0948F68F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невозможности оперативно выявлять простои и отвлечения;</w:t>
      </w:r>
    </w:p>
    <w:p w14:paraId="589FE005" w14:textId="37BDDC60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 xml:space="preserve">высокой трудоемкости формирования отчетов для руководства и </w:t>
      </w:r>
      <w:r w:rsidRPr="00F83AF6">
        <w:rPr>
          <w:rFonts w:ascii="Times New Roman" w:hAnsi="Times New Roman" w:cs="Times New Roman"/>
          <w:i/>
          <w:iCs/>
          <w:sz w:val="28"/>
          <w:szCs w:val="28"/>
        </w:rPr>
        <w:t>HR</w:t>
      </w:r>
      <w:r w:rsidRPr="00CC5D53">
        <w:rPr>
          <w:rFonts w:ascii="Times New Roman" w:hAnsi="Times New Roman" w:cs="Times New Roman"/>
          <w:sz w:val="28"/>
          <w:szCs w:val="28"/>
        </w:rPr>
        <w:t>-службы;</w:t>
      </w:r>
    </w:p>
    <w:p w14:paraId="323A8DA0" w14:textId="129B0458" w:rsidR="00CC5D53" w:rsidRPr="00F83AF6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субъективности оценки эффективности сотрудников и подразделений.</w:t>
      </w:r>
    </w:p>
    <w:p w14:paraId="4B9D1569" w14:textId="3E1AA3F0" w:rsidR="00CC5D53" w:rsidRPr="00F83AF6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Современные форматы работы (удаленный и гибридный режим) усиливают потребность в цифровых инструментах контроля и аналитики рабочего времени.</w:t>
      </w:r>
    </w:p>
    <w:p w14:paraId="365DBE24" w14:textId="5F51CF7C" w:rsidR="00CC5D53" w:rsidRPr="00F83AF6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2.1.2 Возможности бизнеса</w:t>
      </w:r>
    </w:p>
    <w:p w14:paraId="455430E9" w14:textId="77777777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Внедрение программного средства оценки эффективности использования рабочего времени предоставляет организации следующие возможности:</w:t>
      </w:r>
    </w:p>
    <w:p w14:paraId="49E53F93" w14:textId="57AA6203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автоматизация учета начала и окончания рабочего дня, а также обеденных перерывов;</w:t>
      </w:r>
    </w:p>
    <w:p w14:paraId="7AC4B793" w14:textId="276DB31D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повышение прозрачности и управляемости процессов использования рабочего времени;</w:t>
      </w:r>
    </w:p>
    <w:p w14:paraId="67C3860D" w14:textId="7C4B7256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снижение доли простоев и нецелевой активности;</w:t>
      </w:r>
    </w:p>
    <w:p w14:paraId="52FA801B" w14:textId="254D0CC4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сокращение затрат времени руководителей на контроль и отчетность;</w:t>
      </w:r>
    </w:p>
    <w:p w14:paraId="0AC5B3D9" w14:textId="57CC1700" w:rsidR="00CC5D53" w:rsidRPr="00F83AF6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повышение качества управленческих решений за счет аналитики и статистики.</w:t>
      </w:r>
    </w:p>
    <w:p w14:paraId="2AA36F70" w14:textId="27E77471" w:rsidR="00CC5D53" w:rsidRPr="00F83AF6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2.1.3 Бизнес-цели</w:t>
      </w:r>
    </w:p>
    <w:p w14:paraId="5AF6ED48" w14:textId="77777777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Ключевыми бизнес-целями внедрения программного продукта являются:</w:t>
      </w:r>
    </w:p>
    <w:p w14:paraId="4DF9DBF1" w14:textId="20ADBB15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повышение эффективности использования рабочего времени сотрудников;</w:t>
      </w:r>
    </w:p>
    <w:p w14:paraId="05777EE7" w14:textId="3F8D0B49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обеспечение точного и объективного учета рабочего времени;</w:t>
      </w:r>
    </w:p>
    <w:p w14:paraId="544C08EE" w14:textId="34923760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снижение потерь рабочего времени, связанных с простоями и отвлечениями;</w:t>
      </w:r>
    </w:p>
    <w:p w14:paraId="03FF8854" w14:textId="3D7AA5E6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автоматизация формирования отчетов по рабочему времени и дисциплине;</w:t>
      </w:r>
    </w:p>
    <w:p w14:paraId="75A72170" w14:textId="6E54E404" w:rsidR="00CC5D53" w:rsidRPr="00F83AF6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повышение прозрачности и предсказуемости бизнес-процессов.</w:t>
      </w:r>
    </w:p>
    <w:p w14:paraId="3F8C3883" w14:textId="53880D0F" w:rsidR="00CC5D53" w:rsidRPr="00F83AF6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2.1.4 Видение решения (</w:t>
      </w:r>
      <w:r w:rsidRPr="00F83AF6">
        <w:rPr>
          <w:rFonts w:ascii="Times New Roman" w:hAnsi="Times New Roman" w:cs="Times New Roman"/>
          <w:i/>
          <w:iCs/>
          <w:sz w:val="28"/>
          <w:szCs w:val="28"/>
        </w:rPr>
        <w:t>Vision</w:t>
      </w:r>
      <w:r w:rsidRPr="00CC5D53">
        <w:rPr>
          <w:rFonts w:ascii="Times New Roman" w:hAnsi="Times New Roman" w:cs="Times New Roman"/>
          <w:sz w:val="28"/>
          <w:szCs w:val="28"/>
        </w:rPr>
        <w:t>)</w:t>
      </w:r>
    </w:p>
    <w:p w14:paraId="0160CD10" w14:textId="77777777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 xml:space="preserve">Для руководителей подразделений и </w:t>
      </w:r>
      <w:r w:rsidRPr="00F83AF6">
        <w:rPr>
          <w:rFonts w:ascii="Times New Roman" w:hAnsi="Times New Roman" w:cs="Times New Roman"/>
          <w:i/>
          <w:iCs/>
          <w:sz w:val="28"/>
          <w:szCs w:val="28"/>
        </w:rPr>
        <w:t>HR</w:t>
      </w:r>
      <w:r w:rsidRPr="00CC5D53">
        <w:rPr>
          <w:rFonts w:ascii="Times New Roman" w:hAnsi="Times New Roman" w:cs="Times New Roman"/>
          <w:sz w:val="28"/>
          <w:szCs w:val="28"/>
        </w:rPr>
        <w:t>-специалистов,</w:t>
      </w:r>
    </w:p>
    <w:p w14:paraId="79A79F9F" w14:textId="77777777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которым необходимо получать объективную информацию об использовании рабочего времени сотрудников,</w:t>
      </w:r>
    </w:p>
    <w:p w14:paraId="2EA39B8A" w14:textId="77777777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lastRenderedPageBreak/>
        <w:t xml:space="preserve">программный продукт </w:t>
      </w:r>
      <w:proofErr w:type="spellStart"/>
      <w:r w:rsidRPr="00F83AF6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CC5D53">
        <w:rPr>
          <w:rFonts w:ascii="Times New Roman" w:hAnsi="Times New Roman" w:cs="Times New Roman"/>
          <w:sz w:val="28"/>
          <w:szCs w:val="28"/>
        </w:rPr>
        <w:t xml:space="preserve"> является корпоративной системой учета и аналитики рабочего времени,</w:t>
      </w:r>
    </w:p>
    <w:p w14:paraId="78855738" w14:textId="0097516A" w:rsidR="00CC5D53" w:rsidRPr="00F83AF6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которая автоматизирует фиксацию рабочих сессий, активности и простоев, а также формирует управленческие отчеты.</w:t>
      </w:r>
    </w:p>
    <w:p w14:paraId="2E6FF5F5" w14:textId="77777777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В отличие от ручных табелей и несистемных методов контроля,</w:t>
      </w:r>
    </w:p>
    <w:p w14:paraId="183B802A" w14:textId="77777777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3AF6">
        <w:rPr>
          <w:rFonts w:ascii="Times New Roman" w:hAnsi="Times New Roman" w:cs="Times New Roman"/>
          <w:i/>
          <w:iCs/>
          <w:sz w:val="28"/>
          <w:szCs w:val="28"/>
        </w:rPr>
        <w:t>WorkPulse</w:t>
      </w:r>
      <w:proofErr w:type="spellEnd"/>
      <w:r w:rsidRPr="00CC5D53">
        <w:rPr>
          <w:rFonts w:ascii="Times New Roman" w:hAnsi="Times New Roman" w:cs="Times New Roman"/>
          <w:sz w:val="28"/>
          <w:szCs w:val="28"/>
        </w:rPr>
        <w:t xml:space="preserve"> предоставляет централизованную, настраиваемую и прозрачную систему мониторинга, ориентированную на принципы конфиденциальности и минимизации сбора чувствительных данных.</w:t>
      </w:r>
    </w:p>
    <w:p w14:paraId="3DB07BA9" w14:textId="77777777" w:rsidR="00CC5D53" w:rsidRPr="00CC5D53" w:rsidRDefault="00CC5D53" w:rsidP="00CC5D53">
      <w:pPr>
        <w:pStyle w:val="a7"/>
        <w:spacing w:before="100" w:beforeAutospacing="1"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3684E946" w14:textId="77777777" w:rsidR="00CC5D53" w:rsidRPr="00CC5D53" w:rsidRDefault="00CC5D53" w:rsidP="00CC5D53">
      <w:pPr>
        <w:pStyle w:val="a7"/>
        <w:spacing w:before="100" w:beforeAutospacing="1"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C5D53">
        <w:rPr>
          <w:rFonts w:ascii="Times New Roman" w:hAnsi="Times New Roman" w:cs="Times New Roman"/>
          <w:b/>
          <w:bCs/>
          <w:sz w:val="28"/>
          <w:szCs w:val="28"/>
        </w:rPr>
        <w:t>2.2 Рамки и ограничения проекта</w:t>
      </w:r>
    </w:p>
    <w:p w14:paraId="4C7CCFAE" w14:textId="77777777" w:rsidR="00F83AF6" w:rsidRDefault="00F83AF6" w:rsidP="00CC5D53">
      <w:pPr>
        <w:pStyle w:val="a7"/>
        <w:spacing w:before="100" w:beforeAutospacing="1"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2B5DBCF6" w14:textId="35832118" w:rsidR="00CC5D53" w:rsidRPr="00F83AF6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2.2.1 Основные функции программного средства</w:t>
      </w:r>
    </w:p>
    <w:p w14:paraId="4626EC0E" w14:textId="77777777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В рамках текущего проекта планируется реализация следующих основных функций:</w:t>
      </w:r>
    </w:p>
    <w:p w14:paraId="5E3AA1E3" w14:textId="594C7FDE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фиксация начала и окончания рабочего дня сотрудника;</w:t>
      </w:r>
    </w:p>
    <w:p w14:paraId="0A616247" w14:textId="2DDBEAEA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учет обеденного перерыва (не более одного раза за смену);</w:t>
      </w:r>
    </w:p>
    <w:p w14:paraId="5503E4FB" w14:textId="0C50ABE9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отслеживание активных приложений и длительности их использования;</w:t>
      </w:r>
    </w:p>
    <w:p w14:paraId="11744AF3" w14:textId="5E555E2E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определение простоев на основе отсутствия активности;</w:t>
      </w:r>
    </w:p>
    <w:p w14:paraId="356C16FB" w14:textId="18A6EA21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классификация активности на «продуктивную», «отвлечения» и «простои»;</w:t>
      </w:r>
    </w:p>
    <w:p w14:paraId="0EBA78B3" w14:textId="3EB50549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выявление отклонений от рабочего режима;</w:t>
      </w:r>
    </w:p>
    <w:p w14:paraId="22B51284" w14:textId="16228EE2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контекстная фиксация состояния рабочего места при нарушениях после уведомления пользователя;</w:t>
      </w:r>
    </w:p>
    <w:p w14:paraId="28CB8EA8" w14:textId="3A548CE5" w:rsid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формирование отчетов по рабочему времени и эффективности.</w:t>
      </w:r>
    </w:p>
    <w:p w14:paraId="1DA2F0BA" w14:textId="02CC4715" w:rsidR="00A4595A" w:rsidRPr="00A4595A" w:rsidRDefault="00A4595A" w:rsidP="00A4595A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представлена контекстная диаграмма </w:t>
      </w:r>
      <w:r>
        <w:rPr>
          <w:rFonts w:ascii="Times New Roman" w:hAnsi="Times New Roman" w:cs="Times New Roman"/>
          <w:sz w:val="28"/>
          <w:szCs w:val="28"/>
        </w:rPr>
        <w:t>программного средства оценки эффективности использования рабочего времени</w:t>
      </w:r>
      <w:r w:rsidRPr="00A4595A">
        <w:rPr>
          <w:rFonts w:ascii="Times New Roman" w:hAnsi="Times New Roman" w:cs="Times New Roman"/>
          <w:sz w:val="28"/>
          <w:szCs w:val="28"/>
        </w:rPr>
        <w:t>.</w:t>
      </w:r>
    </w:p>
    <w:p w14:paraId="474A50EE" w14:textId="77777777" w:rsidR="00A4595A" w:rsidRDefault="00A4595A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0541A0" w14:textId="77777777" w:rsidR="00F035E0" w:rsidRDefault="00F035E0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D43A98" w14:textId="2DD90973" w:rsidR="00A4595A" w:rsidRDefault="00F035E0" w:rsidP="00A4595A">
      <w:pPr>
        <w:pStyle w:val="a7"/>
        <w:spacing w:before="100" w:beforeAutospacing="1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4C406D" wp14:editId="5A508E45">
            <wp:extent cx="5934710" cy="3519805"/>
            <wp:effectExtent l="0" t="0" r="8890" b="4445"/>
            <wp:docPr id="19137834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77451" w14:textId="77777777" w:rsidR="00A4595A" w:rsidRDefault="00A4595A" w:rsidP="00A4595A">
      <w:pPr>
        <w:pStyle w:val="a7"/>
        <w:spacing w:before="100" w:beforeAutospacing="1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679B6FB" w14:textId="3E58DDCC" w:rsidR="00A4595A" w:rsidRDefault="00A4595A" w:rsidP="00A4595A">
      <w:pPr>
        <w:pStyle w:val="a7"/>
        <w:spacing w:before="100" w:beforeAutospacing="1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Контекстная диаграмма</w:t>
      </w:r>
    </w:p>
    <w:p w14:paraId="63C746B0" w14:textId="77777777" w:rsidR="00A4595A" w:rsidRDefault="00A4595A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60BCE8" w14:textId="77777777" w:rsidR="00A4595A" w:rsidRDefault="00A4595A" w:rsidP="00A4595A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 представлено д</w:t>
      </w:r>
      <w:r w:rsidRPr="00A4595A">
        <w:rPr>
          <w:rFonts w:ascii="Times New Roman" w:hAnsi="Times New Roman" w:cs="Times New Roman"/>
          <w:sz w:val="28"/>
          <w:szCs w:val="28"/>
        </w:rPr>
        <w:t>ерево функций программного средства оценки эффективности использования рабочего времени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3BFDE7" w14:textId="77777777" w:rsidR="00A4595A" w:rsidRDefault="00A4595A" w:rsidP="00A4595A">
      <w:pPr>
        <w:pStyle w:val="a7"/>
        <w:spacing w:before="100" w:beforeAutospacing="1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5F2F340" w14:textId="493BF0D3" w:rsidR="00A4595A" w:rsidRDefault="00134167" w:rsidP="00A4595A">
      <w:pPr>
        <w:pStyle w:val="a7"/>
        <w:spacing w:before="100" w:beforeAutospacing="1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E1EE5B" wp14:editId="1B92AE1D">
            <wp:extent cx="5926455" cy="2156460"/>
            <wp:effectExtent l="0" t="0" r="0" b="0"/>
            <wp:docPr id="5515735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856CA" w14:textId="77777777" w:rsidR="00A4595A" w:rsidRDefault="00A4595A" w:rsidP="00A4595A">
      <w:pPr>
        <w:pStyle w:val="a7"/>
        <w:spacing w:before="100" w:beforeAutospacing="1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FE54435" w14:textId="0FE6AD5D" w:rsidR="00A4595A" w:rsidRDefault="00A4595A" w:rsidP="00A4595A">
      <w:pPr>
        <w:pStyle w:val="a7"/>
        <w:spacing w:before="100" w:beforeAutospacing="1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Дерево функций</w:t>
      </w:r>
    </w:p>
    <w:p w14:paraId="059AE195" w14:textId="77777777" w:rsidR="00A4595A" w:rsidRPr="00A4595A" w:rsidRDefault="00A4595A" w:rsidP="00A4595A">
      <w:pPr>
        <w:pStyle w:val="a7"/>
        <w:spacing w:before="100" w:beforeAutospacing="1"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99181F9" w14:textId="6497ED37" w:rsidR="00CC5D53" w:rsidRPr="00F83AF6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2.2.2 Бизнес-правила</w:t>
      </w:r>
    </w:p>
    <w:p w14:paraId="3E341D66" w14:textId="77777777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В рамках проектного решения устанавливаются следующие бизнес-правила:</w:t>
      </w:r>
    </w:p>
    <w:p w14:paraId="7058BA21" w14:textId="277BADA4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обеденный перерыв может быть зафиксирован сотрудником не более одного раза за смену;</w:t>
      </w:r>
    </w:p>
    <w:p w14:paraId="16E9694B" w14:textId="642251CC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в период обеденного перерыва активность сотрудника не рассматривается как простой;</w:t>
      </w:r>
    </w:p>
    <w:p w14:paraId="13792BE7" w14:textId="51104302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lastRenderedPageBreak/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контекстная фиксация состояния рабочего места выполняется только при выявлении нарушений и после уведомления пользователя;</w:t>
      </w:r>
    </w:p>
    <w:p w14:paraId="2A96059A" w14:textId="064D5AEA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автоматическая периодическая фиксация изображений экрана не применяется;</w:t>
      </w:r>
    </w:p>
    <w:p w14:paraId="58619FC3" w14:textId="44805E95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данные о активности и нарушениях хранятся ограниченное время в соответствии с установленными политиками;</w:t>
      </w:r>
    </w:p>
    <w:p w14:paraId="343AEC3C" w14:textId="6D7B0E9D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доступ к отчетам и данным разграничивается в соответствии с ролями пользователей.</w:t>
      </w:r>
    </w:p>
    <w:p w14:paraId="53857EF4" w14:textId="77777777" w:rsidR="00CC5D53" w:rsidRPr="00CC5D53" w:rsidRDefault="00CC5D53" w:rsidP="00CC5D53">
      <w:pPr>
        <w:pStyle w:val="a7"/>
        <w:spacing w:before="100" w:beforeAutospacing="1"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43644995" w14:textId="77777777" w:rsidR="00CC5D53" w:rsidRPr="00CC5D53" w:rsidRDefault="00CC5D53" w:rsidP="00CC5D53">
      <w:pPr>
        <w:pStyle w:val="a7"/>
        <w:spacing w:before="100" w:beforeAutospacing="1"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C5D53">
        <w:rPr>
          <w:rFonts w:ascii="Times New Roman" w:hAnsi="Times New Roman" w:cs="Times New Roman"/>
          <w:b/>
          <w:bCs/>
          <w:sz w:val="28"/>
          <w:szCs w:val="28"/>
        </w:rPr>
        <w:t>2.3 Бизнес-контекст</w:t>
      </w:r>
    </w:p>
    <w:p w14:paraId="0C17333D" w14:textId="77777777" w:rsidR="00F83AF6" w:rsidRDefault="00F83AF6" w:rsidP="00CC5D53">
      <w:pPr>
        <w:pStyle w:val="a7"/>
        <w:spacing w:before="100" w:beforeAutospacing="1"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7967A507" w14:textId="337434B8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2.3.1 Профили заинтересованных лиц</w:t>
      </w:r>
    </w:p>
    <w:p w14:paraId="774039ED" w14:textId="77777777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Основными заинтересованными сторонами проекта являются:</w:t>
      </w:r>
    </w:p>
    <w:p w14:paraId="75FB34BA" w14:textId="24B21AFA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руководители подразделений, заинтересованные в повышении эффективности работы команд;</w:t>
      </w:r>
    </w:p>
    <w:p w14:paraId="4122B8AF" w14:textId="21B57FDC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F83AF6">
        <w:rPr>
          <w:rFonts w:ascii="Times New Roman" w:hAnsi="Times New Roman" w:cs="Times New Roman"/>
          <w:i/>
          <w:iCs/>
          <w:sz w:val="28"/>
          <w:szCs w:val="28"/>
        </w:rPr>
        <w:t>HR</w:t>
      </w:r>
      <w:r w:rsidRPr="00CC5D53">
        <w:rPr>
          <w:rFonts w:ascii="Times New Roman" w:hAnsi="Times New Roman" w:cs="Times New Roman"/>
          <w:sz w:val="28"/>
          <w:szCs w:val="28"/>
        </w:rPr>
        <w:t>-специалисты, отвечающие за учет рабочего времени и дисциплину труда;</w:t>
      </w:r>
    </w:p>
    <w:p w14:paraId="6C13E7D0" w14:textId="7DFC1B50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>сотрудники, для которых важны прозрачность правил и корректный учет рабочего времени;</w:t>
      </w:r>
    </w:p>
    <w:p w14:paraId="52B11963" w14:textId="566E577C" w:rsidR="00CC5D53" w:rsidRPr="00CC5D53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F83AF6">
        <w:rPr>
          <w:rFonts w:ascii="Times New Roman" w:hAnsi="Times New Roman" w:cs="Times New Roman"/>
          <w:i/>
          <w:iCs/>
          <w:sz w:val="28"/>
          <w:szCs w:val="28"/>
        </w:rPr>
        <w:t>IT</w:t>
      </w:r>
      <w:r w:rsidRPr="00CC5D53">
        <w:rPr>
          <w:rFonts w:ascii="Times New Roman" w:hAnsi="Times New Roman" w:cs="Times New Roman"/>
          <w:sz w:val="28"/>
          <w:szCs w:val="28"/>
        </w:rPr>
        <w:t>-специалисты, обеспечивающие внедрение и поддержку системы;</w:t>
      </w:r>
    </w:p>
    <w:p w14:paraId="5C4030CF" w14:textId="5C46B593" w:rsidR="00E71710" w:rsidRPr="00E71710" w:rsidRDefault="00CC5D53" w:rsidP="00F83AF6">
      <w:pPr>
        <w:pStyle w:val="a7"/>
        <w:spacing w:before="100" w:beforeAutospacing="1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D53">
        <w:rPr>
          <w:rFonts w:ascii="Times New Roman" w:hAnsi="Times New Roman" w:cs="Times New Roman"/>
          <w:sz w:val="28"/>
          <w:szCs w:val="28"/>
        </w:rPr>
        <w:t>–</w:t>
      </w:r>
      <w:r w:rsidR="00F83AF6">
        <w:rPr>
          <w:rFonts w:ascii="Times New Roman" w:hAnsi="Times New Roman" w:cs="Times New Roman"/>
          <w:sz w:val="28"/>
          <w:szCs w:val="28"/>
        </w:rPr>
        <w:t> </w:t>
      </w:r>
      <w:r w:rsidRPr="00CC5D53">
        <w:rPr>
          <w:rFonts w:ascii="Times New Roman" w:hAnsi="Times New Roman" w:cs="Times New Roman"/>
          <w:sz w:val="28"/>
          <w:szCs w:val="28"/>
        </w:rPr>
        <w:t xml:space="preserve">служба безопасности и </w:t>
      </w:r>
      <w:proofErr w:type="spellStart"/>
      <w:r w:rsidRPr="00F83AF6">
        <w:rPr>
          <w:rFonts w:ascii="Times New Roman" w:hAnsi="Times New Roman" w:cs="Times New Roman"/>
          <w:i/>
          <w:iCs/>
          <w:sz w:val="28"/>
          <w:szCs w:val="28"/>
        </w:rPr>
        <w:t>compliance</w:t>
      </w:r>
      <w:proofErr w:type="spellEnd"/>
      <w:r w:rsidRPr="00CC5D53">
        <w:rPr>
          <w:rFonts w:ascii="Times New Roman" w:hAnsi="Times New Roman" w:cs="Times New Roman"/>
          <w:sz w:val="28"/>
          <w:szCs w:val="28"/>
        </w:rPr>
        <w:t>, контролирующая соблюдение корпоративных и правовых норм.</w:t>
      </w:r>
    </w:p>
    <w:sectPr w:rsidR="00E71710" w:rsidRPr="00E717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880"/>
    <w:multiLevelType w:val="multilevel"/>
    <w:tmpl w:val="2038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F1123"/>
    <w:multiLevelType w:val="multilevel"/>
    <w:tmpl w:val="460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D2161"/>
    <w:multiLevelType w:val="multilevel"/>
    <w:tmpl w:val="9CA4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F2A02"/>
    <w:multiLevelType w:val="multilevel"/>
    <w:tmpl w:val="B4A6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D2C2F"/>
    <w:multiLevelType w:val="multilevel"/>
    <w:tmpl w:val="A2C017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1BD57448"/>
    <w:multiLevelType w:val="multilevel"/>
    <w:tmpl w:val="D71C0FB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1FF36CA1"/>
    <w:multiLevelType w:val="multilevel"/>
    <w:tmpl w:val="7BE4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856EB"/>
    <w:multiLevelType w:val="multilevel"/>
    <w:tmpl w:val="A1281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603E77"/>
    <w:multiLevelType w:val="multilevel"/>
    <w:tmpl w:val="4E94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43240"/>
    <w:multiLevelType w:val="multilevel"/>
    <w:tmpl w:val="1CF2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B2428"/>
    <w:multiLevelType w:val="multilevel"/>
    <w:tmpl w:val="7744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615EB"/>
    <w:multiLevelType w:val="multilevel"/>
    <w:tmpl w:val="FF2CBEA8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57D54F56"/>
    <w:multiLevelType w:val="multilevel"/>
    <w:tmpl w:val="9FE4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542F5"/>
    <w:multiLevelType w:val="hybridMultilevel"/>
    <w:tmpl w:val="FD925CBA"/>
    <w:lvl w:ilvl="0" w:tplc="EF02C2D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13A395B"/>
    <w:multiLevelType w:val="multilevel"/>
    <w:tmpl w:val="3A82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A00B3"/>
    <w:multiLevelType w:val="multilevel"/>
    <w:tmpl w:val="2762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96E6F"/>
    <w:multiLevelType w:val="multilevel"/>
    <w:tmpl w:val="C77E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C5055"/>
    <w:multiLevelType w:val="multilevel"/>
    <w:tmpl w:val="0724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07547">
    <w:abstractNumId w:val="4"/>
  </w:num>
  <w:num w:numId="2" w16cid:durableId="618296188">
    <w:abstractNumId w:val="5"/>
  </w:num>
  <w:num w:numId="3" w16cid:durableId="723990753">
    <w:abstractNumId w:val="11"/>
  </w:num>
  <w:num w:numId="4" w16cid:durableId="1112433324">
    <w:abstractNumId w:val="7"/>
  </w:num>
  <w:num w:numId="5" w16cid:durableId="1871259235">
    <w:abstractNumId w:val="8"/>
  </w:num>
  <w:num w:numId="6" w16cid:durableId="1740908799">
    <w:abstractNumId w:val="12"/>
  </w:num>
  <w:num w:numId="7" w16cid:durableId="1259563081">
    <w:abstractNumId w:val="10"/>
  </w:num>
  <w:num w:numId="8" w16cid:durableId="42871860">
    <w:abstractNumId w:val="1"/>
  </w:num>
  <w:num w:numId="9" w16cid:durableId="1652711429">
    <w:abstractNumId w:val="3"/>
  </w:num>
  <w:num w:numId="10" w16cid:durableId="1639913215">
    <w:abstractNumId w:val="16"/>
  </w:num>
  <w:num w:numId="11" w16cid:durableId="1593391053">
    <w:abstractNumId w:val="14"/>
  </w:num>
  <w:num w:numId="12" w16cid:durableId="1510440864">
    <w:abstractNumId w:val="17"/>
  </w:num>
  <w:num w:numId="13" w16cid:durableId="1314677712">
    <w:abstractNumId w:val="15"/>
  </w:num>
  <w:num w:numId="14" w16cid:durableId="1956709764">
    <w:abstractNumId w:val="0"/>
  </w:num>
  <w:num w:numId="15" w16cid:durableId="95713482">
    <w:abstractNumId w:val="9"/>
  </w:num>
  <w:num w:numId="16" w16cid:durableId="880362082">
    <w:abstractNumId w:val="13"/>
  </w:num>
  <w:num w:numId="17" w16cid:durableId="1075249806">
    <w:abstractNumId w:val="2"/>
  </w:num>
  <w:num w:numId="18" w16cid:durableId="1808242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E4A"/>
    <w:rsid w:val="0011554C"/>
    <w:rsid w:val="00134167"/>
    <w:rsid w:val="001A1403"/>
    <w:rsid w:val="00283656"/>
    <w:rsid w:val="0059353F"/>
    <w:rsid w:val="00655A99"/>
    <w:rsid w:val="007D1D08"/>
    <w:rsid w:val="00800708"/>
    <w:rsid w:val="0087376E"/>
    <w:rsid w:val="008F59B9"/>
    <w:rsid w:val="009A516B"/>
    <w:rsid w:val="00A4595A"/>
    <w:rsid w:val="00BA7561"/>
    <w:rsid w:val="00C94E4A"/>
    <w:rsid w:val="00CA1DC9"/>
    <w:rsid w:val="00CC5D53"/>
    <w:rsid w:val="00D2018B"/>
    <w:rsid w:val="00D45ECE"/>
    <w:rsid w:val="00DB1293"/>
    <w:rsid w:val="00DC5A42"/>
    <w:rsid w:val="00E71710"/>
    <w:rsid w:val="00F035E0"/>
    <w:rsid w:val="00F5517A"/>
    <w:rsid w:val="00F8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8D0FB"/>
  <w15:chartTrackingRefBased/>
  <w15:docId w15:val="{115EAAD2-3888-47CE-9448-31EDB1A5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4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4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4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4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4E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4E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4E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4E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4E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4E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4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4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4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4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4E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4E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4E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4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4E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4E4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A5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8737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78295-98E7-45CC-8F9C-624F883FA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12</Pages>
  <Words>2751</Words>
  <Characters>15687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Лихтар</dc:creator>
  <cp:keywords/>
  <dc:description/>
  <cp:lastModifiedBy>Илья Лихтар</cp:lastModifiedBy>
  <cp:revision>2</cp:revision>
  <dcterms:created xsi:type="dcterms:W3CDTF">2026-01-30T21:52:00Z</dcterms:created>
  <dcterms:modified xsi:type="dcterms:W3CDTF">2026-02-01T00:45:00Z</dcterms:modified>
</cp:coreProperties>
</file>