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5377" w14:textId="52A73189" w:rsidR="00A343A2" w:rsidRDefault="00A343A2" w:rsidP="00916C5C">
      <w:pPr>
        <w:pStyle w:val="Ttulo1"/>
        <w:rPr>
          <w:lang w:val="pt-BR"/>
        </w:rPr>
      </w:pPr>
      <w:bookmarkStart w:id="0" w:name="_Toc20298007"/>
      <w:bookmarkStart w:id="1" w:name="_Toc97039456"/>
      <w:r>
        <w:rPr>
          <w:lang w:val="pt-BR"/>
        </w:rPr>
        <w:t xml:space="preserve">Laboratório </w:t>
      </w:r>
      <w:r w:rsidR="00A604E1">
        <w:rPr>
          <w:lang w:val="pt-BR"/>
        </w:rPr>
        <w:t>4</w:t>
      </w:r>
      <w:r>
        <w:rPr>
          <w:lang w:val="pt-BR"/>
        </w:rPr>
        <w:t xml:space="preserve"> –</w:t>
      </w:r>
      <w:bookmarkEnd w:id="0"/>
      <w:bookmarkEnd w:id="1"/>
      <w:r w:rsidR="00186C5B">
        <w:rPr>
          <w:lang w:val="pt-BR"/>
        </w:rPr>
        <w:t xml:space="preserve"> </w:t>
      </w:r>
      <w:proofErr w:type="spellStart"/>
      <w:r w:rsidR="00DA6989">
        <w:rPr>
          <w:lang w:val="pt-BR"/>
        </w:rPr>
        <w:t>Type</w:t>
      </w:r>
      <w:r w:rsidR="00937728">
        <w:rPr>
          <w:lang w:val="pt-BR"/>
        </w:rPr>
        <w:t>Script</w:t>
      </w:r>
      <w:proofErr w:type="spellEnd"/>
      <w:r w:rsidR="00186C5B">
        <w:rPr>
          <w:lang w:val="pt-BR"/>
        </w:rPr>
        <w:t xml:space="preserve"> </w:t>
      </w:r>
      <w:r w:rsidR="00714C1C">
        <w:rPr>
          <w:lang w:val="pt-BR"/>
        </w:rPr>
        <w:t>com Módulos, Arquivos e Funções Assíncronas</w:t>
      </w:r>
    </w:p>
    <w:p w14:paraId="72135378" w14:textId="77777777" w:rsidR="00A343A2" w:rsidRPr="00937728" w:rsidRDefault="00A343A2" w:rsidP="005C7A32">
      <w:pPr>
        <w:rPr>
          <w:rFonts w:ascii="Arial" w:hAnsi="Arial" w:cs="Arial"/>
          <w:bCs/>
          <w:iCs/>
          <w:sz w:val="19"/>
          <w:szCs w:val="19"/>
          <w:lang w:val="pt-BR"/>
        </w:rPr>
      </w:pPr>
    </w:p>
    <w:p w14:paraId="72135379" w14:textId="77777777" w:rsidR="00A343A2" w:rsidRPr="00916C5C" w:rsidRDefault="007B2857" w:rsidP="009B1EE4">
      <w:pPr>
        <w:rPr>
          <w:rFonts w:ascii="Arial" w:hAnsi="Arial" w:cs="Arial"/>
          <w:b/>
          <w:bCs/>
          <w:i/>
          <w:iCs/>
          <w:sz w:val="20"/>
          <w:szCs w:val="20"/>
          <w:lang w:val="pt-BR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1</w:t>
      </w:r>
      <w:r w:rsidR="00A343A2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</w:t>
      </w:r>
      <w:r w:rsidR="00937728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Exercícios</w:t>
      </w:r>
    </w:p>
    <w:p w14:paraId="7213537A" w14:textId="77777777" w:rsidR="00A343A2" w:rsidRDefault="00A343A2" w:rsidP="005C7A32">
      <w:pPr>
        <w:rPr>
          <w:rFonts w:ascii="Arial" w:hAnsi="Arial" w:cs="Arial"/>
          <w:b/>
          <w:bCs/>
          <w:i/>
          <w:iCs/>
          <w:sz w:val="19"/>
          <w:szCs w:val="19"/>
          <w:lang w:val="pt-BR"/>
        </w:rPr>
      </w:pPr>
    </w:p>
    <w:p w14:paraId="7213537B" w14:textId="66C39A9E" w:rsidR="00A343A2" w:rsidRDefault="00C33239" w:rsidP="005C7A32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Utilize o ambiente </w:t>
      </w:r>
      <w:r w:rsidR="00A84B65">
        <w:rPr>
          <w:bCs/>
          <w:iCs/>
          <w:sz w:val="20"/>
          <w:szCs w:val="20"/>
          <w:lang w:val="pt-BR"/>
        </w:rPr>
        <w:t>Node.js</w:t>
      </w:r>
      <w:r>
        <w:rPr>
          <w:bCs/>
          <w:iCs/>
          <w:sz w:val="20"/>
          <w:szCs w:val="20"/>
          <w:lang w:val="pt-BR"/>
        </w:rPr>
        <w:t xml:space="preserve"> para executar no console o código </w:t>
      </w:r>
      <w:proofErr w:type="spellStart"/>
      <w:r>
        <w:rPr>
          <w:bCs/>
          <w:iCs/>
          <w:sz w:val="20"/>
          <w:szCs w:val="20"/>
          <w:lang w:val="pt-BR"/>
        </w:rPr>
        <w:t>TypeScript</w:t>
      </w:r>
      <w:proofErr w:type="spellEnd"/>
      <w:r>
        <w:rPr>
          <w:bCs/>
          <w:iCs/>
          <w:sz w:val="20"/>
          <w:szCs w:val="20"/>
          <w:lang w:val="pt-BR"/>
        </w:rPr>
        <w:t xml:space="preserve"> destes exercícios. Você pode utilizar como base o projeto configurado no Laboratório </w:t>
      </w:r>
      <w:r w:rsidR="00A604E1">
        <w:rPr>
          <w:bCs/>
          <w:iCs/>
          <w:sz w:val="20"/>
          <w:szCs w:val="20"/>
          <w:lang w:val="pt-BR"/>
        </w:rPr>
        <w:t>1</w:t>
      </w:r>
      <w:r>
        <w:rPr>
          <w:bCs/>
          <w:iCs/>
          <w:sz w:val="20"/>
          <w:szCs w:val="20"/>
          <w:lang w:val="pt-BR"/>
        </w:rPr>
        <w:t>.</w:t>
      </w:r>
    </w:p>
    <w:p w14:paraId="7213537C" w14:textId="77777777" w:rsidR="00937728" w:rsidRDefault="00937728" w:rsidP="005C7A32">
      <w:pPr>
        <w:rPr>
          <w:bCs/>
          <w:iCs/>
          <w:sz w:val="20"/>
          <w:szCs w:val="20"/>
          <w:lang w:val="pt-BR"/>
        </w:rPr>
      </w:pPr>
    </w:p>
    <w:p w14:paraId="7213537D" w14:textId="1B20284C" w:rsidR="00186C5B" w:rsidRDefault="00937728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1. </w:t>
      </w:r>
      <w:r w:rsidR="0085234F">
        <w:rPr>
          <w:bCs/>
          <w:iCs/>
          <w:sz w:val="20"/>
          <w:szCs w:val="20"/>
          <w:lang w:val="pt-BR"/>
        </w:rPr>
        <w:t>Retome o exemplo dos objetos Cofrinho e Moeda. Realize as seguintes tarefas:</w:t>
      </w:r>
    </w:p>
    <w:p w14:paraId="3BB69D23" w14:textId="0FA6A65D" w:rsidR="0085234F" w:rsidRDefault="0085234F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a) </w:t>
      </w:r>
      <w:r w:rsidR="00166F09">
        <w:rPr>
          <w:bCs/>
          <w:iCs/>
          <w:sz w:val="20"/>
          <w:szCs w:val="20"/>
          <w:lang w:val="pt-BR"/>
        </w:rPr>
        <w:t>Crie um módulo em um arquivo chamado “</w:t>
      </w:r>
      <w:r w:rsidR="000C2366">
        <w:rPr>
          <w:bCs/>
          <w:iCs/>
          <w:sz w:val="20"/>
          <w:szCs w:val="20"/>
          <w:lang w:val="pt-BR"/>
        </w:rPr>
        <w:t>entidades</w:t>
      </w:r>
      <w:r w:rsidR="00166F09">
        <w:rPr>
          <w:bCs/>
          <w:iCs/>
          <w:sz w:val="20"/>
          <w:szCs w:val="20"/>
          <w:lang w:val="pt-BR"/>
        </w:rPr>
        <w:t>”</w:t>
      </w:r>
      <w:r w:rsidR="000C2366">
        <w:rPr>
          <w:bCs/>
          <w:iCs/>
          <w:sz w:val="20"/>
          <w:szCs w:val="20"/>
          <w:lang w:val="pt-BR"/>
        </w:rPr>
        <w:t xml:space="preserve"> para conter as definições das classes </w:t>
      </w:r>
      <w:r w:rsidR="000C2366">
        <w:rPr>
          <w:bCs/>
          <w:i/>
          <w:iCs/>
          <w:sz w:val="20"/>
          <w:szCs w:val="20"/>
          <w:lang w:val="pt-BR"/>
        </w:rPr>
        <w:t>Cofrinho</w:t>
      </w:r>
      <w:r w:rsidR="000C2366">
        <w:rPr>
          <w:bCs/>
          <w:iCs/>
          <w:sz w:val="20"/>
          <w:szCs w:val="20"/>
          <w:lang w:val="pt-BR"/>
        </w:rPr>
        <w:t xml:space="preserve"> e </w:t>
      </w:r>
      <w:r w:rsidR="000C2366">
        <w:rPr>
          <w:bCs/>
          <w:i/>
          <w:iCs/>
          <w:sz w:val="20"/>
          <w:szCs w:val="20"/>
          <w:lang w:val="pt-BR"/>
        </w:rPr>
        <w:t>Moeda</w:t>
      </w:r>
      <w:r w:rsidR="00AE1404">
        <w:rPr>
          <w:bCs/>
          <w:iCs/>
          <w:sz w:val="20"/>
          <w:szCs w:val="20"/>
          <w:lang w:val="pt-BR"/>
        </w:rPr>
        <w:t xml:space="preserve"> e exporte suas definições.</w:t>
      </w:r>
    </w:p>
    <w:p w14:paraId="15CAD9B3" w14:textId="1AFCDA9C" w:rsidR="00AE1404" w:rsidRDefault="00AE1404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b) Crie um módulo em um arquivo chamado “</w:t>
      </w:r>
      <w:r w:rsidR="00862B79">
        <w:rPr>
          <w:bCs/>
          <w:iCs/>
          <w:sz w:val="20"/>
          <w:szCs w:val="20"/>
          <w:lang w:val="pt-BR"/>
        </w:rPr>
        <w:t xml:space="preserve">persistência” para conter o código de funções para ler e escrever o conteúdo do </w:t>
      </w:r>
      <w:r w:rsidR="00862B79">
        <w:rPr>
          <w:bCs/>
          <w:i/>
          <w:iCs/>
          <w:sz w:val="20"/>
          <w:szCs w:val="20"/>
          <w:lang w:val="pt-BR"/>
        </w:rPr>
        <w:t>Cofrinho</w:t>
      </w:r>
      <w:r w:rsidR="00383D7E">
        <w:rPr>
          <w:bCs/>
          <w:iCs/>
          <w:sz w:val="20"/>
          <w:szCs w:val="20"/>
          <w:lang w:val="pt-BR"/>
        </w:rPr>
        <w:t xml:space="preserve"> em arquivos texto serializados no formato JSON. </w:t>
      </w:r>
      <w:r w:rsidR="007B176B">
        <w:rPr>
          <w:bCs/>
          <w:iCs/>
          <w:sz w:val="20"/>
          <w:szCs w:val="20"/>
          <w:lang w:val="pt-BR"/>
        </w:rPr>
        <w:t xml:space="preserve">Nomeie as funções como </w:t>
      </w:r>
      <w:proofErr w:type="spellStart"/>
      <w:proofErr w:type="gramStart"/>
      <w:r w:rsidR="007B176B">
        <w:rPr>
          <w:bCs/>
          <w:i/>
          <w:iCs/>
          <w:sz w:val="20"/>
          <w:szCs w:val="20"/>
          <w:lang w:val="pt-BR"/>
        </w:rPr>
        <w:t>salvarCofr</w:t>
      </w:r>
      <w:r w:rsidR="00614981">
        <w:rPr>
          <w:bCs/>
          <w:i/>
          <w:iCs/>
          <w:sz w:val="20"/>
          <w:szCs w:val="20"/>
          <w:lang w:val="pt-BR"/>
        </w:rPr>
        <w:t>inho</w:t>
      </w:r>
      <w:proofErr w:type="spellEnd"/>
      <w:r w:rsidR="00614981">
        <w:rPr>
          <w:bCs/>
          <w:i/>
          <w:iCs/>
          <w:sz w:val="20"/>
          <w:szCs w:val="20"/>
          <w:lang w:val="pt-BR"/>
        </w:rPr>
        <w:t>(</w:t>
      </w:r>
      <w:proofErr w:type="spellStart"/>
      <w:proofErr w:type="gramEnd"/>
      <w:r w:rsidR="00162DC2">
        <w:rPr>
          <w:bCs/>
          <w:i/>
          <w:iCs/>
          <w:sz w:val="20"/>
          <w:szCs w:val="20"/>
          <w:lang w:val="pt-BR"/>
        </w:rPr>
        <w:t>Cofrinho,nomeArquivo</w:t>
      </w:r>
      <w:proofErr w:type="spellEnd"/>
      <w:r w:rsidR="00614981">
        <w:rPr>
          <w:bCs/>
          <w:i/>
          <w:iCs/>
          <w:sz w:val="20"/>
          <w:szCs w:val="20"/>
          <w:lang w:val="pt-BR"/>
        </w:rPr>
        <w:t>)</w:t>
      </w:r>
      <w:r w:rsidR="00614981">
        <w:rPr>
          <w:bCs/>
          <w:iCs/>
          <w:sz w:val="20"/>
          <w:szCs w:val="20"/>
          <w:lang w:val="pt-BR"/>
        </w:rPr>
        <w:t xml:space="preserve"> e </w:t>
      </w:r>
      <w:proofErr w:type="spellStart"/>
      <w:r w:rsidR="00614981">
        <w:rPr>
          <w:bCs/>
          <w:i/>
          <w:iCs/>
          <w:sz w:val="20"/>
          <w:szCs w:val="20"/>
          <w:lang w:val="pt-BR"/>
        </w:rPr>
        <w:t>lerCofrinho</w:t>
      </w:r>
      <w:proofErr w:type="spellEnd"/>
      <w:r w:rsidR="00162DC2">
        <w:rPr>
          <w:bCs/>
          <w:i/>
          <w:iCs/>
          <w:sz w:val="20"/>
          <w:szCs w:val="20"/>
          <w:lang w:val="pt-BR"/>
        </w:rPr>
        <w:t>(</w:t>
      </w:r>
      <w:proofErr w:type="spellStart"/>
      <w:r w:rsidR="00162DC2">
        <w:rPr>
          <w:bCs/>
          <w:i/>
          <w:iCs/>
          <w:sz w:val="20"/>
          <w:szCs w:val="20"/>
          <w:lang w:val="pt-BR"/>
        </w:rPr>
        <w:t>nomeArquivo</w:t>
      </w:r>
      <w:proofErr w:type="spellEnd"/>
      <w:r w:rsidR="00162DC2">
        <w:rPr>
          <w:bCs/>
          <w:i/>
          <w:iCs/>
          <w:sz w:val="20"/>
          <w:szCs w:val="20"/>
          <w:lang w:val="pt-BR"/>
        </w:rPr>
        <w:t>)</w:t>
      </w:r>
      <w:r w:rsidR="00614981">
        <w:rPr>
          <w:bCs/>
          <w:iCs/>
          <w:sz w:val="20"/>
          <w:szCs w:val="20"/>
          <w:lang w:val="pt-BR"/>
        </w:rPr>
        <w:t>. Utilize o mecanismo de tratamento de exceções e caso encontre</w:t>
      </w:r>
      <w:r w:rsidR="00162DC2">
        <w:rPr>
          <w:bCs/>
          <w:iCs/>
          <w:sz w:val="20"/>
          <w:szCs w:val="20"/>
          <w:lang w:val="pt-BR"/>
        </w:rPr>
        <w:t xml:space="preserve"> uma falha na leitura ou escrita do arquivo, lance um novo tipo de exceção chamada </w:t>
      </w:r>
      <w:proofErr w:type="spellStart"/>
      <w:r w:rsidR="00890C12">
        <w:rPr>
          <w:bCs/>
          <w:i/>
          <w:iCs/>
          <w:sz w:val="20"/>
          <w:szCs w:val="20"/>
          <w:lang w:val="pt-BR"/>
        </w:rPr>
        <w:t>PersistenciaErro</w:t>
      </w:r>
      <w:proofErr w:type="spellEnd"/>
      <w:r w:rsidR="00890C12">
        <w:rPr>
          <w:bCs/>
          <w:iCs/>
          <w:sz w:val="20"/>
          <w:szCs w:val="20"/>
          <w:lang w:val="pt-BR"/>
        </w:rPr>
        <w:t>.</w:t>
      </w:r>
    </w:p>
    <w:p w14:paraId="715B4C97" w14:textId="3A129DDD" w:rsidR="0031362B" w:rsidRDefault="0031362B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c) Crie um arquivo chamado “</w:t>
      </w:r>
      <w:proofErr w:type="spellStart"/>
      <w:r w:rsidR="00B86790">
        <w:rPr>
          <w:bCs/>
          <w:iCs/>
          <w:sz w:val="20"/>
          <w:szCs w:val="20"/>
          <w:lang w:val="pt-BR"/>
        </w:rPr>
        <w:t>index.ts</w:t>
      </w:r>
      <w:proofErr w:type="spellEnd"/>
      <w:r>
        <w:rPr>
          <w:bCs/>
          <w:iCs/>
          <w:sz w:val="20"/>
          <w:szCs w:val="20"/>
          <w:lang w:val="pt-BR"/>
        </w:rPr>
        <w:t xml:space="preserve">” que cria um </w:t>
      </w:r>
      <w:r w:rsidR="00A043A5" w:rsidRPr="00A043A5">
        <w:rPr>
          <w:bCs/>
          <w:iCs/>
          <w:sz w:val="20"/>
          <w:szCs w:val="20"/>
          <w:lang w:val="pt-BR"/>
        </w:rPr>
        <w:t>novo</w:t>
      </w:r>
      <w:r w:rsidR="00A043A5">
        <w:rPr>
          <w:bCs/>
          <w:iCs/>
          <w:sz w:val="20"/>
          <w:szCs w:val="20"/>
          <w:lang w:val="pt-BR"/>
        </w:rPr>
        <w:t xml:space="preserve"> cofre, adiciona diversas moedas nele, salva um arquivo e depois lê o arquivo e informa no console o conteúdo do arquivo.</w:t>
      </w:r>
    </w:p>
    <w:p w14:paraId="480044A6" w14:textId="4D566DD8" w:rsidR="00302285" w:rsidRDefault="00302285" w:rsidP="00186C5B">
      <w:pPr>
        <w:rPr>
          <w:bCs/>
          <w:iCs/>
          <w:sz w:val="20"/>
          <w:szCs w:val="20"/>
          <w:lang w:val="pt-BR"/>
        </w:rPr>
      </w:pPr>
    </w:p>
    <w:p w14:paraId="07C0D3A2" w14:textId="00B47E6C" w:rsidR="00302285" w:rsidRDefault="00302285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2. Se você utilizou </w:t>
      </w:r>
      <w:r w:rsidR="00FD074F">
        <w:rPr>
          <w:bCs/>
          <w:iCs/>
          <w:sz w:val="20"/>
          <w:szCs w:val="20"/>
          <w:lang w:val="pt-BR"/>
        </w:rPr>
        <w:t xml:space="preserve">métodos síncronos de acesso aos arquivos na questão 1, refaça o programa utilizando métodos assíncronos com </w:t>
      </w:r>
      <w:proofErr w:type="spellStart"/>
      <w:r w:rsidR="00FD074F">
        <w:rPr>
          <w:bCs/>
          <w:i/>
          <w:iCs/>
          <w:sz w:val="20"/>
          <w:szCs w:val="20"/>
          <w:lang w:val="pt-BR"/>
        </w:rPr>
        <w:t>callback</w:t>
      </w:r>
      <w:proofErr w:type="spellEnd"/>
      <w:r w:rsidR="00FD074F">
        <w:rPr>
          <w:bCs/>
          <w:iCs/>
          <w:sz w:val="20"/>
          <w:szCs w:val="20"/>
          <w:lang w:val="pt-BR"/>
        </w:rPr>
        <w:t>.</w:t>
      </w:r>
    </w:p>
    <w:p w14:paraId="27629F6C" w14:textId="0D8AAFD4" w:rsidR="00FD074F" w:rsidRDefault="00FD074F" w:rsidP="00186C5B">
      <w:pPr>
        <w:rPr>
          <w:bCs/>
          <w:iCs/>
          <w:sz w:val="20"/>
          <w:szCs w:val="20"/>
          <w:lang w:val="pt-BR"/>
        </w:rPr>
      </w:pPr>
    </w:p>
    <w:p w14:paraId="1C8822D6" w14:textId="51C507EC" w:rsidR="00FD074F" w:rsidRPr="00C31C7E" w:rsidRDefault="00FD074F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3. </w:t>
      </w:r>
      <w:r w:rsidR="00CA700F">
        <w:rPr>
          <w:bCs/>
          <w:iCs/>
          <w:sz w:val="20"/>
          <w:szCs w:val="20"/>
          <w:lang w:val="pt-BR"/>
        </w:rPr>
        <w:t xml:space="preserve">Refaça a questão 2 fazendo uso </w:t>
      </w:r>
      <w:r w:rsidR="00C31C7E">
        <w:rPr>
          <w:bCs/>
          <w:iCs/>
          <w:sz w:val="20"/>
          <w:szCs w:val="20"/>
          <w:lang w:val="pt-BR"/>
        </w:rPr>
        <w:t xml:space="preserve">do modelo de programação </w:t>
      </w:r>
      <w:r w:rsidR="001D6740">
        <w:rPr>
          <w:bCs/>
          <w:iCs/>
          <w:sz w:val="20"/>
          <w:szCs w:val="20"/>
          <w:lang w:val="pt-BR"/>
        </w:rPr>
        <w:t xml:space="preserve">com </w:t>
      </w:r>
      <w:proofErr w:type="spellStart"/>
      <w:r w:rsidR="00065774" w:rsidRPr="00065774">
        <w:rPr>
          <w:bCs/>
          <w:i/>
          <w:sz w:val="20"/>
          <w:szCs w:val="20"/>
          <w:lang w:val="pt-BR"/>
        </w:rPr>
        <w:t>promises</w:t>
      </w:r>
      <w:proofErr w:type="spellEnd"/>
      <w:r w:rsidR="00065774">
        <w:rPr>
          <w:bCs/>
          <w:iCs/>
          <w:sz w:val="20"/>
          <w:szCs w:val="20"/>
          <w:lang w:val="pt-BR"/>
        </w:rPr>
        <w:t xml:space="preserve"> via</w:t>
      </w:r>
      <w:r w:rsidR="00C31C7E">
        <w:rPr>
          <w:bCs/>
          <w:iCs/>
          <w:sz w:val="20"/>
          <w:szCs w:val="20"/>
          <w:lang w:val="pt-BR"/>
        </w:rPr>
        <w:t xml:space="preserve"> as palavras-chave </w:t>
      </w:r>
      <w:proofErr w:type="spellStart"/>
      <w:r w:rsidR="00C31C7E">
        <w:rPr>
          <w:bCs/>
          <w:i/>
          <w:iCs/>
          <w:sz w:val="20"/>
          <w:szCs w:val="20"/>
          <w:lang w:val="pt-BR"/>
        </w:rPr>
        <w:t>async</w:t>
      </w:r>
      <w:proofErr w:type="spellEnd"/>
      <w:r w:rsidR="00C31C7E">
        <w:rPr>
          <w:bCs/>
          <w:i/>
          <w:iCs/>
          <w:sz w:val="20"/>
          <w:szCs w:val="20"/>
          <w:lang w:val="pt-BR"/>
        </w:rPr>
        <w:t>/</w:t>
      </w:r>
      <w:proofErr w:type="spellStart"/>
      <w:r w:rsidR="00C31C7E">
        <w:rPr>
          <w:bCs/>
          <w:i/>
          <w:iCs/>
          <w:sz w:val="20"/>
          <w:szCs w:val="20"/>
          <w:lang w:val="pt-BR"/>
        </w:rPr>
        <w:t>await</w:t>
      </w:r>
      <w:proofErr w:type="spellEnd"/>
      <w:r w:rsidR="00C31C7E">
        <w:rPr>
          <w:bCs/>
          <w:iCs/>
          <w:sz w:val="20"/>
          <w:szCs w:val="20"/>
          <w:lang w:val="pt-BR"/>
        </w:rPr>
        <w:t>.</w:t>
      </w:r>
    </w:p>
    <w:p w14:paraId="706DB437" w14:textId="77777777" w:rsidR="0090195C" w:rsidRDefault="0090195C" w:rsidP="00186C5B">
      <w:pPr>
        <w:rPr>
          <w:bCs/>
          <w:iCs/>
          <w:sz w:val="20"/>
          <w:szCs w:val="20"/>
          <w:lang w:val="pt-BR"/>
        </w:rPr>
      </w:pPr>
    </w:p>
    <w:p w14:paraId="1667D44D" w14:textId="2947D3EC" w:rsidR="00186C5B" w:rsidRDefault="0090195C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4. Acesse o serviço REST https://reqres.in/ e escreva um pequeno programa que consuma o serviço. Mostre o acesso a </w:t>
      </w:r>
      <w:proofErr w:type="spellStart"/>
      <w:r>
        <w:rPr>
          <w:bCs/>
          <w:iCs/>
          <w:sz w:val="20"/>
          <w:szCs w:val="20"/>
          <w:lang w:val="pt-BR"/>
        </w:rPr>
        <w:t>URIs</w:t>
      </w:r>
      <w:proofErr w:type="spellEnd"/>
      <w:r>
        <w:rPr>
          <w:bCs/>
          <w:iCs/>
          <w:sz w:val="20"/>
          <w:szCs w:val="20"/>
          <w:lang w:val="pt-BR"/>
        </w:rPr>
        <w:t xml:space="preserve"> diferentes para as operações de GET/POST/PUT/PATCH/DELETE. Pelo menos uma das operações deve testar tanto o retorno com sucesso quanto com falha.</w:t>
      </w:r>
    </w:p>
    <w:sectPr w:rsidR="00186C5B" w:rsidSect="00FD0226">
      <w:headerReference w:type="even" r:id="rId10"/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00D03" w14:textId="77777777" w:rsidR="00C42889" w:rsidRDefault="00C42889">
      <w:r>
        <w:separator/>
      </w:r>
    </w:p>
  </w:endnote>
  <w:endnote w:type="continuationSeparator" w:id="0">
    <w:p w14:paraId="4C031660" w14:textId="77777777" w:rsidR="00C42889" w:rsidRDefault="00C42889">
      <w:r>
        <w:continuationSeparator/>
      </w:r>
    </w:p>
  </w:endnote>
  <w:endnote w:type="continuationNotice" w:id="1">
    <w:p w14:paraId="5C74891C" w14:textId="77777777" w:rsidR="00C42889" w:rsidRDefault="00C42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C2B1" w14:textId="77777777" w:rsidR="00C42889" w:rsidRDefault="00C42889">
      <w:r>
        <w:separator/>
      </w:r>
    </w:p>
  </w:footnote>
  <w:footnote w:type="continuationSeparator" w:id="0">
    <w:p w14:paraId="1D269E9C" w14:textId="77777777" w:rsidR="00C42889" w:rsidRDefault="00C42889">
      <w:r>
        <w:continuationSeparator/>
      </w:r>
    </w:p>
  </w:footnote>
  <w:footnote w:type="continuationNotice" w:id="1">
    <w:p w14:paraId="1AEFAC0A" w14:textId="77777777" w:rsidR="00C42889" w:rsidRDefault="00C42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53AC" w14:textId="77777777" w:rsidR="008A6D79" w:rsidRDefault="001618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1353AD" w14:textId="77777777" w:rsidR="008A6D79" w:rsidRDefault="008A6D79" w:rsidP="008A6D7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53AE" w14:textId="7B21D648" w:rsidR="008A6D79" w:rsidRDefault="001618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6C5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21353AF" w14:textId="6378F484" w:rsidR="008A6D79" w:rsidRPr="008873E1" w:rsidRDefault="008A6D79" w:rsidP="00DC4DA6">
    <w:pPr>
      <w:pStyle w:val="Cabealho"/>
      <w:ind w:right="360"/>
      <w:rPr>
        <w:rFonts w:ascii="Arial" w:hAnsi="Arial" w:cs="Arial"/>
        <w:sz w:val="2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1D"/>
    <w:multiLevelType w:val="hybridMultilevel"/>
    <w:tmpl w:val="B9E06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A8C"/>
    <w:multiLevelType w:val="hybridMultilevel"/>
    <w:tmpl w:val="B6AEDF98"/>
    <w:lvl w:ilvl="0" w:tplc="FFFFFFFF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07C5"/>
    <w:multiLevelType w:val="hybridMultilevel"/>
    <w:tmpl w:val="E4763BE6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A9016E"/>
    <w:multiLevelType w:val="hybridMultilevel"/>
    <w:tmpl w:val="4F282E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7B01EB"/>
    <w:multiLevelType w:val="hybridMultilevel"/>
    <w:tmpl w:val="BD82C1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46523"/>
    <w:multiLevelType w:val="hybridMultilevel"/>
    <w:tmpl w:val="9BD487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53182"/>
    <w:multiLevelType w:val="multilevel"/>
    <w:tmpl w:val="1108C2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B5D144F"/>
    <w:multiLevelType w:val="hybridMultilevel"/>
    <w:tmpl w:val="BA0E27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D120FB"/>
    <w:multiLevelType w:val="hybridMultilevel"/>
    <w:tmpl w:val="C8B8AF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0042B3"/>
    <w:multiLevelType w:val="hybridMultilevel"/>
    <w:tmpl w:val="044AED52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815357"/>
    <w:multiLevelType w:val="hybridMultilevel"/>
    <w:tmpl w:val="A0648F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0C4298"/>
    <w:multiLevelType w:val="hybridMultilevel"/>
    <w:tmpl w:val="B5BA55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777C8"/>
    <w:multiLevelType w:val="hybridMultilevel"/>
    <w:tmpl w:val="29FAD30C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FA30B8"/>
    <w:multiLevelType w:val="hybridMultilevel"/>
    <w:tmpl w:val="807ECDB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656642">
    <w:abstractNumId w:val="6"/>
  </w:num>
  <w:num w:numId="2" w16cid:durableId="1739013306">
    <w:abstractNumId w:val="7"/>
  </w:num>
  <w:num w:numId="3" w16cid:durableId="1477139377">
    <w:abstractNumId w:val="12"/>
  </w:num>
  <w:num w:numId="4" w16cid:durableId="1769038960">
    <w:abstractNumId w:val="13"/>
  </w:num>
  <w:num w:numId="5" w16cid:durableId="1595047485">
    <w:abstractNumId w:val="10"/>
  </w:num>
  <w:num w:numId="6" w16cid:durableId="1349133968">
    <w:abstractNumId w:val="1"/>
  </w:num>
  <w:num w:numId="7" w16cid:durableId="918910299">
    <w:abstractNumId w:val="9"/>
  </w:num>
  <w:num w:numId="8" w16cid:durableId="522860806">
    <w:abstractNumId w:val="2"/>
  </w:num>
  <w:num w:numId="9" w16cid:durableId="2127501715">
    <w:abstractNumId w:val="3"/>
  </w:num>
  <w:num w:numId="10" w16cid:durableId="1769619859">
    <w:abstractNumId w:val="5"/>
  </w:num>
  <w:num w:numId="11" w16cid:durableId="1651252057">
    <w:abstractNumId w:val="8"/>
  </w:num>
  <w:num w:numId="12" w16cid:durableId="1674526033">
    <w:abstractNumId w:val="4"/>
  </w:num>
  <w:num w:numId="13" w16cid:durableId="35394100">
    <w:abstractNumId w:val="0"/>
  </w:num>
  <w:num w:numId="14" w16cid:durableId="17043578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2"/>
    <w:rsid w:val="0004057E"/>
    <w:rsid w:val="00065774"/>
    <w:rsid w:val="00072757"/>
    <w:rsid w:val="000A31C0"/>
    <w:rsid w:val="000C2366"/>
    <w:rsid w:val="000E7E65"/>
    <w:rsid w:val="00147685"/>
    <w:rsid w:val="00161826"/>
    <w:rsid w:val="00162DC2"/>
    <w:rsid w:val="00166F09"/>
    <w:rsid w:val="00186C5B"/>
    <w:rsid w:val="001D6740"/>
    <w:rsid w:val="001E13DB"/>
    <w:rsid w:val="001E579F"/>
    <w:rsid w:val="001E7EC5"/>
    <w:rsid w:val="00226145"/>
    <w:rsid w:val="00242797"/>
    <w:rsid w:val="00274688"/>
    <w:rsid w:val="00302285"/>
    <w:rsid w:val="0031362B"/>
    <w:rsid w:val="00317EFF"/>
    <w:rsid w:val="00383D7E"/>
    <w:rsid w:val="00402B55"/>
    <w:rsid w:val="00415316"/>
    <w:rsid w:val="00447174"/>
    <w:rsid w:val="00453C00"/>
    <w:rsid w:val="0048786E"/>
    <w:rsid w:val="00494889"/>
    <w:rsid w:val="004C0F69"/>
    <w:rsid w:val="005054DD"/>
    <w:rsid w:val="005C7A32"/>
    <w:rsid w:val="00614981"/>
    <w:rsid w:val="006266D9"/>
    <w:rsid w:val="006314DD"/>
    <w:rsid w:val="006410E7"/>
    <w:rsid w:val="00642472"/>
    <w:rsid w:val="00697DC3"/>
    <w:rsid w:val="006A79BA"/>
    <w:rsid w:val="006B06A4"/>
    <w:rsid w:val="006D7AD1"/>
    <w:rsid w:val="00714C1C"/>
    <w:rsid w:val="007511A5"/>
    <w:rsid w:val="007B176B"/>
    <w:rsid w:val="007B2857"/>
    <w:rsid w:val="007D0218"/>
    <w:rsid w:val="008031E3"/>
    <w:rsid w:val="008479C2"/>
    <w:rsid w:val="0085234F"/>
    <w:rsid w:val="00854F17"/>
    <w:rsid w:val="00862B79"/>
    <w:rsid w:val="008873E1"/>
    <w:rsid w:val="00890C12"/>
    <w:rsid w:val="008A6D79"/>
    <w:rsid w:val="0090195C"/>
    <w:rsid w:val="00916C5C"/>
    <w:rsid w:val="009257A3"/>
    <w:rsid w:val="009262B8"/>
    <w:rsid w:val="00937728"/>
    <w:rsid w:val="009B1EE4"/>
    <w:rsid w:val="00A043A5"/>
    <w:rsid w:val="00A149A2"/>
    <w:rsid w:val="00A1707E"/>
    <w:rsid w:val="00A34305"/>
    <w:rsid w:val="00A343A2"/>
    <w:rsid w:val="00A604E1"/>
    <w:rsid w:val="00A611C3"/>
    <w:rsid w:val="00A658AF"/>
    <w:rsid w:val="00A84B65"/>
    <w:rsid w:val="00AC37DD"/>
    <w:rsid w:val="00AE1404"/>
    <w:rsid w:val="00AE1CAA"/>
    <w:rsid w:val="00B31791"/>
    <w:rsid w:val="00B86790"/>
    <w:rsid w:val="00BA4859"/>
    <w:rsid w:val="00BD134B"/>
    <w:rsid w:val="00C147BD"/>
    <w:rsid w:val="00C31C7E"/>
    <w:rsid w:val="00C33239"/>
    <w:rsid w:val="00C42889"/>
    <w:rsid w:val="00CA700F"/>
    <w:rsid w:val="00CF1627"/>
    <w:rsid w:val="00D251B5"/>
    <w:rsid w:val="00D70C36"/>
    <w:rsid w:val="00D70F0A"/>
    <w:rsid w:val="00DA52DA"/>
    <w:rsid w:val="00DA6989"/>
    <w:rsid w:val="00DB78EF"/>
    <w:rsid w:val="00DC4DA6"/>
    <w:rsid w:val="00DF0669"/>
    <w:rsid w:val="00DF477D"/>
    <w:rsid w:val="00DF5C69"/>
    <w:rsid w:val="00E07B35"/>
    <w:rsid w:val="00E1768F"/>
    <w:rsid w:val="00E20E9E"/>
    <w:rsid w:val="00E561BD"/>
    <w:rsid w:val="00E95874"/>
    <w:rsid w:val="00EC51D9"/>
    <w:rsid w:val="00ED431F"/>
    <w:rsid w:val="00EE7D15"/>
    <w:rsid w:val="00F828B4"/>
    <w:rsid w:val="00F86B00"/>
    <w:rsid w:val="00FB1222"/>
    <w:rsid w:val="00FC5083"/>
    <w:rsid w:val="00FD0226"/>
    <w:rsid w:val="00FD074F"/>
    <w:rsid w:val="00FE59DD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72135377"/>
  <w15:docId w15:val="{26178093-AE21-4779-8429-59261A47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A32"/>
    <w:rPr>
      <w:sz w:val="24"/>
      <w:szCs w:val="24"/>
    </w:rPr>
  </w:style>
  <w:style w:type="paragraph" w:styleId="Ttulo1">
    <w:name w:val="heading 1"/>
    <w:basedOn w:val="Normal"/>
    <w:next w:val="Normal"/>
    <w:qFormat/>
    <w:rsid w:val="00916C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405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C7A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A6D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A6D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A6D79"/>
  </w:style>
  <w:style w:type="character" w:customStyle="1" w:styleId="CabealhoChar">
    <w:name w:val="Cabeçalho Char"/>
    <w:link w:val="Cabealho"/>
    <w:rsid w:val="005054DD"/>
    <w:rPr>
      <w:sz w:val="24"/>
      <w:szCs w:val="24"/>
      <w:lang w:val="en-US" w:eastAsia="en-US"/>
    </w:rPr>
  </w:style>
  <w:style w:type="character" w:customStyle="1" w:styleId="Ttulo2Char">
    <w:name w:val="Título 2 Char"/>
    <w:link w:val="Ttulo2"/>
    <w:semiHidden/>
    <w:rsid w:val="0004057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Fontepargpadro"/>
    <w:rsid w:val="001E7EC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7EC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78EF"/>
    <w:rPr>
      <w:color w:val="808080"/>
    </w:rPr>
  </w:style>
  <w:style w:type="paragraph" w:styleId="Textodebalo">
    <w:name w:val="Balloon Text"/>
    <w:basedOn w:val="Normal"/>
    <w:link w:val="TextodebaloChar"/>
    <w:rsid w:val="00DB78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B78EF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07B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2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5787">
                                  <w:marLeft w:val="750"/>
                                  <w:marRight w:val="75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55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15" w:color="33333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942B2DE2B964789395E25DD6DA82D" ma:contentTypeVersion="0" ma:contentTypeDescription="Create a new document." ma:contentTypeScope="" ma:versionID="4a13a8107901c4a7134d25c3cc97f0b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B0ED2-2369-4ABD-9B7D-EE70690EA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FDE2750-65BD-4DA2-AABD-62AF680A8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921EB-260D-42EF-93EC-7AB1074B06E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243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1</vt:lpstr>
      <vt:lpstr>Laboratório 1</vt:lpstr>
    </vt:vector>
  </TitlesOfParts>
  <Company>PUCRS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4</dc:title>
  <dc:subject/>
  <dc:creator/>
  <cp:keywords/>
  <cp:lastModifiedBy>Julio Henrique A P Machado</cp:lastModifiedBy>
  <cp:revision>53</cp:revision>
  <cp:lastPrinted>2013-07-09T19:30:00Z</cp:lastPrinted>
  <dcterms:created xsi:type="dcterms:W3CDTF">2015-04-23T19:49:00Z</dcterms:created>
  <dcterms:modified xsi:type="dcterms:W3CDTF">2023-06-17T18:58:00Z</dcterms:modified>
</cp:coreProperties>
</file>