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41"/>
        <w:ind w:left="23" w:firstLine="0"/>
      </w:pPr>
      <w:r>
        <w:rPr>
          <w:spacing w:val="-2"/>
        </w:rPr>
        <w:t>Testing</w:t>
      </w:r>
      <w:r>
        <w:rPr>
          <w:spacing w:val="-10"/>
        </w:rPr>
        <w:t> </w:t>
      </w:r>
      <w:r>
        <w:rPr>
          <w:spacing w:val="-2"/>
        </w:rPr>
        <w:t>Tools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  <w:rPr>
          <w:b/>
          <w:sz w:val="22"/>
        </w:rPr>
      </w:pPr>
      <w:r>
        <w:rPr>
          <w:b/>
          <w:spacing w:val="-2"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Management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pacing w:val="-2"/>
          <w:sz w:val="22"/>
        </w:rPr>
        <w:t>TestRail,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Zephyr,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PractiTest,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TestLodge,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TestLink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</w:pPr>
      <w:r>
        <w:rPr>
          <w:spacing w:val="-2"/>
        </w:rPr>
        <w:t>Test</w:t>
      </w:r>
      <w:r>
        <w:rPr>
          <w:spacing w:val="-4"/>
        </w:rPr>
        <w:t> </w:t>
      </w:r>
      <w:r>
        <w:rPr>
          <w:spacing w:val="-2"/>
        </w:rPr>
        <w:t>Automation</w:t>
      </w:r>
      <w:r>
        <w:rPr>
          <w:spacing w:val="-1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59"/>
        <w:jc w:val="left"/>
        <w:rPr>
          <w:sz w:val="22"/>
        </w:rPr>
      </w:pPr>
      <w:r>
        <w:rPr>
          <w:sz w:val="22"/>
        </w:rPr>
        <w:t>Selenium,</w:t>
      </w:r>
      <w:r>
        <w:rPr>
          <w:spacing w:val="-13"/>
          <w:sz w:val="22"/>
        </w:rPr>
        <w:t> </w:t>
      </w:r>
      <w:r>
        <w:rPr>
          <w:sz w:val="22"/>
        </w:rPr>
        <w:t>Cypress,</w:t>
      </w:r>
      <w:r>
        <w:rPr>
          <w:spacing w:val="-11"/>
          <w:sz w:val="22"/>
        </w:rPr>
        <w:t> </w:t>
      </w:r>
      <w:r>
        <w:rPr>
          <w:sz w:val="22"/>
        </w:rPr>
        <w:t>Playwright,</w:t>
      </w:r>
      <w:r>
        <w:rPr>
          <w:spacing w:val="-11"/>
          <w:sz w:val="22"/>
        </w:rPr>
        <w:t> </w:t>
      </w:r>
      <w:r>
        <w:rPr>
          <w:sz w:val="22"/>
        </w:rPr>
        <w:t>Katalon</w:t>
      </w:r>
      <w:r>
        <w:rPr>
          <w:spacing w:val="-12"/>
          <w:sz w:val="22"/>
        </w:rPr>
        <w:t> </w:t>
      </w:r>
      <w:r>
        <w:rPr>
          <w:sz w:val="22"/>
        </w:rPr>
        <w:t>Studio,</w:t>
      </w:r>
      <w:r>
        <w:rPr>
          <w:spacing w:val="-11"/>
          <w:sz w:val="22"/>
        </w:rPr>
        <w:t> </w:t>
      </w:r>
      <w:r>
        <w:rPr>
          <w:sz w:val="22"/>
        </w:rPr>
        <w:t>TestComplete,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Appium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</w:pPr>
      <w:r>
        <w:rPr/>
        <w:t>API</w:t>
      </w:r>
      <w:r>
        <w:rPr>
          <w:spacing w:val="-13"/>
        </w:rPr>
        <w:t> </w:t>
      </w:r>
      <w:r>
        <w:rPr/>
        <w:t>Testing</w:t>
      </w:r>
      <w:r>
        <w:rPr>
          <w:spacing w:val="-12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z w:val="22"/>
        </w:rPr>
        <w:t>Postman,</w:t>
      </w:r>
      <w:r>
        <w:rPr>
          <w:spacing w:val="-8"/>
          <w:sz w:val="22"/>
        </w:rPr>
        <w:t> </w:t>
      </w:r>
      <w:r>
        <w:rPr>
          <w:sz w:val="22"/>
        </w:rPr>
        <w:t>REST</w:t>
      </w:r>
      <w:r>
        <w:rPr>
          <w:spacing w:val="-10"/>
          <w:sz w:val="22"/>
        </w:rPr>
        <w:t> </w:t>
      </w:r>
      <w:r>
        <w:rPr>
          <w:sz w:val="22"/>
        </w:rPr>
        <w:t>Assured,</w:t>
      </w:r>
      <w:r>
        <w:rPr>
          <w:spacing w:val="-8"/>
          <w:sz w:val="22"/>
        </w:rPr>
        <w:t> </w:t>
      </w:r>
      <w:r>
        <w:rPr>
          <w:sz w:val="22"/>
        </w:rPr>
        <w:t>SoapUI,</w:t>
      </w:r>
      <w:r>
        <w:rPr>
          <w:spacing w:val="-7"/>
          <w:sz w:val="22"/>
        </w:rPr>
        <w:t> </w:t>
      </w:r>
      <w:r>
        <w:rPr>
          <w:sz w:val="22"/>
        </w:rPr>
        <w:t>ReadyAPI,</w:t>
      </w:r>
      <w:r>
        <w:rPr>
          <w:spacing w:val="-8"/>
          <w:sz w:val="22"/>
        </w:rPr>
        <w:t> </w:t>
      </w:r>
      <w:r>
        <w:rPr>
          <w:sz w:val="22"/>
        </w:rPr>
        <w:t>Karate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DSL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59"/>
        <w:jc w:val="left"/>
      </w:pPr>
      <w:r>
        <w:rPr/>
        <w:t>CI/CD</w:t>
      </w:r>
      <w:r>
        <w:rPr>
          <w:spacing w:val="-2"/>
        </w:rPr>
        <w:t> 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59"/>
        <w:jc w:val="left"/>
        <w:rPr>
          <w:sz w:val="22"/>
        </w:rPr>
      </w:pPr>
      <w:r>
        <w:rPr>
          <w:sz w:val="22"/>
        </w:rPr>
        <w:t>Jenkins,</w:t>
      </w:r>
      <w:r>
        <w:rPr>
          <w:spacing w:val="-10"/>
          <w:sz w:val="22"/>
        </w:rPr>
        <w:t> </w:t>
      </w:r>
      <w:r>
        <w:rPr>
          <w:sz w:val="22"/>
        </w:rPr>
        <w:t>GitLab</w:t>
      </w:r>
      <w:r>
        <w:rPr>
          <w:spacing w:val="-8"/>
          <w:sz w:val="22"/>
        </w:rPr>
        <w:t> </w:t>
      </w:r>
      <w:r>
        <w:rPr>
          <w:sz w:val="22"/>
        </w:rPr>
        <w:t>CI/CD,</w:t>
      </w:r>
      <w:r>
        <w:rPr>
          <w:spacing w:val="-8"/>
          <w:sz w:val="22"/>
        </w:rPr>
        <w:t> </w:t>
      </w:r>
      <w:r>
        <w:rPr>
          <w:sz w:val="22"/>
        </w:rPr>
        <w:t>CircleCI,</w:t>
      </w:r>
      <w:r>
        <w:rPr>
          <w:spacing w:val="-8"/>
          <w:sz w:val="22"/>
        </w:rPr>
        <w:t> </w:t>
      </w:r>
      <w:r>
        <w:rPr>
          <w:sz w:val="22"/>
        </w:rPr>
        <w:t>Travis</w:t>
      </w:r>
      <w:r>
        <w:rPr>
          <w:spacing w:val="-5"/>
          <w:sz w:val="22"/>
        </w:rPr>
        <w:t> </w:t>
      </w:r>
      <w:r>
        <w:rPr>
          <w:sz w:val="22"/>
        </w:rPr>
        <w:t>CI,</w:t>
      </w:r>
      <w:r>
        <w:rPr>
          <w:spacing w:val="-7"/>
          <w:sz w:val="22"/>
        </w:rPr>
        <w:t> </w:t>
      </w:r>
      <w:r>
        <w:rPr>
          <w:sz w:val="22"/>
        </w:rPr>
        <w:t>Azure</w:t>
      </w:r>
      <w:r>
        <w:rPr>
          <w:spacing w:val="-8"/>
          <w:sz w:val="22"/>
        </w:rPr>
        <w:t> </w:t>
      </w:r>
      <w:r>
        <w:rPr>
          <w:sz w:val="22"/>
        </w:rPr>
        <w:t>DevOps,</w:t>
      </w:r>
      <w:r>
        <w:rPr>
          <w:spacing w:val="-7"/>
          <w:sz w:val="22"/>
        </w:rPr>
        <w:t> </w:t>
      </w:r>
      <w:r>
        <w:rPr>
          <w:sz w:val="22"/>
        </w:rPr>
        <w:t>GitHub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Actions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</w:pPr>
      <w:r>
        <w:rPr>
          <w:spacing w:val="-2"/>
        </w:rPr>
        <w:t>Performance</w:t>
      </w:r>
      <w:r>
        <w:rPr>
          <w:spacing w:val="-1"/>
        </w:rPr>
        <w:t> </w:t>
      </w:r>
      <w:r>
        <w:rPr>
          <w:spacing w:val="-2"/>
        </w:rPr>
        <w:t>Testing</w:t>
      </w:r>
      <w:r>
        <w:rPr/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pacing w:val="-2"/>
          <w:sz w:val="22"/>
        </w:rPr>
        <w:t>Apache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JMeter,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LoadRunner,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Gatling,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BlazeMeter,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NeoLoad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59"/>
        <w:jc w:val="left"/>
      </w:pPr>
      <w:r>
        <w:rPr>
          <w:spacing w:val="-2"/>
        </w:rPr>
        <w:t>Security</w:t>
      </w:r>
      <w:r>
        <w:rPr>
          <w:spacing w:val="1"/>
        </w:rPr>
        <w:t> </w:t>
      </w:r>
      <w:r>
        <w:rPr>
          <w:spacing w:val="-2"/>
        </w:rPr>
        <w:t>Testing</w:t>
      </w:r>
      <w:r>
        <w:rPr>
          <w:spacing w:val="1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z w:val="22"/>
        </w:rPr>
        <w:t>Burp</w:t>
      </w:r>
      <w:r>
        <w:rPr>
          <w:spacing w:val="-12"/>
          <w:sz w:val="22"/>
        </w:rPr>
        <w:t> </w:t>
      </w:r>
      <w:r>
        <w:rPr>
          <w:sz w:val="22"/>
        </w:rPr>
        <w:t>Suite,</w:t>
      </w:r>
      <w:r>
        <w:rPr>
          <w:spacing w:val="-10"/>
          <w:sz w:val="22"/>
        </w:rPr>
        <w:t> </w:t>
      </w:r>
      <w:r>
        <w:rPr>
          <w:sz w:val="22"/>
        </w:rPr>
        <w:t>OWASP</w:t>
      </w:r>
      <w:r>
        <w:rPr>
          <w:spacing w:val="-9"/>
          <w:sz w:val="22"/>
        </w:rPr>
        <w:t> </w:t>
      </w:r>
      <w:r>
        <w:rPr>
          <w:sz w:val="22"/>
        </w:rPr>
        <w:t>ZAP,</w:t>
      </w:r>
      <w:r>
        <w:rPr>
          <w:spacing w:val="-11"/>
          <w:sz w:val="22"/>
        </w:rPr>
        <w:t> </w:t>
      </w:r>
      <w:r>
        <w:rPr>
          <w:sz w:val="22"/>
        </w:rPr>
        <w:t>SonarQube,</w:t>
      </w:r>
      <w:r>
        <w:rPr>
          <w:spacing w:val="-10"/>
          <w:sz w:val="22"/>
        </w:rPr>
        <w:t> </w:t>
      </w:r>
      <w:r>
        <w:rPr>
          <w:sz w:val="22"/>
        </w:rPr>
        <w:t>Nessus,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Acunetix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59"/>
        <w:jc w:val="left"/>
      </w:pPr>
      <w:r>
        <w:rPr>
          <w:spacing w:val="-2"/>
        </w:rPr>
        <w:t>Test Reporting</w:t>
      </w:r>
      <w:r>
        <w:rPr/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77" w:after="0"/>
        <w:ind w:left="1463" w:right="0" w:hanging="359"/>
        <w:jc w:val="left"/>
        <w:rPr>
          <w:sz w:val="22"/>
        </w:rPr>
      </w:pPr>
      <w:r>
        <w:rPr>
          <w:spacing w:val="-2"/>
          <w:sz w:val="22"/>
        </w:rPr>
        <w:t>Allure,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ExtentReports,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ReportPortal,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TestNG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Reports,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BrowserStack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Test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Observability</w:t>
      </w:r>
    </w:p>
    <w:p>
      <w:pPr>
        <w:pStyle w:val="BodyText"/>
        <w:spacing w:before="99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233580</wp:posOffset>
                </wp:positionV>
                <wp:extent cx="5734050" cy="2095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4050" cy="20955"/>
                          <a:chExt cx="573405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" y="1523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621" y="469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1739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2187pt;width:451.5pt;height:1.65pt;mso-position-horizontal-relative:page;mso-position-vertical-relative:paragraph;z-index:-15728640;mso-wrap-distance-left:0;mso-wrap-distance-right:0" id="docshapegroup1" coordorigin="1440,368" coordsize="9030,33">
                <v:rect style="position:absolute;left:1440;top:367;width:9025;height:30" id="docshape2" filled="true" fillcolor="#9f9f9f" stroked="false">
                  <v:fill type="solid"/>
                </v:rect>
                <v:rect style="position:absolute;left:10464;top:370;width:5;height:5" id="docshape3" filled="true" fillcolor="#e2e2e2" stroked="false">
                  <v:fill type="solid"/>
                </v:rect>
                <v:shape style="position:absolute;left:1440;top:370;width:9030;height:25" id="docshape4" coordorigin="1441,370" coordsize="9030,25" path="m1446,375l1441,375,1441,395,1446,395,1446,375xm10470,370l10465,370,10465,375,10470,375,10470,370xe" filled="true" fillcolor="#9f9f9f" stroked="false">
                  <v:path arrowok="t"/>
                  <v:fill type="solid"/>
                </v:shape>
                <v:rect style="position:absolute;left:10464;top:375;width:5;height:20" id="docshape5" filled="true" fillcolor="#e2e2e2" stroked="false">
                  <v:fill type="solid"/>
                </v:rect>
                <v:rect style="position:absolute;left:1440;top:395;width:5;height:5" id="docshape6" filled="true" fillcolor="#9f9f9f" stroked="false">
                  <v:fill type="solid"/>
                </v:rect>
                <v:shape style="position:absolute;left:1440;top:395;width:9030;height:5" id="docshape7" coordorigin="1441,395" coordsize="9030,5" path="m10465,395l1446,395,1441,395,1441,400,1446,400,10465,400,10465,395xm10470,395l10465,395,10465,400,10470,400,10470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0"/>
        <w:ind w:left="23" w:firstLine="0"/>
      </w:pPr>
      <w:r>
        <w:rPr/>
        <w:t>Project</w:t>
      </w:r>
      <w:r>
        <w:rPr>
          <w:spacing w:val="-12"/>
        </w:rPr>
        <w:t> </w:t>
      </w:r>
      <w:r>
        <w:rPr/>
        <w:t>&amp;</w:t>
      </w:r>
      <w:r>
        <w:rPr>
          <w:spacing w:val="-10"/>
        </w:rPr>
        <w:t> </w:t>
      </w:r>
      <w:r>
        <w:rPr/>
        <w:t>Team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59"/>
        <w:jc w:val="left"/>
        <w:rPr>
          <w:b/>
          <w:sz w:val="22"/>
        </w:rPr>
      </w:pPr>
      <w:r>
        <w:rPr>
          <w:b/>
          <w:sz w:val="22"/>
        </w:rPr>
        <w:t>Task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pacing w:val="-2"/>
          <w:sz w:val="22"/>
        </w:rPr>
        <w:t>Jira,</w:t>
      </w:r>
      <w:r>
        <w:rPr>
          <w:sz w:val="22"/>
        </w:rPr>
        <w:t> </w:t>
      </w:r>
      <w:r>
        <w:rPr>
          <w:spacing w:val="-2"/>
          <w:sz w:val="22"/>
        </w:rPr>
        <w:t>Trello,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Asana,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ClickUp,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Monday.com,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Wrike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59"/>
        <w:jc w:val="left"/>
      </w:pPr>
      <w:r>
        <w:rPr/>
        <w:t>Communication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Collaboration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z w:val="22"/>
        </w:rPr>
        <w:t>Slack,</w:t>
      </w:r>
      <w:r>
        <w:rPr>
          <w:spacing w:val="-7"/>
          <w:sz w:val="22"/>
        </w:rPr>
        <w:t> </w:t>
      </w:r>
      <w:r>
        <w:rPr>
          <w:sz w:val="22"/>
        </w:rPr>
        <w:t>Microsoft</w:t>
      </w:r>
      <w:r>
        <w:rPr>
          <w:spacing w:val="-7"/>
          <w:sz w:val="22"/>
        </w:rPr>
        <w:t> </w:t>
      </w:r>
      <w:r>
        <w:rPr>
          <w:sz w:val="22"/>
        </w:rPr>
        <w:t>Teams,</w:t>
      </w:r>
      <w:r>
        <w:rPr>
          <w:spacing w:val="-7"/>
          <w:sz w:val="22"/>
        </w:rPr>
        <w:t> </w:t>
      </w:r>
      <w:r>
        <w:rPr>
          <w:sz w:val="22"/>
        </w:rPr>
        <w:t>Zoom,</w:t>
      </w:r>
      <w:r>
        <w:rPr>
          <w:spacing w:val="-7"/>
          <w:sz w:val="22"/>
        </w:rPr>
        <w:t> </w:t>
      </w:r>
      <w:r>
        <w:rPr>
          <w:sz w:val="22"/>
        </w:rPr>
        <w:t>Google</w:t>
      </w:r>
      <w:r>
        <w:rPr>
          <w:spacing w:val="-6"/>
          <w:sz w:val="22"/>
        </w:rPr>
        <w:t> </w:t>
      </w:r>
      <w:r>
        <w:rPr>
          <w:sz w:val="22"/>
        </w:rPr>
        <w:t>Meet,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Discord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</w:pPr>
      <w:r>
        <w:rPr/>
        <w:t>Time</w:t>
      </w:r>
      <w:r>
        <w:rPr>
          <w:spacing w:val="-8"/>
        </w:rPr>
        <w:t> </w:t>
      </w:r>
      <w:r>
        <w:rPr/>
        <w:t>Tracking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Reporting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59"/>
        <w:jc w:val="left"/>
        <w:rPr>
          <w:sz w:val="22"/>
        </w:rPr>
      </w:pPr>
      <w:r>
        <w:rPr>
          <w:spacing w:val="-2"/>
          <w:sz w:val="22"/>
        </w:rPr>
        <w:t>Clockify,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Toggl,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Harvest,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TimeCamp,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Hubstaff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59"/>
        <w:jc w:val="left"/>
      </w:pPr>
      <w:r>
        <w:rPr/>
        <w:t>Document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>
          <w:spacing w:val="-2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z w:val="22"/>
        </w:rPr>
        <w:t>Google</w:t>
      </w:r>
      <w:r>
        <w:rPr>
          <w:spacing w:val="-6"/>
          <w:sz w:val="22"/>
        </w:rPr>
        <w:t> </w:t>
      </w:r>
      <w:r>
        <w:rPr>
          <w:sz w:val="22"/>
        </w:rPr>
        <w:t>Drive,</w:t>
      </w:r>
      <w:r>
        <w:rPr>
          <w:spacing w:val="-6"/>
          <w:sz w:val="22"/>
        </w:rPr>
        <w:t> </w:t>
      </w:r>
      <w:r>
        <w:rPr>
          <w:sz w:val="22"/>
        </w:rPr>
        <w:t>Dropbox,</w:t>
      </w:r>
      <w:r>
        <w:rPr>
          <w:spacing w:val="-6"/>
          <w:sz w:val="22"/>
        </w:rPr>
        <w:t> </w:t>
      </w:r>
      <w:r>
        <w:rPr>
          <w:sz w:val="22"/>
        </w:rPr>
        <w:t>OneDrive,</w:t>
      </w:r>
      <w:r>
        <w:rPr>
          <w:spacing w:val="-5"/>
          <w:sz w:val="22"/>
        </w:rPr>
        <w:t> </w:t>
      </w:r>
      <w:r>
        <w:rPr>
          <w:sz w:val="22"/>
        </w:rPr>
        <w:t>Notion,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Confluence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</w:pPr>
      <w:r>
        <w:rPr/>
        <w:t>Team</w:t>
      </w:r>
      <w:r>
        <w:rPr>
          <w:spacing w:val="-11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Analytics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59"/>
        <w:jc w:val="left"/>
        <w:rPr>
          <w:sz w:val="22"/>
        </w:rPr>
      </w:pPr>
      <w:r>
        <w:rPr>
          <w:sz w:val="22"/>
        </w:rPr>
        <w:t>Lattice,</w:t>
      </w:r>
      <w:r>
        <w:rPr>
          <w:spacing w:val="-11"/>
          <w:sz w:val="22"/>
        </w:rPr>
        <w:t> </w:t>
      </w:r>
      <w:r>
        <w:rPr>
          <w:sz w:val="22"/>
        </w:rPr>
        <w:t>Leapsome,</w:t>
      </w:r>
      <w:r>
        <w:rPr>
          <w:spacing w:val="-11"/>
          <w:sz w:val="22"/>
        </w:rPr>
        <w:t> </w:t>
      </w:r>
      <w:r>
        <w:rPr>
          <w:sz w:val="22"/>
        </w:rPr>
        <w:t>15Five,</w:t>
      </w:r>
      <w:r>
        <w:rPr>
          <w:spacing w:val="-11"/>
          <w:sz w:val="22"/>
        </w:rPr>
        <w:t> </w:t>
      </w:r>
      <w:r>
        <w:rPr>
          <w:sz w:val="22"/>
        </w:rPr>
        <w:t>Workleap,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PerformYard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</w:pPr>
      <w:r>
        <w:rPr/>
        <w:t>Agile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Scrum</w:t>
      </w:r>
      <w:r>
        <w:rPr>
          <w:spacing w:val="-1"/>
        </w:rPr>
        <w:t> </w:t>
      </w:r>
      <w:r>
        <w:rPr>
          <w:spacing w:val="-2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59"/>
        <w:jc w:val="left"/>
        <w:rPr>
          <w:sz w:val="22"/>
        </w:rPr>
      </w:pPr>
      <w:r>
        <w:rPr>
          <w:spacing w:val="-2"/>
          <w:sz w:val="22"/>
        </w:rPr>
        <w:t>Jira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Software,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Scrumwise,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Targetprocess,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VivifyScrum,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VersionOne</w:t>
      </w:r>
    </w:p>
    <w:p>
      <w:pPr>
        <w:pStyle w:val="BodyText"/>
        <w:spacing w:before="98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232499</wp:posOffset>
                </wp:positionV>
                <wp:extent cx="5734050" cy="2222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4050" cy="22225"/>
                          <a:chExt cx="5734050" cy="222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30621" y="29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17" y="2920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30621" y="609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7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7" y="18795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07032pt;width:451.5pt;height:1.75pt;mso-position-horizontal-relative:page;mso-position-vertical-relative:paragraph;z-index:-15728128;mso-wrap-distance-left:0;mso-wrap-distance-right:0" id="docshapegroup8" coordorigin="1440,366" coordsize="9030,35">
                <v:rect style="position:absolute;left:1440;top:366;width:9025;height:30" id="docshape9" filled="true" fillcolor="#9f9f9f" stroked="false">
                  <v:fill type="solid"/>
                </v:rect>
                <v:rect style="position:absolute;left:10464;top:370;width:5;height:5" id="docshape10" filled="true" fillcolor="#e2e2e2" stroked="false">
                  <v:fill type="solid"/>
                </v:rect>
                <v:shape style="position:absolute;left:1440;top:370;width:9030;height:25" id="docshape11" coordorigin="1441,371" coordsize="9030,25" path="m1446,376l1441,376,1441,396,1446,396,1446,376xm10470,371l10465,371,10465,376,10470,376,10470,371xe" filled="true" fillcolor="#9f9f9f" stroked="false">
                  <v:path arrowok="t"/>
                  <v:fill type="solid"/>
                </v:shape>
                <v:rect style="position:absolute;left:10464;top:375;width:5;height:20" id="docshape12" filled="true" fillcolor="#e2e2e2" stroked="false">
                  <v:fill type="solid"/>
                </v:rect>
                <v:rect style="position:absolute;left:1440;top:395;width:5;height:5" id="docshape13" filled="true" fillcolor="#9f9f9f" stroked="false">
                  <v:fill type="solid"/>
                </v:rect>
                <v:shape style="position:absolute;left:1440;top:395;width:9030;height:5" id="docshape14" coordorigin="1441,396" coordsize="9030,5" path="m10465,396l1446,396,1441,396,1441,401,1446,401,10465,401,10465,396xm10470,396l10465,396,10465,401,10470,401,10470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400" w:bottom="280" w:left="1417" w:right="1417"/>
        </w:sectPr>
      </w:pPr>
    </w:p>
    <w:p>
      <w:pPr>
        <w:pStyle w:val="Heading1"/>
        <w:spacing w:before="41"/>
        <w:ind w:left="23" w:firstLine="0"/>
      </w:pPr>
      <w:r>
        <w:rPr/>
        <w:t>Documentation</w:t>
      </w:r>
      <w:r>
        <w:rPr>
          <w:spacing w:val="-10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  <w:rPr>
          <w:b/>
          <w:sz w:val="22"/>
        </w:rPr>
      </w:pPr>
      <w:r>
        <w:rPr>
          <w:b/>
          <w:sz w:val="22"/>
        </w:rPr>
        <w:t>Markdown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Editors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pacing w:val="-2"/>
          <w:sz w:val="22"/>
        </w:rPr>
        <w:t>Typora,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StackEdit,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Dillinger,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Obsidian,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Mark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Text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</w:pPr>
      <w:r>
        <w:rPr/>
        <w:t>Documentation</w:t>
      </w:r>
      <w:r>
        <w:rPr>
          <w:spacing w:val="-10"/>
        </w:rPr>
        <w:t> </w:t>
      </w:r>
      <w:r>
        <w:rPr>
          <w:spacing w:val="-2"/>
        </w:rPr>
        <w:t>Platforms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59"/>
        <w:jc w:val="left"/>
        <w:rPr>
          <w:sz w:val="22"/>
        </w:rPr>
      </w:pPr>
      <w:r>
        <w:rPr>
          <w:sz w:val="22"/>
        </w:rPr>
        <w:t>GitBook,</w:t>
      </w:r>
      <w:r>
        <w:rPr>
          <w:spacing w:val="-7"/>
          <w:sz w:val="22"/>
        </w:rPr>
        <w:t> </w:t>
      </w:r>
      <w:r>
        <w:rPr>
          <w:sz w:val="22"/>
        </w:rPr>
        <w:t>Confluence,</w:t>
      </w:r>
      <w:r>
        <w:rPr>
          <w:spacing w:val="-7"/>
          <w:sz w:val="22"/>
        </w:rPr>
        <w:t> </w:t>
      </w:r>
      <w:r>
        <w:rPr>
          <w:sz w:val="22"/>
        </w:rPr>
        <w:t>Document360,</w:t>
      </w:r>
      <w:r>
        <w:rPr>
          <w:spacing w:val="-7"/>
          <w:sz w:val="22"/>
        </w:rPr>
        <w:t> </w:t>
      </w:r>
      <w:r>
        <w:rPr>
          <w:sz w:val="22"/>
        </w:rPr>
        <w:t>ReadMe,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ProProfs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</w:pPr>
      <w:r>
        <w:rPr/>
        <w:t>Static</w:t>
      </w:r>
      <w:r>
        <w:rPr>
          <w:spacing w:val="-8"/>
        </w:rPr>
        <w:t> </w:t>
      </w:r>
      <w:r>
        <w:rPr/>
        <w:t>Site</w:t>
      </w:r>
      <w:r>
        <w:rPr>
          <w:spacing w:val="-5"/>
        </w:rPr>
        <w:t> </w:t>
      </w:r>
      <w:r>
        <w:rPr>
          <w:spacing w:val="-2"/>
        </w:rPr>
        <w:t>Generators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z w:val="22"/>
        </w:rPr>
        <w:t>Docusaurus,</w:t>
      </w:r>
      <w:r>
        <w:rPr>
          <w:spacing w:val="-7"/>
          <w:sz w:val="22"/>
        </w:rPr>
        <w:t> </w:t>
      </w:r>
      <w:r>
        <w:rPr>
          <w:sz w:val="22"/>
        </w:rPr>
        <w:t>MkDocs,</w:t>
      </w:r>
      <w:r>
        <w:rPr>
          <w:spacing w:val="-6"/>
          <w:sz w:val="22"/>
        </w:rPr>
        <w:t> </w:t>
      </w:r>
      <w:r>
        <w:rPr>
          <w:sz w:val="22"/>
        </w:rPr>
        <w:t>Hugo,</w:t>
      </w:r>
      <w:r>
        <w:rPr>
          <w:spacing w:val="-7"/>
          <w:sz w:val="22"/>
        </w:rPr>
        <w:t> </w:t>
      </w:r>
      <w:r>
        <w:rPr>
          <w:sz w:val="22"/>
        </w:rPr>
        <w:t>Jekyll,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Gatsby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59"/>
        <w:jc w:val="left"/>
      </w:pPr>
      <w:r>
        <w:rPr/>
        <w:t>Visual</w:t>
      </w:r>
      <w:r>
        <w:rPr>
          <w:spacing w:val="-11"/>
        </w:rPr>
        <w:t> </w:t>
      </w:r>
      <w:r>
        <w:rPr/>
        <w:t>Documentation</w:t>
      </w:r>
      <w:r>
        <w:rPr>
          <w:spacing w:val="-5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59"/>
        <w:jc w:val="left"/>
        <w:rPr>
          <w:sz w:val="22"/>
        </w:rPr>
      </w:pPr>
      <w:r>
        <w:rPr>
          <w:spacing w:val="-2"/>
          <w:sz w:val="22"/>
        </w:rPr>
        <w:t>Lucidchart,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Draw.io,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Whimsical,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Miro,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Canva</w:t>
      </w:r>
    </w:p>
    <w:p>
      <w:pPr>
        <w:pStyle w:val="BodyText"/>
        <w:spacing w:before="100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234379</wp:posOffset>
                </wp:positionV>
                <wp:extent cx="5734050" cy="2032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34050" cy="20320"/>
                          <a:chExt cx="5734050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306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7" y="1015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30621" y="419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7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7" y="16890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55078pt;width:451.5pt;height:1.6pt;mso-position-horizontal-relative:page;mso-position-vertical-relative:paragraph;z-index:-15727616;mso-wrap-distance-left:0;mso-wrap-distance-right:0" id="docshapegroup15" coordorigin="1440,369" coordsize="9030,32">
                <v:rect style="position:absolute;left:1440;top:369;width:9025;height:30" id="docshape16" filled="true" fillcolor="#9f9f9f" stroked="false">
                  <v:fill type="solid"/>
                </v:rect>
                <v:rect style="position:absolute;left:10464;top:370;width:5;height:5" id="docshape17" filled="true" fillcolor="#e2e2e2" stroked="false">
                  <v:fill type="solid"/>
                </v:rect>
                <v:shape style="position:absolute;left:1440;top:370;width:9030;height:25" id="docshape18" coordorigin="1441,371" coordsize="9030,25" path="m1446,376l1441,376,1441,396,1446,396,1446,376xm10470,371l10465,371,10465,376,10470,376,10470,371xe" filled="true" fillcolor="#9f9f9f" stroked="false">
                  <v:path arrowok="t"/>
                  <v:fill type="solid"/>
                </v:shape>
                <v:rect style="position:absolute;left:10464;top:375;width:5;height:20" id="docshape19" filled="true" fillcolor="#e2e2e2" stroked="false">
                  <v:fill type="solid"/>
                </v:rect>
                <v:rect style="position:absolute;left:1440;top:395;width:5;height:5" id="docshape20" filled="true" fillcolor="#9f9f9f" stroked="false">
                  <v:fill type="solid"/>
                </v:rect>
                <v:shape style="position:absolute;left:1440;top:395;width:9030;height:5" id="docshape21" coordorigin="1441,396" coordsize="9030,5" path="m10465,396l1446,396,1441,396,1441,401,1446,401,10465,401,10465,396xm10470,396l10465,396,10465,401,10470,401,10470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1"/>
        <w:ind w:left="23" w:firstLine="0"/>
      </w:pPr>
      <w:r>
        <w:rPr/>
        <w:t>Performance</w:t>
      </w:r>
      <w:r>
        <w:rPr>
          <w:spacing w:val="-9"/>
        </w:rPr>
        <w:t> </w:t>
      </w:r>
      <w:r>
        <w:rPr/>
        <w:t>Monitoring</w:t>
      </w:r>
      <w:r>
        <w:rPr>
          <w:spacing w:val="-8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59"/>
        <w:jc w:val="left"/>
        <w:rPr>
          <w:b/>
          <w:sz w:val="22"/>
        </w:rPr>
      </w:pPr>
      <w:r>
        <w:rPr>
          <w:b/>
          <w:sz w:val="22"/>
        </w:rPr>
        <w:t>Application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Monitoring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(APM)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z w:val="22"/>
        </w:rPr>
        <w:t>New</w:t>
      </w:r>
      <w:r>
        <w:rPr>
          <w:spacing w:val="-8"/>
          <w:sz w:val="22"/>
        </w:rPr>
        <w:t> </w:t>
      </w:r>
      <w:r>
        <w:rPr>
          <w:sz w:val="22"/>
        </w:rPr>
        <w:t>Relic,</w:t>
      </w:r>
      <w:r>
        <w:rPr>
          <w:spacing w:val="-7"/>
          <w:sz w:val="22"/>
        </w:rPr>
        <w:t> </w:t>
      </w:r>
      <w:r>
        <w:rPr>
          <w:sz w:val="22"/>
        </w:rPr>
        <w:t>Dynatrace,</w:t>
      </w:r>
      <w:r>
        <w:rPr>
          <w:spacing w:val="-6"/>
          <w:sz w:val="22"/>
        </w:rPr>
        <w:t> </w:t>
      </w:r>
      <w:r>
        <w:rPr>
          <w:sz w:val="22"/>
        </w:rPr>
        <w:t>AppDynamics,</w:t>
      </w:r>
      <w:r>
        <w:rPr>
          <w:spacing w:val="-6"/>
          <w:sz w:val="22"/>
        </w:rPr>
        <w:t> </w:t>
      </w:r>
      <w:r>
        <w:rPr>
          <w:sz w:val="22"/>
        </w:rPr>
        <w:t>Datadog</w:t>
      </w:r>
      <w:r>
        <w:rPr>
          <w:spacing w:val="-5"/>
          <w:sz w:val="22"/>
        </w:rPr>
        <w:t> APM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59"/>
        <w:jc w:val="left"/>
      </w:pPr>
      <w:r>
        <w:rPr/>
        <w:t>Network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Monitoring</w:t>
      </w:r>
      <w:r>
        <w:rPr>
          <w:spacing w:val="-8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77" w:after="0"/>
        <w:ind w:left="1463" w:right="0" w:hanging="359"/>
        <w:jc w:val="left"/>
        <w:rPr>
          <w:sz w:val="22"/>
        </w:rPr>
      </w:pPr>
      <w:r>
        <w:rPr>
          <w:sz w:val="22"/>
        </w:rPr>
        <w:t>SolarWinds</w:t>
      </w:r>
      <w:r>
        <w:rPr>
          <w:spacing w:val="-13"/>
          <w:sz w:val="22"/>
        </w:rPr>
        <w:t> </w:t>
      </w:r>
      <w:r>
        <w:rPr>
          <w:sz w:val="22"/>
        </w:rPr>
        <w:t>NPM,</w:t>
      </w:r>
      <w:r>
        <w:rPr>
          <w:spacing w:val="-9"/>
          <w:sz w:val="22"/>
        </w:rPr>
        <w:t> </w:t>
      </w:r>
      <w:r>
        <w:rPr>
          <w:sz w:val="22"/>
        </w:rPr>
        <w:t>PRTG</w:t>
      </w:r>
      <w:r>
        <w:rPr>
          <w:spacing w:val="-9"/>
          <w:sz w:val="22"/>
        </w:rPr>
        <w:t> </w:t>
      </w:r>
      <w:r>
        <w:rPr>
          <w:sz w:val="22"/>
        </w:rPr>
        <w:t>Network</w:t>
      </w:r>
      <w:r>
        <w:rPr>
          <w:spacing w:val="-9"/>
          <w:sz w:val="22"/>
        </w:rPr>
        <w:t> </w:t>
      </w:r>
      <w:r>
        <w:rPr>
          <w:sz w:val="22"/>
        </w:rPr>
        <w:t>Monitor,</w:t>
      </w:r>
      <w:r>
        <w:rPr>
          <w:spacing w:val="-9"/>
          <w:sz w:val="22"/>
        </w:rPr>
        <w:t> </w:t>
      </w:r>
      <w:r>
        <w:rPr>
          <w:sz w:val="22"/>
        </w:rPr>
        <w:t>Nagios,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Zabbix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59"/>
        <w:jc w:val="left"/>
      </w:pPr>
      <w:r>
        <w:rPr>
          <w:spacing w:val="-2"/>
        </w:rPr>
        <w:t>Infrastructure</w:t>
      </w:r>
      <w:r>
        <w:rPr>
          <w:spacing w:val="10"/>
        </w:rPr>
        <w:t> </w:t>
      </w:r>
      <w:r>
        <w:rPr>
          <w:spacing w:val="-2"/>
        </w:rPr>
        <w:t>Monitoring</w:t>
      </w:r>
      <w:r>
        <w:rPr>
          <w:spacing w:val="13"/>
        </w:rPr>
        <w:t> </w:t>
      </w:r>
      <w:r>
        <w:rPr>
          <w:spacing w:val="-2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z w:val="22"/>
        </w:rPr>
        <w:t>Prometheus,</w:t>
      </w:r>
      <w:r>
        <w:rPr>
          <w:spacing w:val="-11"/>
          <w:sz w:val="22"/>
        </w:rPr>
        <w:t> </w:t>
      </w:r>
      <w:r>
        <w:rPr>
          <w:sz w:val="22"/>
        </w:rPr>
        <w:t>Grafana,</w:t>
      </w:r>
      <w:r>
        <w:rPr>
          <w:spacing w:val="-11"/>
          <w:sz w:val="22"/>
        </w:rPr>
        <w:t> </w:t>
      </w:r>
      <w:r>
        <w:rPr>
          <w:sz w:val="22"/>
        </w:rPr>
        <w:t>Datadog</w:t>
      </w:r>
      <w:r>
        <w:rPr>
          <w:spacing w:val="-11"/>
          <w:sz w:val="22"/>
        </w:rPr>
        <w:t> </w:t>
      </w:r>
      <w:r>
        <w:rPr>
          <w:sz w:val="22"/>
        </w:rPr>
        <w:t>Infrastructure,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Splunk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59"/>
        <w:jc w:val="left"/>
      </w:pPr>
      <w:r>
        <w:rPr/>
        <w:t>End-User</w:t>
      </w:r>
      <w:r>
        <w:rPr>
          <w:spacing w:val="-4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(EUM)</w:t>
      </w:r>
      <w:r>
        <w:rPr>
          <w:spacing w:val="-3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z w:val="22"/>
        </w:rPr>
        <w:t>Catchpoint,</w:t>
      </w:r>
      <w:r>
        <w:rPr>
          <w:spacing w:val="-12"/>
          <w:sz w:val="22"/>
        </w:rPr>
        <w:t> </w:t>
      </w:r>
      <w:r>
        <w:rPr>
          <w:sz w:val="22"/>
        </w:rPr>
        <w:t>Pingdom,</w:t>
      </w:r>
      <w:r>
        <w:rPr>
          <w:spacing w:val="-11"/>
          <w:sz w:val="22"/>
        </w:rPr>
        <w:t> </w:t>
      </w:r>
      <w:r>
        <w:rPr>
          <w:sz w:val="22"/>
        </w:rPr>
        <w:t>Raygun,</w:t>
      </w:r>
      <w:r>
        <w:rPr>
          <w:spacing w:val="-9"/>
          <w:sz w:val="22"/>
        </w:rPr>
        <w:t> </w:t>
      </w:r>
      <w:r>
        <w:rPr>
          <w:sz w:val="22"/>
        </w:rPr>
        <w:t>Sematext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Experience</w:t>
      </w:r>
    </w:p>
    <w:p>
      <w:pPr>
        <w:pStyle w:val="BodyText"/>
        <w:spacing w:before="99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233363</wp:posOffset>
                </wp:positionV>
                <wp:extent cx="5734050" cy="2095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34050" cy="20955"/>
                          <a:chExt cx="5734050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19050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30875" y="19050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30621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7" y="1904"/>
                            <a:ext cx="57340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158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30621" y="508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7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7" y="1777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5078pt;width:451.5pt;height:1.65pt;mso-position-horizontal-relative:page;mso-position-vertical-relative:paragraph;z-index:-15727104;mso-wrap-distance-left:0;mso-wrap-distance-right:0" id="docshapegroup22" coordorigin="1440,368" coordsize="9030,33">
                <v:rect style="position:absolute;left:1440;top:367;width:9025;height:30" id="docshape23" filled="true" fillcolor="#9f9f9f" stroked="false">
                  <v:fill type="solid"/>
                </v:rect>
                <v:rect style="position:absolute;left:10464;top:370;width:5;height:5" id="docshape24" filled="true" fillcolor="#e2e2e2" stroked="false">
                  <v:fill type="solid"/>
                </v:rect>
                <v:shape style="position:absolute;left:1440;top:370;width:9030;height:25" id="docshape25" coordorigin="1441,371" coordsize="9030,25" path="m1446,376l1441,376,1441,396,1446,396,1446,376xm10470,371l10465,371,10465,376,10470,376,10470,371xe" filled="true" fillcolor="#9f9f9f" stroked="false">
                  <v:path arrowok="t"/>
                  <v:fill type="solid"/>
                </v:shape>
                <v:rect style="position:absolute;left:10464;top:375;width:5;height:20" id="docshape26" filled="true" fillcolor="#e2e2e2" stroked="false">
                  <v:fill type="solid"/>
                </v:rect>
                <v:rect style="position:absolute;left:1440;top:395;width:5;height:5" id="docshape27" filled="true" fillcolor="#9f9f9f" stroked="false">
                  <v:fill type="solid"/>
                </v:rect>
                <v:shape style="position:absolute;left:1440;top:395;width:9030;height:5" id="docshape28" coordorigin="1441,396" coordsize="9030,5" path="m10465,396l1446,396,1441,396,1441,401,1446,401,10465,401,10465,396xm10470,396l10465,396,10465,401,10470,401,10470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0"/>
        <w:ind w:left="23" w:firstLine="0"/>
      </w:pPr>
      <w:r>
        <w:rPr/>
        <w:t>Risk</w:t>
      </w:r>
      <w:r>
        <w:rPr>
          <w:spacing w:val="-4"/>
        </w:rPr>
        <w:t> </w:t>
      </w:r>
      <w:r>
        <w:rPr/>
        <w:t>Assessment</w:t>
      </w:r>
      <w:r>
        <w:rPr>
          <w:spacing w:val="-3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59"/>
        <w:jc w:val="left"/>
        <w:rPr>
          <w:b/>
          <w:sz w:val="22"/>
        </w:rPr>
      </w:pPr>
      <w:r>
        <w:rPr>
          <w:b/>
          <w:sz w:val="22"/>
        </w:rPr>
        <w:t>IT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Cybersecurity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Risk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Assessment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z w:val="22"/>
        </w:rPr>
        <w:t>Nessus,</w:t>
      </w:r>
      <w:r>
        <w:rPr>
          <w:spacing w:val="-7"/>
          <w:sz w:val="22"/>
        </w:rPr>
        <w:t> </w:t>
      </w:r>
      <w:r>
        <w:rPr>
          <w:sz w:val="22"/>
        </w:rPr>
        <w:t>Qualys,</w:t>
      </w:r>
      <w:r>
        <w:rPr>
          <w:spacing w:val="-6"/>
          <w:sz w:val="22"/>
        </w:rPr>
        <w:t> </w:t>
      </w:r>
      <w:r>
        <w:rPr>
          <w:sz w:val="22"/>
        </w:rPr>
        <w:t>RiskLens,</w:t>
      </w:r>
      <w:r>
        <w:rPr>
          <w:spacing w:val="-6"/>
          <w:sz w:val="22"/>
        </w:rPr>
        <w:t> </w:t>
      </w:r>
      <w:r>
        <w:rPr>
          <w:sz w:val="22"/>
        </w:rPr>
        <w:t>Rapid7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InsightVM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59"/>
        <w:jc w:val="left"/>
      </w:pPr>
      <w:r>
        <w:rPr/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Assessment</w:t>
      </w:r>
      <w:r>
        <w:rPr>
          <w:spacing w:val="-6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59"/>
        <w:jc w:val="left"/>
        <w:rPr>
          <w:sz w:val="22"/>
        </w:rPr>
      </w:pPr>
      <w:r>
        <w:rPr>
          <w:spacing w:val="-2"/>
          <w:sz w:val="22"/>
        </w:rPr>
        <w:t>Resolver,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LogicGate,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RiskWatch,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MetricStream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59"/>
        <w:jc w:val="left"/>
      </w:pPr>
      <w:r>
        <w:rPr/>
        <w:t>Project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Risk</w:t>
      </w:r>
      <w:r>
        <w:rPr>
          <w:spacing w:val="-7"/>
        </w:rPr>
        <w:t> </w:t>
      </w:r>
      <w:r>
        <w:rPr/>
        <w:t>Assessment</w:t>
      </w:r>
      <w:r>
        <w:rPr>
          <w:spacing w:val="-7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1" w:after="0"/>
        <w:ind w:left="1463" w:right="0" w:hanging="359"/>
        <w:jc w:val="left"/>
        <w:rPr>
          <w:sz w:val="22"/>
        </w:rPr>
      </w:pPr>
      <w:r>
        <w:rPr>
          <w:sz w:val="22"/>
        </w:rPr>
        <w:t>RiskyProject,</w:t>
      </w:r>
      <w:r>
        <w:rPr>
          <w:spacing w:val="-9"/>
          <w:sz w:val="22"/>
        </w:rPr>
        <w:t> </w:t>
      </w:r>
      <w:r>
        <w:rPr>
          <w:sz w:val="22"/>
        </w:rPr>
        <w:t>Active</w:t>
      </w:r>
      <w:r>
        <w:rPr>
          <w:spacing w:val="-9"/>
          <w:sz w:val="22"/>
        </w:rPr>
        <w:t> </w:t>
      </w:r>
      <w:r>
        <w:rPr>
          <w:sz w:val="22"/>
        </w:rPr>
        <w:t>Risk</w:t>
      </w:r>
      <w:r>
        <w:rPr>
          <w:spacing w:val="-9"/>
          <w:sz w:val="22"/>
        </w:rPr>
        <w:t> </w:t>
      </w:r>
      <w:r>
        <w:rPr>
          <w:sz w:val="22"/>
        </w:rPr>
        <w:t>Manager,</w:t>
      </w:r>
      <w:r>
        <w:rPr>
          <w:spacing w:val="-9"/>
          <w:sz w:val="22"/>
        </w:rPr>
        <w:t> </w:t>
      </w:r>
      <w:r>
        <w:rPr>
          <w:sz w:val="22"/>
        </w:rPr>
        <w:t>@RISK,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ProjectManager.com</w: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59"/>
        <w:jc w:val="left"/>
      </w:pPr>
      <w:r>
        <w:rPr/>
        <w:t>Compliance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Regulatory</w:t>
      </w:r>
      <w:r>
        <w:rPr>
          <w:spacing w:val="-9"/>
        </w:rPr>
        <w:t> </w:t>
      </w:r>
      <w:r>
        <w:rPr/>
        <w:t>Risk</w:t>
      </w:r>
      <w:r>
        <w:rPr>
          <w:spacing w:val="-5"/>
        </w:rPr>
        <w:t> </w:t>
      </w:r>
      <w:r>
        <w:rPr/>
        <w:t>Assessment</w:t>
      </w:r>
      <w:r>
        <w:rPr>
          <w:spacing w:val="-6"/>
        </w:rPr>
        <w:t> </w:t>
      </w:r>
      <w:r>
        <w:rPr>
          <w:spacing w:val="-4"/>
        </w:rPr>
        <w:t>Tools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2"/>
        </w:rPr>
      </w:pPr>
      <w:r>
        <w:rPr>
          <w:spacing w:val="-2"/>
          <w:sz w:val="22"/>
        </w:rPr>
        <w:t>VComply,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Comply365,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OneTrust,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TrustArc</w:t>
      </w:r>
    </w:p>
    <w:sectPr>
      <w:pgSz w:w="11910" w:h="16840"/>
      <w:pgMar w:top="14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1"/>
      <w:ind w:left="1463" w:hanging="35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0"/>
      <w:ind w:left="743" w:hanging="359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1"/>
      <w:ind w:left="743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 .</dc:creator>
  <dcterms:created xsi:type="dcterms:W3CDTF">2025-08-12T03:56:21Z</dcterms:created>
  <dcterms:modified xsi:type="dcterms:W3CDTF">2025-08-12T03:56:21Z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2025-08-12T00:00:00Z</vt:filetime>
  </property>
</Properties>
</file>