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7872" w14:textId="04942FF2" w:rsidR="00A24C0F" w:rsidRDefault="007C4D91">
      <w:pPr>
        <w:rPr>
          <w:lang w:val="en-US"/>
        </w:rPr>
      </w:pPr>
      <w:r>
        <w:rPr>
          <w:lang w:val="en-US"/>
        </w:rPr>
        <w:t xml:space="preserve">Azure Data </w:t>
      </w:r>
      <w:r w:rsidR="00360969">
        <w:rPr>
          <w:lang w:val="en-US"/>
        </w:rPr>
        <w:t>Factory (</w:t>
      </w:r>
      <w:r>
        <w:rPr>
          <w:lang w:val="en-US"/>
        </w:rPr>
        <w:t>ADF)</w:t>
      </w:r>
      <w:r w:rsidR="00360969">
        <w:rPr>
          <w:lang w:val="en-US"/>
        </w:rPr>
        <w:t>:</w:t>
      </w:r>
    </w:p>
    <w:p w14:paraId="65157D51" w14:textId="44001734" w:rsidR="00360969" w:rsidRDefault="00360969">
      <w:r w:rsidRPr="00360969">
        <w:t>Azure Data Factory is a cloud tool used to move and process data automatically.</w:t>
      </w:r>
      <w:r>
        <w:t xml:space="preserve"> It is mainly used for </w:t>
      </w:r>
      <w:r w:rsidRPr="00360969">
        <w:rPr>
          <w:b/>
          <w:bCs/>
        </w:rPr>
        <w:t>ETL / ELT</w:t>
      </w:r>
      <w:r w:rsidRPr="00360969">
        <w:t xml:space="preserve"> (Extract, Transform, Load)</w:t>
      </w:r>
      <w:r>
        <w:t>.</w:t>
      </w:r>
    </w:p>
    <w:p w14:paraId="1F2D44B2" w14:textId="19377DC2" w:rsidR="00360969" w:rsidRDefault="008D039A">
      <w:r w:rsidRPr="008D039A">
        <w:t>Linked Service (Connection)</w:t>
      </w:r>
      <w:r>
        <w:t>:</w:t>
      </w:r>
    </w:p>
    <w:p w14:paraId="344ACEBE" w14:textId="3CC5A456" w:rsidR="008D039A" w:rsidRDefault="00326E7D">
      <w:pPr>
        <w:rPr>
          <w:b/>
          <w:bCs/>
        </w:rPr>
      </w:pPr>
      <w:r w:rsidRPr="00326E7D">
        <w:t xml:space="preserve">A </w:t>
      </w:r>
      <w:r w:rsidRPr="00326E7D">
        <w:rPr>
          <w:b/>
          <w:bCs/>
        </w:rPr>
        <w:t xml:space="preserve">Linked Service tells ADF </w:t>
      </w:r>
      <w:r w:rsidRPr="00326E7D">
        <w:rPr>
          <w:b/>
          <w:bCs/>
          <w:i/>
          <w:iCs/>
        </w:rPr>
        <w:t>how to connect</w:t>
      </w:r>
      <w:r w:rsidRPr="00326E7D">
        <w:rPr>
          <w:b/>
          <w:bCs/>
        </w:rPr>
        <w:t xml:space="preserve"> to a data source</w:t>
      </w:r>
    </w:p>
    <w:p w14:paraId="503ECD5E" w14:textId="77777777" w:rsidR="00C80491" w:rsidRPr="00C80491" w:rsidRDefault="00C80491" w:rsidP="00C80491">
      <w:r w:rsidRPr="00C80491">
        <w:t>It contains:</w:t>
      </w:r>
    </w:p>
    <w:p w14:paraId="14598012" w14:textId="77777777" w:rsidR="00C80491" w:rsidRPr="00C80491" w:rsidRDefault="00C80491" w:rsidP="00C80491">
      <w:pPr>
        <w:numPr>
          <w:ilvl w:val="0"/>
          <w:numId w:val="1"/>
        </w:numPr>
      </w:pPr>
      <w:r w:rsidRPr="00C80491">
        <w:t>Server name / URL</w:t>
      </w:r>
    </w:p>
    <w:p w14:paraId="4892DBC0" w14:textId="77777777" w:rsidR="00C80491" w:rsidRPr="00C80491" w:rsidRDefault="00C80491" w:rsidP="00C80491">
      <w:pPr>
        <w:numPr>
          <w:ilvl w:val="0"/>
          <w:numId w:val="1"/>
        </w:numPr>
      </w:pPr>
      <w:r w:rsidRPr="00C80491">
        <w:t>Database name</w:t>
      </w:r>
    </w:p>
    <w:p w14:paraId="45052AD8" w14:textId="77777777" w:rsidR="00C80491" w:rsidRPr="00C80491" w:rsidRDefault="00C80491" w:rsidP="00C80491">
      <w:pPr>
        <w:numPr>
          <w:ilvl w:val="0"/>
          <w:numId w:val="1"/>
        </w:numPr>
      </w:pPr>
      <w:r w:rsidRPr="00C80491">
        <w:t>Authentication (username, password, key, etc.)</w:t>
      </w:r>
    </w:p>
    <w:p w14:paraId="72496EFE" w14:textId="77777777" w:rsidR="00C80491" w:rsidRPr="00C80491" w:rsidRDefault="00C80491" w:rsidP="00C80491">
      <w:r w:rsidRPr="00C80491">
        <w:rPr>
          <w:b/>
          <w:bCs/>
        </w:rPr>
        <w:t>Examples:</w:t>
      </w:r>
    </w:p>
    <w:p w14:paraId="0633EDE7" w14:textId="77777777" w:rsidR="00C80491" w:rsidRPr="00C80491" w:rsidRDefault="00C80491" w:rsidP="00C80491">
      <w:pPr>
        <w:numPr>
          <w:ilvl w:val="0"/>
          <w:numId w:val="2"/>
        </w:numPr>
      </w:pPr>
      <w:r w:rsidRPr="00C80491">
        <w:t xml:space="preserve">Connection to </w:t>
      </w:r>
      <w:r w:rsidRPr="00C80491">
        <w:rPr>
          <w:b/>
          <w:bCs/>
        </w:rPr>
        <w:t>Azure SQL Database</w:t>
      </w:r>
    </w:p>
    <w:p w14:paraId="113A727D" w14:textId="77777777" w:rsidR="00C80491" w:rsidRPr="00C80491" w:rsidRDefault="00C80491" w:rsidP="00C80491">
      <w:pPr>
        <w:numPr>
          <w:ilvl w:val="0"/>
          <w:numId w:val="2"/>
        </w:numPr>
      </w:pPr>
      <w:r w:rsidRPr="00C80491">
        <w:t xml:space="preserve">Connection to </w:t>
      </w:r>
      <w:r w:rsidRPr="00C80491">
        <w:rPr>
          <w:b/>
          <w:bCs/>
        </w:rPr>
        <w:t>Blob Storage</w:t>
      </w:r>
    </w:p>
    <w:p w14:paraId="0A46E866" w14:textId="77777777" w:rsidR="00C80491" w:rsidRPr="00C80491" w:rsidRDefault="00C80491" w:rsidP="00C80491">
      <w:pPr>
        <w:numPr>
          <w:ilvl w:val="0"/>
          <w:numId w:val="2"/>
        </w:numPr>
      </w:pPr>
      <w:r w:rsidRPr="00C80491">
        <w:t xml:space="preserve">Connection to </w:t>
      </w:r>
      <w:r w:rsidRPr="00C80491">
        <w:rPr>
          <w:b/>
          <w:bCs/>
        </w:rPr>
        <w:t>SQL Server (on-prem)</w:t>
      </w:r>
    </w:p>
    <w:p w14:paraId="24310459" w14:textId="4E8489A4" w:rsidR="00326E7D" w:rsidRDefault="003B787C">
      <w:pPr>
        <w:rPr>
          <w:b/>
          <w:bCs/>
        </w:rPr>
      </w:pPr>
      <w:r w:rsidRPr="003B787C">
        <w:t>Dataset (Actual Data)</w:t>
      </w:r>
      <w:r>
        <w:t>:</w:t>
      </w:r>
      <w:r>
        <w:br/>
      </w:r>
      <w:r w:rsidRPr="003B787C">
        <w:t xml:space="preserve">A </w:t>
      </w:r>
      <w:r w:rsidRPr="003B787C">
        <w:rPr>
          <w:b/>
          <w:bCs/>
        </w:rPr>
        <w:t xml:space="preserve">Dataset tells ADF </w:t>
      </w:r>
      <w:r w:rsidRPr="003B787C">
        <w:rPr>
          <w:b/>
          <w:bCs/>
          <w:i/>
          <w:iCs/>
        </w:rPr>
        <w:t>what data</w:t>
      </w:r>
      <w:r w:rsidRPr="003B787C">
        <w:rPr>
          <w:b/>
          <w:bCs/>
        </w:rPr>
        <w:t xml:space="preserve"> to use inside the linked service</w:t>
      </w:r>
    </w:p>
    <w:p w14:paraId="189B3F0C" w14:textId="77777777" w:rsidR="00FF51AA" w:rsidRPr="00FF51AA" w:rsidRDefault="00FF51AA" w:rsidP="00FF51AA">
      <w:r w:rsidRPr="00FF51AA">
        <w:t>It contains:</w:t>
      </w:r>
    </w:p>
    <w:p w14:paraId="16CE5CB2" w14:textId="77777777" w:rsidR="00FF51AA" w:rsidRPr="00FF51AA" w:rsidRDefault="00FF51AA" w:rsidP="00FF51AA">
      <w:pPr>
        <w:numPr>
          <w:ilvl w:val="0"/>
          <w:numId w:val="3"/>
        </w:numPr>
      </w:pPr>
      <w:r w:rsidRPr="00FF51AA">
        <w:t>Table name</w:t>
      </w:r>
    </w:p>
    <w:p w14:paraId="05C6C806" w14:textId="77777777" w:rsidR="00FF51AA" w:rsidRPr="00FF51AA" w:rsidRDefault="00FF51AA" w:rsidP="00FF51AA">
      <w:pPr>
        <w:numPr>
          <w:ilvl w:val="0"/>
          <w:numId w:val="3"/>
        </w:numPr>
      </w:pPr>
      <w:r w:rsidRPr="00FF51AA">
        <w:t>File name / folder path</w:t>
      </w:r>
    </w:p>
    <w:p w14:paraId="35F439DD" w14:textId="77777777" w:rsidR="00FF51AA" w:rsidRPr="00FF51AA" w:rsidRDefault="00FF51AA" w:rsidP="00FF51AA">
      <w:pPr>
        <w:numPr>
          <w:ilvl w:val="0"/>
          <w:numId w:val="3"/>
        </w:numPr>
      </w:pPr>
      <w:r w:rsidRPr="00FF51AA">
        <w:t>File format (CSV, Parquet, JSON, etc.)</w:t>
      </w:r>
    </w:p>
    <w:p w14:paraId="776A24BF" w14:textId="3B96DDA0" w:rsidR="003B787C" w:rsidRPr="006A3286" w:rsidRDefault="00415931">
      <w:pPr>
        <w:rPr>
          <w:sz w:val="36"/>
          <w:szCs w:val="36"/>
        </w:rPr>
      </w:pPr>
      <w:r w:rsidRPr="006A3286">
        <w:rPr>
          <w:sz w:val="36"/>
          <w:szCs w:val="36"/>
        </w:rPr>
        <w:t>Azure Blob Storage</w:t>
      </w:r>
      <w:r w:rsidRPr="006A3286">
        <w:rPr>
          <w:sz w:val="36"/>
          <w:szCs w:val="36"/>
        </w:rPr>
        <w:t>:</w:t>
      </w:r>
    </w:p>
    <w:p w14:paraId="7B58EEB8" w14:textId="697D2600" w:rsidR="00415931" w:rsidRDefault="00CB3B4C">
      <w:r w:rsidRPr="00CB3B4C">
        <w:rPr>
          <w:b/>
          <w:bCs/>
        </w:rPr>
        <w:t>Azure Blob Storage</w:t>
      </w:r>
      <w:r w:rsidRPr="00CB3B4C">
        <w:t xml:space="preserve"> is like a </w:t>
      </w:r>
      <w:r w:rsidRPr="00CB3B4C">
        <w:rPr>
          <w:b/>
          <w:bCs/>
        </w:rPr>
        <w:t>cloud hard disk</w:t>
      </w:r>
      <w:r w:rsidRPr="00CB3B4C">
        <w:t>.</w:t>
      </w:r>
    </w:p>
    <w:p w14:paraId="338A224D" w14:textId="34794075" w:rsidR="00CB3B4C" w:rsidRDefault="00CB3B4C">
      <w:r>
        <w:t xml:space="preserve">It can store Images, videos, pdf’s, csv files, </w:t>
      </w:r>
      <w:r w:rsidR="0072386B">
        <w:t>Logs, Backups</w:t>
      </w:r>
    </w:p>
    <w:p w14:paraId="6AEA0C44" w14:textId="15C4869E" w:rsidR="0072386B" w:rsidRDefault="006A3286">
      <w:pPr>
        <w:rPr>
          <w:b/>
          <w:bCs/>
        </w:rPr>
      </w:pPr>
      <w:r w:rsidRPr="006A3286">
        <w:t xml:space="preserve">Stores data as </w:t>
      </w:r>
      <w:r w:rsidRPr="006A3286">
        <w:rPr>
          <w:b/>
          <w:bCs/>
        </w:rPr>
        <w:t>files (blobs)</w:t>
      </w:r>
    </w:p>
    <w:p w14:paraId="150119EC" w14:textId="6EBFE448" w:rsidR="006A3286" w:rsidRDefault="008B7A02">
      <w:pPr>
        <w:rPr>
          <w:sz w:val="36"/>
          <w:szCs w:val="36"/>
        </w:rPr>
      </w:pPr>
      <w:r w:rsidRPr="008B7A02">
        <w:rPr>
          <w:sz w:val="36"/>
          <w:szCs w:val="36"/>
        </w:rPr>
        <w:t>Azure Data Lake (ADLS Gen2)</w:t>
      </w:r>
      <w:r w:rsidRPr="008B7A02">
        <w:rPr>
          <w:sz w:val="36"/>
          <w:szCs w:val="36"/>
        </w:rPr>
        <w:t>:</w:t>
      </w:r>
    </w:p>
    <w:p w14:paraId="3745F1D6" w14:textId="6202FD3E" w:rsidR="008B7A02" w:rsidRPr="002F00F4" w:rsidRDefault="002F00F4">
      <w:r w:rsidRPr="002F00F4">
        <w:rPr>
          <w:b/>
          <w:bCs/>
        </w:rPr>
        <w:t>Azure Data Lake</w:t>
      </w:r>
      <w:r w:rsidRPr="002F00F4">
        <w:t xml:space="preserve"> is built </w:t>
      </w:r>
      <w:r w:rsidRPr="002F00F4">
        <w:rPr>
          <w:b/>
          <w:bCs/>
        </w:rPr>
        <w:t>on top of Blob Storage</w:t>
      </w:r>
      <w:r w:rsidRPr="002F00F4">
        <w:t xml:space="preserve">, but designed for </w:t>
      </w:r>
      <w:r w:rsidRPr="002F00F4">
        <w:rPr>
          <w:b/>
          <w:bCs/>
        </w:rPr>
        <w:t>analytics &amp; big data</w:t>
      </w:r>
    </w:p>
    <w:p w14:paraId="6A470B31" w14:textId="68836B2C" w:rsidR="00360969" w:rsidRDefault="00820DF1">
      <w:r w:rsidRPr="00820DF1">
        <w:t xml:space="preserve">Internally it </w:t>
      </w:r>
      <w:r w:rsidRPr="00820DF1">
        <w:rPr>
          <w:b/>
          <w:bCs/>
        </w:rPr>
        <w:t xml:space="preserve">uses Blob </w:t>
      </w:r>
      <w:proofErr w:type="gramStart"/>
      <w:r w:rsidRPr="00820DF1">
        <w:rPr>
          <w:b/>
          <w:bCs/>
        </w:rPr>
        <w:t>Storage</w:t>
      </w:r>
      <w:r w:rsidRPr="00820DF1">
        <w:t>, but</w:t>
      </w:r>
      <w:proofErr w:type="gramEnd"/>
      <w:r w:rsidRPr="00820DF1">
        <w:t xml:space="preserve"> adds extra features.</w:t>
      </w:r>
    </w:p>
    <w:p w14:paraId="1C445718" w14:textId="35495D64" w:rsidR="00820DF1" w:rsidRDefault="003B26BB">
      <w:pPr>
        <w:rPr>
          <w:b/>
          <w:bCs/>
        </w:rPr>
      </w:pPr>
      <w:r w:rsidRPr="003B26BB">
        <w:t xml:space="preserve">Handles </w:t>
      </w:r>
      <w:r w:rsidRPr="003B26BB">
        <w:rPr>
          <w:b/>
          <w:bCs/>
        </w:rPr>
        <w:t>very large data (TBs / PBs)</w:t>
      </w:r>
    </w:p>
    <w:p w14:paraId="4F2B7178" w14:textId="1DA43ADC" w:rsidR="003B26BB" w:rsidRDefault="003B26BB">
      <w:pPr>
        <w:rPr>
          <w:b/>
          <w:bCs/>
        </w:rPr>
      </w:pPr>
      <w:r w:rsidRPr="003B26BB">
        <w:t xml:space="preserve">Supports </w:t>
      </w:r>
      <w:r w:rsidRPr="003B26BB">
        <w:rPr>
          <w:b/>
          <w:bCs/>
        </w:rPr>
        <w:t>folders like a file system</w:t>
      </w:r>
    </w:p>
    <w:p w14:paraId="64253CFB" w14:textId="77777777" w:rsidR="003B26BB" w:rsidRPr="007C4D91" w:rsidRDefault="003B26BB">
      <w:pPr>
        <w:rPr>
          <w:lang w:val="en-US"/>
        </w:rPr>
      </w:pPr>
    </w:p>
    <w:sectPr w:rsidR="003B26BB" w:rsidRPr="007C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D19"/>
    <w:multiLevelType w:val="multilevel"/>
    <w:tmpl w:val="2E8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4364B"/>
    <w:multiLevelType w:val="multilevel"/>
    <w:tmpl w:val="597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65821"/>
    <w:multiLevelType w:val="multilevel"/>
    <w:tmpl w:val="653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215004">
    <w:abstractNumId w:val="2"/>
  </w:num>
  <w:num w:numId="2" w16cid:durableId="1753888728">
    <w:abstractNumId w:val="1"/>
  </w:num>
  <w:num w:numId="3" w16cid:durableId="165075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91"/>
    <w:rsid w:val="002868BF"/>
    <w:rsid w:val="002F00F4"/>
    <w:rsid w:val="00326E7D"/>
    <w:rsid w:val="00360969"/>
    <w:rsid w:val="003B26BB"/>
    <w:rsid w:val="003B787C"/>
    <w:rsid w:val="00415931"/>
    <w:rsid w:val="00450227"/>
    <w:rsid w:val="00676ABF"/>
    <w:rsid w:val="006A3286"/>
    <w:rsid w:val="0072386B"/>
    <w:rsid w:val="007C4D91"/>
    <w:rsid w:val="00820DF1"/>
    <w:rsid w:val="008B7A02"/>
    <w:rsid w:val="008D039A"/>
    <w:rsid w:val="00A24C0F"/>
    <w:rsid w:val="00BB0D6F"/>
    <w:rsid w:val="00C80491"/>
    <w:rsid w:val="00CB3B4C"/>
    <w:rsid w:val="00E5703B"/>
    <w:rsid w:val="00FF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D13F"/>
  <w15:chartTrackingRefBased/>
  <w15:docId w15:val="{82AF9923-22CA-4D3A-9577-ADF1DC1D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03B"/>
  </w:style>
  <w:style w:type="paragraph" w:styleId="Heading1">
    <w:name w:val="heading 1"/>
    <w:basedOn w:val="Normal"/>
    <w:next w:val="Normal"/>
    <w:link w:val="Heading1Char"/>
    <w:uiPriority w:val="9"/>
    <w:qFormat/>
    <w:rsid w:val="00E5703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3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3B"/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3B"/>
    <w:rPr>
      <w:rFonts w:asciiTheme="majorHAnsi" w:eastAsiaTheme="majorEastAsia" w:hAnsiTheme="majorHAnsi" w:cstheme="majorBidi"/>
      <w:caps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3B"/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3B"/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3B"/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3B"/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703B"/>
    <w:pPr>
      <w:spacing w:line="240" w:lineRule="auto"/>
    </w:pPr>
    <w:rPr>
      <w:b/>
      <w:bCs/>
      <w:smallCaps/>
      <w:color w:val="455F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703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5703B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3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3B"/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5703B"/>
    <w:rPr>
      <w:b/>
      <w:bCs/>
    </w:rPr>
  </w:style>
  <w:style w:type="character" w:styleId="Emphasis">
    <w:name w:val="Emphasis"/>
    <w:basedOn w:val="DefaultParagraphFont"/>
    <w:uiPriority w:val="20"/>
    <w:qFormat/>
    <w:rsid w:val="00E5703B"/>
    <w:rPr>
      <w:i/>
      <w:iCs/>
    </w:rPr>
  </w:style>
  <w:style w:type="paragraph" w:styleId="NoSpacing">
    <w:name w:val="No Spacing"/>
    <w:uiPriority w:val="1"/>
    <w:qFormat/>
    <w:rsid w:val="00E570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570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703B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703B"/>
    <w:rPr>
      <w:color w:val="455F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3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3B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5703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5703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5703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5703B"/>
    <w:rPr>
      <w:b/>
      <w:bCs/>
      <w:smallCaps/>
      <w:color w:val="455F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5703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703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0c7552-3833-46c4-bbac-8bc7f960ee52}" enabled="0" method="" siteId="{9a0c7552-3833-46c4-bbac-8bc7f960ee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Kondareddy Chiripireddy</dc:creator>
  <cp:keywords/>
  <dc:description/>
  <cp:lastModifiedBy>Kondareddy Chiripireddy</cp:lastModifiedBy>
  <cp:revision>14</cp:revision>
  <dcterms:created xsi:type="dcterms:W3CDTF">2025-12-26T06:43:00Z</dcterms:created>
  <dcterms:modified xsi:type="dcterms:W3CDTF">2025-12-29T05:49:00Z</dcterms:modified>
</cp:coreProperties>
</file>