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A69" w:rsidRPr="00470A69" w:rsidRDefault="00470A69" w:rsidP="00470A69">
      <w:pPr>
        <w:shd w:val="clear" w:color="auto" w:fill="1E1F22"/>
        <w:spacing w:before="240" w:after="240" w:line="240" w:lineRule="auto"/>
        <w:outlineLvl w:val="0"/>
        <w:rPr>
          <w:rFonts w:ascii="Helvetica" w:eastAsia="Times New Roman" w:hAnsi="Helvetica" w:cs="Times New Roman"/>
          <w:b/>
          <w:bCs/>
          <w:color w:val="BCBEC4"/>
          <w:kern w:val="36"/>
          <w:sz w:val="53"/>
          <w:szCs w:val="53"/>
          <w:lang w:eastAsia="en-GB"/>
        </w:rPr>
      </w:pPr>
      <w:r w:rsidRPr="00470A69">
        <w:rPr>
          <w:rFonts w:ascii="Helvetica" w:eastAsia="Times New Roman" w:hAnsi="Helvetica" w:cs="Times New Roman"/>
          <w:b/>
          <w:bCs/>
          <w:color w:val="BCBEC4"/>
          <w:kern w:val="36"/>
          <w:sz w:val="53"/>
          <w:szCs w:val="53"/>
          <w:lang w:eastAsia="en-GB"/>
        </w:rPr>
        <w:t>Design Rationale — Mini Library Management System</w:t>
      </w:r>
    </w:p>
    <w:p w:rsidR="00470A69" w:rsidRPr="00470A69" w:rsidRDefault="00470A69" w:rsidP="00470A69">
      <w:pPr>
        <w:shd w:val="clear" w:color="auto" w:fill="1E1F22"/>
        <w:spacing w:before="240" w:after="240" w:line="240" w:lineRule="auto"/>
        <w:outlineLvl w:val="1"/>
        <w:rPr>
          <w:rFonts w:ascii="Helvetica" w:eastAsia="Times New Roman" w:hAnsi="Helvetica" w:cs="Times New Roman"/>
          <w:b/>
          <w:bCs/>
          <w:color w:val="BCBEC4"/>
          <w:sz w:val="43"/>
          <w:szCs w:val="43"/>
          <w:lang w:eastAsia="en-GB"/>
        </w:rPr>
      </w:pPr>
      <w:r w:rsidRPr="00470A69">
        <w:rPr>
          <w:rFonts w:ascii="Helvetica" w:eastAsia="Times New Roman" w:hAnsi="Helvetica" w:cs="Times New Roman"/>
          <w:b/>
          <w:bCs/>
          <w:color w:val="BCBEC4"/>
          <w:sz w:val="43"/>
          <w:szCs w:val="43"/>
          <w:lang w:eastAsia="en-GB"/>
        </w:rPr>
        <w:t>Overview</w:t>
      </w:r>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This mini library system uses simple, built-in Python data structures to represent books, members, and genres. The focus was on clarity and educational value rather than advanced design patterns.</w:t>
      </w:r>
    </w:p>
    <w:p w:rsidR="00470A69" w:rsidRPr="00470A69" w:rsidRDefault="00470A69" w:rsidP="00470A69">
      <w:pPr>
        <w:shd w:val="clear" w:color="auto" w:fill="1E1F22"/>
        <w:spacing w:before="240" w:after="240" w:line="240" w:lineRule="auto"/>
        <w:outlineLvl w:val="1"/>
        <w:rPr>
          <w:rFonts w:ascii="Helvetica" w:eastAsia="Times New Roman" w:hAnsi="Helvetica" w:cs="Times New Roman"/>
          <w:b/>
          <w:bCs/>
          <w:color w:val="BCBEC4"/>
          <w:sz w:val="43"/>
          <w:szCs w:val="43"/>
          <w:lang w:eastAsia="en-GB"/>
        </w:rPr>
      </w:pPr>
      <w:r w:rsidRPr="00470A69">
        <w:rPr>
          <w:rFonts w:ascii="Helvetica" w:eastAsia="Times New Roman" w:hAnsi="Helvetica" w:cs="Times New Roman"/>
          <w:b/>
          <w:bCs/>
          <w:color w:val="BCBEC4"/>
          <w:sz w:val="43"/>
          <w:szCs w:val="43"/>
          <w:lang w:eastAsia="en-GB"/>
        </w:rPr>
        <w:t>Data Structures</w:t>
      </w:r>
    </w:p>
    <w:p w:rsidR="00470A69" w:rsidRPr="00470A69" w:rsidRDefault="00470A69" w:rsidP="00470A69">
      <w:pPr>
        <w:shd w:val="clear" w:color="auto" w:fill="1E1F22"/>
        <w:spacing w:before="240" w:after="240" w:line="240" w:lineRule="auto"/>
        <w:outlineLvl w:val="2"/>
        <w:rPr>
          <w:rFonts w:ascii="Helvetica" w:eastAsia="Times New Roman" w:hAnsi="Helvetica" w:cs="Times New Roman"/>
          <w:b/>
          <w:bCs/>
          <w:color w:val="BCBEC4"/>
          <w:sz w:val="31"/>
          <w:szCs w:val="31"/>
          <w:lang w:eastAsia="en-GB"/>
        </w:rPr>
      </w:pPr>
      <w:r w:rsidRPr="00470A69">
        <w:rPr>
          <w:rFonts w:ascii="Helvetica" w:eastAsia="Times New Roman" w:hAnsi="Helvetica" w:cs="Times New Roman"/>
          <w:b/>
          <w:bCs/>
          <w:color w:val="BCBEC4"/>
          <w:sz w:val="31"/>
          <w:szCs w:val="31"/>
          <w:lang w:eastAsia="en-GB"/>
        </w:rPr>
        <w:t>Dictionaries for Books</w:t>
      </w:r>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Books are stored in a dictionary keyed by ISBN. Reasons:</w:t>
      </w:r>
    </w:p>
    <w:p w:rsidR="00470A69" w:rsidRPr="00470A69" w:rsidRDefault="00470A69" w:rsidP="00470A69">
      <w:pPr>
        <w:numPr>
          <w:ilvl w:val="0"/>
          <w:numId w:val="1"/>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ISBN is a natural unique identifier for books.</w:t>
      </w:r>
    </w:p>
    <w:p w:rsidR="00470A69" w:rsidRPr="00470A69" w:rsidRDefault="00470A69" w:rsidP="00470A69">
      <w:pPr>
        <w:numPr>
          <w:ilvl w:val="0"/>
          <w:numId w:val="1"/>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 xml:space="preserve">Dictionary lookups by key are </w:t>
      </w:r>
      <w:proofErr w:type="gramStart"/>
      <w:r w:rsidRPr="00470A69">
        <w:rPr>
          <w:rFonts w:ascii="Helvetica" w:eastAsia="Times New Roman" w:hAnsi="Helvetica" w:cs="Times New Roman"/>
          <w:color w:val="BCBEC4"/>
          <w:sz w:val="20"/>
          <w:szCs w:val="20"/>
          <w:lang w:eastAsia="en-GB"/>
        </w:rPr>
        <w:t>O(</w:t>
      </w:r>
      <w:proofErr w:type="gramEnd"/>
      <w:r w:rsidRPr="00470A69">
        <w:rPr>
          <w:rFonts w:ascii="Helvetica" w:eastAsia="Times New Roman" w:hAnsi="Helvetica" w:cs="Times New Roman"/>
          <w:color w:val="BCBEC4"/>
          <w:sz w:val="20"/>
          <w:szCs w:val="20"/>
          <w:lang w:eastAsia="en-GB"/>
        </w:rPr>
        <w:t>1), making search by ISBN fast and intuitive.</w:t>
      </w:r>
    </w:p>
    <w:p w:rsidR="00470A69" w:rsidRPr="00470A69" w:rsidRDefault="00470A69" w:rsidP="00470A69">
      <w:pPr>
        <w:numPr>
          <w:ilvl w:val="0"/>
          <w:numId w:val="1"/>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Each book's metadata (title, author, genre, counts) naturally maps to a nested dictionary so it’s easy to extend.</w:t>
      </w:r>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 xml:space="preserve">I included </w:t>
      </w:r>
      <w:proofErr w:type="spellStart"/>
      <w:r w:rsidRPr="00470A69">
        <w:rPr>
          <w:rFonts w:ascii="Helvetica" w:eastAsia="Times New Roman" w:hAnsi="Helvetica" w:cs="Times New Roman"/>
          <w:color w:val="BCBEC4"/>
          <w:sz w:val="20"/>
          <w:szCs w:val="20"/>
          <w:lang w:eastAsia="en-GB"/>
        </w:rPr>
        <w:t>available_copies</w:t>
      </w:r>
      <w:proofErr w:type="spellEnd"/>
      <w:r w:rsidRPr="00470A69">
        <w:rPr>
          <w:rFonts w:ascii="Helvetica" w:eastAsia="Times New Roman" w:hAnsi="Helvetica" w:cs="Times New Roman"/>
          <w:color w:val="BCBEC4"/>
          <w:sz w:val="20"/>
          <w:szCs w:val="20"/>
          <w:lang w:eastAsia="en-GB"/>
        </w:rPr>
        <w:t xml:space="preserve"> in addition to </w:t>
      </w:r>
      <w:proofErr w:type="spellStart"/>
      <w:r w:rsidRPr="00470A69">
        <w:rPr>
          <w:rFonts w:ascii="Helvetica" w:eastAsia="Times New Roman" w:hAnsi="Helvetica" w:cs="Times New Roman"/>
          <w:color w:val="BCBEC4"/>
          <w:sz w:val="20"/>
          <w:szCs w:val="20"/>
          <w:lang w:eastAsia="en-GB"/>
        </w:rPr>
        <w:t>total_copies</w:t>
      </w:r>
      <w:proofErr w:type="spellEnd"/>
      <w:r w:rsidRPr="00470A69">
        <w:rPr>
          <w:rFonts w:ascii="Helvetica" w:eastAsia="Times New Roman" w:hAnsi="Helvetica" w:cs="Times New Roman"/>
          <w:color w:val="BCBEC4"/>
          <w:sz w:val="20"/>
          <w:szCs w:val="20"/>
          <w:lang w:eastAsia="en-GB"/>
        </w:rPr>
        <w:t xml:space="preserve"> to track real-time availability (borrowed vs. present copies). This makes borrow/return logic straightforward.</w:t>
      </w:r>
    </w:p>
    <w:p w:rsidR="00470A69" w:rsidRPr="00470A69" w:rsidRDefault="00470A69" w:rsidP="00470A69">
      <w:pPr>
        <w:shd w:val="clear" w:color="auto" w:fill="1E1F22"/>
        <w:spacing w:before="240" w:after="240" w:line="240" w:lineRule="auto"/>
        <w:outlineLvl w:val="2"/>
        <w:rPr>
          <w:rFonts w:ascii="Helvetica" w:eastAsia="Times New Roman" w:hAnsi="Helvetica" w:cs="Times New Roman"/>
          <w:b/>
          <w:bCs/>
          <w:color w:val="BCBEC4"/>
          <w:sz w:val="31"/>
          <w:szCs w:val="31"/>
          <w:lang w:eastAsia="en-GB"/>
        </w:rPr>
      </w:pPr>
      <w:r w:rsidRPr="00470A69">
        <w:rPr>
          <w:rFonts w:ascii="Helvetica" w:eastAsia="Times New Roman" w:hAnsi="Helvetica" w:cs="Times New Roman"/>
          <w:b/>
          <w:bCs/>
          <w:color w:val="BCBEC4"/>
          <w:sz w:val="31"/>
          <w:szCs w:val="31"/>
          <w:lang w:eastAsia="en-GB"/>
        </w:rPr>
        <w:t>Lists for Members</w:t>
      </w:r>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 xml:space="preserve">Members are stored as a list of dictionaries where each member dictionary contains </w:t>
      </w:r>
      <w:proofErr w:type="spellStart"/>
      <w:r w:rsidRPr="00470A69">
        <w:rPr>
          <w:rFonts w:ascii="Helvetica" w:eastAsia="Times New Roman" w:hAnsi="Helvetica" w:cs="Times New Roman"/>
          <w:color w:val="BCBEC4"/>
          <w:sz w:val="20"/>
          <w:szCs w:val="20"/>
          <w:lang w:eastAsia="en-GB"/>
        </w:rPr>
        <w:t>member_id</w:t>
      </w:r>
      <w:proofErr w:type="spellEnd"/>
      <w:r w:rsidRPr="00470A69">
        <w:rPr>
          <w:rFonts w:ascii="Helvetica" w:eastAsia="Times New Roman" w:hAnsi="Helvetica" w:cs="Times New Roman"/>
          <w:color w:val="BCBEC4"/>
          <w:sz w:val="20"/>
          <w:szCs w:val="20"/>
          <w:lang w:eastAsia="en-GB"/>
        </w:rPr>
        <w:t xml:space="preserve">, name, email, and </w:t>
      </w:r>
      <w:proofErr w:type="spellStart"/>
      <w:r w:rsidRPr="00470A69">
        <w:rPr>
          <w:rFonts w:ascii="Helvetica" w:eastAsia="Times New Roman" w:hAnsi="Helvetica" w:cs="Times New Roman"/>
          <w:color w:val="BCBEC4"/>
          <w:sz w:val="20"/>
          <w:szCs w:val="20"/>
          <w:lang w:eastAsia="en-GB"/>
        </w:rPr>
        <w:t>borrowed_books</w:t>
      </w:r>
      <w:proofErr w:type="spellEnd"/>
      <w:r w:rsidRPr="00470A69">
        <w:rPr>
          <w:rFonts w:ascii="Helvetica" w:eastAsia="Times New Roman" w:hAnsi="Helvetica" w:cs="Times New Roman"/>
          <w:color w:val="BCBEC4"/>
          <w:sz w:val="20"/>
          <w:szCs w:val="20"/>
          <w:lang w:eastAsia="en-GB"/>
        </w:rPr>
        <w:t> (a list of ISBNs).</w:t>
      </w:r>
    </w:p>
    <w:p w:rsidR="00470A69" w:rsidRPr="00470A69" w:rsidRDefault="00470A69" w:rsidP="00470A69">
      <w:pPr>
        <w:numPr>
          <w:ilvl w:val="0"/>
          <w:numId w:val="2"/>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Lists are simple to use and iterate over — suitable for small to medium collections often used in assignments.</w:t>
      </w:r>
    </w:p>
    <w:p w:rsidR="00470A69" w:rsidRPr="00470A69" w:rsidRDefault="00470A69" w:rsidP="00470A69">
      <w:pPr>
        <w:numPr>
          <w:ilvl w:val="0"/>
          <w:numId w:val="2"/>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proofErr w:type="spellStart"/>
      <w:r w:rsidRPr="00470A69">
        <w:rPr>
          <w:rFonts w:ascii="Helvetica" w:eastAsia="Times New Roman" w:hAnsi="Helvetica" w:cs="Times New Roman"/>
          <w:color w:val="BCBEC4"/>
          <w:sz w:val="20"/>
          <w:szCs w:val="20"/>
          <w:lang w:eastAsia="en-GB"/>
        </w:rPr>
        <w:t>borrowed_books</w:t>
      </w:r>
      <w:proofErr w:type="spellEnd"/>
      <w:r w:rsidRPr="00470A69">
        <w:rPr>
          <w:rFonts w:ascii="Helvetica" w:eastAsia="Times New Roman" w:hAnsi="Helvetica" w:cs="Times New Roman"/>
          <w:color w:val="BCBEC4"/>
          <w:sz w:val="20"/>
          <w:szCs w:val="20"/>
          <w:lang w:eastAsia="en-GB"/>
        </w:rPr>
        <w:t xml:space="preserve"> </w:t>
      </w:r>
      <w:proofErr w:type="gramStart"/>
      <w:r w:rsidRPr="00470A69">
        <w:rPr>
          <w:rFonts w:ascii="Helvetica" w:eastAsia="Times New Roman" w:hAnsi="Helvetica" w:cs="Times New Roman"/>
          <w:color w:val="BCBEC4"/>
          <w:sz w:val="20"/>
          <w:szCs w:val="20"/>
          <w:lang w:eastAsia="en-GB"/>
        </w:rPr>
        <w:t>is</w:t>
      </w:r>
      <w:proofErr w:type="gramEnd"/>
      <w:r w:rsidRPr="00470A69">
        <w:rPr>
          <w:rFonts w:ascii="Helvetica" w:eastAsia="Times New Roman" w:hAnsi="Helvetica" w:cs="Times New Roman"/>
          <w:color w:val="BCBEC4"/>
          <w:sz w:val="20"/>
          <w:szCs w:val="20"/>
          <w:lang w:eastAsia="en-GB"/>
        </w:rPr>
        <w:t xml:space="preserve"> a list of ISBN strings; this keeps history simple and easy to display.</w:t>
      </w:r>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 xml:space="preserve">Note: for larger systems a dictionary keyed by </w:t>
      </w:r>
      <w:proofErr w:type="spellStart"/>
      <w:r w:rsidRPr="00470A69">
        <w:rPr>
          <w:rFonts w:ascii="Helvetica" w:eastAsia="Times New Roman" w:hAnsi="Helvetica" w:cs="Times New Roman"/>
          <w:color w:val="BCBEC4"/>
          <w:sz w:val="20"/>
          <w:szCs w:val="20"/>
          <w:lang w:eastAsia="en-GB"/>
        </w:rPr>
        <w:t>member_id</w:t>
      </w:r>
      <w:proofErr w:type="spellEnd"/>
      <w:r w:rsidRPr="00470A69">
        <w:rPr>
          <w:rFonts w:ascii="Helvetica" w:eastAsia="Times New Roman" w:hAnsi="Helvetica" w:cs="Times New Roman"/>
          <w:color w:val="BCBEC4"/>
          <w:sz w:val="20"/>
          <w:szCs w:val="20"/>
          <w:lang w:eastAsia="en-GB"/>
        </w:rPr>
        <w:t xml:space="preserve"> would be more efficient for lookups.</w:t>
      </w:r>
    </w:p>
    <w:p w:rsidR="00470A69" w:rsidRPr="00470A69" w:rsidRDefault="00470A69" w:rsidP="00470A69">
      <w:pPr>
        <w:shd w:val="clear" w:color="auto" w:fill="1E1F22"/>
        <w:spacing w:before="240" w:after="240" w:line="240" w:lineRule="auto"/>
        <w:outlineLvl w:val="2"/>
        <w:rPr>
          <w:rFonts w:ascii="Helvetica" w:eastAsia="Times New Roman" w:hAnsi="Helvetica" w:cs="Times New Roman"/>
          <w:b/>
          <w:bCs/>
          <w:color w:val="BCBEC4"/>
          <w:sz w:val="31"/>
          <w:szCs w:val="31"/>
          <w:lang w:eastAsia="en-GB"/>
        </w:rPr>
      </w:pPr>
      <w:r w:rsidRPr="00470A69">
        <w:rPr>
          <w:rFonts w:ascii="Helvetica" w:eastAsia="Times New Roman" w:hAnsi="Helvetica" w:cs="Times New Roman"/>
          <w:b/>
          <w:bCs/>
          <w:color w:val="BCBEC4"/>
          <w:sz w:val="31"/>
          <w:szCs w:val="31"/>
          <w:lang w:eastAsia="en-GB"/>
        </w:rPr>
        <w:t>Tuple for Genres</w:t>
      </w:r>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Genres are stored in a tuple to indicate a fixed set of valid options:</w:t>
      </w:r>
    </w:p>
    <w:p w:rsidR="00470A69" w:rsidRPr="00470A69" w:rsidRDefault="00470A69" w:rsidP="00470A69">
      <w:pPr>
        <w:numPr>
          <w:ilvl w:val="0"/>
          <w:numId w:val="3"/>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Tuples are immutable, preventing accidental changes to the allowed genres.</w:t>
      </w:r>
    </w:p>
    <w:p w:rsidR="00470A69" w:rsidRPr="00470A69" w:rsidRDefault="00470A69" w:rsidP="00470A69">
      <w:pPr>
        <w:numPr>
          <w:ilvl w:val="0"/>
          <w:numId w:val="3"/>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It’s small and expressive for demonstration.</w:t>
      </w:r>
    </w:p>
    <w:p w:rsidR="00470A69" w:rsidRPr="00470A69" w:rsidRDefault="00470A69" w:rsidP="00470A69">
      <w:pPr>
        <w:shd w:val="clear" w:color="auto" w:fill="1E1F22"/>
        <w:spacing w:before="240" w:after="240" w:line="240" w:lineRule="auto"/>
        <w:outlineLvl w:val="1"/>
        <w:rPr>
          <w:rFonts w:ascii="Helvetica" w:eastAsia="Times New Roman" w:hAnsi="Helvetica" w:cs="Times New Roman"/>
          <w:b/>
          <w:bCs/>
          <w:color w:val="BCBEC4"/>
          <w:sz w:val="43"/>
          <w:szCs w:val="43"/>
          <w:lang w:eastAsia="en-GB"/>
        </w:rPr>
      </w:pPr>
      <w:r w:rsidRPr="00470A69">
        <w:rPr>
          <w:rFonts w:ascii="Helvetica" w:eastAsia="Times New Roman" w:hAnsi="Helvetica" w:cs="Times New Roman"/>
          <w:b/>
          <w:bCs/>
          <w:color w:val="BCBEC4"/>
          <w:sz w:val="43"/>
          <w:szCs w:val="43"/>
          <w:lang w:eastAsia="en-GB"/>
        </w:rPr>
        <w:t xml:space="preserve">Functions and </w:t>
      </w:r>
      <w:proofErr w:type="spellStart"/>
      <w:r w:rsidRPr="00470A69">
        <w:rPr>
          <w:rFonts w:ascii="Helvetica" w:eastAsia="Times New Roman" w:hAnsi="Helvetica" w:cs="Times New Roman"/>
          <w:b/>
          <w:bCs/>
          <w:color w:val="BCBEC4"/>
          <w:sz w:val="43"/>
          <w:szCs w:val="43"/>
          <w:lang w:eastAsia="en-GB"/>
        </w:rPr>
        <w:t>Behavior</w:t>
      </w:r>
      <w:proofErr w:type="spellEnd"/>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Functions are written to be small and single-purpose:</w:t>
      </w:r>
    </w:p>
    <w:p w:rsidR="00470A69" w:rsidRPr="00470A69" w:rsidRDefault="00470A69" w:rsidP="00470A69">
      <w:pPr>
        <w:numPr>
          <w:ilvl w:val="0"/>
          <w:numId w:val="4"/>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proofErr w:type="spellStart"/>
      <w:r w:rsidRPr="00470A69">
        <w:rPr>
          <w:rFonts w:ascii="Helvetica" w:eastAsia="Times New Roman" w:hAnsi="Helvetica" w:cs="Times New Roman"/>
          <w:color w:val="BCBEC4"/>
          <w:sz w:val="20"/>
          <w:szCs w:val="20"/>
          <w:lang w:eastAsia="en-GB"/>
        </w:rPr>
        <w:t>add_book</w:t>
      </w:r>
      <w:proofErr w:type="spellEnd"/>
      <w:r w:rsidRPr="00470A69">
        <w:rPr>
          <w:rFonts w:ascii="Helvetica" w:eastAsia="Times New Roman" w:hAnsi="Helvetica" w:cs="Times New Roman"/>
          <w:color w:val="BCBEC4"/>
          <w:sz w:val="20"/>
          <w:szCs w:val="20"/>
          <w:lang w:eastAsia="en-GB"/>
        </w:rPr>
        <w:t xml:space="preserve">, </w:t>
      </w:r>
      <w:proofErr w:type="spellStart"/>
      <w:r w:rsidRPr="00470A69">
        <w:rPr>
          <w:rFonts w:ascii="Helvetica" w:eastAsia="Times New Roman" w:hAnsi="Helvetica" w:cs="Times New Roman"/>
          <w:color w:val="BCBEC4"/>
          <w:sz w:val="20"/>
          <w:szCs w:val="20"/>
          <w:lang w:eastAsia="en-GB"/>
        </w:rPr>
        <w:t>add_member</w:t>
      </w:r>
      <w:proofErr w:type="spellEnd"/>
      <w:r w:rsidRPr="00470A69">
        <w:rPr>
          <w:rFonts w:ascii="Helvetica" w:eastAsia="Times New Roman" w:hAnsi="Helvetica" w:cs="Times New Roman"/>
          <w:color w:val="BCBEC4"/>
          <w:sz w:val="20"/>
          <w:szCs w:val="20"/>
          <w:lang w:eastAsia="en-GB"/>
        </w:rPr>
        <w:t xml:space="preserve"> handle validation and insertion.</w:t>
      </w:r>
    </w:p>
    <w:p w:rsidR="00470A69" w:rsidRPr="00470A69" w:rsidRDefault="00470A69" w:rsidP="00470A69">
      <w:pPr>
        <w:numPr>
          <w:ilvl w:val="0"/>
          <w:numId w:val="4"/>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proofErr w:type="spellStart"/>
      <w:r w:rsidRPr="00470A69">
        <w:rPr>
          <w:rFonts w:ascii="Helvetica" w:eastAsia="Times New Roman" w:hAnsi="Helvetica" w:cs="Times New Roman"/>
          <w:color w:val="BCBEC4"/>
          <w:sz w:val="20"/>
          <w:szCs w:val="20"/>
          <w:lang w:eastAsia="en-GB"/>
        </w:rPr>
        <w:t>borrow_book</w:t>
      </w:r>
      <w:proofErr w:type="spellEnd"/>
      <w:r w:rsidRPr="00470A69">
        <w:rPr>
          <w:rFonts w:ascii="Helvetica" w:eastAsia="Times New Roman" w:hAnsi="Helvetica" w:cs="Times New Roman"/>
          <w:color w:val="BCBEC4"/>
          <w:sz w:val="20"/>
          <w:szCs w:val="20"/>
          <w:lang w:eastAsia="en-GB"/>
        </w:rPr>
        <w:t xml:space="preserve">, </w:t>
      </w:r>
      <w:proofErr w:type="spellStart"/>
      <w:r w:rsidRPr="00470A69">
        <w:rPr>
          <w:rFonts w:ascii="Helvetica" w:eastAsia="Times New Roman" w:hAnsi="Helvetica" w:cs="Times New Roman"/>
          <w:color w:val="BCBEC4"/>
          <w:sz w:val="20"/>
          <w:szCs w:val="20"/>
          <w:lang w:eastAsia="en-GB"/>
        </w:rPr>
        <w:t>return_book</w:t>
      </w:r>
      <w:proofErr w:type="spellEnd"/>
      <w:r w:rsidRPr="00470A69">
        <w:rPr>
          <w:rFonts w:ascii="Helvetica" w:eastAsia="Times New Roman" w:hAnsi="Helvetica" w:cs="Times New Roman"/>
          <w:color w:val="BCBEC4"/>
          <w:sz w:val="20"/>
          <w:szCs w:val="20"/>
          <w:lang w:eastAsia="en-GB"/>
        </w:rPr>
        <w:t xml:space="preserve"> update both the books and members structures so data stays consistent.</w:t>
      </w:r>
    </w:p>
    <w:p w:rsidR="00470A69" w:rsidRPr="00470A69" w:rsidRDefault="00470A69" w:rsidP="00470A69">
      <w:pPr>
        <w:numPr>
          <w:ilvl w:val="0"/>
          <w:numId w:val="4"/>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Tahoma" w:eastAsia="Times New Roman" w:hAnsi="Tahoma" w:cs="Tahoma"/>
          <w:color w:val="BCBEC4"/>
          <w:sz w:val="24"/>
          <w:szCs w:val="24"/>
          <w:lang w:eastAsia="en-GB"/>
        </w:rPr>
        <w:lastRenderedPageBreak/>
        <w:t xml:space="preserve">update_ and delete_ functions include simple safety checks (e.g., cannot </w:t>
      </w:r>
      <w:bookmarkStart w:id="0" w:name="_GoBack"/>
      <w:bookmarkEnd w:id="0"/>
      <w:r w:rsidRPr="00470A69">
        <w:rPr>
          <w:rFonts w:ascii="Tahoma" w:eastAsia="Times New Roman" w:hAnsi="Tahoma" w:cs="Tahoma"/>
          <w:color w:val="BCBEC4"/>
          <w:sz w:val="24"/>
          <w:szCs w:val="24"/>
          <w:lang w:eastAsia="en-GB"/>
        </w:rPr>
        <w:t>delete a book that</w:t>
      </w:r>
      <w:r w:rsidRPr="00470A69">
        <w:rPr>
          <w:rFonts w:ascii="Helvetica" w:eastAsia="Times New Roman" w:hAnsi="Helvetica" w:cs="Times New Roman"/>
          <w:color w:val="BCBEC4"/>
          <w:sz w:val="20"/>
          <w:szCs w:val="20"/>
          <w:lang w:eastAsia="en-GB"/>
        </w:rPr>
        <w:t xml:space="preserve"> is currently borrowed).</w:t>
      </w:r>
    </w:p>
    <w:p w:rsidR="00470A69" w:rsidRPr="00470A69" w:rsidRDefault="00470A69" w:rsidP="00470A69">
      <w:pPr>
        <w:shd w:val="clear" w:color="auto" w:fill="1E1F22"/>
        <w:spacing w:before="240" w:after="240" w:line="240" w:lineRule="auto"/>
        <w:outlineLvl w:val="1"/>
        <w:rPr>
          <w:rFonts w:ascii="Helvetica" w:eastAsia="Times New Roman" w:hAnsi="Helvetica" w:cs="Times New Roman"/>
          <w:b/>
          <w:bCs/>
          <w:color w:val="BCBEC4"/>
          <w:sz w:val="43"/>
          <w:szCs w:val="43"/>
          <w:lang w:eastAsia="en-GB"/>
        </w:rPr>
      </w:pPr>
      <w:r w:rsidRPr="00470A69">
        <w:rPr>
          <w:rFonts w:ascii="Helvetica" w:eastAsia="Times New Roman" w:hAnsi="Helvetica" w:cs="Times New Roman"/>
          <w:b/>
          <w:bCs/>
          <w:color w:val="BCBEC4"/>
          <w:sz w:val="43"/>
          <w:szCs w:val="43"/>
          <w:lang w:eastAsia="en-GB"/>
        </w:rPr>
        <w:t>Simplicity and Extensibility</w:t>
      </w:r>
    </w:p>
    <w:p w:rsidR="00470A69" w:rsidRPr="00470A69" w:rsidRDefault="00470A69" w:rsidP="00470A69">
      <w:pPr>
        <w:numPr>
          <w:ilvl w:val="0"/>
          <w:numId w:val="5"/>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 xml:space="preserve">The design </w:t>
      </w:r>
      <w:proofErr w:type="spellStart"/>
      <w:r w:rsidRPr="00470A69">
        <w:rPr>
          <w:rFonts w:ascii="Helvetica" w:eastAsia="Times New Roman" w:hAnsi="Helvetica" w:cs="Times New Roman"/>
          <w:color w:val="BCBEC4"/>
          <w:sz w:val="20"/>
          <w:szCs w:val="20"/>
          <w:lang w:eastAsia="en-GB"/>
        </w:rPr>
        <w:t>favors</w:t>
      </w:r>
      <w:proofErr w:type="spellEnd"/>
      <w:r w:rsidRPr="00470A69">
        <w:rPr>
          <w:rFonts w:ascii="Helvetica" w:eastAsia="Times New Roman" w:hAnsi="Helvetica" w:cs="Times New Roman"/>
          <w:color w:val="BCBEC4"/>
          <w:sz w:val="20"/>
          <w:szCs w:val="20"/>
          <w:lang w:eastAsia="en-GB"/>
        </w:rPr>
        <w:t xml:space="preserve"> readability: helpers like _</w:t>
      </w:r>
      <w:proofErr w:type="spellStart"/>
      <w:r w:rsidRPr="00470A69">
        <w:rPr>
          <w:rFonts w:ascii="Helvetica" w:eastAsia="Times New Roman" w:hAnsi="Helvetica" w:cs="Times New Roman"/>
          <w:color w:val="BCBEC4"/>
          <w:sz w:val="20"/>
          <w:szCs w:val="20"/>
          <w:lang w:eastAsia="en-GB"/>
        </w:rPr>
        <w:t>find_member_index</w:t>
      </w:r>
      <w:proofErr w:type="spellEnd"/>
      <w:r w:rsidRPr="00470A69">
        <w:rPr>
          <w:rFonts w:ascii="Helvetica" w:eastAsia="Times New Roman" w:hAnsi="Helvetica" w:cs="Times New Roman"/>
          <w:color w:val="BCBEC4"/>
          <w:sz w:val="20"/>
          <w:szCs w:val="20"/>
          <w:lang w:eastAsia="en-GB"/>
        </w:rPr>
        <w:t xml:space="preserve"> encapsulate lookup logic.</w:t>
      </w:r>
    </w:p>
    <w:p w:rsidR="00470A69" w:rsidRPr="00470A69" w:rsidRDefault="00470A69" w:rsidP="00470A69">
      <w:pPr>
        <w:numPr>
          <w:ilvl w:val="0"/>
          <w:numId w:val="5"/>
        </w:numPr>
        <w:shd w:val="clear" w:color="auto" w:fill="1E1F22"/>
        <w:spacing w:before="100" w:beforeAutospacing="1" w:after="100" w:afterAutospacing="1"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 xml:space="preserve">To extend: swap members to a </w:t>
      </w:r>
      <w:proofErr w:type="spellStart"/>
      <w:r w:rsidRPr="00470A69">
        <w:rPr>
          <w:rFonts w:ascii="Helvetica" w:eastAsia="Times New Roman" w:hAnsi="Helvetica" w:cs="Times New Roman"/>
          <w:color w:val="BCBEC4"/>
          <w:sz w:val="20"/>
          <w:szCs w:val="20"/>
          <w:lang w:eastAsia="en-GB"/>
        </w:rPr>
        <w:t>dict</w:t>
      </w:r>
      <w:proofErr w:type="spellEnd"/>
      <w:r w:rsidRPr="00470A69">
        <w:rPr>
          <w:rFonts w:ascii="Helvetica" w:eastAsia="Times New Roman" w:hAnsi="Helvetica" w:cs="Times New Roman"/>
          <w:color w:val="BCBEC4"/>
          <w:sz w:val="20"/>
          <w:szCs w:val="20"/>
          <w:lang w:eastAsia="en-GB"/>
        </w:rPr>
        <w:t xml:space="preserve"> keyed by </w:t>
      </w:r>
      <w:proofErr w:type="spellStart"/>
      <w:r w:rsidRPr="00470A69">
        <w:rPr>
          <w:rFonts w:ascii="Helvetica" w:eastAsia="Times New Roman" w:hAnsi="Helvetica" w:cs="Times New Roman"/>
          <w:color w:val="BCBEC4"/>
          <w:sz w:val="20"/>
          <w:szCs w:val="20"/>
          <w:lang w:eastAsia="en-GB"/>
        </w:rPr>
        <w:t>member_id</w:t>
      </w:r>
      <w:proofErr w:type="spellEnd"/>
      <w:r w:rsidRPr="00470A69">
        <w:rPr>
          <w:rFonts w:ascii="Helvetica" w:eastAsia="Times New Roman" w:hAnsi="Helvetica" w:cs="Times New Roman"/>
          <w:color w:val="BCBEC4"/>
          <w:sz w:val="20"/>
          <w:szCs w:val="20"/>
          <w:lang w:eastAsia="en-GB"/>
        </w:rPr>
        <w:t xml:space="preserve"> for speed, add persistence (saving to JSON/DB), or add borrowing limits / due dates.</w:t>
      </w:r>
    </w:p>
    <w:p w:rsidR="00470A69" w:rsidRPr="00470A69" w:rsidRDefault="00470A69" w:rsidP="00470A69">
      <w:pPr>
        <w:shd w:val="clear" w:color="auto" w:fill="1E1F22"/>
        <w:spacing w:before="240" w:after="240" w:line="240" w:lineRule="auto"/>
        <w:outlineLvl w:val="1"/>
        <w:rPr>
          <w:rFonts w:ascii="Helvetica" w:eastAsia="Times New Roman" w:hAnsi="Helvetica" w:cs="Times New Roman"/>
          <w:b/>
          <w:bCs/>
          <w:color w:val="BCBEC4"/>
          <w:sz w:val="43"/>
          <w:szCs w:val="43"/>
          <w:lang w:eastAsia="en-GB"/>
        </w:rPr>
      </w:pPr>
      <w:r w:rsidRPr="00470A69">
        <w:rPr>
          <w:rFonts w:ascii="Helvetica" w:eastAsia="Times New Roman" w:hAnsi="Helvetica" w:cs="Times New Roman"/>
          <w:b/>
          <w:bCs/>
          <w:color w:val="BCBEC4"/>
          <w:sz w:val="43"/>
          <w:szCs w:val="43"/>
          <w:lang w:eastAsia="en-GB"/>
        </w:rPr>
        <w:t>Conclusion</w:t>
      </w:r>
    </w:p>
    <w:p w:rsidR="00470A69" w:rsidRPr="00470A69" w:rsidRDefault="00470A69" w:rsidP="00470A69">
      <w:pPr>
        <w:shd w:val="clear" w:color="auto" w:fill="1E1F22"/>
        <w:spacing w:before="240" w:after="240" w:line="240" w:lineRule="auto"/>
        <w:rPr>
          <w:rFonts w:ascii="Helvetica" w:eastAsia="Times New Roman" w:hAnsi="Helvetica" w:cs="Times New Roman"/>
          <w:color w:val="BCBEC4"/>
          <w:sz w:val="20"/>
          <w:szCs w:val="20"/>
          <w:lang w:eastAsia="en-GB"/>
        </w:rPr>
      </w:pPr>
      <w:r w:rsidRPr="00470A69">
        <w:rPr>
          <w:rFonts w:ascii="Helvetica" w:eastAsia="Times New Roman" w:hAnsi="Helvetica" w:cs="Times New Roman"/>
          <w:color w:val="BCBEC4"/>
          <w:sz w:val="20"/>
          <w:szCs w:val="20"/>
          <w:lang w:eastAsia="en-GB"/>
        </w:rPr>
        <w:t>This mix of dictionaries, lists, and tuples uses each structure where it is most natural: dictionaries for keyed fast access, lists for ordered collections that are easy to iterate or display, and tuples for fixed configuration data. The design balances clarity and correctness for an introductory university assignment.</w:t>
      </w:r>
    </w:p>
    <w:p w:rsidR="000678E1" w:rsidRDefault="00470A69"/>
    <w:sectPr w:rsidR="0006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4868"/>
    <w:multiLevelType w:val="multilevel"/>
    <w:tmpl w:val="E9D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0C13"/>
    <w:multiLevelType w:val="multilevel"/>
    <w:tmpl w:val="CD6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2652C"/>
    <w:multiLevelType w:val="multilevel"/>
    <w:tmpl w:val="38C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A5683"/>
    <w:multiLevelType w:val="multilevel"/>
    <w:tmpl w:val="665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F6828"/>
    <w:multiLevelType w:val="multilevel"/>
    <w:tmpl w:val="1D5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69"/>
    <w:rsid w:val="00445563"/>
    <w:rsid w:val="00470A69"/>
    <w:rsid w:val="00591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404C4-4525-47DD-A5C4-628C1B64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70A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70A6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6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70A6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70A6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70A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98621">
      <w:bodyDiv w:val="1"/>
      <w:marLeft w:val="0"/>
      <w:marRight w:val="0"/>
      <w:marTop w:val="0"/>
      <w:marBottom w:val="0"/>
      <w:divBdr>
        <w:top w:val="none" w:sz="0" w:space="0" w:color="auto"/>
        <w:left w:val="none" w:sz="0" w:space="0" w:color="auto"/>
        <w:bottom w:val="none" w:sz="0" w:space="0" w:color="auto"/>
        <w:right w:val="none" w:sz="0" w:space="0" w:color="auto"/>
      </w:divBdr>
      <w:divsChild>
        <w:div w:id="1964270479">
          <w:marLeft w:val="0"/>
          <w:marRight w:val="0"/>
          <w:marTop w:val="0"/>
          <w:marBottom w:val="0"/>
          <w:divBdr>
            <w:top w:val="none" w:sz="0" w:space="0" w:color="auto"/>
            <w:left w:val="none" w:sz="0" w:space="0" w:color="auto"/>
            <w:bottom w:val="none" w:sz="0" w:space="0" w:color="auto"/>
            <w:right w:val="none" w:sz="0" w:space="0" w:color="auto"/>
          </w:divBdr>
        </w:div>
      </w:divsChild>
    </w:div>
    <w:div w:id="17011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2025-10-20T19:07:00Z</dcterms:created>
  <dcterms:modified xsi:type="dcterms:W3CDTF">2025-10-20T19:09:00Z</dcterms:modified>
</cp:coreProperties>
</file>