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</w:t>
      </w:r>
      <w:proofErr w:type="spellStart"/>
      <w:r w:rsidRPr="009D78D1">
        <w:t>Xubuntu</w:t>
      </w:r>
      <w:proofErr w:type="spellEnd"/>
      <w:r w:rsidRPr="009D78D1">
        <w:t xml:space="preserve">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</w:t>
      </w:r>
      <w:proofErr w:type="spellStart"/>
      <w:r w:rsidRPr="009D78D1">
        <w:rPr>
          <w:rStyle w:val="5yl5"/>
        </w:rPr>
        <w:t>CLion</w:t>
      </w:r>
      <w:proofErr w:type="spellEnd"/>
      <w:r w:rsidRPr="009D78D1">
        <w:rPr>
          <w:rStyle w:val="5yl5"/>
        </w:rPr>
        <w:t xml:space="preserve"> dostarczanym przez firmę </w:t>
      </w:r>
      <w:proofErr w:type="spellStart"/>
      <w:r w:rsidRPr="009D78D1">
        <w:rPr>
          <w:rStyle w:val="5yl5"/>
        </w:rPr>
        <w:t>JetBrains</w:t>
      </w:r>
      <w:proofErr w:type="spellEnd"/>
      <w:r w:rsidRPr="009D78D1">
        <w:rPr>
          <w:rStyle w:val="5yl5"/>
        </w:rPr>
        <w:t xml:space="preserve">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</w:t>
      </w:r>
      <w:proofErr w:type="spellStart"/>
      <w:r w:rsidRPr="001776AB">
        <w:rPr>
          <w:rStyle w:val="5yl5"/>
          <w:lang w:val="en-US"/>
        </w:rPr>
        <w:t>celach</w:t>
      </w:r>
      <w:proofErr w:type="spellEnd"/>
      <w:r w:rsidRPr="001776AB">
        <w:rPr>
          <w:rStyle w:val="5yl5"/>
          <w:lang w:val="en-US"/>
        </w:rPr>
        <w:t xml:space="preserve"> </w:t>
      </w:r>
      <w:proofErr w:type="spellStart"/>
      <w:r w:rsidRPr="001776AB">
        <w:rPr>
          <w:rStyle w:val="5yl5"/>
          <w:lang w:val="en-US"/>
        </w:rPr>
        <w:t>edukacyjnych</w:t>
      </w:r>
      <w:proofErr w:type="spellEnd"/>
      <w:r w:rsidRPr="001776AB">
        <w:rPr>
          <w:rStyle w:val="5yl5"/>
          <w:lang w:val="en-US"/>
        </w:rPr>
        <w:t xml:space="preserve">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 xml:space="preserve">pen </w:t>
      </w:r>
      <w:proofErr w:type="spellStart"/>
      <w:r w:rsidR="00FB0838" w:rsidRPr="009D78D1">
        <w:rPr>
          <w:i/>
        </w:rPr>
        <w:t>source</w:t>
      </w:r>
      <w:proofErr w:type="spellEnd"/>
      <w:r w:rsidR="00FB0838" w:rsidRPr="009D78D1">
        <w:t xml:space="preserve">. </w:t>
      </w:r>
      <w:r w:rsidR="00BE45B2">
        <w:t xml:space="preserve">Ze względu na popularność odtwarzacza VLC w systemach operacyjnych Linux, podjęto decyzję o wykorzystaniu biblioteki z użyciem której powyższy odtwarzacz został stworzony – </w:t>
      </w:r>
      <w:proofErr w:type="spellStart"/>
      <w:r w:rsidR="00BE45B2">
        <w:t>libVLC</w:t>
      </w:r>
      <w:proofErr w:type="spellEnd"/>
      <w:r w:rsidR="00BE45B2">
        <w:t>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</w:t>
      </w:r>
      <w:proofErr w:type="spellStart"/>
      <w:r w:rsidRPr="00BE45B2">
        <w:t>vlc</w:t>
      </w:r>
      <w:proofErr w:type="spellEnd"/>
      <w:r w:rsidRPr="00BE45B2">
        <w:t>/libvlc.html</w:t>
      </w:r>
      <w:r>
        <w:t>]</w:t>
      </w:r>
    </w:p>
    <w:p w:rsidR="00BE45B2" w:rsidRDefault="00BE45B2" w:rsidP="00BE45B2">
      <w:pPr>
        <w:ind w:firstLine="360"/>
        <w:jc w:val="both"/>
      </w:pPr>
      <w:proofErr w:type="spellStart"/>
      <w:r>
        <w:t>FFmpeg</w:t>
      </w:r>
      <w:proofErr w:type="spellEnd"/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 xml:space="preserve">open </w:t>
      </w:r>
      <w:proofErr w:type="spellStart"/>
      <w:r w:rsidR="00CA66AF" w:rsidRPr="00CA66AF">
        <w:rPr>
          <w:i/>
        </w:rPr>
        <w:t>source</w:t>
      </w:r>
      <w:proofErr w:type="spellEnd"/>
      <w:r w:rsidR="00CA66AF" w:rsidRPr="00CA66AF">
        <w:rPr>
          <w:i/>
        </w:rPr>
        <w:t>.</w:t>
      </w:r>
      <w:r w:rsidR="00CA66AF">
        <w:t xml:space="preserve"> Wszystkie użyte w pracy sekwencje wideo zostały wygenerowane przy pomocy </w:t>
      </w:r>
      <w:proofErr w:type="spellStart"/>
      <w:r w:rsidR="00CA66AF">
        <w:t>FFmpeg</w:t>
      </w:r>
      <w:proofErr w:type="spellEnd"/>
      <w:r w:rsidR="00CA66AF">
        <w:t xml:space="preserve">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proofErr w:type="spellStart"/>
      <w:r w:rsidR="0028204B" w:rsidRPr="008274A9">
        <w:rPr>
          <w:i/>
        </w:rPr>
        <w:t>Kanban</w:t>
      </w:r>
      <w:proofErr w:type="spellEnd"/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</w:t>
      </w:r>
      <w:proofErr w:type="spellStart"/>
      <w:r w:rsidR="008274A9">
        <w:rPr>
          <w:i/>
        </w:rPr>
        <w:t>kanbanową</w:t>
      </w:r>
      <w:proofErr w:type="spellEnd"/>
      <w:r w:rsidR="008274A9">
        <w:rPr>
          <w:i/>
        </w:rPr>
        <w:t xml:space="preserve">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proofErr w:type="spellStart"/>
      <w:r w:rsidR="00992F6C" w:rsidRPr="00602894">
        <w:rPr>
          <w:i/>
        </w:rPr>
        <w:t>GitHub</w:t>
      </w:r>
      <w:proofErr w:type="spellEnd"/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proofErr w:type="spellStart"/>
      <w:r w:rsidRPr="00095F73">
        <w:rPr>
          <w:i/>
        </w:rPr>
        <w:t>libVLC</w:t>
      </w:r>
      <w:proofErr w:type="spellEnd"/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proofErr w:type="spellStart"/>
      <w:r w:rsidRPr="00095F73">
        <w:rPr>
          <w:i/>
        </w:rPr>
        <w:t>libVLC</w:t>
      </w:r>
      <w:proofErr w:type="spellEnd"/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proofErr w:type="spellStart"/>
      <w:r w:rsidRPr="004603FA">
        <w:rPr>
          <w:i/>
        </w:rPr>
        <w:t>libVLC</w:t>
      </w:r>
      <w:proofErr w:type="spellEnd"/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lastRenderedPageBreak/>
        <w:t xml:space="preserve">Pierwszym, </w:t>
      </w:r>
      <w:r w:rsidR="004603FA" w:rsidRPr="001F1278">
        <w:t xml:space="preserve">podstawowym typem biblioteki jest </w:t>
      </w:r>
      <w:proofErr w:type="spellStart"/>
      <w:r w:rsidR="004603FA" w:rsidRPr="001F1278">
        <w:rPr>
          <w:i/>
        </w:rPr>
        <w:t>libvlc_instance_t</w:t>
      </w:r>
      <w:proofErr w:type="spellEnd"/>
      <w:r w:rsidR="004603FA" w:rsidRPr="001F1278">
        <w:t xml:space="preserve">, struktura reprezentująca całą instancję </w:t>
      </w:r>
      <w:proofErr w:type="spellStart"/>
      <w:r w:rsidR="004603FA" w:rsidRPr="001F1278">
        <w:rPr>
          <w:i/>
        </w:rPr>
        <w:t>libVLC</w:t>
      </w:r>
      <w:proofErr w:type="spellEnd"/>
      <w:r w:rsidR="004603FA" w:rsidRPr="001F1278">
        <w:t xml:space="preserve">. Obiekt tego typu inicjalizowany jest </w:t>
      </w:r>
      <w:r w:rsidR="00953D91" w:rsidRPr="001F1278">
        <w:t xml:space="preserve">przez funkcję </w:t>
      </w:r>
      <w:proofErr w:type="spellStart"/>
      <w:r w:rsidR="00953D91" w:rsidRPr="001F1278">
        <w:rPr>
          <w:i/>
        </w:rPr>
        <w:t>libvlc_new</w:t>
      </w:r>
      <w:proofErr w:type="spellEnd"/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proofErr w:type="spellStart"/>
      <w:r w:rsidR="00841D52" w:rsidRPr="001F1278">
        <w:rPr>
          <w:i/>
        </w:rPr>
        <w:t>argc</w:t>
      </w:r>
      <w:proofErr w:type="spellEnd"/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proofErr w:type="spellStart"/>
      <w:r w:rsidR="002671F2" w:rsidRPr="001F1278">
        <w:rPr>
          <w:i/>
        </w:rPr>
        <w:t>argv</w:t>
      </w:r>
      <w:proofErr w:type="spellEnd"/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proofErr w:type="spellStart"/>
      <w:r w:rsidRPr="001F1278">
        <w:rPr>
          <w:i/>
        </w:rPr>
        <w:t>libvlc_media_t</w:t>
      </w:r>
      <w:proofErr w:type="spellEnd"/>
      <w:r w:rsidRPr="001F1278">
        <w:rPr>
          <w:i/>
        </w:rPr>
        <w:t xml:space="preserve">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proofErr w:type="spellStart"/>
      <w:r w:rsidRPr="001F1278">
        <w:rPr>
          <w:i/>
        </w:rPr>
        <w:t>libvlc_media_t</w:t>
      </w:r>
      <w:proofErr w:type="spellEnd"/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</w:t>
      </w:r>
      <w:proofErr w:type="spellStart"/>
      <w:r w:rsidR="006E6914" w:rsidRPr="001F1278">
        <w:rPr>
          <w:i/>
        </w:rPr>
        <w:t>libVLC</w:t>
      </w:r>
      <w:proofErr w:type="spellEnd"/>
      <w:r w:rsidR="006E6914" w:rsidRPr="001F1278">
        <w:t xml:space="preserve"> - </w:t>
      </w:r>
      <w:proofErr w:type="spellStart"/>
      <w:r w:rsidR="006E6914" w:rsidRPr="001F1278">
        <w:rPr>
          <w:i/>
        </w:rPr>
        <w:t>llibvlc_instance_t</w:t>
      </w:r>
      <w:proofErr w:type="spellEnd"/>
      <w:r w:rsidR="006E6914" w:rsidRPr="001F1278">
        <w:rPr>
          <w:i/>
        </w:rPr>
        <w:t>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proofErr w:type="spellEnd"/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proofErr w:type="spellEnd"/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proofErr w:type="spellEnd"/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proofErr w:type="spellStart"/>
      <w:r w:rsidRPr="00FF6E34">
        <w:rPr>
          <w:i/>
        </w:rPr>
        <w:t>libvlc_media_player_t</w:t>
      </w:r>
      <w:proofErr w:type="spellEnd"/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proofErr w:type="spellStart"/>
      <w:r w:rsidR="00BB06EA" w:rsidRPr="00BB06EA">
        <w:rPr>
          <w:i/>
        </w:rPr>
        <w:t>libvlc_media_player_new_from_media</w:t>
      </w:r>
      <w:proofErr w:type="spellEnd"/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proofErr w:type="spellStart"/>
      <w:r w:rsidR="0051670D" w:rsidRPr="0051670D">
        <w:rPr>
          <w:i/>
        </w:rPr>
        <w:t>libvlc_media_release</w:t>
      </w:r>
      <w:proofErr w:type="spellEnd"/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proofErr w:type="spellStart"/>
      <w:r w:rsidRPr="007A63DC">
        <w:rPr>
          <w:i/>
        </w:rPr>
        <w:t>libvlc_media_player_play</w:t>
      </w:r>
      <w:proofErr w:type="spellEnd"/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proofErr w:type="spellStart"/>
      <w:r w:rsidR="009C13C4" w:rsidRPr="009C13C4">
        <w:rPr>
          <w:i/>
        </w:rPr>
        <w:t>sleep</w:t>
      </w:r>
      <w:proofErr w:type="spellEnd"/>
      <w:r w:rsidR="009C13C4">
        <w:t xml:space="preserve">, która powoduje zatrzymanie wykonywania wątku, z którego została wywołana na określony w parametrze czas, wyrażony w sekundach. Problem pojawia się, gdy długość filmu nie 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lastRenderedPageBreak/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proofErr w:type="spellStart"/>
      <w:r w:rsidR="00E305B1" w:rsidRPr="00E305B1">
        <w:rPr>
          <w:i/>
        </w:rPr>
        <w:t>libvlc_media_player_stop</w:t>
      </w:r>
      <w:proofErr w:type="spellEnd"/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proofErr w:type="spellStart"/>
      <w:r w:rsidR="00484D81" w:rsidRPr="00484D81">
        <w:rPr>
          <w:i/>
        </w:rPr>
        <w:t>libvlc_media_player_release</w:t>
      </w:r>
      <w:proofErr w:type="spellEnd"/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proofErr w:type="spellStart"/>
      <w:r w:rsidRPr="006D7D14">
        <w:rPr>
          <w:i/>
        </w:rPr>
        <w:t>libvlc_release</w:t>
      </w:r>
      <w:proofErr w:type="spellEnd"/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proofErr w:type="spellStart"/>
      <w:r w:rsidR="00E22CBB" w:rsidRPr="00E22CBB">
        <w:rPr>
          <w:i/>
        </w:rPr>
        <w:t>CLion</w:t>
      </w:r>
      <w:proofErr w:type="spellEnd"/>
      <w:r w:rsidR="00E22CBB">
        <w:t xml:space="preserve">, które opiera się na </w:t>
      </w:r>
      <w:proofErr w:type="spellStart"/>
      <w:r w:rsidR="00E22CBB" w:rsidRPr="00E22CBB">
        <w:rPr>
          <w:i/>
        </w:rPr>
        <w:t>cmake</w:t>
      </w:r>
      <w:proofErr w:type="spellEnd"/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proofErr w:type="spellStart"/>
      <w:r w:rsidR="00E22CBB" w:rsidRPr="00E22CBB">
        <w:rPr>
          <w:i/>
        </w:rPr>
        <w:t>build</w:t>
      </w:r>
      <w:proofErr w:type="spellEnd"/>
      <w:r w:rsidR="00E22CBB">
        <w:t xml:space="preserve">) dany program w różnych systemach operacyjnych, w tym używanego </w:t>
      </w:r>
      <w:r w:rsidR="00290906">
        <w:t xml:space="preserve">w pracy </w:t>
      </w:r>
      <w:proofErr w:type="spellStart"/>
      <w:r w:rsidR="00E22CBB" w:rsidRPr="00E22CBB">
        <w:rPr>
          <w:i/>
        </w:rPr>
        <w:t>Linuxa</w:t>
      </w:r>
      <w:proofErr w:type="spellEnd"/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proofErr w:type="spellStart"/>
      <w:r w:rsidRPr="007D51A2">
        <w:rPr>
          <w:i/>
        </w:rPr>
        <w:t>cmake</w:t>
      </w:r>
      <w:proofErr w:type="spellEnd"/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proofErr w:type="spellStart"/>
      <w:r w:rsidRPr="00DA39C8">
        <w:rPr>
          <w:i/>
        </w:rPr>
        <w:t>cmake_minimum_required</w:t>
      </w:r>
      <w:proofErr w:type="spellEnd"/>
      <w:r>
        <w:t xml:space="preserve"> określa jaka najstarsza wersja </w:t>
      </w:r>
      <w:proofErr w:type="spellStart"/>
      <w:r w:rsidRPr="00DA39C8">
        <w:rPr>
          <w:i/>
        </w:rPr>
        <w:t>cmake</w:t>
      </w:r>
      <w:proofErr w:type="spellEnd"/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proofErr w:type="spellStart"/>
      <w:r w:rsidR="00E10982" w:rsidRPr="00E10982">
        <w:rPr>
          <w:i/>
        </w:rPr>
        <w:t>project</w:t>
      </w:r>
      <w:proofErr w:type="spellEnd"/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proofErr w:type="spellStart"/>
      <w:r w:rsidR="008E0CCF" w:rsidRPr="008E0CCF">
        <w:rPr>
          <w:i/>
        </w:rPr>
        <w:t>Add_executable</w:t>
      </w:r>
      <w:proofErr w:type="spellEnd"/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proofErr w:type="spellStart"/>
      <w:r w:rsidR="00396367" w:rsidRPr="00396367">
        <w:rPr>
          <w:i/>
        </w:rPr>
        <w:t>cmake</w:t>
      </w:r>
      <w:proofErr w:type="spellEnd"/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proofErr w:type="spellStart"/>
      <w:r w:rsidR="006D0DEC" w:rsidRPr="006D0DEC">
        <w:rPr>
          <w:i/>
        </w:rPr>
        <w:t>libVLC</w:t>
      </w:r>
      <w:proofErr w:type="spellEnd"/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proofErr w:type="spellStart"/>
      <w:r w:rsidR="009A30AE" w:rsidRPr="009A30AE">
        <w:rPr>
          <w:i/>
        </w:rPr>
        <w:t>libVLC</w:t>
      </w:r>
      <w:proofErr w:type="spellEnd"/>
      <w:r w:rsidR="009A30AE">
        <w:t xml:space="preserve"> z pomocą interfejsu </w:t>
      </w:r>
      <w:proofErr w:type="spellStart"/>
      <w:r w:rsidR="009A30AE" w:rsidRPr="009A30AE">
        <w:rPr>
          <w:i/>
        </w:rPr>
        <w:t>imem</w:t>
      </w:r>
      <w:proofErr w:type="spellEnd"/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proofErr w:type="spellStart"/>
      <w:r w:rsidR="00897477" w:rsidRPr="00897477">
        <w:rPr>
          <w:i/>
        </w:rPr>
        <w:t>libVLC</w:t>
      </w:r>
      <w:proofErr w:type="spellEnd"/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 xml:space="preserve">Korzystano również z informacji dostarczonych przez użytkownika </w:t>
      </w:r>
      <w:proofErr w:type="spellStart"/>
      <w:r w:rsidR="002C4013">
        <w:t>Arkaid</w:t>
      </w:r>
      <w:proofErr w:type="spellEnd"/>
      <w:r w:rsidR="002C4013">
        <w:t xml:space="preserve"> z wątku na forum </w:t>
      </w:r>
      <w:proofErr w:type="spellStart"/>
      <w:r w:rsidR="002C4013">
        <w:t>videolan</w:t>
      </w:r>
      <w:proofErr w:type="spellEnd"/>
      <w:r w:rsidR="002C4013">
        <w:t>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proofErr w:type="spellStart"/>
      <w:r>
        <w:rPr>
          <w:i/>
        </w:rPr>
        <w:t>imem</w:t>
      </w:r>
      <w:proofErr w:type="spellEnd"/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proofErr w:type="spellStart"/>
      <w:r w:rsidR="005D025B" w:rsidRPr="00DE1821">
        <w:rPr>
          <w:i/>
        </w:rPr>
        <w:t>Controler</w:t>
      </w:r>
      <w:proofErr w:type="spellEnd"/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proofErr w:type="spellStart"/>
      <w:r w:rsidR="00FB1656" w:rsidRPr="001F1278">
        <w:rPr>
          <w:i/>
        </w:rPr>
        <w:t>libvlc_media_new_location</w:t>
      </w:r>
      <w:proofErr w:type="spellEnd"/>
      <w:r w:rsidR="00FB1656">
        <w:t>.</w:t>
      </w:r>
      <w:r w:rsidR="00A22798">
        <w:t xml:space="preserve"> Jako drugi parametr przekazany został ciąg znaków „</w:t>
      </w:r>
      <w:proofErr w:type="spellStart"/>
      <w:r w:rsidR="00A22798">
        <w:t>imem</w:t>
      </w:r>
      <w:proofErr w:type="spellEnd"/>
      <w:r w:rsidR="00A22798">
        <w:t>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proofErr w:type="spellStart"/>
      <w:r w:rsidR="00EF7A30" w:rsidRPr="00EF7A30">
        <w:rPr>
          <w:i/>
        </w:rPr>
        <w:t>imem</w:t>
      </w:r>
      <w:proofErr w:type="spellEnd"/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proofErr w:type="spellStart"/>
      <w:r w:rsidRPr="00773615">
        <w:rPr>
          <w:i/>
        </w:rPr>
        <w:t>imem</w:t>
      </w:r>
      <w:proofErr w:type="spellEnd"/>
      <w:r>
        <w:t xml:space="preserve"> są funkcje nazwane przywołaniami (ang. </w:t>
      </w:r>
      <w:proofErr w:type="spellStart"/>
      <w:r>
        <w:rPr>
          <w:i/>
        </w:rPr>
        <w:t>callback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</w:t>
      </w:r>
      <w:proofErr w:type="spellEnd"/>
      <w:r>
        <w:rPr>
          <w:i/>
        </w:rPr>
        <w:t>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proofErr w:type="spellStart"/>
      <w:r w:rsidRPr="00855756">
        <w:rPr>
          <w:i/>
        </w:rPr>
        <w:t>imem</w:t>
      </w:r>
      <w:proofErr w:type="spellEnd"/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</w:t>
      </w:r>
      <w:proofErr w:type="spellStart"/>
      <w:r w:rsidR="00D977F7">
        <w:t>imem.c</w:t>
      </w:r>
      <w:proofErr w:type="spellEnd"/>
      <w:r w:rsidR="00D977F7">
        <w:t xml:space="preserve"> dostarczanym wraz z biblioteką </w:t>
      </w:r>
      <w:proofErr w:type="spellStart"/>
      <w:r w:rsidR="00D977F7" w:rsidRPr="00855756">
        <w:rPr>
          <w:i/>
        </w:rPr>
        <w:t>libVLC</w:t>
      </w:r>
      <w:proofErr w:type="spellEnd"/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proofErr w:type="spellStart"/>
      <w:r>
        <w:rPr>
          <w:i/>
        </w:rPr>
        <w:t>imem</w:t>
      </w:r>
      <w:proofErr w:type="spellEnd"/>
      <w:r>
        <w:t xml:space="preserve"> konfigurowany jest przez zestaw komend. Komendy te przekazywane są do programu z użyciem omówionej już funkcji </w:t>
      </w:r>
      <w:proofErr w:type="spellStart"/>
      <w:r w:rsidRPr="001F1278">
        <w:rPr>
          <w:i/>
        </w:rPr>
        <w:t>libvlc_new</w:t>
      </w:r>
      <w:proofErr w:type="spellEnd"/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proofErr w:type="spellStart"/>
      <w:r w:rsidR="00B83089">
        <w:rPr>
          <w:i/>
        </w:rPr>
        <w:t>AddOption</w:t>
      </w:r>
      <w:proofErr w:type="spellEnd"/>
      <w:r w:rsidR="00B83089">
        <w:t xml:space="preserve"> obiektu </w:t>
      </w:r>
      <w:proofErr w:type="spellStart"/>
      <w:r w:rsidR="00B83089">
        <w:rPr>
          <w:i/>
        </w:rPr>
        <w:t>optionsHandler</w:t>
      </w:r>
      <w:proofErr w:type="spellEnd"/>
      <w:r w:rsidR="00B83089">
        <w:t xml:space="preserve"> odpowiada za agregację kolejnych argumentów, które ostatecznie przekazywane są do funkcji </w:t>
      </w:r>
      <w:proofErr w:type="spellStart"/>
      <w:r w:rsidR="00B83089" w:rsidRPr="001F1278">
        <w:rPr>
          <w:i/>
        </w:rPr>
        <w:t>libvlc_new</w:t>
      </w:r>
      <w:proofErr w:type="spellEnd"/>
      <w:r w:rsidR="00B83089">
        <w:rPr>
          <w:i/>
        </w:rPr>
        <w:t>.</w:t>
      </w:r>
      <w:r w:rsidR="00B4087E">
        <w:t xml:space="preserve"> Od tego momentu użycie obiektu instancji </w:t>
      </w:r>
      <w:proofErr w:type="spellStart"/>
      <w:r w:rsidR="00B4087E" w:rsidRPr="001F1278">
        <w:rPr>
          <w:i/>
        </w:rPr>
        <w:t>llibvlc_instance_t</w:t>
      </w:r>
      <w:proofErr w:type="spellEnd"/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proofErr w:type="spellStart"/>
      <w:r>
        <w:t>imem-</w:t>
      </w:r>
      <w:r w:rsidR="00F46A2D">
        <w:t>get</w:t>
      </w:r>
      <w:proofErr w:type="spellEnd"/>
      <w:r>
        <w:t>” oraz „</w:t>
      </w:r>
      <w:r w:rsidR="00F46A2D">
        <w:t>--</w:t>
      </w:r>
      <w:proofErr w:type="spellStart"/>
      <w:r>
        <w:t>imem-</w:t>
      </w:r>
      <w:r w:rsidR="00F46A2D">
        <w:t>release</w:t>
      </w:r>
      <w:proofErr w:type="spellEnd"/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proofErr w:type="spellStart"/>
      <w:r w:rsidR="00C61943">
        <w:rPr>
          <w:i/>
        </w:rPr>
        <w:t>sprintf</w:t>
      </w:r>
      <w:proofErr w:type="spellEnd"/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</w:t>
      </w:r>
      <w:proofErr w:type="spellStart"/>
      <w:r w:rsidR="002A07C8">
        <w:rPr>
          <w:rStyle w:val="pl-s"/>
        </w:rPr>
        <w:t>imem</w:t>
      </w:r>
      <w:proofErr w:type="spellEnd"/>
      <w:r w:rsidR="002A07C8">
        <w:rPr>
          <w:rStyle w:val="pl-s"/>
        </w:rPr>
        <w:t>-data”.</w:t>
      </w:r>
      <w:r w:rsidR="00BB1415">
        <w:rPr>
          <w:rStyle w:val="pl-s"/>
        </w:rPr>
        <w:t xml:space="preserve"> Adres może zawierać dowolny typ obiektu. Dzieje się tak za sprawą typu </w:t>
      </w:r>
      <w:proofErr w:type="spellStart"/>
      <w:r w:rsidR="00BB1415">
        <w:rPr>
          <w:rStyle w:val="pl-s"/>
          <w:i/>
        </w:rPr>
        <w:t>void</w:t>
      </w:r>
      <w:proofErr w:type="spellEnd"/>
      <w:r w:rsidR="00BB1415">
        <w:rPr>
          <w:rStyle w:val="pl-s"/>
          <w:i/>
        </w:rPr>
        <w:t>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proofErr w:type="spellStart"/>
      <w:r w:rsidR="00FA132A">
        <w:rPr>
          <w:rStyle w:val="pl-s"/>
          <w:i/>
        </w:rPr>
        <w:t>FramesHandler</w:t>
      </w:r>
      <w:proofErr w:type="spellEnd"/>
      <w:r w:rsidR="00FA132A">
        <w:rPr>
          <w:rStyle w:val="pl-s"/>
          <w:i/>
        </w:rPr>
        <w:t>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</w:t>
      </w:r>
      <w:proofErr w:type="spellStart"/>
      <w:r>
        <w:rPr>
          <w:rStyle w:val="pl-s"/>
        </w:rPr>
        <w:t>Stroustrup</w:t>
      </w:r>
      <w:proofErr w:type="spellEnd"/>
      <w:r>
        <w:rPr>
          <w:rStyle w:val="pl-s"/>
        </w:rPr>
        <w:t>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cookie</w:t>
      </w:r>
      <w:proofErr w:type="spellEnd"/>
      <w:r w:rsidR="0042210A">
        <w:t xml:space="preserve"> – ciasteczko (ang. </w:t>
      </w:r>
      <w:proofErr w:type="spellStart"/>
      <w:r w:rsidR="0042210A">
        <w:rPr>
          <w:i/>
        </w:rPr>
        <w:t>cookie</w:t>
      </w:r>
      <w:proofErr w:type="spellEnd"/>
      <w:r w:rsidR="0042210A">
        <w:rPr>
          <w:i/>
        </w:rPr>
        <w:t>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</w:t>
      </w:r>
      <w:proofErr w:type="spellStart"/>
      <w:r w:rsidR="004A7636">
        <w:t>imem-cookie</w:t>
      </w:r>
      <w:proofErr w:type="spellEnd"/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proofErr w:type="spellStart"/>
      <w:r>
        <w:t>dts</w:t>
      </w:r>
      <w:proofErr w:type="spellEnd"/>
      <w:r w:rsidR="00843BCE">
        <w:t xml:space="preserve"> - znacznik czasowy definiujący moment zdekodowania klatki</w:t>
      </w:r>
      <w:r w:rsidR="00AF5B3A">
        <w:t xml:space="preserve"> (ang. </w:t>
      </w:r>
      <w:proofErr w:type="spellStart"/>
      <w:r w:rsidR="00AF5B3A">
        <w:rPr>
          <w:i/>
        </w:rPr>
        <w:t>decode</w:t>
      </w:r>
      <w:proofErr w:type="spellEnd"/>
      <w:r w:rsidR="00AF5B3A">
        <w:rPr>
          <w:i/>
        </w:rPr>
        <w:t xml:space="preserve"> </w:t>
      </w:r>
      <w:proofErr w:type="spellStart"/>
      <w:r w:rsidR="00AF5B3A">
        <w:rPr>
          <w:i/>
        </w:rPr>
        <w:t>timestamp</w:t>
      </w:r>
      <w:proofErr w:type="spellEnd"/>
      <w:r w:rsidR="00AF5B3A">
        <w:rPr>
          <w:i/>
        </w:rPr>
        <w:t>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3E0C48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r w:rsidR="00AA1AE3">
        <w:rPr>
          <w:rFonts w:eastAsiaTheme="minorEastAsia"/>
        </w:rPr>
        <w:t xml:space="preserve">W przykładzie przedstawionym na rysunku 6 ustawiany wraz ze zmienna </w:t>
      </w:r>
      <w:proofErr w:type="spellStart"/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proofErr w:type="spellEnd"/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proofErr w:type="spellStart"/>
      <w:r>
        <w:lastRenderedPageBreak/>
        <w:t>pts</w:t>
      </w:r>
      <w:proofErr w:type="spellEnd"/>
      <w:r w:rsidR="003A0FFA">
        <w:t xml:space="preserve"> - znacznik czasowy definiujący moment wyświetlenia klatki</w:t>
      </w:r>
      <w:r w:rsidR="003B5454">
        <w:t xml:space="preserve"> (ang. </w:t>
      </w:r>
      <w:proofErr w:type="spellStart"/>
      <w:r w:rsidR="003B5454" w:rsidRPr="00AA1AE3">
        <w:rPr>
          <w:i/>
        </w:rPr>
        <w:t>presentation</w:t>
      </w:r>
      <w:proofErr w:type="spellEnd"/>
      <w:r w:rsidR="003B5454" w:rsidRPr="00AA1AE3">
        <w:rPr>
          <w:i/>
        </w:rPr>
        <w:t xml:space="preserve"> </w:t>
      </w:r>
      <w:proofErr w:type="spellStart"/>
      <w:r w:rsidR="003B5454" w:rsidRPr="00AA1AE3">
        <w:rPr>
          <w:i/>
        </w:rPr>
        <w:t>timestamp</w:t>
      </w:r>
      <w:proofErr w:type="spellEnd"/>
      <w:r w:rsidR="003B5454" w:rsidRPr="00AA1AE3">
        <w:rPr>
          <w:i/>
        </w:rPr>
        <w:t>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E0C48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flags</w:t>
      </w:r>
      <w:proofErr w:type="spellEnd"/>
      <w:r>
        <w:t xml:space="preserve"> - parametr typu </w:t>
      </w:r>
      <w:proofErr w:type="spellStart"/>
      <w:r>
        <w:rPr>
          <w:i/>
        </w:rPr>
        <w:t>unsigned</w:t>
      </w:r>
      <w:proofErr w:type="spellEnd"/>
      <w:r>
        <w:rPr>
          <w:i/>
        </w:rPr>
        <w:t>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proofErr w:type="spellStart"/>
      <w:r>
        <w:t>bufferSize</w:t>
      </w:r>
      <w:proofErr w:type="spellEnd"/>
      <w:r w:rsidR="005F0383">
        <w:t xml:space="preserve"> - parametr typu </w:t>
      </w:r>
      <w:proofErr w:type="spellStart"/>
      <w:r w:rsidR="005F0383">
        <w:rPr>
          <w:i/>
        </w:rPr>
        <w:t>size_t</w:t>
      </w:r>
      <w:proofErr w:type="spellEnd"/>
      <w:r w:rsidR="005F0383">
        <w:rPr>
          <w:i/>
        </w:rPr>
        <w:t>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buffer</w:t>
      </w:r>
      <w:proofErr w:type="spellEnd"/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proofErr w:type="spellStart"/>
      <w:r w:rsidR="001776AB">
        <w:rPr>
          <w:i/>
        </w:rPr>
        <w:t>imem</w:t>
      </w:r>
      <w:proofErr w:type="spellEnd"/>
      <w:r w:rsidR="001776AB">
        <w:t xml:space="preserve"> danych o klatce. Wskaźnik ustawiany jest na podany adres, a następnie brane jest tyle bajtów danych, ile wynosi zmienna </w:t>
      </w:r>
      <w:proofErr w:type="spellStart"/>
      <w:r w:rsidR="001776AB">
        <w:t>bufferSize</w:t>
      </w:r>
      <w:proofErr w:type="spellEnd"/>
      <w:r w:rsidR="001776AB">
        <w:t>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proofErr w:type="spellStart"/>
      <w:r w:rsidR="000812C3">
        <w:rPr>
          <w:i/>
        </w:rPr>
        <w:t>new</w:t>
      </w:r>
      <w:proofErr w:type="spellEnd"/>
      <w:r w:rsidR="000812C3">
        <w:t xml:space="preserve">, aby uniknąć sytuacji gdzie zaalokowana pamięć jest nie zostaje nigdy zwolniona, w zwalniającej funkcji przywołań należy wywołać funkcję </w:t>
      </w:r>
      <w:proofErr w:type="spellStart"/>
      <w:r w:rsidR="000812C3" w:rsidRPr="000812C3">
        <w:rPr>
          <w:i/>
        </w:rPr>
        <w:t>delete</w:t>
      </w:r>
      <w:proofErr w:type="spellEnd"/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lastRenderedPageBreak/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proofErr w:type="spellStart"/>
      <w:r w:rsidR="0092506D" w:rsidRPr="000078AC">
        <w:rPr>
          <w:i/>
        </w:rPr>
        <w:t>MyImemGetCallback</w:t>
      </w:r>
      <w:proofErr w:type="spellEnd"/>
      <w:r w:rsidR="0092506D">
        <w:t xml:space="preserve"> zaczyna się i kończy operacjami na obiekcie typu </w:t>
      </w:r>
      <w:proofErr w:type="spellStart"/>
      <w:r w:rsidR="0092506D">
        <w:rPr>
          <w:i/>
        </w:rPr>
        <w:t>std</w:t>
      </w:r>
      <w:proofErr w:type="spellEnd"/>
      <w:r w:rsidR="0092506D">
        <w:rPr>
          <w:i/>
        </w:rPr>
        <w:t>::</w:t>
      </w:r>
      <w:proofErr w:type="spellStart"/>
      <w:r w:rsidR="0092506D">
        <w:rPr>
          <w:i/>
        </w:rPr>
        <w:t>mutex</w:t>
      </w:r>
      <w:proofErr w:type="spellEnd"/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proofErr w:type="spellStart"/>
      <w:r w:rsidR="00210835">
        <w:rPr>
          <w:i/>
        </w:rPr>
        <w:t>std</w:t>
      </w:r>
      <w:proofErr w:type="spellEnd"/>
      <w:r w:rsidR="00210835">
        <w:rPr>
          <w:i/>
        </w:rPr>
        <w:t>::</w:t>
      </w:r>
      <w:proofErr w:type="spellStart"/>
      <w:r w:rsidR="00210835">
        <w:rPr>
          <w:i/>
        </w:rPr>
        <w:t>thread</w:t>
      </w:r>
      <w:proofErr w:type="spellEnd"/>
      <w:r w:rsidR="00714DCE">
        <w:t xml:space="preserve">. </w:t>
      </w:r>
      <w:r w:rsidR="005D34AD">
        <w:t xml:space="preserve"> </w:t>
      </w:r>
      <w:r w:rsidR="00714DCE">
        <w:t xml:space="preserve">Jako parametr konstruktor klasy </w:t>
      </w:r>
      <w:proofErr w:type="spellStart"/>
      <w:r w:rsidR="00714DCE">
        <w:rPr>
          <w:i/>
        </w:rPr>
        <w:t>std</w:t>
      </w:r>
      <w:proofErr w:type="spellEnd"/>
      <w:r w:rsidR="00714DCE">
        <w:rPr>
          <w:i/>
        </w:rPr>
        <w:t>::</w:t>
      </w:r>
      <w:proofErr w:type="spellStart"/>
      <w:r w:rsidR="00714DCE">
        <w:rPr>
          <w:i/>
        </w:rPr>
        <w:t>thread</w:t>
      </w:r>
      <w:proofErr w:type="spellEnd"/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proofErr w:type="spellStart"/>
      <w:r w:rsidR="008408F9" w:rsidRPr="008408F9">
        <w:rPr>
          <w:i/>
        </w:rPr>
        <w:t>libVLC</w:t>
      </w:r>
      <w:proofErr w:type="spellEnd"/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proofErr w:type="spellStart"/>
      <w:r w:rsidR="008408F9">
        <w:rPr>
          <w:i/>
        </w:rPr>
        <w:t>std</w:t>
      </w:r>
      <w:proofErr w:type="spellEnd"/>
      <w:r w:rsidR="008408F9">
        <w:rPr>
          <w:i/>
        </w:rPr>
        <w:t>::</w:t>
      </w:r>
      <w:proofErr w:type="spellStart"/>
      <w:r w:rsidR="008408F9">
        <w:rPr>
          <w:i/>
        </w:rPr>
        <w:t>mutex</w:t>
      </w:r>
      <w:proofErr w:type="spellEnd"/>
      <w:r w:rsidR="008408F9">
        <w:rPr>
          <w:i/>
        </w:rPr>
        <w:t>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proofErr w:type="spellStart"/>
      <w:r w:rsidR="002631CB">
        <w:rPr>
          <w:i/>
        </w:rPr>
        <w:t>unlock</w:t>
      </w:r>
      <w:proofErr w:type="spellEnd"/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proofErr w:type="spellStart"/>
      <w:r w:rsidR="00B2799D">
        <w:rPr>
          <w:i/>
        </w:rPr>
        <w:t>bufferSize</w:t>
      </w:r>
      <w:proofErr w:type="spellEnd"/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proofErr w:type="spellStart"/>
      <w:r w:rsidR="00B64DD5">
        <w:rPr>
          <w:i/>
        </w:rPr>
        <w:t>buffe</w:t>
      </w:r>
      <w:r w:rsidR="00836768">
        <w:rPr>
          <w:i/>
        </w:rPr>
        <w:t>r</w:t>
      </w:r>
      <w:proofErr w:type="spellEnd"/>
      <w:r w:rsidR="00836768">
        <w:rPr>
          <w:i/>
        </w:rPr>
        <w:t>.</w:t>
      </w:r>
      <w:r w:rsidR="00B2799D">
        <w:t xml:space="preserve"> </w:t>
      </w:r>
      <w:r w:rsidR="0011447C">
        <w:t xml:space="preserve">Następnie ustawiane są omówione już zmienne </w:t>
      </w:r>
      <w:proofErr w:type="spellStart"/>
      <w:r w:rsidR="0011447C">
        <w:rPr>
          <w:i/>
        </w:rPr>
        <w:t>pts</w:t>
      </w:r>
      <w:proofErr w:type="spellEnd"/>
      <w:r w:rsidR="0011447C">
        <w:rPr>
          <w:i/>
        </w:rPr>
        <w:t xml:space="preserve"> </w:t>
      </w:r>
      <w:r w:rsidR="0011447C">
        <w:t xml:space="preserve">i </w:t>
      </w:r>
      <w:proofErr w:type="spellStart"/>
      <w:r w:rsidR="0011447C">
        <w:rPr>
          <w:i/>
        </w:rPr>
        <w:t>dts</w:t>
      </w:r>
      <w:proofErr w:type="spellEnd"/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proofErr w:type="spellStart"/>
      <w:r>
        <w:rPr>
          <w:i/>
        </w:rPr>
        <w:t>std</w:t>
      </w:r>
      <w:proofErr w:type="spellEnd"/>
      <w:r>
        <w:rPr>
          <w:i/>
        </w:rPr>
        <w:t>::</w:t>
      </w:r>
      <w:proofErr w:type="spellStart"/>
      <w:r>
        <w:rPr>
          <w:i/>
        </w:rPr>
        <w:t>mutex</w:t>
      </w:r>
      <w:proofErr w:type="spellEnd"/>
      <w:r>
        <w:t xml:space="preserve">. </w:t>
      </w:r>
      <w:r w:rsidR="008E2C49">
        <w:t xml:space="preserve">Kolejnym krokiem jest jawne rzutowanie na typ </w:t>
      </w:r>
      <w:proofErr w:type="spellStart"/>
      <w:r w:rsidR="008E2C49">
        <w:rPr>
          <w:i/>
        </w:rPr>
        <w:t>FramesHandler</w:t>
      </w:r>
      <w:proofErr w:type="spellEnd"/>
      <w:r w:rsidR="008E2C49">
        <w:rPr>
          <w:i/>
        </w:rPr>
        <w:t>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</w:t>
      </w:r>
      <w:r w:rsidR="008E2C49">
        <w:lastRenderedPageBreak/>
        <w:t xml:space="preserve">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proofErr w:type="spellStart"/>
      <w:r w:rsidR="008E2C49">
        <w:rPr>
          <w:i/>
        </w:rPr>
        <w:t>DisplayHandler</w:t>
      </w:r>
      <w:proofErr w:type="spellEnd"/>
      <w:r w:rsidR="008E2C49">
        <w:rPr>
          <w:i/>
        </w:rPr>
        <w:t>::</w:t>
      </w:r>
      <w:proofErr w:type="spellStart"/>
      <w:r w:rsidR="008E2C49">
        <w:rPr>
          <w:i/>
        </w:rPr>
        <w:t>m_bDone</w:t>
      </w:r>
      <w:proofErr w:type="spellEnd"/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t>Opis klas odtwarzacza</w:t>
      </w:r>
      <w:r w:rsidR="00C3493A">
        <w:t xml:space="preserve"> - Jagielski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</w:t>
      </w:r>
      <w:r w:rsidR="00BF0C9E">
        <w:t xml:space="preserve">(angielski akronim rozwijany: </w:t>
      </w:r>
      <w:proofErr w:type="spellStart"/>
      <w:r w:rsidR="00BF0C9E" w:rsidRPr="00BF0C9E">
        <w:rPr>
          <w:rStyle w:val="tgc"/>
          <w:i/>
        </w:rPr>
        <w:t>Unified</w:t>
      </w:r>
      <w:proofErr w:type="spellEnd"/>
      <w:r w:rsidR="00BF0C9E" w:rsidRPr="00BF0C9E">
        <w:rPr>
          <w:rStyle w:val="tgc"/>
          <w:i/>
        </w:rPr>
        <w:t xml:space="preserve"> </w:t>
      </w:r>
      <w:proofErr w:type="spellStart"/>
      <w:r w:rsidR="00BF0C9E" w:rsidRPr="00BF0C9E">
        <w:rPr>
          <w:rStyle w:val="tgc"/>
          <w:i/>
        </w:rPr>
        <w:t>Modeling</w:t>
      </w:r>
      <w:proofErr w:type="spellEnd"/>
      <w:r w:rsidR="00BF0C9E" w:rsidRPr="00BF0C9E">
        <w:rPr>
          <w:rStyle w:val="tgc"/>
          <w:i/>
        </w:rPr>
        <w:t xml:space="preserve"> Language</w:t>
      </w:r>
      <w:r w:rsidR="00540348">
        <w:rPr>
          <w:rStyle w:val="tgc"/>
        </w:rPr>
        <w:t xml:space="preserve"> - czyli zunifikowany język modelowania</w:t>
      </w:r>
      <w:r w:rsidR="00BF0C9E">
        <w:t xml:space="preserve">) </w:t>
      </w:r>
      <w:r w:rsidR="00D1031E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 w:rsidR="00391CEA">
        <w:t>ysunek 8.</w:t>
      </w:r>
      <w:r w:rsidR="00880A17">
        <w:t xml:space="preserve"> Uproszczony</w:t>
      </w:r>
      <w:r w:rsidR="00391CEA">
        <w:t xml:space="preserve"> </w:t>
      </w:r>
      <w:r w:rsidR="00880A17">
        <w:t>d</w:t>
      </w:r>
      <w:r w:rsidR="00391CEA">
        <w:t>iagram klas odtwarzacza UML.</w:t>
      </w:r>
    </w:p>
    <w:p w:rsidR="00363706" w:rsidRDefault="00363706" w:rsidP="00363706">
      <w:pPr>
        <w:ind w:firstLine="360"/>
        <w:jc w:val="both"/>
      </w:pPr>
      <w:r>
        <w:t xml:space="preserve">Na rysunku 8 przedstawiono hierarchię klas autorskiego rozwiązania dla odtwarzacza. Na diagramie pokazany jest uproszczony diagram klas. </w:t>
      </w:r>
      <w:r w:rsidR="00332DB3">
        <w:t>Ze względu na czytelność przedstawiono tylko nazwy klas. Szczegóły dotyczące idei stworzenia danych klas oraz opis ich funkcjonalności zostanie omówione w dalszej części rozdziału.</w:t>
      </w:r>
      <w:r w:rsidR="00AD7AAB">
        <w:t xml:space="preserve"> Sercem całego systemu jest klasa </w:t>
      </w:r>
      <w:proofErr w:type="spellStart"/>
      <w:r w:rsidR="00AD7AAB">
        <w:rPr>
          <w:i/>
        </w:rPr>
        <w:t>Controler</w:t>
      </w:r>
      <w:proofErr w:type="spellEnd"/>
      <w:r w:rsidR="00AD7AAB">
        <w:t xml:space="preserve">. Cztery różne typy obiektów obsługujących </w:t>
      </w:r>
      <w:r w:rsidR="00AA2F6B">
        <w:t>kolejno wątki, surowe dane, wyświetlanie oraz dane klatki zapewniają pokrycie wszystkich koniecznych funkcjonalności.</w:t>
      </w:r>
      <w:r w:rsidR="00E22CFB">
        <w:t xml:space="preserve"> W tym rozdziale omówione zostaną tylko klasy odtwarzacza. Elementy architektury graficznego interfejsu użytkownika oraz moduł testów zostaną omówione później.</w:t>
      </w:r>
    </w:p>
    <w:p w:rsidR="0011459C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proofErr w:type="spellStart"/>
      <w:r w:rsidR="00E15B01" w:rsidRPr="00E15B01">
        <w:rPr>
          <w:i/>
        </w:rPr>
        <w:t>Controler</w:t>
      </w:r>
      <w:proofErr w:type="spellEnd"/>
      <w:r w:rsidR="00E15B01">
        <w:t>.</w:t>
      </w:r>
    </w:p>
    <w:p w:rsidR="0011459C" w:rsidRDefault="000D2160" w:rsidP="000D2160">
      <w:pPr>
        <w:ind w:firstLine="360"/>
        <w:jc w:val="both"/>
      </w:pPr>
      <w:proofErr w:type="spellStart"/>
      <w:r>
        <w:rPr>
          <w:i/>
        </w:rPr>
        <w:t>Controler</w:t>
      </w:r>
      <w:proofErr w:type="spellEnd"/>
      <w:r>
        <w:t xml:space="preserve"> czyli najważniejsza klasa w odtwarzaczu</w:t>
      </w:r>
      <w:r w:rsidR="00C77EC1">
        <w:t xml:space="preserve"> z punktu widzenia użytkownika</w:t>
      </w:r>
      <w:r>
        <w:t xml:space="preserve">. </w:t>
      </w:r>
      <w:r w:rsidR="008079D8">
        <w:t xml:space="preserve">Inicjuje ona w swoich konstruktorach obiekty mediów i instancji dostarczanych przez bibliotekę </w:t>
      </w:r>
      <w:proofErr w:type="spellStart"/>
      <w:r w:rsidR="0057628C">
        <w:rPr>
          <w:i/>
        </w:rPr>
        <w:t>libVLC</w:t>
      </w:r>
      <w:proofErr w:type="spellEnd"/>
      <w:r w:rsidR="0057628C">
        <w:t xml:space="preserve"> i przechowuje wskaźniki na otrzymane obiekty w swoich polach (ang. </w:t>
      </w:r>
      <w:proofErr w:type="spellStart"/>
      <w:r w:rsidR="0057628C">
        <w:rPr>
          <w:i/>
        </w:rPr>
        <w:t>fields</w:t>
      </w:r>
      <w:proofErr w:type="spellEnd"/>
      <w:r w:rsidR="0057628C">
        <w:rPr>
          <w:i/>
        </w:rPr>
        <w:t>).</w:t>
      </w:r>
      <w:r w:rsidR="00DB418F">
        <w:t xml:space="preserve"> Pos</w:t>
      </w:r>
      <w:r w:rsidR="007C751A">
        <w:t>iada również wskaźnik na obiekt</w:t>
      </w:r>
      <w:r w:rsidR="00DB418F">
        <w:t xml:space="preserve"> typu </w:t>
      </w:r>
      <w:proofErr w:type="spellStart"/>
      <w:r w:rsidR="00DB418F">
        <w:rPr>
          <w:i/>
        </w:rPr>
        <w:t>DisplayHandler</w:t>
      </w:r>
      <w:proofErr w:type="spellEnd"/>
      <w:r w:rsidR="00DB418F">
        <w:t>, inicjowany w konstruktorach.</w:t>
      </w:r>
      <w:r w:rsidR="00EC11D0">
        <w:t xml:space="preserve"> </w:t>
      </w:r>
      <w:r w:rsidR="007C751A">
        <w:t xml:space="preserve">Jedyną metodą klasy </w:t>
      </w:r>
      <w:proofErr w:type="spellStart"/>
      <w:r w:rsidR="007C751A">
        <w:rPr>
          <w:i/>
        </w:rPr>
        <w:t>Controler</w:t>
      </w:r>
      <w:proofErr w:type="spellEnd"/>
      <w:r w:rsidR="007C751A">
        <w:t xml:space="preserve"> jest</w:t>
      </w:r>
      <w:r w:rsidR="00EC11D0">
        <w:t xml:space="preserve"> </w:t>
      </w:r>
      <w:r w:rsidR="00EC11D0">
        <w:rPr>
          <w:i/>
        </w:rPr>
        <w:t>Run</w:t>
      </w:r>
      <w:r w:rsidR="00EC11D0">
        <w:t>, która jako parametry przyjmuje dwie klasy pomocnicze, obsługujące klatki oraz surowe dane wczytywane z pliku.</w:t>
      </w:r>
      <w:r w:rsidR="007656E9">
        <w:t xml:space="preserve"> </w:t>
      </w:r>
      <w:r w:rsidR="00834B60">
        <w:t xml:space="preserve">Uruchamia ona proces odtwarzania filmu. </w:t>
      </w:r>
      <w:r w:rsidR="007656E9">
        <w:t>Ideą stworzenia tej klasy było uzyskanie narzędzia pozwalającego na ukrycie imp</w:t>
      </w:r>
      <w:r w:rsidR="00FB2F32">
        <w:t>lementacji przed użytkownikiem oraz prosty sposób uruchomienia programu.</w:t>
      </w:r>
      <w:r w:rsidR="005F2331">
        <w:t xml:space="preserve"> Takie podejście pozwoliło na bardziej efektywny podział prac w zespole programistycznym oraz na zrównoleglenie </w:t>
      </w:r>
      <w:r w:rsidR="00210D53">
        <w:t>rozwoju poszczególnych</w:t>
      </w:r>
      <w:r w:rsidR="005F2331">
        <w:t xml:space="preserve"> części funkcjonalności.</w:t>
      </w:r>
      <w:r w:rsidR="00404C52">
        <w:t xml:space="preserve"> </w:t>
      </w:r>
      <w:r w:rsidR="009417FF">
        <w:t>Zaznaczyć trzeba, że jest to klasa kontrolująca wyświetlanie, a więc wczytywanie klatek do pamięci musi zostać wykonane przez inny element programu.</w:t>
      </w:r>
    </w:p>
    <w:p w:rsidR="006D5142" w:rsidRPr="00EC11D0" w:rsidRDefault="006D5142" w:rsidP="000D2160">
      <w:pPr>
        <w:ind w:firstLine="360"/>
        <w:jc w:val="both"/>
      </w:pPr>
    </w:p>
    <w:p w:rsidR="00C3493A" w:rsidRDefault="00331EE9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proofErr w:type="spellStart"/>
      <w:r w:rsidR="0011459C" w:rsidRPr="0011459C">
        <w:rPr>
          <w:i/>
        </w:rPr>
        <w:t>ThreadsHandler</w:t>
      </w:r>
      <w:proofErr w:type="spellEnd"/>
      <w:r w:rsidR="0011459C">
        <w:t>.</w:t>
      </w:r>
    </w:p>
    <w:p w:rsidR="003330D6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proofErr w:type="spellStart"/>
      <w:r>
        <w:rPr>
          <w:i/>
        </w:rPr>
        <w:t>ThreadsHandler</w:t>
      </w:r>
      <w:proofErr w:type="spellEnd"/>
      <w:r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proofErr w:type="spellStart"/>
      <w:r>
        <w:rPr>
          <w:i/>
        </w:rPr>
        <w:t>AddThread</w:t>
      </w:r>
      <w:proofErr w:type="spellEnd"/>
      <w:r>
        <w:t xml:space="preserve"> dodająca nowy wątek do wektora. Powinna być wywoływana zawsze, gdy program utworzy nowy wątek</w:t>
      </w:r>
      <w:r w:rsidR="004819AD">
        <w:t xml:space="preserve">, który powinien być obsługiwany przez obiekt klasy </w:t>
      </w:r>
      <w:proofErr w:type="spellStart"/>
      <w:r w:rsidR="004819AD">
        <w:rPr>
          <w:i/>
        </w:rPr>
        <w:t>ThreadsHandler</w:t>
      </w:r>
      <w:proofErr w:type="spellEnd"/>
      <w:r w:rsidR="004819AD">
        <w:rPr>
          <w:i/>
        </w:rPr>
        <w:t>.</w:t>
      </w:r>
      <w:r w:rsidR="0072264A">
        <w:t xml:space="preserve"> </w:t>
      </w:r>
      <w:r w:rsidR="000D5292">
        <w:t xml:space="preserve">Metoda </w:t>
      </w:r>
      <w:proofErr w:type="spellStart"/>
      <w:r w:rsidR="000D5292" w:rsidRPr="000D5292">
        <w:rPr>
          <w:rStyle w:val="pl-en"/>
          <w:i/>
        </w:rPr>
        <w:t>CreateNFramesGetterThreads</w:t>
      </w:r>
      <w:proofErr w:type="spellEnd"/>
      <w:r w:rsidR="000D5292">
        <w:rPr>
          <w:rStyle w:val="pl-en"/>
        </w:rPr>
        <w:t xml:space="preserve"> tworzy ilość wątków konfigurowalną przez jeden z jej parametrów. </w:t>
      </w:r>
      <w:r w:rsidR="00A9460A">
        <w:rPr>
          <w:rStyle w:val="pl-en"/>
        </w:rPr>
        <w:t xml:space="preserve">Wszystkie stworzone w metodzie wątki korzystają z innej metody - </w:t>
      </w:r>
      <w:proofErr w:type="spellStart"/>
      <w:r w:rsidR="00A9460A" w:rsidRPr="00A9460A">
        <w:rPr>
          <w:rStyle w:val="pl-en"/>
          <w:i/>
        </w:rPr>
        <w:t>GetFrameToBuffer</w:t>
      </w:r>
      <w:proofErr w:type="spellEnd"/>
      <w:r w:rsidR="00A9460A">
        <w:rPr>
          <w:rStyle w:val="pl-en"/>
        </w:rPr>
        <w:t xml:space="preserve">. </w:t>
      </w:r>
      <w:r w:rsidR="009873A1">
        <w:rPr>
          <w:rStyle w:val="pl-en"/>
        </w:rPr>
        <w:t xml:space="preserve">Podlega ona zasadom przydziału zasobów za pomocą omówionych już elementów </w:t>
      </w:r>
      <w:proofErr w:type="spellStart"/>
      <w:r w:rsidR="009873A1">
        <w:rPr>
          <w:rStyle w:val="pl-en"/>
          <w:i/>
        </w:rPr>
        <w:t>std</w:t>
      </w:r>
      <w:proofErr w:type="spellEnd"/>
      <w:r w:rsidR="009873A1">
        <w:rPr>
          <w:rStyle w:val="pl-en"/>
          <w:i/>
        </w:rPr>
        <w:t>::</w:t>
      </w:r>
      <w:proofErr w:type="spellStart"/>
      <w:r w:rsidR="009873A1">
        <w:rPr>
          <w:rStyle w:val="pl-en"/>
          <w:i/>
        </w:rPr>
        <w:t>mutex</w:t>
      </w:r>
      <w:proofErr w:type="spellEnd"/>
      <w:r w:rsidR="009873A1">
        <w:rPr>
          <w:rStyle w:val="pl-en"/>
          <w:i/>
        </w:rPr>
        <w:t>.</w:t>
      </w:r>
      <w:r w:rsidR="009873A1">
        <w:rPr>
          <w:rStyle w:val="pl-en"/>
        </w:rPr>
        <w:t xml:space="preserve"> </w:t>
      </w:r>
      <w:r w:rsidR="00AA4C6A">
        <w:rPr>
          <w:rStyle w:val="pl-en"/>
        </w:rPr>
        <w:t>Takie połączenie zapewnia określoną, konfigurowalną liczbę klatek które znajdują się w kolejce odtwarzacza.</w:t>
      </w:r>
      <w:r w:rsidR="002A1867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>
        <w:rPr>
          <w:rStyle w:val="pl-en"/>
        </w:rPr>
        <w:t xml:space="preserve"> </w:t>
      </w:r>
    </w:p>
    <w:p w:rsidR="00BE331F" w:rsidRDefault="00CF56D4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Istnieje również opcja wczytania całego filmu do pamięci RAM, korzystając z metody </w:t>
      </w:r>
      <w:proofErr w:type="spellStart"/>
      <w:r>
        <w:rPr>
          <w:rStyle w:val="pl-en"/>
          <w:i/>
        </w:rPr>
        <w:t>PreloadCache</w:t>
      </w:r>
      <w:proofErr w:type="spellEnd"/>
      <w:r>
        <w:rPr>
          <w:rStyle w:val="pl-en"/>
          <w:i/>
        </w:rPr>
        <w:t>.</w:t>
      </w:r>
      <w:r w:rsidR="00E02E41">
        <w:rPr>
          <w:rStyle w:val="pl-en"/>
        </w:rPr>
        <w:t xml:space="preserve"> </w:t>
      </w:r>
      <w:r w:rsidR="000D68B9">
        <w:rPr>
          <w:rStyle w:val="pl-en"/>
        </w:rPr>
        <w:t>Podejście to ma swoje wady i zalety. Główną wadą jest konieczność posiadanie d</w:t>
      </w:r>
      <w:r w:rsidR="002503E6">
        <w:rPr>
          <w:rStyle w:val="pl-en"/>
        </w:rPr>
        <w:t xml:space="preserve">użej ilości wolnej </w:t>
      </w:r>
      <w:r w:rsidR="002503E6">
        <w:rPr>
          <w:rStyle w:val="pl-en"/>
        </w:rPr>
        <w:lastRenderedPageBreak/>
        <w:t>pamięci RAM. Nieskompresowane dane sekwencji filmowej zajmują bardzo dużo miejsca. Jedną z zalet jest możliwość ukrycia ograniczeń sprzętowych takich jak wolny odczyt z dysku.</w:t>
      </w:r>
      <w:r w:rsidR="00756D4A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>
        <w:rPr>
          <w:rStyle w:val="pl-en"/>
        </w:rPr>
        <w:t>-</w:t>
      </w:r>
      <w:r w:rsidR="00756D4A">
        <w:rPr>
          <w:rStyle w:val="pl-en"/>
        </w:rPr>
        <w:t xml:space="preserve">u. </w:t>
      </w:r>
      <w:r w:rsidR="003C796C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>
        <w:rPr>
          <w:rStyle w:val="pl-en"/>
        </w:rPr>
        <w:t>zapobiega zjawiskom</w:t>
      </w:r>
      <w:r w:rsidR="003C796C">
        <w:rPr>
          <w:rStyle w:val="pl-en"/>
        </w:rPr>
        <w:t xml:space="preserve"> wyścigu.</w:t>
      </w:r>
      <w:r w:rsidR="00BE331F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>
        <w:rPr>
          <w:rStyle w:val="pl-en"/>
        </w:rPr>
        <w:t>-</w:t>
      </w:r>
      <w:r w:rsidR="00BE331F">
        <w:rPr>
          <w:rStyle w:val="pl-en"/>
        </w:rPr>
        <w:t>u.</w:t>
      </w:r>
      <w:r w:rsidR="009367BF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001A1E" w:rsidRDefault="00001A1E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największą długość sekwencji przy zadanej jakości. </w:t>
      </w:r>
      <w:r w:rsidR="00647A38">
        <w:rPr>
          <w:rStyle w:val="pl-en"/>
        </w:rPr>
        <w:t>W innym przypadku mogłyby pojawić się problemy opisane w ostatnim akapicie.</w:t>
      </w:r>
      <w:r w:rsidR="00ED7143">
        <w:rPr>
          <w:rStyle w:val="pl-en"/>
        </w:rPr>
        <w:t xml:space="preserve"> Mimo wszystko dla wysokich jakości nieskompresowanych wideo najmniej wydajnym ogniwem jest sprzęt elektroniczny.</w:t>
      </w:r>
      <w:r w:rsidR="005A2F7D">
        <w:rPr>
          <w:rStyle w:val="pl-en"/>
        </w:rPr>
        <w:t xml:space="preserve"> Wraz z jego ulepszeniem możliwe jest osiągnięcie lepszych odtwarzanych jakości</w:t>
      </w:r>
      <w:r w:rsidR="005750F1">
        <w:rPr>
          <w:rStyle w:val="pl-en"/>
        </w:rPr>
        <w:t>.</w:t>
      </w:r>
    </w:p>
    <w:p w:rsidR="006572ED" w:rsidRDefault="005750F1" w:rsidP="006572ED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Metody </w:t>
      </w:r>
      <w:proofErr w:type="spellStart"/>
      <w:r w:rsidRPr="005750F1">
        <w:rPr>
          <w:rStyle w:val="pl-en"/>
          <w:i/>
        </w:rPr>
        <w:t>StopPlayBack</w:t>
      </w:r>
      <w:proofErr w:type="spellEnd"/>
      <w:r>
        <w:rPr>
          <w:rStyle w:val="pl-en"/>
        </w:rPr>
        <w:t xml:space="preserve"> oraz </w:t>
      </w:r>
      <w:proofErr w:type="spellStart"/>
      <w:r w:rsidRPr="005750F1">
        <w:rPr>
          <w:rStyle w:val="pl-en"/>
          <w:i/>
        </w:rPr>
        <w:t>StopPlayBackThread</w:t>
      </w:r>
      <w:proofErr w:type="spellEnd"/>
      <w:r w:rsidR="00A95711">
        <w:rPr>
          <w:rStyle w:val="pl-en"/>
        </w:rPr>
        <w:t xml:space="preserve"> mają za zadanie </w:t>
      </w:r>
      <w:r w:rsidR="00B84B4F">
        <w:rPr>
          <w:rStyle w:val="pl-en"/>
        </w:rPr>
        <w:t>zamknąć</w:t>
      </w:r>
      <w:r w:rsidR="008A3677">
        <w:rPr>
          <w:rStyle w:val="pl-en"/>
        </w:rPr>
        <w:t xml:space="preserve"> okna odtwarzacza po skończeniu wyświetlania filmu. </w:t>
      </w:r>
    </w:p>
    <w:p w:rsidR="00356007" w:rsidRDefault="00356007" w:rsidP="002530F0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11. Diagram UML klasy </w:t>
      </w:r>
      <w:proofErr w:type="spellStart"/>
      <w:r>
        <w:rPr>
          <w:i/>
        </w:rPr>
        <w:t>FramesHandler</w:t>
      </w:r>
      <w:proofErr w:type="spellEnd"/>
      <w:r>
        <w:rPr>
          <w:i/>
        </w:rPr>
        <w:t>.</w:t>
      </w:r>
    </w:p>
    <w:p w:rsidR="00F74BD9" w:rsidRPr="00707502" w:rsidRDefault="00F74BD9" w:rsidP="00356007">
      <w:pPr>
        <w:ind w:firstLine="360"/>
        <w:jc w:val="right"/>
      </w:pPr>
    </w:p>
    <w:p w:rsidR="00356007" w:rsidRPr="002530F0" w:rsidRDefault="00FC7E91" w:rsidP="00BE331F">
      <w:pPr>
        <w:ind w:firstLine="360"/>
        <w:jc w:val="both"/>
      </w:pPr>
      <w:proofErr w:type="spellStart"/>
      <w:r>
        <w:rPr>
          <w:i/>
        </w:rPr>
        <w:t>FramesHandler</w:t>
      </w:r>
      <w:proofErr w:type="spellEnd"/>
      <w:r>
        <w:t xml:space="preserve"> to klasa stworzona z myślą o łatwym zarządzaniu zbiorem</w:t>
      </w:r>
      <w:r w:rsidR="0003026B">
        <w:t xml:space="preserve"> klatek</w:t>
      </w:r>
      <w:r>
        <w:t xml:space="preserve"> </w:t>
      </w:r>
      <w:r w:rsidR="0003026B">
        <w:t>wczytanych do pamięci podręcznej</w:t>
      </w:r>
      <w:r w:rsidR="005E4210">
        <w:t>.</w:t>
      </w:r>
      <w:r w:rsidR="00E03B0F">
        <w:t xml:space="preserve"> Posiada kolejkę, przechowującą </w:t>
      </w:r>
      <w:r w:rsidR="0009423B">
        <w:t>wszystkie klatki w odtwarzaczu. Zapewnia również zestaw operacji na kolejce, pozwalających wydobyć z niej odpowiednią klatkę, zbiór klatek lub określić ich ilość.</w:t>
      </w:r>
      <w:r w:rsidR="00F74BD9">
        <w:t xml:space="preserve"> Zdecydowano się użyć kolejki typu </w:t>
      </w:r>
      <w:proofErr w:type="spellStart"/>
      <w:r w:rsidR="00F74BD9">
        <w:rPr>
          <w:i/>
        </w:rPr>
        <w:t>std</w:t>
      </w:r>
      <w:proofErr w:type="spellEnd"/>
      <w:r w:rsidR="00F74BD9">
        <w:rPr>
          <w:i/>
        </w:rPr>
        <w:t>::</w:t>
      </w:r>
      <w:proofErr w:type="spellStart"/>
      <w:r w:rsidR="00F74BD9">
        <w:rPr>
          <w:i/>
        </w:rPr>
        <w:t>deque</w:t>
      </w:r>
      <w:proofErr w:type="spellEnd"/>
      <w:r w:rsidR="00F74BD9">
        <w:t xml:space="preserve"> </w:t>
      </w:r>
      <w:r w:rsidR="00DE2900">
        <w:t xml:space="preserve">czyli </w:t>
      </w:r>
      <w:r w:rsidR="00A04B2C">
        <w:t>takiej, która gwarantuje dostęp</w:t>
      </w:r>
      <w:r w:rsidR="00DE2900">
        <w:t xml:space="preserve"> do pierwszego i ostatniego elementu.</w:t>
      </w:r>
      <w:r w:rsidR="00F47904">
        <w:t xml:space="preserve"> Należy zwrócić uwagę na metody odpowiedzialne za usuwanie klatek z kolejki</w:t>
      </w:r>
      <w:r w:rsidR="006D2DEC">
        <w:t xml:space="preserve">, czyli </w:t>
      </w:r>
      <w:proofErr w:type="spellStart"/>
      <w:r w:rsidR="006D2DEC">
        <w:rPr>
          <w:i/>
        </w:rPr>
        <w:t>ClearFirstFrame</w:t>
      </w:r>
      <w:proofErr w:type="spellEnd"/>
      <w:r w:rsidR="006D2DEC">
        <w:t xml:space="preserve"> oraz </w:t>
      </w:r>
      <w:proofErr w:type="spellStart"/>
      <w:r w:rsidR="006D2DEC">
        <w:rPr>
          <w:i/>
        </w:rPr>
        <w:t>ClearFrames</w:t>
      </w:r>
      <w:proofErr w:type="spellEnd"/>
      <w:r w:rsidR="00F47904">
        <w:t xml:space="preserve">. </w:t>
      </w:r>
      <w:r w:rsidR="004D791D">
        <w:t>Są one</w:t>
      </w:r>
      <w:r w:rsidR="00F47904">
        <w:t xml:space="preserve"> ważny</w:t>
      </w:r>
      <w:r w:rsidR="004D791D">
        <w:t>m</w:t>
      </w:r>
      <w:r w:rsidR="00F47904">
        <w:t xml:space="preserve"> element</w:t>
      </w:r>
      <w:r w:rsidR="004D791D">
        <w:t>em</w:t>
      </w:r>
      <w:r w:rsidR="00F47904">
        <w:t xml:space="preserve"> algorytmu, pozwala</w:t>
      </w:r>
      <w:r w:rsidR="002932CA">
        <w:t>ją</w:t>
      </w:r>
      <w:r w:rsidR="00F47904">
        <w:t xml:space="preserve"> zwalniać zasoby, aby nowe klatki filmu mogły zostać wczytane.</w:t>
      </w:r>
      <w:r w:rsidR="006D2DEC">
        <w:t xml:space="preserve"> </w:t>
      </w:r>
      <w:r w:rsidR="00B156D7">
        <w:t>Obiekty tego typu p</w:t>
      </w:r>
      <w:r w:rsidR="002530F0">
        <w:t>ojawia</w:t>
      </w:r>
      <w:r w:rsidR="00B156D7">
        <w:t>ją</w:t>
      </w:r>
      <w:r w:rsidR="002530F0">
        <w:t xml:space="preserve"> się w bardzo wielu miejscach kodu, dlatego dalsze zwiększanie funkcjonalności zawartych w tej klasie powinna być dobrze przemyślana. Wprowadzenie nadmiarowych, niepotrzebnych w klasie </w:t>
      </w:r>
      <w:proofErr w:type="spellStart"/>
      <w:r w:rsidR="002530F0">
        <w:rPr>
          <w:i/>
        </w:rPr>
        <w:t>FramesHandler</w:t>
      </w:r>
      <w:proofErr w:type="spellEnd"/>
      <w:r w:rsidR="002530F0">
        <w:t xml:space="preserve"> pól czy metod może prowadzić do nadmiernego skomplikowania kodu.</w:t>
      </w:r>
      <w:r w:rsidR="00B156D7">
        <w:t xml:space="preserve"> </w:t>
      </w:r>
    </w:p>
    <w:p w:rsidR="003056CF" w:rsidRDefault="003056CF" w:rsidP="003056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 w:rsidR="00356007">
        <w:t>2</w:t>
      </w:r>
      <w:r>
        <w:t xml:space="preserve">. Diagram aktywności UML przedstawiający proces wczytywania filmu do </w:t>
      </w:r>
      <w:r w:rsidR="000D68B9">
        <w:t>odtwarzacza</w:t>
      </w:r>
      <w:r>
        <w:t>.</w:t>
      </w:r>
    </w:p>
    <w:p w:rsidR="00FE6FD5" w:rsidRPr="0072264A" w:rsidRDefault="00FE6FD5" w:rsidP="003056CF">
      <w:pPr>
        <w:ind w:firstLine="360"/>
        <w:jc w:val="right"/>
      </w:pPr>
    </w:p>
    <w:p w:rsidR="00F93ED6" w:rsidRDefault="0094702C" w:rsidP="00F93ED6">
      <w:pPr>
        <w:ind w:firstLine="360"/>
        <w:jc w:val="both"/>
      </w:pPr>
      <w:r>
        <w:t xml:space="preserve">Aby lepiej zrozumieć algorytm ładowania klatek do odtwarzacza przygotowano diagram aktywności UML. Algorytm przewiduje trzy możliwe zakończenia. Pierwszym z nich </w:t>
      </w:r>
      <w:r w:rsidR="00626477">
        <w:t xml:space="preserve">jest przerwanie działania programu w wyniku jakiejś nieprawidłowości. </w:t>
      </w:r>
      <w:r w:rsidR="004972C2">
        <w:t>Przykładowo może to być brak miejsca w pamięci RAM lub nieistniejący plik z danymi filmu.</w:t>
      </w:r>
    </w:p>
    <w:p w:rsidR="00F93ED6" w:rsidRDefault="00F93ED6" w:rsidP="00F93ED6">
      <w:pPr>
        <w:ind w:firstLine="360"/>
        <w:jc w:val="both"/>
      </w:pPr>
      <w:r>
        <w:lastRenderedPageBreak/>
        <w:t xml:space="preserve">Pozostałe dwa zależą od wybranego trybu ładowania klatek filmu. </w:t>
      </w:r>
      <w:r w:rsidR="00491566">
        <w:t>Przedstawiony</w:t>
      </w:r>
      <w:r w:rsidR="00D31049">
        <w:t xml:space="preserve"> na rysunku 12</w:t>
      </w:r>
      <w:r w:rsidR="00491566">
        <w:t xml:space="preserve"> diagram opisuje aktywności do momentu, w którym</w:t>
      </w:r>
      <w:r w:rsidR="00D31049">
        <w:t xml:space="preserve"> rozpoczyna się odtwarzanie filmu. </w:t>
      </w:r>
      <w:r w:rsidR="008A768F">
        <w:t xml:space="preserve">Dlatego wynikami jego działania może być załadowanie całego filmu, lub tylko jego części. </w:t>
      </w:r>
      <w:r w:rsidR="00DE157A">
        <w:t>W przypadku gdy ładowany jest cały, podczas jego odtwarzania nie następuje już żaden odczyt filmu z dysku.</w:t>
      </w:r>
      <w:r w:rsidR="00433A61">
        <w:t xml:space="preserve"> Odwrotnie dzieje się gdy wybrana zostanie alternatywa. </w:t>
      </w:r>
      <w:r w:rsidR="00F4478A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Default="006572ED" w:rsidP="00F93ED6">
      <w:pPr>
        <w:ind w:firstLine="360"/>
        <w:jc w:val="both"/>
      </w:pPr>
    </w:p>
    <w:p w:rsidR="00CF1735" w:rsidRDefault="00DD2E46" w:rsidP="00CF1735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5835DD06" wp14:editId="67020851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35">
        <w:br/>
        <w:t xml:space="preserve">Rysunek 13. Diagram UML klasy </w:t>
      </w:r>
      <w:proofErr w:type="spellStart"/>
      <w:r w:rsidR="00CF1735">
        <w:rPr>
          <w:i/>
        </w:rPr>
        <w:t>RawDataHandler</w:t>
      </w:r>
      <w:proofErr w:type="spellEnd"/>
      <w:r w:rsidR="00CF1735">
        <w:rPr>
          <w:i/>
        </w:rPr>
        <w:t>.</w:t>
      </w:r>
    </w:p>
    <w:p w:rsidR="006572ED" w:rsidRDefault="006572ED" w:rsidP="00CF1735">
      <w:pPr>
        <w:ind w:firstLine="360"/>
        <w:jc w:val="right"/>
        <w:rPr>
          <w:i/>
        </w:rPr>
      </w:pPr>
    </w:p>
    <w:p w:rsidR="00CF1735" w:rsidRPr="007F5DC0" w:rsidRDefault="00CF1735" w:rsidP="00CF1735">
      <w:pPr>
        <w:ind w:firstLine="360"/>
        <w:jc w:val="both"/>
      </w:pPr>
      <w:proofErr w:type="spellStart"/>
      <w:r>
        <w:rPr>
          <w:i/>
        </w:rPr>
        <w:t>RawDataHandler</w:t>
      </w:r>
      <w:proofErr w:type="spellEnd"/>
      <w:r>
        <w:t xml:space="preserve"> to klasa, której zadaniem jest zarządzanie strumieniem danych z otwartego pliku.</w:t>
      </w:r>
      <w:r w:rsidR="00DD2E46">
        <w:t xml:space="preserve"> </w:t>
      </w:r>
      <w:r w:rsidR="00D25755">
        <w:t xml:space="preserve">Jej diagram UML został przedstawiony na rysunku 13. </w:t>
      </w:r>
      <w:r w:rsidR="00DD2E46">
        <w:t xml:space="preserve">Posiada informacje o wielkości klatki, dlatego jest w stanie odczytywać odpowiednie porcje danych i przekazywać je dalej. </w:t>
      </w:r>
      <w:r w:rsidR="00704C7A">
        <w:t xml:space="preserve">Posiada również wskaźnik na obiekt typu </w:t>
      </w:r>
      <w:proofErr w:type="spellStart"/>
      <w:r w:rsidR="00704C7A">
        <w:rPr>
          <w:i/>
        </w:rPr>
        <w:t>FileOpener</w:t>
      </w:r>
      <w:proofErr w:type="spellEnd"/>
      <w:r w:rsidR="00704C7A">
        <w:rPr>
          <w:i/>
        </w:rPr>
        <w:t>.</w:t>
      </w:r>
      <w:r w:rsidR="00704C7A">
        <w:t xml:space="preserve"> Odpowiedzialny jest on za sprawdzenie, czy plik istnieje, a następnie jego otwarcie. Przyjmuje tylko jeden parametr - </w:t>
      </w:r>
      <w:r w:rsidR="00A171BE">
        <w:t>ścieżkę</w:t>
      </w:r>
      <w:r w:rsidR="00704C7A">
        <w:t xml:space="preserve"> do żądanego pliku.</w:t>
      </w:r>
      <w:r w:rsidR="00A171BE">
        <w:t xml:space="preserve"> Głównym użytym narzędziem w omawianych dwóch klasach jest </w:t>
      </w:r>
      <w:proofErr w:type="spellStart"/>
      <w:r w:rsidR="00A171BE">
        <w:rPr>
          <w:i/>
        </w:rPr>
        <w:t>std</w:t>
      </w:r>
      <w:proofErr w:type="spellEnd"/>
      <w:r w:rsidR="00A171BE">
        <w:rPr>
          <w:i/>
        </w:rPr>
        <w:t>::</w:t>
      </w:r>
      <w:proofErr w:type="spellStart"/>
      <w:r w:rsidR="00A171BE">
        <w:rPr>
          <w:i/>
        </w:rPr>
        <w:t>fstream</w:t>
      </w:r>
      <w:proofErr w:type="spellEnd"/>
      <w:r w:rsidR="00A171BE">
        <w:rPr>
          <w:i/>
        </w:rPr>
        <w:t>.</w:t>
      </w:r>
      <w:r w:rsidR="007F5DC0">
        <w:t xml:space="preserve"> Jest to klasa dostępna w ramach biblioteki standardowej pozwalająca na czytanie oraz pisanie z/do pliku.</w:t>
      </w:r>
    </w:p>
    <w:p w:rsidR="006D292C" w:rsidRPr="006D292C" w:rsidRDefault="006D292C" w:rsidP="006D292C">
      <w:pPr>
        <w:jc w:val="both"/>
      </w:pPr>
    </w:p>
    <w:p w:rsidR="00CF1735" w:rsidRDefault="00CF1735" w:rsidP="00CF1735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D9B9A15" wp14:editId="05730075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14. Diagram UML klasy </w:t>
      </w:r>
      <w:proofErr w:type="spellStart"/>
      <w:r w:rsidRPr="00956184">
        <w:rPr>
          <w:i/>
        </w:rPr>
        <w:t>DisplayHandler</w:t>
      </w:r>
      <w:proofErr w:type="spellEnd"/>
      <w:r>
        <w:t>.</w:t>
      </w:r>
    </w:p>
    <w:p w:rsidR="00CF1735" w:rsidRPr="00E6644E" w:rsidRDefault="007D30DD" w:rsidP="00F843E4">
      <w:pPr>
        <w:ind w:firstLine="360"/>
        <w:jc w:val="both"/>
      </w:pPr>
      <w:r>
        <w:t xml:space="preserve">Ostatnią omawianą klasą jest </w:t>
      </w:r>
      <w:proofErr w:type="spellStart"/>
      <w:r>
        <w:rPr>
          <w:i/>
        </w:rPr>
        <w:t>DisplayHandler</w:t>
      </w:r>
      <w:proofErr w:type="spellEnd"/>
      <w:r>
        <w:rPr>
          <w:i/>
        </w:rPr>
        <w:t>.</w:t>
      </w:r>
      <w:r w:rsidR="001E15D9">
        <w:rPr>
          <w:i/>
        </w:rPr>
        <w:t xml:space="preserve"> </w:t>
      </w:r>
      <w:r w:rsidR="001E15D9">
        <w:t>Jej diagram UML przedstawiony jest na rysunku 14.</w:t>
      </w:r>
      <w:r w:rsidR="00417876">
        <w:t xml:space="preserve"> </w:t>
      </w:r>
      <w:r w:rsidR="00F843E4">
        <w:t xml:space="preserve">Podobieństwo do omówionej już klasy </w:t>
      </w:r>
      <w:proofErr w:type="spellStart"/>
      <w:r w:rsidR="00F843E4">
        <w:rPr>
          <w:i/>
        </w:rPr>
        <w:t>Controler</w:t>
      </w:r>
      <w:proofErr w:type="spellEnd"/>
      <w:r w:rsidR="00F843E4">
        <w:t xml:space="preserve"> jest nie przypadkowe. </w:t>
      </w:r>
      <w:r w:rsidR="00D907C2">
        <w:t xml:space="preserve">To właśnie klasę </w:t>
      </w:r>
      <w:proofErr w:type="spellStart"/>
      <w:r w:rsidR="00A22A16">
        <w:rPr>
          <w:i/>
        </w:rPr>
        <w:t>Controler</w:t>
      </w:r>
      <w:proofErr w:type="spellEnd"/>
      <w:r w:rsidR="00A22A16">
        <w:rPr>
          <w:i/>
        </w:rPr>
        <w:t xml:space="preserve"> </w:t>
      </w:r>
      <w:r w:rsidR="00D907C2">
        <w:t>przysłania.</w:t>
      </w:r>
      <w:r w:rsidR="00A22A16">
        <w:t xml:space="preserve"> </w:t>
      </w:r>
      <w:proofErr w:type="spellStart"/>
      <w:r w:rsidR="00A22A16">
        <w:rPr>
          <w:i/>
        </w:rPr>
        <w:t>DisplayHandler</w:t>
      </w:r>
      <w:proofErr w:type="spellEnd"/>
      <w:r w:rsidR="00AD73F7">
        <w:t xml:space="preserve"> </w:t>
      </w:r>
      <w:r w:rsidR="0050067D">
        <w:t xml:space="preserve">oprócz znanych już pól posiada wskaźnik na obiekt typu </w:t>
      </w:r>
      <w:proofErr w:type="spellStart"/>
      <w:r w:rsidR="0050067D" w:rsidRPr="0050067D">
        <w:rPr>
          <w:rStyle w:val="pl-c1"/>
          <w:i/>
        </w:rPr>
        <w:t>libvlc_event_manager_t</w:t>
      </w:r>
      <w:proofErr w:type="spellEnd"/>
      <w:r w:rsidR="00EC4ECB">
        <w:rPr>
          <w:rStyle w:val="pl-c1"/>
        </w:rPr>
        <w:t xml:space="preserve">. Jest to klasa zarządzająca zdarzeniami, które zostaną omówione w następnym rozdziale. </w:t>
      </w:r>
      <w:proofErr w:type="spellStart"/>
      <w:r w:rsidR="00E6644E">
        <w:rPr>
          <w:rStyle w:val="pl-c1"/>
        </w:rPr>
        <w:t>Głowną</w:t>
      </w:r>
      <w:proofErr w:type="spellEnd"/>
      <w:r w:rsidR="00E6644E">
        <w:rPr>
          <w:rStyle w:val="pl-c1"/>
        </w:rPr>
        <w:t xml:space="preserve"> metodą jest </w:t>
      </w:r>
      <w:r w:rsidR="00E6644E">
        <w:rPr>
          <w:rStyle w:val="pl-c1"/>
          <w:i/>
        </w:rPr>
        <w:t>Play,</w:t>
      </w:r>
      <w:r w:rsidR="00E6644E">
        <w:rPr>
          <w:rStyle w:val="pl-c1"/>
        </w:rPr>
        <w:t xml:space="preserve"> odpowiedzialna za uruchomienie odtwarzania filmu.</w:t>
      </w:r>
    </w:p>
    <w:p w:rsidR="003B6943" w:rsidRDefault="003B6943" w:rsidP="003B6943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4EFD6485" wp14:editId="39A3E49D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15. Diagram aktywności UML przedstawiający proces odtwarzania filmu.</w:t>
      </w:r>
    </w:p>
    <w:p w:rsidR="00FE148D" w:rsidRDefault="00244B60" w:rsidP="00F93ED6">
      <w:pPr>
        <w:ind w:firstLine="360"/>
        <w:jc w:val="both"/>
      </w:pPr>
      <w:r>
        <w:lastRenderedPageBreak/>
        <w:t>Diagram na rysunku 15 prezentuje proces odtwarzania filmu.</w:t>
      </w:r>
      <w:r w:rsidR="00E62AC3">
        <w:t xml:space="preserve"> Niezależnie od podjętych decyzji bazuje na operacjach wykonywanych wewnątrz</w:t>
      </w:r>
      <w:r w:rsidR="00C125B8">
        <w:t xml:space="preserve"> omówionych już</w:t>
      </w:r>
      <w:r w:rsidR="00E62AC3">
        <w:t xml:space="preserve"> funkcji </w:t>
      </w:r>
      <w:proofErr w:type="spellStart"/>
      <w:r w:rsidR="00E62AC3">
        <w:t>wywołań</w:t>
      </w:r>
      <w:proofErr w:type="spellEnd"/>
      <w:r w:rsidR="00E62AC3">
        <w:t>.</w:t>
      </w:r>
      <w:r w:rsidR="00C125B8">
        <w:t xml:space="preserve"> </w:t>
      </w:r>
      <w:r w:rsidR="0052660F">
        <w:t>Widoczny jest podział na dwie główne ścieżki. Decyzja zależy od tego, czy wybrany jest tryb wczytywania całego filmu do pamięci, czy jego ładowania podczas odtwarzania filmu.</w:t>
      </w:r>
      <w:r w:rsidR="003E51E0">
        <w:t xml:space="preserve"> Jeśli coś pójdzie nie tak podczas wykonywania programu, zakończy się on z odpowiednim kodem błędu. </w:t>
      </w:r>
      <w:r w:rsidR="009C1B2B">
        <w:t>Na diagramie przedstawiono taką sytuację, gdy brakuje pamięci RAM, aby wczytać do niego nowe dane.</w:t>
      </w:r>
      <w:r w:rsidR="00A554CC">
        <w:t xml:space="preserve"> </w:t>
      </w:r>
      <w:r w:rsidR="00EB0355">
        <w:t>Pojawia się ona tylko w jednej ścieżce, ponieważ podczas wczytywania całego filmu do pamięci taka sytuacja eliminowana jest już wcześniej (Rys 12.)</w:t>
      </w:r>
      <w:r w:rsidR="00681F5B">
        <w:t>.</w:t>
      </w:r>
    </w:p>
    <w:p w:rsidR="00CF24C2" w:rsidRPr="00C3493A" w:rsidRDefault="00CF24C2" w:rsidP="00F93ED6">
      <w:pPr>
        <w:ind w:firstLine="360"/>
        <w:jc w:val="both"/>
      </w:pPr>
    </w:p>
    <w:p w:rsid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  <w:r w:rsidR="00CD74B2">
        <w:t xml:space="preserve"> - Jagielski</w:t>
      </w:r>
    </w:p>
    <w:p w:rsidR="0015461A" w:rsidRDefault="0015461A" w:rsidP="0015461A">
      <w:pPr>
        <w:ind w:firstLine="360"/>
        <w:jc w:val="both"/>
      </w:pPr>
      <w:r>
        <w:t xml:space="preserve">Biblioteka </w:t>
      </w:r>
      <w:proofErr w:type="spellStart"/>
      <w:r w:rsidRPr="0015461A">
        <w:rPr>
          <w:i/>
        </w:rPr>
        <w:t>libVLC</w:t>
      </w:r>
      <w:proofErr w:type="spellEnd"/>
      <w:r>
        <w:t xml:space="preserve"> dostarcza również obsługę zestawu zdarzeń</w:t>
      </w:r>
      <w:r w:rsidR="00404E4A">
        <w:t xml:space="preserve"> (ang. </w:t>
      </w:r>
      <w:proofErr w:type="spellStart"/>
      <w:r w:rsidR="00404E4A">
        <w:rPr>
          <w:i/>
        </w:rPr>
        <w:t>events</w:t>
      </w:r>
      <w:proofErr w:type="spellEnd"/>
      <w:r w:rsidR="00404E4A">
        <w:t>)</w:t>
      </w:r>
      <w:r>
        <w:t xml:space="preserve"> mogących mieć miejsce podczas odtwarzania filmu.</w:t>
      </w:r>
      <w:r w:rsidR="00886EEA">
        <w:t xml:space="preserve"> Zdarzenia obsługiwane są asynchronicznie i do zarządzania nimi potrzebny jest obiekt klasy </w:t>
      </w:r>
      <w:proofErr w:type="spellStart"/>
      <w:r w:rsidR="00886EEA" w:rsidRPr="00886EEA">
        <w:rPr>
          <w:i/>
        </w:rPr>
        <w:t>libvlc_event_manager_t</w:t>
      </w:r>
      <w:proofErr w:type="spellEnd"/>
      <w:r w:rsidR="00295003">
        <w:t xml:space="preserve">, czyli menadżer zdarzeń. </w:t>
      </w:r>
      <w:r w:rsidR="00E926AB">
        <w:t xml:space="preserve">W odtwarzaczu wskaźnik na obiekt tego typu posiadają obiekty klasy </w:t>
      </w:r>
      <w:proofErr w:type="spellStart"/>
      <w:r w:rsidR="00CF24C2">
        <w:rPr>
          <w:i/>
        </w:rPr>
        <w:t>DisplayHandler</w:t>
      </w:r>
      <w:proofErr w:type="spellEnd"/>
      <w:r w:rsidR="00CF24C2">
        <w:t>.</w:t>
      </w:r>
      <w:r w:rsidR="003E15DA">
        <w:t xml:space="preserve"> </w:t>
      </w:r>
    </w:p>
    <w:p w:rsidR="008E449E" w:rsidRDefault="008E449E" w:rsidP="0015461A">
      <w:pPr>
        <w:ind w:firstLine="360"/>
        <w:jc w:val="both"/>
      </w:pPr>
    </w:p>
    <w:p w:rsidR="003E15DA" w:rsidRDefault="008E449E" w:rsidP="008E449E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27DF491" wp14:editId="6C7D28B2">
            <wp:extent cx="5676900" cy="3343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Rysunek 16. Widok ekranu z przykładowym kodem obsługującym zdarzenie.</w:t>
      </w:r>
    </w:p>
    <w:p w:rsidR="00A140A8" w:rsidRDefault="00A140A8" w:rsidP="00A140A8">
      <w:pPr>
        <w:ind w:firstLine="360"/>
        <w:jc w:val="both"/>
      </w:pPr>
    </w:p>
    <w:p w:rsidR="00A140A8" w:rsidRDefault="00E867A1" w:rsidP="00A140A8">
      <w:pPr>
        <w:ind w:firstLine="360"/>
        <w:jc w:val="both"/>
      </w:pPr>
      <w:r>
        <w:t xml:space="preserve">Pierwszym krokiem obsługi zdarzenia jest użycie funkcji </w:t>
      </w:r>
      <w:proofErr w:type="spellStart"/>
      <w:r w:rsidRPr="00E867A1">
        <w:rPr>
          <w:i/>
        </w:rPr>
        <w:t>libvlc_event_attach</w:t>
      </w:r>
      <w:proofErr w:type="spellEnd"/>
      <w:r w:rsidR="00607668">
        <w:t>, odpowiadającej za dodanie  wybranego zdarzenia do menadżera zdarzeń.</w:t>
      </w:r>
      <w:r w:rsidR="00373206">
        <w:t xml:space="preserve"> Funkcja ta przyjmuje również jako parametr nazwę funkcji lub metody odpowiedzialnej za obsługę tego zdarzenia. W przypadku oprogramowania odtwarzacza jest to </w:t>
      </w:r>
      <w:proofErr w:type="spellStart"/>
      <w:r w:rsidR="00373206">
        <w:rPr>
          <w:i/>
        </w:rPr>
        <w:t>DisplayHandler</w:t>
      </w:r>
      <w:proofErr w:type="spellEnd"/>
      <w:r w:rsidR="00373206">
        <w:rPr>
          <w:i/>
        </w:rPr>
        <w:t>::</w:t>
      </w:r>
      <w:proofErr w:type="spellStart"/>
      <w:r w:rsidR="00373206">
        <w:rPr>
          <w:i/>
        </w:rPr>
        <w:t>HandleEvent</w:t>
      </w:r>
      <w:proofErr w:type="spellEnd"/>
      <w:r w:rsidR="00547F28">
        <w:t xml:space="preserve"> widoczna na rysunku 16</w:t>
      </w:r>
      <w:r w:rsidR="00373206">
        <w:t>.</w:t>
      </w:r>
    </w:p>
    <w:p w:rsidR="00547F28" w:rsidRDefault="00547F28" w:rsidP="00A140A8">
      <w:pPr>
        <w:ind w:firstLine="360"/>
        <w:jc w:val="both"/>
      </w:pPr>
      <w:r>
        <w:t xml:space="preserve">Zdarzenia reprezentowane są </w:t>
      </w:r>
      <w:r w:rsidR="00E35E17">
        <w:t xml:space="preserve">w bibliotece </w:t>
      </w:r>
      <w:proofErr w:type="spellStart"/>
      <w:r w:rsidR="00E35E17">
        <w:rPr>
          <w:i/>
        </w:rPr>
        <w:t>libVLC</w:t>
      </w:r>
      <w:proofErr w:type="spellEnd"/>
      <w:r w:rsidR="000964AA">
        <w:t xml:space="preserve"> jako typ wyliczeniowy</w:t>
      </w:r>
      <w:r w:rsidR="00B37193">
        <w:t xml:space="preserve"> (ang. </w:t>
      </w:r>
      <w:proofErr w:type="spellStart"/>
      <w:r w:rsidR="00B37193">
        <w:rPr>
          <w:i/>
        </w:rPr>
        <w:t>enum</w:t>
      </w:r>
      <w:proofErr w:type="spellEnd"/>
      <w:r w:rsidR="00B37193">
        <w:t>)</w:t>
      </w:r>
      <w:r w:rsidR="000964AA">
        <w:t>.</w:t>
      </w:r>
      <w:r w:rsidR="00205FB4">
        <w:t xml:space="preserve"> Ich dokładna lista dostępna jest w dokumentacji biblioteki. W tym rozdziale zostaną omówione tylko wybrane z nich.</w:t>
      </w:r>
      <w:r w:rsidR="00BA7A57">
        <w:t xml:space="preserve"> Na rysunku 16 przedstawiony jest fragment kodu w którym wyszczególniony jest tylko jeden typ zdarzenia - </w:t>
      </w:r>
      <w:proofErr w:type="spellStart"/>
      <w:r w:rsidR="00BA7A57" w:rsidRPr="00BA7A57">
        <w:rPr>
          <w:i/>
        </w:rPr>
        <w:t>libvlc_MediaPlayerEndReached</w:t>
      </w:r>
      <w:proofErr w:type="spellEnd"/>
      <w:r w:rsidR="00BA7A57">
        <w:t xml:space="preserve">. </w:t>
      </w:r>
      <w:r w:rsidR="009D58CF">
        <w:t xml:space="preserve">Zdarzenie to uaktywniane jest tylko w przypadku, gdy </w:t>
      </w:r>
      <w:r w:rsidR="009D58CF">
        <w:lastRenderedPageBreak/>
        <w:t>odtwarzany film się zakończy.</w:t>
      </w:r>
      <w:r w:rsidR="00866A6C">
        <w:t xml:space="preserve"> Jeśli takie zdarzenie będzie miało miejsce, flaga </w:t>
      </w:r>
      <w:proofErr w:type="spellStart"/>
      <w:r w:rsidR="00866A6C">
        <w:rPr>
          <w:i/>
        </w:rPr>
        <w:t>m_bDone</w:t>
      </w:r>
      <w:proofErr w:type="spellEnd"/>
      <w:r w:rsidR="00866A6C">
        <w:t xml:space="preserve"> zostanie ustawiona i rozpocznie się bezpieczne zamykanie odtwarzacza.</w:t>
      </w:r>
    </w:p>
    <w:p w:rsidR="00AA09F0" w:rsidRPr="00866A6C" w:rsidRDefault="00AA09F0" w:rsidP="00A140A8">
      <w:pPr>
        <w:ind w:firstLine="360"/>
        <w:jc w:val="both"/>
      </w:pPr>
      <w:r>
        <w:t>Każde inne zdarzenie zostanie wypisane na standardowym wyjściu jako ciąg znaków. Proste logowanie, osiągnięte w ten sposób pozwoli na sprawniejsze znalezienie problemu w razie, gdy</w:t>
      </w:r>
      <w:r w:rsidR="004B4452">
        <w:t>by</w:t>
      </w:r>
      <w:r>
        <w:t xml:space="preserve"> ten wystąpi</w:t>
      </w:r>
      <w:r w:rsidR="004B4452">
        <w:t>ł</w:t>
      </w:r>
      <w:r>
        <w:t>.</w:t>
      </w:r>
    </w:p>
    <w:p w:rsidR="005038AB" w:rsidRDefault="00B764F8" w:rsidP="005038AB">
      <w:pPr>
        <w:ind w:firstLine="360"/>
        <w:jc w:val="both"/>
      </w:pPr>
      <w:r>
        <w:t>[</w:t>
      </w:r>
      <w:r w:rsidRPr="00B764F8">
        <w:t>https://www.videolan.org/developers/vlc/doc/doxygen/html/group__libvlc__event.html#ga284c010ecde8abca7d3f262392f62fc6</w:t>
      </w:r>
      <w:r>
        <w:t>]</w:t>
      </w:r>
    </w:p>
    <w:p w:rsidR="00691071" w:rsidRDefault="00691071" w:rsidP="005038AB">
      <w:pPr>
        <w:ind w:firstLine="360"/>
        <w:jc w:val="both"/>
      </w:pPr>
    </w:p>
    <w:p w:rsidR="005038AB" w:rsidRDefault="00D47624" w:rsidP="005038AB">
      <w:pPr>
        <w:pStyle w:val="Podtytu"/>
        <w:numPr>
          <w:ilvl w:val="1"/>
          <w:numId w:val="1"/>
        </w:numPr>
      </w:pPr>
      <w:r>
        <w:t>Dane wejściowe systemu</w:t>
      </w:r>
      <w:r w:rsidR="005038AB">
        <w:t xml:space="preserve"> - Jagielski</w:t>
      </w:r>
    </w:p>
    <w:p w:rsidR="00A50B8E" w:rsidRPr="00A50B8E" w:rsidRDefault="005C03CE" w:rsidP="00156B12">
      <w:pPr>
        <w:ind w:firstLine="360"/>
        <w:jc w:val="both"/>
      </w:pPr>
      <w:r>
        <w:t>Na potrzeby testów wydajności i niezawodności odtwarzacza stworzono prosty skrypt zdolny do generacji filmów w zadanych jakościach.</w:t>
      </w:r>
      <w:r w:rsidR="00C208E1">
        <w:t xml:space="preserve"> Został użyty również w części badawczej, dostarczając nieskompresowanych sekwencji wideo. </w:t>
      </w:r>
      <w:r w:rsidR="00FA6F53">
        <w:t xml:space="preserve">Jego zadaniem było w prosty sposób, korzystając z filmu wzorcowego wygenerować filmy o innych </w:t>
      </w:r>
      <w:r w:rsidR="00236FB8">
        <w:t xml:space="preserve">niż wzorcowy </w:t>
      </w:r>
      <w:r w:rsidR="00FA6F53">
        <w:t>jakościach.</w:t>
      </w:r>
      <w:r w:rsidR="00BF3822">
        <w:t xml:space="preserve"> Oczywistym jest fakt, że jakość filmu wzorcowego musi być lepsza niż najlepszy z oczekiwanych plików wynikowych.</w:t>
      </w:r>
    </w:p>
    <w:p w:rsidR="005C03CE" w:rsidRDefault="00A50B8E" w:rsidP="00A50B8E">
      <w:pPr>
        <w:jc w:val="right"/>
      </w:pPr>
      <w:r>
        <w:rPr>
          <w:noProof/>
          <w:lang w:eastAsia="pl-PL"/>
        </w:rPr>
        <w:drawing>
          <wp:inline distT="0" distB="0" distL="0" distR="0" wp14:anchorId="7C7A42D5" wp14:editId="641C5F48">
            <wp:extent cx="5334000" cy="5372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17. Widok ekranu z fragmentem kodu źródłowego generatora filmów o zdanych jakościach.</w:t>
      </w:r>
    </w:p>
    <w:p w:rsidR="004B43B4" w:rsidRDefault="004B43B4" w:rsidP="00FD7FC4">
      <w:pPr>
        <w:ind w:firstLine="708"/>
        <w:jc w:val="both"/>
      </w:pPr>
      <w:r>
        <w:lastRenderedPageBreak/>
        <w:t>Możliwe jest jednak stworzenie filmu o parametrach lepszych niż wzorcowy. Otrzymana w ten sposób sekwencja nie będzie różnić się wizualnie od oryginału, pod warunkiem, że sprzęt jest na tyle wydajny żeby obsłużyć obie z nich. Przeznaczeniem takich sekwencji może</w:t>
      </w:r>
      <w:r w:rsidR="00AE00EE">
        <w:t xml:space="preserve"> być zbadanie zachowania systemu przy odtwarzaniu filmów o lepszej jakości, gdy przykładowo te lepsze nie są dostępne.</w:t>
      </w:r>
    </w:p>
    <w:p w:rsidR="005748F1" w:rsidRDefault="00D874F4" w:rsidP="00FD7FC4">
      <w:pPr>
        <w:ind w:firstLine="708"/>
        <w:jc w:val="both"/>
      </w:pPr>
      <w:r>
        <w:t xml:space="preserve">Skrypt przedstawiony na rysunku 17 napisany został w języku </w:t>
      </w:r>
      <w:proofErr w:type="spellStart"/>
      <w:r w:rsidRPr="00D874F4">
        <w:rPr>
          <w:i/>
        </w:rPr>
        <w:t>Python</w:t>
      </w:r>
      <w:proofErr w:type="spellEnd"/>
      <w:r>
        <w:t>.</w:t>
      </w:r>
      <w:r w:rsidR="000D3C64">
        <w:t xml:space="preserve"> Opiera się on na programie </w:t>
      </w:r>
      <w:proofErr w:type="spellStart"/>
      <w:r w:rsidR="000D3C64">
        <w:rPr>
          <w:i/>
        </w:rPr>
        <w:t>ffmpeg</w:t>
      </w:r>
      <w:proofErr w:type="spellEnd"/>
      <w:r w:rsidR="000D3C64">
        <w:t xml:space="preserve"> i jego możliwościach konwersji filmów.</w:t>
      </w:r>
      <w:r w:rsidR="00601BAC">
        <w:t xml:space="preserve"> </w:t>
      </w:r>
      <w:r w:rsidR="00605772">
        <w:t xml:space="preserve">Filmy w formacie </w:t>
      </w:r>
      <w:r w:rsidR="00605772" w:rsidRPr="00605772">
        <w:rPr>
          <w:i/>
        </w:rPr>
        <w:t>mp4</w:t>
      </w:r>
      <w:r w:rsidR="00605772">
        <w:t xml:space="preserve"> zapisywane są ponownie do tego samego formatu, jednak limitowana jest ich przepływność bitowa. Następnie następuje konwersja do nieskompresowanej sekwencji wideo. </w:t>
      </w:r>
      <w:r w:rsidR="00011875">
        <w:t>Należy podkreślić, że skrypt używany jest tylko na potrzeby testów i nie powinien stanowić dla użytkownika końcowego źródła filmów do badań. Nieskompresowane sekwencje wideo z zagwarantowaną jakością</w:t>
      </w:r>
      <w:r w:rsidR="005D5A85">
        <w:t xml:space="preserve"> powinny być dostarczane z</w:t>
      </w:r>
      <w:r w:rsidR="00011875">
        <w:t xml:space="preserve"> zaufanych źródeł.</w:t>
      </w:r>
    </w:p>
    <w:p w:rsidR="00FD7FC4" w:rsidRDefault="00601BAC" w:rsidP="00FD7FC4">
      <w:pPr>
        <w:ind w:firstLine="708"/>
        <w:jc w:val="both"/>
      </w:pPr>
      <w:r>
        <w:t>Kolejne wywołania wspomnianego programu jako podproces z różnymi parametrami jako wynik tworzy serie filmów o zadanych wartościach.</w:t>
      </w:r>
      <w:r w:rsidR="00F00D35">
        <w:t xml:space="preserve"> </w:t>
      </w:r>
      <w:proofErr w:type="spellStart"/>
      <w:r w:rsidR="00F00D35">
        <w:rPr>
          <w:i/>
        </w:rPr>
        <w:t>FFmpeg</w:t>
      </w:r>
      <w:proofErr w:type="spellEnd"/>
      <w:r w:rsidR="00F00D35">
        <w:t xml:space="preserve"> pozwala ustalić maksymalną przepływność bitową filmu wynikowego. Aby tego dokonać, potrzeba przekazać jako parametr „-</w:t>
      </w:r>
      <w:proofErr w:type="spellStart"/>
      <w:r w:rsidR="00F00D35">
        <w:t>b:v</w:t>
      </w:r>
      <w:proofErr w:type="spellEnd"/>
      <w:r w:rsidR="00F00D35">
        <w:t>” a następnie wartość limitującą.</w:t>
      </w:r>
      <w:r w:rsidR="005748F1">
        <w:t xml:space="preserve"> </w:t>
      </w:r>
      <w:r w:rsidR="008F0404">
        <w:t>Program pozwala także na wybór fragmentu filmu wzorcowego, który ma zostać skonwertowany</w:t>
      </w:r>
      <w:r w:rsidR="00384600">
        <w:t>.</w:t>
      </w:r>
      <w:r w:rsidR="00F00D35">
        <w:t xml:space="preserve"> </w:t>
      </w:r>
      <w:r w:rsidR="000E78EA">
        <w:t>Początek pożądanego okresu ustawiany jest za pomocą parametru „-</w:t>
      </w:r>
      <w:proofErr w:type="spellStart"/>
      <w:r w:rsidR="000E78EA">
        <w:t>ss</w:t>
      </w:r>
      <w:proofErr w:type="spellEnd"/>
      <w:r w:rsidR="000E78EA">
        <w:t>”, a jego koniec „-t”.</w:t>
      </w:r>
      <w:r w:rsidR="00384600">
        <w:t xml:space="preserve"> Parametr „-f” odpowiedzialny jest za </w:t>
      </w:r>
      <w:r w:rsidR="006B3D2D">
        <w:t xml:space="preserve">wymuszenie formatu na wyjściu, w przykładzie przedstawionym na rysunku 17 jest to </w:t>
      </w:r>
      <w:proofErr w:type="spellStart"/>
      <w:r w:rsidR="006B3D2D">
        <w:rPr>
          <w:i/>
        </w:rPr>
        <w:t>rawvideo</w:t>
      </w:r>
      <w:proofErr w:type="spellEnd"/>
      <w:r w:rsidR="006B3D2D">
        <w:t>, czyli nieskompresowana sekwencja wideo.</w:t>
      </w:r>
      <w:r w:rsidR="005145AB">
        <w:t xml:space="preserve"> Z kolei „-</w:t>
      </w:r>
      <w:proofErr w:type="spellStart"/>
      <w:r w:rsidR="005145AB">
        <w:t>vcodec</w:t>
      </w:r>
      <w:proofErr w:type="spellEnd"/>
      <w:r w:rsidR="005145AB">
        <w:t xml:space="preserve">” </w:t>
      </w:r>
      <w:proofErr w:type="spellStart"/>
      <w:r w:rsidR="00C07619">
        <w:t>ustawiaja</w:t>
      </w:r>
      <w:proofErr w:type="spellEnd"/>
      <w:r w:rsidR="002D16FC">
        <w:t xml:space="preserve"> kodek wideo. </w:t>
      </w:r>
      <w:r w:rsidR="00E308F8">
        <w:t xml:space="preserve">Nieskompresowana sekwencja wideo wymaga podania </w:t>
      </w:r>
      <w:proofErr w:type="spellStart"/>
      <w:r w:rsidR="00E308F8">
        <w:rPr>
          <w:i/>
        </w:rPr>
        <w:t>rawvideo</w:t>
      </w:r>
      <w:proofErr w:type="spellEnd"/>
      <w:r w:rsidR="00C03DFC">
        <w:t xml:space="preserve"> jako wspomniany parametr</w:t>
      </w:r>
      <w:r w:rsidR="00E308F8">
        <w:t>.</w:t>
      </w:r>
    </w:p>
    <w:p w:rsidR="0038556E" w:rsidRDefault="00C07619" w:rsidP="00FD7FC4">
      <w:pPr>
        <w:ind w:firstLine="708"/>
        <w:jc w:val="both"/>
      </w:pPr>
      <w:r>
        <w:t xml:space="preserve">Aby odtwarzacz poprawnie interpretował dane które otrzymuje konieczne jest zdefiniowanie sposób w jaki reprezentowane są dane piksele. Na każdy z nich może przypadać różna ilość bitów opisujących luminancję lub głębie barw. Różnice mogą wynikać z </w:t>
      </w:r>
      <w:r w:rsidR="008B25B5">
        <w:t xml:space="preserve">kolejności ułożenia bitów na przykład </w:t>
      </w:r>
      <w:r w:rsidR="008B25B5">
        <w:rPr>
          <w:i/>
        </w:rPr>
        <w:t>big/</w:t>
      </w:r>
      <w:proofErr w:type="spellStart"/>
      <w:r w:rsidR="008B25B5">
        <w:rPr>
          <w:i/>
        </w:rPr>
        <w:t>little</w:t>
      </w:r>
      <w:proofErr w:type="spellEnd"/>
      <w:r w:rsidR="008B25B5">
        <w:rPr>
          <w:i/>
        </w:rPr>
        <w:t xml:space="preserve"> </w:t>
      </w:r>
      <w:proofErr w:type="spellStart"/>
      <w:r w:rsidR="008B25B5">
        <w:rPr>
          <w:i/>
        </w:rPr>
        <w:t>endian</w:t>
      </w:r>
      <w:proofErr w:type="spellEnd"/>
      <w:r w:rsidR="008B25B5">
        <w:t>.</w:t>
      </w:r>
      <w:r w:rsidR="0049152E">
        <w:t xml:space="preserve"> Innym źródłem różnic jest </w:t>
      </w:r>
      <w:proofErr w:type="spellStart"/>
      <w:r w:rsidR="006C01C9">
        <w:t>pod</w:t>
      </w:r>
      <w:r w:rsidR="0049152E">
        <w:t>próbkowanie</w:t>
      </w:r>
      <w:proofErr w:type="spellEnd"/>
      <w:r w:rsidR="0049152E">
        <w:t xml:space="preserve"> chr</w:t>
      </w:r>
      <w:r w:rsidR="00C52686">
        <w:t xml:space="preserve">ominancji, omówione we wstępie teoretycznym. </w:t>
      </w:r>
      <w:r w:rsidR="000532C7">
        <w:t>Aby otrzymać film wynikowy, w którym wszystkie piksele reprezentowane są w żądany sposób należy użyć parametru „</w:t>
      </w:r>
      <w:r w:rsidR="00E67666">
        <w:t>-</w:t>
      </w:r>
      <w:proofErr w:type="spellStart"/>
      <w:r w:rsidR="00E67666">
        <w:t>pix_fmt</w:t>
      </w:r>
      <w:proofErr w:type="spellEnd"/>
      <w:r w:rsidR="000532C7">
        <w:t>”</w:t>
      </w:r>
      <w:r w:rsidR="00231D28">
        <w:t>, a następnie podać żądany format</w:t>
      </w:r>
      <w:r w:rsidR="000532C7">
        <w:t>.</w:t>
      </w:r>
      <w:r w:rsidR="00BA7326">
        <w:t xml:space="preserve"> Opis dostępnych reprezentacji został zamieszczony w dokumentacji programu </w:t>
      </w:r>
      <w:proofErr w:type="spellStart"/>
      <w:r w:rsidR="00BA7326" w:rsidRPr="00BA7326">
        <w:rPr>
          <w:i/>
        </w:rPr>
        <w:t>FFmpeg</w:t>
      </w:r>
      <w:proofErr w:type="spellEnd"/>
      <w:r w:rsidR="00BA7326">
        <w:t>.</w:t>
      </w:r>
    </w:p>
    <w:p w:rsidR="00DC229B" w:rsidRDefault="00DC229B" w:rsidP="00FD7FC4">
      <w:pPr>
        <w:ind w:firstLine="708"/>
        <w:jc w:val="both"/>
      </w:pPr>
      <w:r>
        <w:t>[</w:t>
      </w:r>
      <w:r w:rsidRPr="00DC229B">
        <w:t>https://ffmpeg.org/doxygen/2.7/pixfmt_8h.html#a9a8e335cf3be472042bc9f0cf80cd4c5</w:t>
      </w:r>
      <w:r>
        <w:t>]</w:t>
      </w:r>
    </w:p>
    <w:p w:rsidR="00633156" w:rsidRDefault="0038556E" w:rsidP="00BE7453">
      <w:pPr>
        <w:ind w:firstLine="708"/>
        <w:jc w:val="both"/>
      </w:pPr>
      <w:r>
        <w:t>Sterowanie reprezentacją piksela w odtwarzaczu</w:t>
      </w:r>
      <w:r w:rsidR="002D50F7">
        <w:t xml:space="preserve"> odbywa się za pomocą opisanego wcześniej interfejsu </w:t>
      </w:r>
      <w:proofErr w:type="spellStart"/>
      <w:r w:rsidR="002D50F7" w:rsidRPr="002D50F7">
        <w:rPr>
          <w:i/>
        </w:rPr>
        <w:t>imem</w:t>
      </w:r>
      <w:proofErr w:type="spellEnd"/>
      <w:r w:rsidR="002D50F7">
        <w:t xml:space="preserve">. </w:t>
      </w:r>
      <w:r w:rsidR="003922FB">
        <w:t>Za pomocą parametrów „</w:t>
      </w:r>
      <w:r w:rsidR="003922FB" w:rsidRPr="003922FB">
        <w:t>--</w:t>
      </w:r>
      <w:proofErr w:type="spellStart"/>
      <w:r w:rsidR="003922FB" w:rsidRPr="003922FB">
        <w:t>imem-width</w:t>
      </w:r>
      <w:proofErr w:type="spellEnd"/>
      <w:r w:rsidR="003922FB">
        <w:t>”, „</w:t>
      </w:r>
      <w:r w:rsidR="003922FB" w:rsidRPr="003922FB">
        <w:t>--</w:t>
      </w:r>
      <w:proofErr w:type="spellStart"/>
      <w:r w:rsidR="003922FB" w:rsidRPr="003922FB">
        <w:t>imem-height</w:t>
      </w:r>
      <w:proofErr w:type="spellEnd"/>
      <w:r w:rsidR="003922FB">
        <w:t>” oraz „</w:t>
      </w:r>
      <w:r w:rsidR="003922FB" w:rsidRPr="003922FB">
        <w:t>--</w:t>
      </w:r>
      <w:proofErr w:type="spellStart"/>
      <w:r w:rsidR="003922FB" w:rsidRPr="003922FB">
        <w:t>imem-channels</w:t>
      </w:r>
      <w:proofErr w:type="spellEnd"/>
      <w:r w:rsidR="003922FB">
        <w:t>”</w:t>
      </w:r>
      <w:r w:rsidR="000609BC">
        <w:t xml:space="preserve"> ustawiane są kolejno szerokość, wysokość oraz głębia kolorów odtwarzanego filmu.</w:t>
      </w:r>
      <w:r w:rsidR="00BE7453">
        <w:t xml:space="preserve"> </w:t>
      </w:r>
    </w:p>
    <w:p w:rsidR="00CE531C" w:rsidRDefault="00CE531C" w:rsidP="00FD7FC4">
      <w:pPr>
        <w:ind w:firstLine="708"/>
        <w:jc w:val="both"/>
      </w:pPr>
    </w:p>
    <w:p w:rsidR="00CE531C" w:rsidRDefault="00CE531C" w:rsidP="00CE531C">
      <w:pPr>
        <w:ind w:firstLine="708"/>
        <w:jc w:val="right"/>
      </w:pPr>
      <w:r>
        <w:rPr>
          <w:noProof/>
          <w:lang w:eastAsia="pl-PL"/>
        </w:rPr>
        <w:drawing>
          <wp:inline distT="0" distB="0" distL="0" distR="0" wp14:anchorId="49031DF9" wp14:editId="17A1AC8E">
            <wp:extent cx="42195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18. Widok ekranu z fragmentem pliku </w:t>
      </w:r>
      <w:proofErr w:type="spellStart"/>
      <w:r w:rsidRPr="00FA1805">
        <w:rPr>
          <w:i/>
        </w:rPr>
        <w:t>vlc_fourcc.h</w:t>
      </w:r>
      <w:proofErr w:type="spellEnd"/>
      <w:r>
        <w:t xml:space="preserve"> z biblioteki</w:t>
      </w:r>
      <w:r w:rsidRPr="00FA1805">
        <w:rPr>
          <w:i/>
        </w:rPr>
        <w:t xml:space="preserve"> </w:t>
      </w:r>
      <w:proofErr w:type="spellStart"/>
      <w:r w:rsidRPr="00FA1805">
        <w:rPr>
          <w:i/>
        </w:rPr>
        <w:t>libVLC</w:t>
      </w:r>
      <w:proofErr w:type="spellEnd"/>
      <w:r w:rsidR="00FA1805">
        <w:t>.</w:t>
      </w:r>
    </w:p>
    <w:p w:rsidR="00BE7453" w:rsidRPr="004F21D9" w:rsidRDefault="00BE7453" w:rsidP="00876C35">
      <w:pPr>
        <w:ind w:firstLine="708"/>
        <w:jc w:val="both"/>
      </w:pPr>
      <w:r>
        <w:lastRenderedPageBreak/>
        <w:t>Na rysunku 18 przedstawiono sposób w jaki definiowane są kolejne kodeki</w:t>
      </w:r>
      <w:r w:rsidR="00876C35">
        <w:t xml:space="preserve"> wideo w bibliotece </w:t>
      </w:r>
      <w:proofErr w:type="spellStart"/>
      <w:r w:rsidR="00876C35">
        <w:rPr>
          <w:i/>
        </w:rPr>
        <w:t>libVLC</w:t>
      </w:r>
      <w:proofErr w:type="spellEnd"/>
      <w:r w:rsidR="00876C35">
        <w:rPr>
          <w:i/>
        </w:rPr>
        <w:t>.</w:t>
      </w:r>
      <w:r w:rsidR="0071288D">
        <w:t xml:space="preserve"> </w:t>
      </w:r>
      <w:r w:rsidR="00F866C9">
        <w:t xml:space="preserve">W ten sam sposób definiowane są reprezentacje pikseli w zależności od </w:t>
      </w:r>
      <w:proofErr w:type="spellStart"/>
      <w:r w:rsidR="00F866C9">
        <w:t>podpóbkowania</w:t>
      </w:r>
      <w:proofErr w:type="spellEnd"/>
      <w:r w:rsidR="00F866C9">
        <w:t xml:space="preserve"> chrominancji i głębi kolorów. </w:t>
      </w:r>
      <w:r w:rsidR="004F21D9">
        <w:t xml:space="preserve">Interfejs </w:t>
      </w:r>
      <w:proofErr w:type="spellStart"/>
      <w:r w:rsidR="004F21D9">
        <w:rPr>
          <w:i/>
        </w:rPr>
        <w:t>imem</w:t>
      </w:r>
      <w:proofErr w:type="spellEnd"/>
      <w:r w:rsidR="004F21D9">
        <w:t xml:space="preserve"> przyjmuje parametr „</w:t>
      </w:r>
      <w:r w:rsidR="004F21D9">
        <w:rPr>
          <w:rStyle w:val="pl-s"/>
        </w:rPr>
        <w:t>--</w:t>
      </w:r>
      <w:proofErr w:type="spellStart"/>
      <w:r w:rsidR="004F21D9">
        <w:rPr>
          <w:rStyle w:val="pl-s"/>
        </w:rPr>
        <w:t>imem-codec</w:t>
      </w:r>
      <w:proofErr w:type="spellEnd"/>
      <w:r w:rsidR="004F21D9">
        <w:t>”</w:t>
      </w:r>
      <w:r w:rsidR="00813804">
        <w:t xml:space="preserve">, który odpowiedzialny jest za ustawienie kodeka w przypadku sekwencji skompresowanych lub sposobu zapisu piksela w sekwencjach nieskompresowanych. </w:t>
      </w:r>
      <w:r w:rsidR="00F67CE2">
        <w:t xml:space="preserve">Lista wspieranych kodeków i reprezentacji dostępna jest w kodzie źródłowym biblioteki </w:t>
      </w:r>
      <w:bookmarkStart w:id="0" w:name="_GoBack"/>
      <w:proofErr w:type="spellStart"/>
      <w:r w:rsidR="00F67CE2" w:rsidRPr="00B639C3">
        <w:rPr>
          <w:i/>
        </w:rPr>
        <w:t>libVLC</w:t>
      </w:r>
      <w:bookmarkEnd w:id="0"/>
      <w:proofErr w:type="spellEnd"/>
      <w:r w:rsidR="00F67CE2">
        <w:t>.</w:t>
      </w:r>
    </w:p>
    <w:p w:rsidR="007C10F1" w:rsidRDefault="007C10F1" w:rsidP="00CE531C">
      <w:pPr>
        <w:ind w:firstLine="708"/>
        <w:jc w:val="right"/>
      </w:pPr>
      <w:r>
        <w:t>[</w:t>
      </w:r>
      <w:r w:rsidRPr="007C10F1">
        <w:t>https://github.com/RSATom/libvlc-sdk/blob/master/include/vlc/plugins/vlc_fourcc.h</w:t>
      </w:r>
      <w:r>
        <w:t>]</w:t>
      </w:r>
    </w:p>
    <w:p w:rsidR="002D50F7" w:rsidRPr="008B25B5" w:rsidRDefault="002D50F7" w:rsidP="002D50F7">
      <w:pPr>
        <w:ind w:firstLine="708"/>
        <w:jc w:val="both"/>
      </w:pPr>
    </w:p>
    <w:p w:rsidR="007A5101" w:rsidRPr="00F00D35" w:rsidRDefault="007A5101" w:rsidP="00FD7FC4">
      <w:pPr>
        <w:ind w:firstLine="708"/>
        <w:jc w:val="both"/>
      </w:pPr>
    </w:p>
    <w:p w:rsidR="00FD7FC4" w:rsidRDefault="005145AB" w:rsidP="004B43B4">
      <w:pPr>
        <w:jc w:val="both"/>
      </w:pPr>
      <w:r>
        <w:t>[</w:t>
      </w:r>
      <w:r w:rsidRPr="005145AB">
        <w:t>https://ffmpeg.org/ffmpeg.html</w:t>
      </w:r>
      <w:r>
        <w:t>]</w:t>
      </w:r>
    </w:p>
    <w:p w:rsidR="00A50B8E" w:rsidRPr="00A50B8E" w:rsidRDefault="00564E96" w:rsidP="005C03CE">
      <w:pPr>
        <w:jc w:val="both"/>
      </w:pPr>
      <w:r>
        <w:t>[</w:t>
      </w:r>
      <w:r w:rsidRPr="00564E96">
        <w:t>https://wiki.videolan.org/YUV/</w:t>
      </w:r>
      <w:r>
        <w:t>]</w:t>
      </w:r>
    </w:p>
    <w:sectPr w:rsidR="00A50B8E" w:rsidRPr="00A50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9A3" w:rsidRDefault="004A49A3" w:rsidP="00CA66AF">
      <w:pPr>
        <w:spacing w:after="0" w:line="240" w:lineRule="auto"/>
      </w:pPr>
      <w:r>
        <w:separator/>
      </w:r>
    </w:p>
  </w:endnote>
  <w:endnote w:type="continuationSeparator" w:id="0">
    <w:p w:rsidR="004A49A3" w:rsidRDefault="004A49A3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9A3" w:rsidRDefault="004A49A3" w:rsidP="00CA66AF">
      <w:pPr>
        <w:spacing w:after="0" w:line="240" w:lineRule="auto"/>
      </w:pPr>
      <w:r>
        <w:separator/>
      </w:r>
    </w:p>
  </w:footnote>
  <w:footnote w:type="continuationSeparator" w:id="0">
    <w:p w:rsidR="004A49A3" w:rsidRDefault="004A49A3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1875"/>
    <w:rsid w:val="00012137"/>
    <w:rsid w:val="00012D34"/>
    <w:rsid w:val="0001425F"/>
    <w:rsid w:val="00020D0A"/>
    <w:rsid w:val="00020D9C"/>
    <w:rsid w:val="000234F9"/>
    <w:rsid w:val="0003026B"/>
    <w:rsid w:val="00030822"/>
    <w:rsid w:val="000532C7"/>
    <w:rsid w:val="000609BC"/>
    <w:rsid w:val="00066DDC"/>
    <w:rsid w:val="000749FA"/>
    <w:rsid w:val="000812C3"/>
    <w:rsid w:val="00085F74"/>
    <w:rsid w:val="0009307F"/>
    <w:rsid w:val="0009423B"/>
    <w:rsid w:val="00095F73"/>
    <w:rsid w:val="000964AA"/>
    <w:rsid w:val="000A0A41"/>
    <w:rsid w:val="000A0FE7"/>
    <w:rsid w:val="000A5B43"/>
    <w:rsid w:val="000B4790"/>
    <w:rsid w:val="000B6344"/>
    <w:rsid w:val="000D2160"/>
    <w:rsid w:val="000D3C64"/>
    <w:rsid w:val="000D5292"/>
    <w:rsid w:val="000D68B9"/>
    <w:rsid w:val="000D696F"/>
    <w:rsid w:val="000E387F"/>
    <w:rsid w:val="000E78EA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461A"/>
    <w:rsid w:val="001558D3"/>
    <w:rsid w:val="00156B12"/>
    <w:rsid w:val="001776AB"/>
    <w:rsid w:val="00194738"/>
    <w:rsid w:val="001C0213"/>
    <w:rsid w:val="001C4ACA"/>
    <w:rsid w:val="001C7EFF"/>
    <w:rsid w:val="001E15D9"/>
    <w:rsid w:val="001F1278"/>
    <w:rsid w:val="00200B2D"/>
    <w:rsid w:val="00205FB4"/>
    <w:rsid w:val="00206FE3"/>
    <w:rsid w:val="00210835"/>
    <w:rsid w:val="00210D53"/>
    <w:rsid w:val="00230D3A"/>
    <w:rsid w:val="00231D28"/>
    <w:rsid w:val="00236FB8"/>
    <w:rsid w:val="00244B60"/>
    <w:rsid w:val="002503E6"/>
    <w:rsid w:val="002530F0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32CA"/>
    <w:rsid w:val="00295003"/>
    <w:rsid w:val="002953EF"/>
    <w:rsid w:val="00296898"/>
    <w:rsid w:val="002A07C8"/>
    <w:rsid w:val="002A1867"/>
    <w:rsid w:val="002B4DC4"/>
    <w:rsid w:val="002C1963"/>
    <w:rsid w:val="002C4013"/>
    <w:rsid w:val="002C416F"/>
    <w:rsid w:val="002C642B"/>
    <w:rsid w:val="002D16FC"/>
    <w:rsid w:val="002D49CC"/>
    <w:rsid w:val="002D50F7"/>
    <w:rsid w:val="002F797A"/>
    <w:rsid w:val="00301AC0"/>
    <w:rsid w:val="003056CF"/>
    <w:rsid w:val="00315C29"/>
    <w:rsid w:val="00331EE9"/>
    <w:rsid w:val="00332DB3"/>
    <w:rsid w:val="003330D6"/>
    <w:rsid w:val="00345D7D"/>
    <w:rsid w:val="00351EED"/>
    <w:rsid w:val="00356007"/>
    <w:rsid w:val="0035697B"/>
    <w:rsid w:val="00363706"/>
    <w:rsid w:val="00364B3A"/>
    <w:rsid w:val="00373206"/>
    <w:rsid w:val="003754F6"/>
    <w:rsid w:val="00384090"/>
    <w:rsid w:val="00384600"/>
    <w:rsid w:val="0038556E"/>
    <w:rsid w:val="00391CEA"/>
    <w:rsid w:val="003922FB"/>
    <w:rsid w:val="00395D67"/>
    <w:rsid w:val="00396367"/>
    <w:rsid w:val="003A01E1"/>
    <w:rsid w:val="003A0FFA"/>
    <w:rsid w:val="003B5454"/>
    <w:rsid w:val="003B6943"/>
    <w:rsid w:val="003C796C"/>
    <w:rsid w:val="003D1738"/>
    <w:rsid w:val="003E0C48"/>
    <w:rsid w:val="003E15DA"/>
    <w:rsid w:val="003E515C"/>
    <w:rsid w:val="003E51E0"/>
    <w:rsid w:val="003E5D66"/>
    <w:rsid w:val="003F51CF"/>
    <w:rsid w:val="00402274"/>
    <w:rsid w:val="00404C52"/>
    <w:rsid w:val="00404E4A"/>
    <w:rsid w:val="004103CD"/>
    <w:rsid w:val="00417876"/>
    <w:rsid w:val="0042210A"/>
    <w:rsid w:val="00424C6A"/>
    <w:rsid w:val="00433A61"/>
    <w:rsid w:val="004378D2"/>
    <w:rsid w:val="0044063C"/>
    <w:rsid w:val="0044295D"/>
    <w:rsid w:val="00452F70"/>
    <w:rsid w:val="00453A38"/>
    <w:rsid w:val="004603FA"/>
    <w:rsid w:val="00460B7B"/>
    <w:rsid w:val="00461F17"/>
    <w:rsid w:val="004749AD"/>
    <w:rsid w:val="00476D38"/>
    <w:rsid w:val="004819AD"/>
    <w:rsid w:val="00484D81"/>
    <w:rsid w:val="0049152E"/>
    <w:rsid w:val="00491566"/>
    <w:rsid w:val="004972C2"/>
    <w:rsid w:val="004A49A3"/>
    <w:rsid w:val="004A6B51"/>
    <w:rsid w:val="004A7636"/>
    <w:rsid w:val="004B06F5"/>
    <w:rsid w:val="004B43B4"/>
    <w:rsid w:val="004B4452"/>
    <w:rsid w:val="004C533A"/>
    <w:rsid w:val="004C6089"/>
    <w:rsid w:val="004D791D"/>
    <w:rsid w:val="004E013D"/>
    <w:rsid w:val="004E0704"/>
    <w:rsid w:val="004E0BD8"/>
    <w:rsid w:val="004E2E2C"/>
    <w:rsid w:val="004F21D9"/>
    <w:rsid w:val="0050067D"/>
    <w:rsid w:val="00502EDE"/>
    <w:rsid w:val="005038AB"/>
    <w:rsid w:val="00507BB3"/>
    <w:rsid w:val="00511E94"/>
    <w:rsid w:val="005145AB"/>
    <w:rsid w:val="0051670D"/>
    <w:rsid w:val="00517114"/>
    <w:rsid w:val="00517463"/>
    <w:rsid w:val="0052660F"/>
    <w:rsid w:val="00527ECD"/>
    <w:rsid w:val="00540348"/>
    <w:rsid w:val="00547F28"/>
    <w:rsid w:val="00551AEE"/>
    <w:rsid w:val="00564E96"/>
    <w:rsid w:val="00571C4A"/>
    <w:rsid w:val="005748F1"/>
    <w:rsid w:val="005750F1"/>
    <w:rsid w:val="0057628C"/>
    <w:rsid w:val="0058248E"/>
    <w:rsid w:val="0058778C"/>
    <w:rsid w:val="005956DC"/>
    <w:rsid w:val="005A2F7D"/>
    <w:rsid w:val="005C03CE"/>
    <w:rsid w:val="005C6A08"/>
    <w:rsid w:val="005D025B"/>
    <w:rsid w:val="005D185A"/>
    <w:rsid w:val="005D34AD"/>
    <w:rsid w:val="005D5A85"/>
    <w:rsid w:val="005E41D2"/>
    <w:rsid w:val="005E4210"/>
    <w:rsid w:val="005F0383"/>
    <w:rsid w:val="005F1089"/>
    <w:rsid w:val="005F2331"/>
    <w:rsid w:val="005F752E"/>
    <w:rsid w:val="006011DA"/>
    <w:rsid w:val="00601BAC"/>
    <w:rsid w:val="00602894"/>
    <w:rsid w:val="00605772"/>
    <w:rsid w:val="00607668"/>
    <w:rsid w:val="006153AC"/>
    <w:rsid w:val="00626477"/>
    <w:rsid w:val="00633156"/>
    <w:rsid w:val="006477BA"/>
    <w:rsid w:val="00647A38"/>
    <w:rsid w:val="006572ED"/>
    <w:rsid w:val="00671590"/>
    <w:rsid w:val="00671FB2"/>
    <w:rsid w:val="006761F9"/>
    <w:rsid w:val="00681F5B"/>
    <w:rsid w:val="0068365E"/>
    <w:rsid w:val="00691071"/>
    <w:rsid w:val="00693313"/>
    <w:rsid w:val="006A695D"/>
    <w:rsid w:val="006B144D"/>
    <w:rsid w:val="006B19F8"/>
    <w:rsid w:val="006B3D2D"/>
    <w:rsid w:val="006C01C9"/>
    <w:rsid w:val="006D0AC5"/>
    <w:rsid w:val="006D0DEC"/>
    <w:rsid w:val="006D292C"/>
    <w:rsid w:val="006D2DEC"/>
    <w:rsid w:val="006D5142"/>
    <w:rsid w:val="006D7D14"/>
    <w:rsid w:val="006E6914"/>
    <w:rsid w:val="006F7475"/>
    <w:rsid w:val="00700328"/>
    <w:rsid w:val="00701694"/>
    <w:rsid w:val="00704C7A"/>
    <w:rsid w:val="00707502"/>
    <w:rsid w:val="0071288D"/>
    <w:rsid w:val="00714DCE"/>
    <w:rsid w:val="00721DCF"/>
    <w:rsid w:val="0072264A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8521D"/>
    <w:rsid w:val="007A5101"/>
    <w:rsid w:val="007A63DC"/>
    <w:rsid w:val="007A7851"/>
    <w:rsid w:val="007B3240"/>
    <w:rsid w:val="007C10F1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13804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66A6C"/>
    <w:rsid w:val="00876C35"/>
    <w:rsid w:val="00880A17"/>
    <w:rsid w:val="00886EEA"/>
    <w:rsid w:val="00897477"/>
    <w:rsid w:val="008A3677"/>
    <w:rsid w:val="008A768F"/>
    <w:rsid w:val="008B25B5"/>
    <w:rsid w:val="008D403C"/>
    <w:rsid w:val="008E0CCF"/>
    <w:rsid w:val="008E2C49"/>
    <w:rsid w:val="008E449E"/>
    <w:rsid w:val="008E5A76"/>
    <w:rsid w:val="008F0404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2713"/>
    <w:rsid w:val="00953D91"/>
    <w:rsid w:val="00955CD4"/>
    <w:rsid w:val="00956184"/>
    <w:rsid w:val="0096399A"/>
    <w:rsid w:val="0097394A"/>
    <w:rsid w:val="00973BAD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75D8"/>
    <w:rsid w:val="009D58CF"/>
    <w:rsid w:val="009D77D3"/>
    <w:rsid w:val="009D78D1"/>
    <w:rsid w:val="009D7FA5"/>
    <w:rsid w:val="009E1A1D"/>
    <w:rsid w:val="009E59D8"/>
    <w:rsid w:val="009E5A4F"/>
    <w:rsid w:val="009E7D04"/>
    <w:rsid w:val="009F14A6"/>
    <w:rsid w:val="00A04B2C"/>
    <w:rsid w:val="00A10E0E"/>
    <w:rsid w:val="00A140A8"/>
    <w:rsid w:val="00A171BE"/>
    <w:rsid w:val="00A210D3"/>
    <w:rsid w:val="00A22798"/>
    <w:rsid w:val="00A22A16"/>
    <w:rsid w:val="00A32FDB"/>
    <w:rsid w:val="00A350C5"/>
    <w:rsid w:val="00A50B8E"/>
    <w:rsid w:val="00A554CC"/>
    <w:rsid w:val="00A8497F"/>
    <w:rsid w:val="00A8567B"/>
    <w:rsid w:val="00A902F4"/>
    <w:rsid w:val="00A90B89"/>
    <w:rsid w:val="00A91A02"/>
    <w:rsid w:val="00A9460A"/>
    <w:rsid w:val="00A95711"/>
    <w:rsid w:val="00A96374"/>
    <w:rsid w:val="00AA09F0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00EE"/>
    <w:rsid w:val="00AE2D37"/>
    <w:rsid w:val="00AF5B3A"/>
    <w:rsid w:val="00B156D7"/>
    <w:rsid w:val="00B239AA"/>
    <w:rsid w:val="00B2799D"/>
    <w:rsid w:val="00B37193"/>
    <w:rsid w:val="00B4087E"/>
    <w:rsid w:val="00B57E25"/>
    <w:rsid w:val="00B639C3"/>
    <w:rsid w:val="00B64440"/>
    <w:rsid w:val="00B64DD5"/>
    <w:rsid w:val="00B661D7"/>
    <w:rsid w:val="00B764F8"/>
    <w:rsid w:val="00B80745"/>
    <w:rsid w:val="00B82F90"/>
    <w:rsid w:val="00B83089"/>
    <w:rsid w:val="00B84B4F"/>
    <w:rsid w:val="00B90A31"/>
    <w:rsid w:val="00B967E9"/>
    <w:rsid w:val="00BA7326"/>
    <w:rsid w:val="00BA7A57"/>
    <w:rsid w:val="00BB06EA"/>
    <w:rsid w:val="00BB1415"/>
    <w:rsid w:val="00BB1785"/>
    <w:rsid w:val="00BC2768"/>
    <w:rsid w:val="00BD1644"/>
    <w:rsid w:val="00BD2AEE"/>
    <w:rsid w:val="00BE0119"/>
    <w:rsid w:val="00BE1599"/>
    <w:rsid w:val="00BE331F"/>
    <w:rsid w:val="00BE45B2"/>
    <w:rsid w:val="00BE555F"/>
    <w:rsid w:val="00BE7453"/>
    <w:rsid w:val="00BF04BA"/>
    <w:rsid w:val="00BF0C9E"/>
    <w:rsid w:val="00BF3822"/>
    <w:rsid w:val="00C03298"/>
    <w:rsid w:val="00C03DFC"/>
    <w:rsid w:val="00C07619"/>
    <w:rsid w:val="00C125B8"/>
    <w:rsid w:val="00C208E1"/>
    <w:rsid w:val="00C20A26"/>
    <w:rsid w:val="00C315D6"/>
    <w:rsid w:val="00C3493A"/>
    <w:rsid w:val="00C36112"/>
    <w:rsid w:val="00C45C2B"/>
    <w:rsid w:val="00C52686"/>
    <w:rsid w:val="00C54C94"/>
    <w:rsid w:val="00C61943"/>
    <w:rsid w:val="00C6556F"/>
    <w:rsid w:val="00C762F7"/>
    <w:rsid w:val="00C77EC1"/>
    <w:rsid w:val="00C81469"/>
    <w:rsid w:val="00C94852"/>
    <w:rsid w:val="00C95F48"/>
    <w:rsid w:val="00C9756F"/>
    <w:rsid w:val="00CA66AF"/>
    <w:rsid w:val="00CB716D"/>
    <w:rsid w:val="00CD74B2"/>
    <w:rsid w:val="00CE531C"/>
    <w:rsid w:val="00CF1735"/>
    <w:rsid w:val="00CF24C2"/>
    <w:rsid w:val="00CF56D4"/>
    <w:rsid w:val="00D1031E"/>
    <w:rsid w:val="00D25755"/>
    <w:rsid w:val="00D31049"/>
    <w:rsid w:val="00D370F1"/>
    <w:rsid w:val="00D46700"/>
    <w:rsid w:val="00D47624"/>
    <w:rsid w:val="00D5221B"/>
    <w:rsid w:val="00D673A9"/>
    <w:rsid w:val="00D761FA"/>
    <w:rsid w:val="00D76EF9"/>
    <w:rsid w:val="00D828C8"/>
    <w:rsid w:val="00D874F4"/>
    <w:rsid w:val="00D907C2"/>
    <w:rsid w:val="00D9137A"/>
    <w:rsid w:val="00D9226F"/>
    <w:rsid w:val="00D977F7"/>
    <w:rsid w:val="00DA39C8"/>
    <w:rsid w:val="00DB418F"/>
    <w:rsid w:val="00DB7490"/>
    <w:rsid w:val="00DC2098"/>
    <w:rsid w:val="00DC229B"/>
    <w:rsid w:val="00DD2E46"/>
    <w:rsid w:val="00DE157A"/>
    <w:rsid w:val="00DE1821"/>
    <w:rsid w:val="00DE2900"/>
    <w:rsid w:val="00DE7A40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08F8"/>
    <w:rsid w:val="00E32DCC"/>
    <w:rsid w:val="00E33E64"/>
    <w:rsid w:val="00E34FA0"/>
    <w:rsid w:val="00E35E17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67666"/>
    <w:rsid w:val="00E71AE6"/>
    <w:rsid w:val="00E820E9"/>
    <w:rsid w:val="00E867A1"/>
    <w:rsid w:val="00E926AB"/>
    <w:rsid w:val="00EA2FDE"/>
    <w:rsid w:val="00EB0355"/>
    <w:rsid w:val="00EB335D"/>
    <w:rsid w:val="00EB5457"/>
    <w:rsid w:val="00EB59FF"/>
    <w:rsid w:val="00EC11D0"/>
    <w:rsid w:val="00EC4ECB"/>
    <w:rsid w:val="00EC5D91"/>
    <w:rsid w:val="00ED7143"/>
    <w:rsid w:val="00EE52D4"/>
    <w:rsid w:val="00EF099F"/>
    <w:rsid w:val="00EF1EFC"/>
    <w:rsid w:val="00EF7A30"/>
    <w:rsid w:val="00F00D35"/>
    <w:rsid w:val="00F02255"/>
    <w:rsid w:val="00F11F03"/>
    <w:rsid w:val="00F166E4"/>
    <w:rsid w:val="00F221CB"/>
    <w:rsid w:val="00F269A6"/>
    <w:rsid w:val="00F4478A"/>
    <w:rsid w:val="00F46A2D"/>
    <w:rsid w:val="00F47904"/>
    <w:rsid w:val="00F56379"/>
    <w:rsid w:val="00F6510F"/>
    <w:rsid w:val="00F67CE2"/>
    <w:rsid w:val="00F74BD9"/>
    <w:rsid w:val="00F74DBC"/>
    <w:rsid w:val="00F76C94"/>
    <w:rsid w:val="00F80592"/>
    <w:rsid w:val="00F843E4"/>
    <w:rsid w:val="00F86178"/>
    <w:rsid w:val="00F866C9"/>
    <w:rsid w:val="00F9339E"/>
    <w:rsid w:val="00F93ED6"/>
    <w:rsid w:val="00F94A6D"/>
    <w:rsid w:val="00F976B9"/>
    <w:rsid w:val="00F979D9"/>
    <w:rsid w:val="00F97BEE"/>
    <w:rsid w:val="00F97D30"/>
    <w:rsid w:val="00FA132A"/>
    <w:rsid w:val="00FA1805"/>
    <w:rsid w:val="00FA302E"/>
    <w:rsid w:val="00FA4EF1"/>
    <w:rsid w:val="00FA672A"/>
    <w:rsid w:val="00FA6A35"/>
    <w:rsid w:val="00FA6F53"/>
    <w:rsid w:val="00FB0838"/>
    <w:rsid w:val="00FB1656"/>
    <w:rsid w:val="00FB2F32"/>
    <w:rsid w:val="00FB4F9F"/>
    <w:rsid w:val="00FB59D8"/>
    <w:rsid w:val="00FC7E91"/>
    <w:rsid w:val="00FD7FC4"/>
    <w:rsid w:val="00FE148D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21</Pages>
  <Words>5973</Words>
  <Characters>35841</Characters>
  <Application>Microsoft Office Word</Application>
  <DocSecurity>0</DocSecurity>
  <Lines>298</Lines>
  <Paragraphs>83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486</cp:revision>
  <dcterms:created xsi:type="dcterms:W3CDTF">2017-05-10T18:04:00Z</dcterms:created>
  <dcterms:modified xsi:type="dcterms:W3CDTF">2017-06-10T21:27:00Z</dcterms:modified>
</cp:coreProperties>
</file>