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Государственное учреждение образования « Средняя школа № 89 г. Минска»,</w:t>
      </w:r>
    </w:p>
    <w:p w:rsidR="00677226" w:rsidRPr="00E0720E" w:rsidRDefault="00677226" w:rsidP="00677226">
      <w:pPr>
        <w:spacing w:after="0" w:line="240" w:lineRule="auto"/>
        <w:jc w:val="both"/>
        <w:rPr>
          <w:rFonts w:ascii="Times New Roman" w:hAnsi="Times New Roman"/>
          <w:sz w:val="28"/>
          <w:szCs w:val="28"/>
        </w:rPr>
      </w:pPr>
      <w:proofErr w:type="gramStart"/>
      <w:r w:rsidRPr="00E0720E">
        <w:rPr>
          <w:rFonts w:ascii="Times New Roman" w:hAnsi="Times New Roman"/>
          <w:color w:val="000000"/>
          <w:sz w:val="28"/>
          <w:szCs w:val="28"/>
          <w:shd w:val="clear" w:color="auto" w:fill="FFFFFF"/>
        </w:rPr>
        <w:t xml:space="preserve">220024, г. Минск, ул. </w:t>
      </w:r>
      <w:proofErr w:type="spellStart"/>
      <w:r w:rsidRPr="00E0720E">
        <w:rPr>
          <w:rFonts w:ascii="Times New Roman" w:hAnsi="Times New Roman"/>
          <w:color w:val="000000"/>
          <w:sz w:val="28"/>
          <w:szCs w:val="28"/>
          <w:shd w:val="clear" w:color="auto" w:fill="FFFFFF"/>
        </w:rPr>
        <w:t>Пуховичская</w:t>
      </w:r>
      <w:proofErr w:type="spellEnd"/>
      <w:r w:rsidRPr="00E0720E">
        <w:rPr>
          <w:rFonts w:ascii="Times New Roman" w:hAnsi="Times New Roman"/>
          <w:color w:val="000000"/>
          <w:sz w:val="28"/>
          <w:szCs w:val="28"/>
          <w:shd w:val="clear" w:color="auto" w:fill="FFFFFF"/>
        </w:rPr>
        <w:t>, 21, (8017)365-66-35, (8017)365-95-53)</w:t>
      </w:r>
      <w:proofErr w:type="gramEnd"/>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E0720E" w:rsidRDefault="00677226" w:rsidP="00677226">
      <w:pPr>
        <w:spacing w:after="0" w:line="240" w:lineRule="auto"/>
        <w:rPr>
          <w:rFonts w:ascii="Times New Roman" w:hAnsi="Times New Roman"/>
          <w:b/>
          <w:sz w:val="28"/>
          <w:szCs w:val="28"/>
        </w:rPr>
      </w:pPr>
      <w:r w:rsidRPr="00E0720E">
        <w:rPr>
          <w:rFonts w:ascii="Times New Roman" w:hAnsi="Times New Roman"/>
          <w:sz w:val="28"/>
          <w:szCs w:val="28"/>
        </w:rPr>
        <w:t xml:space="preserve">                           </w:t>
      </w:r>
      <w:r w:rsidR="00F61588">
        <w:rPr>
          <w:rFonts w:ascii="Times New Roman" w:hAnsi="Times New Roman"/>
          <w:sz w:val="28"/>
          <w:szCs w:val="28"/>
        </w:rPr>
        <w:t xml:space="preserve"> </w:t>
      </w:r>
      <w:r w:rsidRPr="00E0720E">
        <w:rPr>
          <w:rFonts w:ascii="Times New Roman" w:hAnsi="Times New Roman"/>
          <w:b/>
          <w:sz w:val="28"/>
          <w:szCs w:val="28"/>
        </w:rPr>
        <w:t>Создани</w:t>
      </w:r>
      <w:r>
        <w:rPr>
          <w:rFonts w:ascii="Times New Roman" w:hAnsi="Times New Roman"/>
          <w:b/>
          <w:sz w:val="28"/>
          <w:szCs w:val="28"/>
        </w:rPr>
        <w:t>е</w:t>
      </w:r>
      <w:r w:rsidRPr="00E0720E">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1.Собирающа</w:t>
            </w:r>
            <w:r>
              <w:rPr>
                <w:rFonts w:ascii="Times New Roman" w:hAnsi="Times New Roman"/>
                <w:sz w:val="28"/>
                <w:szCs w:val="28"/>
              </w:rPr>
              <w:t>я линза достоинства и недостатки………………………….....</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4</w:t>
            </w:r>
          </w:p>
        </w:tc>
      </w:tr>
      <w:tr w:rsidR="00F61588" w:rsidTr="00530CEC">
        <w:tc>
          <w:tcPr>
            <w:tcW w:w="9322" w:type="dxa"/>
          </w:tcPr>
          <w:p w:rsidR="00F61588" w:rsidRDefault="00530CEC" w:rsidP="00530CEC">
            <w:pPr>
              <w:spacing w:after="0" w:line="240" w:lineRule="auto"/>
              <w:jc w:val="center"/>
              <w:rPr>
                <w:rFonts w:ascii="Times New Roman" w:hAnsi="Times New Roman"/>
                <w:sz w:val="28"/>
                <w:szCs w:val="28"/>
              </w:rPr>
            </w:pPr>
            <w:r w:rsidRPr="00027E37">
              <w:rPr>
                <w:rFonts w:ascii="Times New Roman" w:hAnsi="Times New Roman"/>
                <w:sz w:val="28"/>
                <w:szCs w:val="28"/>
              </w:rPr>
              <w:t>1.1 Собирающие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5</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1.2 Аберрации линз</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9</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r>
              <w:rPr>
                <w:rFonts w:ascii="Times New Roman" w:hAnsi="Times New Roman"/>
                <w:sz w:val="28"/>
                <w:szCs w:val="28"/>
              </w:rPr>
              <w:t>.</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10</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r>
              <w:rPr>
                <w:rFonts w:ascii="Times New Roman" w:hAnsi="Times New Roman"/>
                <w:sz w:val="28"/>
                <w:szCs w:val="28"/>
              </w:rPr>
              <w:t>.</w:t>
            </w:r>
            <w:r>
              <w:rPr>
                <w:rFonts w:ascii="Times New Roman" w:hAnsi="Times New Roman"/>
                <w:sz w:val="28"/>
                <w:szCs w:val="28"/>
              </w:rPr>
              <w:t>…</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12</w:t>
            </w: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bookmarkStart w:id="0" w:name="_GoBack"/>
      <w:bookmarkEnd w:id="0"/>
    </w:p>
    <w:p w:rsidR="00677226" w:rsidRPr="00027E37" w:rsidRDefault="00677226" w:rsidP="000E07A5">
      <w:pPr>
        <w:spacing w:after="0" w:line="240" w:lineRule="auto"/>
        <w:jc w:val="both"/>
        <w:rPr>
          <w:rFonts w:ascii="Times New Roman" w:hAnsi="Times New Roman"/>
          <w:sz w:val="28"/>
          <w:szCs w:val="28"/>
        </w:rPr>
      </w:pPr>
    </w:p>
    <w:p w:rsidR="00CE192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В</w:t>
      </w:r>
      <w:r w:rsidR="00CE1927" w:rsidRPr="00404BED">
        <w:rPr>
          <w:rFonts w:ascii="Times New Roman" w:hAnsi="Times New Roman"/>
          <w:i/>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Pr="00027E37" w:rsidRDefault="00E45D5D" w:rsidP="000E07A5">
      <w:pPr>
        <w:spacing w:after="0" w:line="240" w:lineRule="auto"/>
        <w:jc w:val="both"/>
        <w:rPr>
          <w:rFonts w:ascii="Times New Roman" w:hAnsi="Times New Roman"/>
          <w:sz w:val="28"/>
          <w:szCs w:val="28"/>
        </w:rPr>
      </w:pPr>
    </w:p>
    <w:p w:rsidR="00E80D33" w:rsidRPr="00027E37" w:rsidRDefault="00E80D33"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1D3AA1" w:rsidRPr="00A67724" w:rsidRDefault="001D3AA1" w:rsidP="001D3AA1">
      <w:pPr>
        <w:spacing w:after="0" w:line="240" w:lineRule="auto"/>
        <w:jc w:val="both"/>
        <w:rPr>
          <w:rFonts w:ascii="Times New Roman" w:hAnsi="Times New Roman"/>
          <w:sz w:val="28"/>
          <w:szCs w:val="28"/>
        </w:rPr>
      </w:pPr>
      <w:r w:rsidRPr="00C4695E">
        <w:rPr>
          <w:rFonts w:ascii="Times New Roman" w:hAnsi="Times New Roman"/>
          <w:i/>
          <w:sz w:val="28"/>
          <w:szCs w:val="28"/>
        </w:rPr>
        <w:t>Целью</w:t>
      </w:r>
      <w:r>
        <w:rPr>
          <w:rFonts w:ascii="Times New Roman" w:hAnsi="Times New Roman"/>
          <w:sz w:val="28"/>
          <w:szCs w:val="28"/>
        </w:rPr>
        <w:t xml:space="preserve"> исследования: </w:t>
      </w:r>
      <w:r w:rsidRPr="00027E37">
        <w:rPr>
          <w:rFonts w:ascii="Times New Roman" w:hAnsi="Times New Roman"/>
          <w:sz w:val="28"/>
          <w:szCs w:val="28"/>
        </w:rPr>
        <w:t>создани</w:t>
      </w:r>
      <w:r>
        <w:rPr>
          <w:rFonts w:ascii="Times New Roman" w:hAnsi="Times New Roman"/>
          <w:sz w:val="28"/>
          <w:szCs w:val="28"/>
        </w:rPr>
        <w:t>е</w:t>
      </w:r>
      <w:r w:rsidRPr="00027E37">
        <w:rPr>
          <w:rFonts w:ascii="Times New Roman" w:hAnsi="Times New Roman"/>
          <w:sz w:val="28"/>
          <w:szCs w:val="28"/>
        </w:rPr>
        <w:t xml:space="preserve"> идеальной линзы.</w:t>
      </w: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Интерпретационны</w:t>
      </w:r>
      <w:proofErr w:type="gramStart"/>
      <w:r w:rsidRPr="00027E37">
        <w:rPr>
          <w:rFonts w:ascii="Times New Roman" w:hAnsi="Times New Roman"/>
          <w:sz w:val="28"/>
          <w:szCs w:val="28"/>
        </w:rPr>
        <w:t>е</w:t>
      </w:r>
      <w:r w:rsidR="00D4102B" w:rsidRPr="00027E37">
        <w:rPr>
          <w:rFonts w:ascii="Times New Roman" w:hAnsi="Times New Roman"/>
          <w:sz w:val="28"/>
          <w:szCs w:val="28"/>
        </w:rPr>
        <w:t>(</w:t>
      </w:r>
      <w:proofErr w:type="gramEnd"/>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F61588" w:rsidRDefault="00760A1C"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027E37" w:rsidRPr="00027E37" w:rsidRDefault="00027E37" w:rsidP="000E07A5">
      <w:pPr>
        <w:spacing w:after="0" w:line="240" w:lineRule="auto"/>
        <w:jc w:val="both"/>
        <w:rPr>
          <w:rFonts w:ascii="Times New Roman" w:hAnsi="Times New Roman"/>
          <w:sz w:val="28"/>
          <w:szCs w:val="28"/>
        </w:rPr>
      </w:pPr>
    </w:p>
    <w:p w:rsidR="00404BED" w:rsidRPr="00404BED" w:rsidRDefault="00404BED"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1.</w:t>
      </w:r>
      <w:r w:rsidR="00005E62" w:rsidRPr="00404BED">
        <w:rPr>
          <w:rFonts w:ascii="Times New Roman" w:hAnsi="Times New Roman"/>
          <w:i/>
          <w:sz w:val="28"/>
          <w:szCs w:val="28"/>
        </w:rPr>
        <w:t>С</w:t>
      </w:r>
      <w:r w:rsidR="00BB069D" w:rsidRPr="00404BED">
        <w:rPr>
          <w:rFonts w:ascii="Times New Roman" w:hAnsi="Times New Roman"/>
          <w:i/>
          <w:sz w:val="28"/>
          <w:szCs w:val="28"/>
        </w:rPr>
        <w:t>обирающая линза достоинства и недостатки</w:t>
      </w:r>
    </w:p>
    <w:p w:rsidR="00EC684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t>1</w:t>
      </w:r>
      <w:r w:rsidR="00EC6847" w:rsidRPr="00404BED">
        <w:rPr>
          <w:rFonts w:ascii="Times New Roman" w:hAnsi="Times New Roman"/>
          <w:i/>
          <w:sz w:val="28"/>
          <w:szCs w:val="28"/>
        </w:rPr>
        <w:t>.1 Собирающие линзы</w:t>
      </w:r>
    </w:p>
    <w:p w:rsidR="00404BED" w:rsidRDefault="00404BED" w:rsidP="000E07A5">
      <w:pPr>
        <w:spacing w:after="0" w:line="240" w:lineRule="auto"/>
        <w:jc w:val="both"/>
        <w:rPr>
          <w:rFonts w:ascii="Times New Roman" w:hAnsi="Times New Roman"/>
          <w:sz w:val="28"/>
          <w:szCs w:val="28"/>
        </w:rPr>
      </w:pPr>
    </w:p>
    <w:p w:rsidR="00404BED" w:rsidRDefault="00404BED" w:rsidP="000E07A5">
      <w:pPr>
        <w:spacing w:after="0" w:line="240" w:lineRule="auto"/>
        <w:jc w:val="both"/>
        <w:rPr>
          <w:rFonts w:ascii="Times New Roman" w:hAnsi="Times New Roman"/>
          <w:sz w:val="28"/>
          <w:szCs w:val="28"/>
        </w:rPr>
      </w:pPr>
    </w:p>
    <w:p w:rsidR="00404BED" w:rsidRPr="00027E37" w:rsidRDefault="00404BED" w:rsidP="000E07A5">
      <w:pPr>
        <w:spacing w:after="0" w:line="240" w:lineRule="auto"/>
        <w:jc w:val="both"/>
        <w:rPr>
          <w:rFonts w:ascii="Times New Roman" w:hAnsi="Times New Roman"/>
          <w:sz w:val="28"/>
          <w:szCs w:val="28"/>
        </w:rPr>
      </w:pPr>
    </w:p>
    <w:p w:rsidR="00F4599D" w:rsidRPr="0093379D" w:rsidRDefault="00F4599D" w:rsidP="000E07A5">
      <w:pPr>
        <w:pStyle w:val="a5"/>
        <w:spacing w:before="0" w:beforeAutospacing="0" w:after="0" w:afterAutospacing="0"/>
        <w:ind w:firstLine="708"/>
        <w:jc w:val="both"/>
        <w:rPr>
          <w:sz w:val="28"/>
          <w:szCs w:val="28"/>
          <w:highlight w:val="yellow"/>
        </w:rPr>
      </w:pPr>
      <w:r w:rsidRPr="0093379D">
        <w:rPr>
          <w:rStyle w:val="term"/>
          <w:bCs/>
          <w:iCs/>
          <w:sz w:val="28"/>
          <w:szCs w:val="28"/>
          <w:highlight w:val="yellow"/>
          <w:shd w:val="clear" w:color="auto" w:fill="FDFFFB"/>
        </w:rPr>
        <w:t>Линзой</w:t>
      </w:r>
      <w:r w:rsidRPr="0093379D">
        <w:rPr>
          <w:rStyle w:val="apple-converted-space"/>
          <w:sz w:val="28"/>
          <w:szCs w:val="28"/>
          <w:highlight w:val="yellow"/>
          <w:shd w:val="clear" w:color="auto" w:fill="FDFFFB"/>
        </w:rPr>
        <w:t> </w:t>
      </w:r>
      <w:r w:rsidRPr="0093379D">
        <w:rPr>
          <w:sz w:val="28"/>
          <w:szCs w:val="28"/>
          <w:highlight w:val="yellow"/>
          <w:shd w:val="clear" w:color="auto" w:fill="FDFFFB"/>
        </w:rPr>
        <w:t>называется прозрачное тело, ограниченное двумя сферическими поверхностями. Если толщина самой линзы мала по сравнению с радиусами кривизны сферических поверхностей, то линзу называют</w:t>
      </w:r>
      <w:r w:rsidRPr="0093379D">
        <w:rPr>
          <w:rStyle w:val="apple-converted-space"/>
          <w:sz w:val="28"/>
          <w:szCs w:val="28"/>
          <w:highlight w:val="yellow"/>
          <w:shd w:val="clear" w:color="auto" w:fill="FDFFFB"/>
        </w:rPr>
        <w:t> </w:t>
      </w:r>
      <w:bookmarkStart w:id="1" w:name="2"/>
      <w:bookmarkEnd w:id="1"/>
      <w:r w:rsidRPr="0093379D">
        <w:rPr>
          <w:rStyle w:val="term"/>
          <w:bCs/>
          <w:iCs/>
          <w:sz w:val="28"/>
          <w:szCs w:val="28"/>
          <w:highlight w:val="yellow"/>
          <w:shd w:val="clear" w:color="auto" w:fill="FDFFFB"/>
        </w:rPr>
        <w:t>тонкой</w:t>
      </w:r>
      <w:r w:rsidRPr="0093379D">
        <w:rPr>
          <w:sz w:val="28"/>
          <w:szCs w:val="28"/>
          <w:highlight w:val="yellow"/>
          <w:shd w:val="clear" w:color="auto" w:fill="FDFFFB"/>
        </w:rPr>
        <w:t>. Линзы входят в состав практически всех оптических приборов. Линзы бывают</w:t>
      </w:r>
      <w:r w:rsidRPr="0093379D">
        <w:rPr>
          <w:rStyle w:val="apple-converted-space"/>
          <w:sz w:val="28"/>
          <w:szCs w:val="28"/>
          <w:highlight w:val="yellow"/>
          <w:shd w:val="clear" w:color="auto" w:fill="FDFFFB"/>
        </w:rPr>
        <w:t> </w:t>
      </w:r>
      <w:bookmarkStart w:id="2" w:name="3"/>
      <w:bookmarkEnd w:id="2"/>
      <w:r w:rsidRPr="0093379D">
        <w:rPr>
          <w:rStyle w:val="term"/>
          <w:bCs/>
          <w:iCs/>
          <w:sz w:val="28"/>
          <w:szCs w:val="28"/>
          <w:highlight w:val="yellow"/>
          <w:shd w:val="clear" w:color="auto" w:fill="FDFFFB"/>
        </w:rPr>
        <w:t>собирающими</w:t>
      </w:r>
      <w:r w:rsidRPr="0093379D">
        <w:rPr>
          <w:rStyle w:val="apple-converted-space"/>
          <w:sz w:val="28"/>
          <w:szCs w:val="28"/>
          <w:highlight w:val="yellow"/>
          <w:shd w:val="clear" w:color="auto" w:fill="FDFFFB"/>
        </w:rPr>
        <w:t> </w:t>
      </w:r>
      <w:r w:rsidRPr="0093379D">
        <w:rPr>
          <w:sz w:val="28"/>
          <w:szCs w:val="28"/>
          <w:highlight w:val="yellow"/>
          <w:shd w:val="clear" w:color="auto" w:fill="FDFFFB"/>
        </w:rPr>
        <w:t>и</w:t>
      </w:r>
      <w:r w:rsidRPr="0093379D">
        <w:rPr>
          <w:rStyle w:val="apple-converted-space"/>
          <w:sz w:val="28"/>
          <w:szCs w:val="28"/>
          <w:highlight w:val="yellow"/>
          <w:shd w:val="clear" w:color="auto" w:fill="FDFFFB"/>
        </w:rPr>
        <w:t> </w:t>
      </w:r>
      <w:bookmarkStart w:id="3" w:name="4"/>
      <w:bookmarkEnd w:id="3"/>
      <w:r w:rsidRPr="0093379D">
        <w:rPr>
          <w:rStyle w:val="term"/>
          <w:bCs/>
          <w:iCs/>
          <w:sz w:val="28"/>
          <w:szCs w:val="28"/>
          <w:highlight w:val="yellow"/>
          <w:shd w:val="clear" w:color="auto" w:fill="FDFFFB"/>
        </w:rPr>
        <w:t>рассеивающим</w:t>
      </w:r>
      <w:proofErr w:type="gramStart"/>
      <w:r w:rsidRPr="0093379D">
        <w:rPr>
          <w:rStyle w:val="term"/>
          <w:bCs/>
          <w:iCs/>
          <w:sz w:val="28"/>
          <w:szCs w:val="28"/>
          <w:highlight w:val="yellow"/>
          <w:shd w:val="clear" w:color="auto" w:fill="FDFFFB"/>
        </w:rPr>
        <w:t>и(</w:t>
      </w:r>
      <w:proofErr w:type="gramEnd"/>
      <w:r w:rsidRPr="0093379D">
        <w:rPr>
          <w:rStyle w:val="term"/>
          <w:bCs/>
          <w:iCs/>
          <w:sz w:val="28"/>
          <w:szCs w:val="28"/>
          <w:highlight w:val="yellow"/>
          <w:shd w:val="clear" w:color="auto" w:fill="FDFFFB"/>
        </w:rPr>
        <w:t>приложение 1 рис</w:t>
      </w:r>
      <w:r w:rsidR="00404BED" w:rsidRPr="0093379D">
        <w:rPr>
          <w:rStyle w:val="term"/>
          <w:bCs/>
          <w:iCs/>
          <w:sz w:val="28"/>
          <w:szCs w:val="28"/>
          <w:highlight w:val="yellow"/>
          <w:shd w:val="clear" w:color="auto" w:fill="FDFFFB"/>
        </w:rPr>
        <w:t>.</w:t>
      </w:r>
      <w:r w:rsidRPr="0093379D">
        <w:rPr>
          <w:rStyle w:val="term"/>
          <w:bCs/>
          <w:iCs/>
          <w:sz w:val="28"/>
          <w:szCs w:val="28"/>
          <w:highlight w:val="yellow"/>
          <w:shd w:val="clear" w:color="auto" w:fill="FDFFFB"/>
        </w:rPr>
        <w:t xml:space="preserve"> 1)</w:t>
      </w:r>
      <w:r w:rsidRPr="0093379D">
        <w:rPr>
          <w:sz w:val="28"/>
          <w:szCs w:val="28"/>
          <w:highlight w:val="yellow"/>
          <w:shd w:val="clear" w:color="auto" w:fill="FDFFFB"/>
        </w:rPr>
        <w:t>. Собирающая линза в середине толще, чем у краев, рассеивающая линза, наоборот, в средней части тоньше. Положение изображения и его характер можно определить с помощью геометрических построений. Для этого используют свойства некоторых стандартных лучей, ход которых известен. Это лучи, проходящие через оптический центр или один из фокусов линзы, а также лучи, параллельные главной или одной из побочных оптических осей. Примеры таких построений представлены на рис</w:t>
      </w:r>
      <w:proofErr w:type="gramStart"/>
      <w:r w:rsidR="00CD61F7" w:rsidRPr="0093379D">
        <w:rPr>
          <w:sz w:val="28"/>
          <w:szCs w:val="28"/>
          <w:highlight w:val="yellow"/>
          <w:shd w:val="clear" w:color="auto" w:fill="FDFFFB"/>
        </w:rPr>
        <w:t>2</w:t>
      </w:r>
      <w:proofErr w:type="gramEnd"/>
      <w:r w:rsidR="00CD61F7" w:rsidRPr="0093379D">
        <w:rPr>
          <w:sz w:val="28"/>
          <w:szCs w:val="28"/>
          <w:highlight w:val="yellow"/>
          <w:shd w:val="clear" w:color="auto" w:fill="FDFFFB"/>
        </w:rPr>
        <w:t>(приложение 1)</w:t>
      </w:r>
      <w:r w:rsidRPr="0093379D">
        <w:rPr>
          <w:sz w:val="28"/>
          <w:szCs w:val="28"/>
          <w:highlight w:val="yellow"/>
          <w:shd w:val="clear" w:color="auto" w:fill="FDFFFB"/>
        </w:rPr>
        <w:t>. </w:t>
      </w:r>
      <w:r w:rsidRPr="0093379D">
        <w:rPr>
          <w:sz w:val="28"/>
          <w:szCs w:val="28"/>
          <w:highlight w:val="yellow"/>
        </w:rPr>
        <w:t>Следует обратить внимание на то, что некоторые из стандартных лучей, использованных на рис. 3</w:t>
      </w:r>
      <w:r w:rsidR="00CD61F7" w:rsidRPr="0093379D">
        <w:rPr>
          <w:sz w:val="28"/>
          <w:szCs w:val="28"/>
          <w:highlight w:val="yellow"/>
          <w:shd w:val="clear" w:color="auto" w:fill="FDFFFB"/>
        </w:rPr>
        <w:t>(приложение 1)</w:t>
      </w:r>
      <w:r w:rsidRPr="0093379D">
        <w:rPr>
          <w:sz w:val="28"/>
          <w:szCs w:val="28"/>
          <w:highlight w:val="yellow"/>
        </w:rPr>
        <w:t xml:space="preserve"> для построения изображений, не проходят через линзу. Эти лучи реально не участвуют в образовании изображения, но они могут быть использованы для построений.</w:t>
      </w:r>
    </w:p>
    <w:p w:rsidR="00F4599D" w:rsidRPr="0093379D" w:rsidRDefault="00F4599D"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Положение изображения и его характер (действительное или мнимое) можно также рассчитать с помощью </w:t>
      </w:r>
      <w:bookmarkStart w:id="4" w:name="16"/>
      <w:bookmarkEnd w:id="4"/>
      <w:r w:rsidRPr="0093379D">
        <w:rPr>
          <w:rFonts w:ascii="Times New Roman" w:eastAsia="Times New Roman" w:hAnsi="Times New Roman"/>
          <w:bCs/>
          <w:iCs/>
          <w:sz w:val="28"/>
          <w:szCs w:val="28"/>
          <w:highlight w:val="yellow"/>
          <w:lang w:eastAsia="ru-RU"/>
        </w:rPr>
        <w:t>формулы тонкой линзы</w:t>
      </w:r>
      <w:r w:rsidRPr="0093379D">
        <w:rPr>
          <w:rFonts w:ascii="Times New Roman" w:eastAsia="Times New Roman" w:hAnsi="Times New Roman"/>
          <w:sz w:val="28"/>
          <w:szCs w:val="28"/>
          <w:highlight w:val="yellow"/>
          <w:lang w:eastAsia="ru-RU"/>
        </w:rPr>
        <w:t>. Если расстояние от предмета до линзы обозначить через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lang w:eastAsia="ru-RU"/>
        </w:rPr>
        <w:t>, а расстояние от линзы до изображения через </w:t>
      </w:r>
      <w:r w:rsidRPr="0093379D">
        <w:rPr>
          <w:rFonts w:ascii="Times New Roman" w:eastAsia="Times New Roman" w:hAnsi="Times New Roman"/>
          <w:iCs/>
          <w:sz w:val="28"/>
          <w:szCs w:val="28"/>
          <w:highlight w:val="yellow"/>
          <w:lang w:eastAsia="ru-RU"/>
        </w:rPr>
        <w:t>f</w:t>
      </w:r>
      <w:r w:rsidRPr="0093379D">
        <w:rPr>
          <w:rFonts w:ascii="Times New Roman" w:eastAsia="Times New Roman" w:hAnsi="Times New Roman"/>
          <w:sz w:val="28"/>
          <w:szCs w:val="28"/>
          <w:highlight w:val="yellow"/>
          <w:lang w:eastAsia="ru-RU"/>
        </w:rPr>
        <w:t>, то формулу тонкой линзы можно записать в виде: </w:t>
      </w:r>
      <m:oMath>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d</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=D</m:t>
        </m:r>
      </m:oMath>
    </w:p>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shd w:val="clear" w:color="auto" w:fill="FDFFFB"/>
          <w:lang w:eastAsia="ru-RU"/>
        </w:rPr>
        <w:t>Величину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shd w:val="clear" w:color="auto" w:fill="FDFFFB"/>
          <w:lang w:eastAsia="ru-RU"/>
        </w:rPr>
        <w:t>, обратную фокусному расстоянию</w:t>
      </w:r>
      <w:proofErr w:type="gramStart"/>
      <w:r w:rsidRPr="0093379D">
        <w:rPr>
          <w:rFonts w:ascii="Times New Roman" w:eastAsia="Times New Roman" w:hAnsi="Times New Roman"/>
          <w:sz w:val="28"/>
          <w:szCs w:val="28"/>
          <w:highlight w:val="yellow"/>
          <w:shd w:val="clear" w:color="auto" w:fill="FDFFFB"/>
          <w:lang w:eastAsia="ru-RU"/>
        </w:rPr>
        <w:t>.</w:t>
      </w:r>
      <w:proofErr w:type="gramEnd"/>
      <w:r w:rsidRPr="0093379D">
        <w:rPr>
          <w:rFonts w:ascii="Times New Roman" w:eastAsia="Times New Roman" w:hAnsi="Times New Roman"/>
          <w:sz w:val="28"/>
          <w:szCs w:val="28"/>
          <w:highlight w:val="yellow"/>
          <w:shd w:val="clear" w:color="auto" w:fill="FDFFFB"/>
          <w:lang w:eastAsia="ru-RU"/>
        </w:rPr>
        <w:t xml:space="preserve"> </w:t>
      </w:r>
      <w:proofErr w:type="gramStart"/>
      <w:r w:rsidRPr="0093379D">
        <w:rPr>
          <w:rFonts w:ascii="Times New Roman" w:eastAsia="Times New Roman" w:hAnsi="Times New Roman"/>
          <w:sz w:val="28"/>
          <w:szCs w:val="28"/>
          <w:highlight w:val="yellow"/>
          <w:shd w:val="clear" w:color="auto" w:fill="FDFFFB"/>
          <w:lang w:eastAsia="ru-RU"/>
        </w:rPr>
        <w:t>н</w:t>
      </w:r>
      <w:proofErr w:type="gramEnd"/>
      <w:r w:rsidRPr="0093379D">
        <w:rPr>
          <w:rFonts w:ascii="Times New Roman" w:eastAsia="Times New Roman" w:hAnsi="Times New Roman"/>
          <w:sz w:val="28"/>
          <w:szCs w:val="28"/>
          <w:highlight w:val="yellow"/>
          <w:shd w:val="clear" w:color="auto" w:fill="FDFFFB"/>
          <w:lang w:eastAsia="ru-RU"/>
        </w:rPr>
        <w:t>азывают </w:t>
      </w:r>
      <w:bookmarkStart w:id="5" w:name="17"/>
      <w:bookmarkEnd w:id="5"/>
      <w:r w:rsidRPr="0093379D">
        <w:rPr>
          <w:rFonts w:ascii="Times New Roman" w:eastAsia="Times New Roman" w:hAnsi="Times New Roman"/>
          <w:bCs/>
          <w:iCs/>
          <w:sz w:val="28"/>
          <w:szCs w:val="28"/>
          <w:highlight w:val="yellow"/>
          <w:shd w:val="clear" w:color="auto" w:fill="FDFFFB"/>
          <w:lang w:eastAsia="ru-RU"/>
        </w:rPr>
        <w:t>оптической силой</w:t>
      </w:r>
      <w:r w:rsidR="000B2B81" w:rsidRPr="0093379D">
        <w:rPr>
          <w:rFonts w:ascii="Times New Roman" w:eastAsia="Times New Roman" w:hAnsi="Times New Roman"/>
          <w:bCs/>
          <w:iCs/>
          <w:sz w:val="28"/>
          <w:szCs w:val="28"/>
          <w:highlight w:val="yellow"/>
          <w:shd w:val="clear" w:color="auto" w:fill="FDFFFB"/>
          <w:lang w:eastAsia="ru-RU"/>
        </w:rPr>
        <w:t xml:space="preserve"> </w:t>
      </w:r>
      <w:r w:rsidRPr="0093379D">
        <w:rPr>
          <w:rFonts w:ascii="Times New Roman" w:eastAsia="Times New Roman" w:hAnsi="Times New Roman"/>
          <w:sz w:val="28"/>
          <w:szCs w:val="28"/>
          <w:highlight w:val="yellow"/>
          <w:shd w:val="clear" w:color="auto" w:fill="FDFFFB"/>
          <w:lang w:eastAsia="ru-RU"/>
        </w:rPr>
        <w:t> </w:t>
      </w:r>
      <w:r w:rsidR="000B2B81" w:rsidRPr="0093379D">
        <w:rPr>
          <w:rFonts w:ascii="Times New Roman" w:eastAsia="Times New Roman" w:hAnsi="Times New Roman"/>
          <w:sz w:val="28"/>
          <w:szCs w:val="28"/>
          <w:highlight w:val="yellow"/>
          <w:shd w:val="clear" w:color="auto" w:fill="FDFFFB"/>
          <w:lang w:eastAsia="ru-RU"/>
        </w:rPr>
        <w:t>линзы. Единицей</w:t>
      </w:r>
      <w:r w:rsidRPr="0093379D">
        <w:rPr>
          <w:rFonts w:ascii="Times New Roman" w:eastAsia="Times New Roman" w:hAnsi="Times New Roman"/>
          <w:sz w:val="28"/>
          <w:szCs w:val="28"/>
          <w:highlight w:val="yellow"/>
          <w:shd w:val="clear" w:color="auto" w:fill="FDFFFB"/>
          <w:lang w:eastAsia="ru-RU"/>
        </w:rPr>
        <w:t xml:space="preserve"> измерения оптической силы является </w:t>
      </w:r>
      <w:bookmarkStart w:id="6" w:name="18"/>
      <w:bookmarkEnd w:id="6"/>
      <w:r w:rsidRPr="0093379D">
        <w:rPr>
          <w:rFonts w:ascii="Times New Roman" w:eastAsia="Times New Roman" w:hAnsi="Times New Roman"/>
          <w:bCs/>
          <w:iCs/>
          <w:sz w:val="28"/>
          <w:szCs w:val="28"/>
          <w:highlight w:val="yellow"/>
          <w:shd w:val="clear" w:color="auto" w:fill="FDFFFB"/>
          <w:lang w:eastAsia="ru-RU"/>
        </w:rPr>
        <w:t>диоптрия</w:t>
      </w:r>
      <w:r w:rsidRPr="0093379D">
        <w:rPr>
          <w:rFonts w:ascii="Times New Roman" w:eastAsia="Times New Roman" w:hAnsi="Times New Roman"/>
          <w:sz w:val="28"/>
          <w:szCs w:val="28"/>
          <w:highlight w:val="yellow"/>
          <w:shd w:val="clear" w:color="auto" w:fill="FDFFFB"/>
          <w:lang w:eastAsia="ru-RU"/>
        </w:rPr>
        <w:t> (</w:t>
      </w:r>
      <w:proofErr w:type="spellStart"/>
      <w:r w:rsidRPr="0093379D">
        <w:rPr>
          <w:rFonts w:ascii="Times New Roman" w:eastAsia="Times New Roman" w:hAnsi="Times New Roman"/>
          <w:sz w:val="28"/>
          <w:szCs w:val="28"/>
          <w:highlight w:val="yellow"/>
          <w:shd w:val="clear" w:color="auto" w:fill="FDFFFB"/>
          <w:lang w:eastAsia="ru-RU"/>
        </w:rPr>
        <w:t>дптр</w:t>
      </w:r>
      <w:proofErr w:type="spellEnd"/>
      <w:r w:rsidRPr="0093379D">
        <w:rPr>
          <w:rFonts w:ascii="Times New Roman" w:eastAsia="Times New Roman" w:hAnsi="Times New Roman"/>
          <w:sz w:val="28"/>
          <w:szCs w:val="28"/>
          <w:highlight w:val="yellow"/>
          <w:shd w:val="clear" w:color="auto" w:fill="FDFFFB"/>
          <w:lang w:eastAsia="ru-RU"/>
        </w:rPr>
        <w:t>). Диоптрия – оптическая сила линзы с фокусным расстоянием </w:t>
      </w:r>
      <w:r w:rsidRPr="0093379D">
        <w:rPr>
          <w:rFonts w:ascii="Times New Roman" w:eastAsia="Times New Roman" w:hAnsi="Times New Roman"/>
          <w:sz w:val="28"/>
          <w:szCs w:val="28"/>
          <w:highlight w:val="yellow"/>
          <w:lang w:eastAsia="ru-RU"/>
        </w:rPr>
        <w:t>1 м</w:t>
      </w:r>
      <w:r w:rsidRPr="0093379D">
        <w:rPr>
          <w:rFonts w:ascii="Times New Roman" w:eastAsia="Times New Roman" w:hAnsi="Times New Roman"/>
          <w:sz w:val="28"/>
          <w:szCs w:val="28"/>
          <w:highlight w:val="yellow"/>
          <w:shd w:val="clear" w:color="auto" w:fill="FDFFFB"/>
          <w:lang w:eastAsia="ru-RU"/>
        </w:rPr>
        <w:t>: </w:t>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1490"/>
      </w:tblGrid>
      <w:tr w:rsidR="00CD61F7" w:rsidRPr="0093379D" w:rsidTr="00CD61F7">
        <w:trPr>
          <w:tblCellSpacing w:w="0" w:type="dxa"/>
          <w:jc w:val="center"/>
        </w:trPr>
        <w:tc>
          <w:tcPr>
            <w:tcW w:w="0" w:type="auto"/>
            <w:shd w:val="clear" w:color="auto" w:fill="FDFFFB"/>
            <w:vAlign w:val="center"/>
            <w:hideMark/>
          </w:tcPr>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1 </w:t>
            </w:r>
            <w:proofErr w:type="spellStart"/>
            <w:r w:rsidRPr="0093379D">
              <w:rPr>
                <w:rFonts w:ascii="Times New Roman" w:eastAsia="Times New Roman" w:hAnsi="Times New Roman"/>
                <w:sz w:val="28"/>
                <w:szCs w:val="28"/>
                <w:highlight w:val="yellow"/>
                <w:lang w:eastAsia="ru-RU"/>
              </w:rPr>
              <w:t>дптр</w:t>
            </w:r>
            <w:proofErr w:type="spellEnd"/>
            <w:r w:rsidRPr="0093379D">
              <w:rPr>
                <w:rFonts w:ascii="Times New Roman" w:eastAsia="Times New Roman" w:hAnsi="Times New Roman"/>
                <w:sz w:val="28"/>
                <w:szCs w:val="28"/>
                <w:highlight w:val="yellow"/>
                <w:lang w:eastAsia="ru-RU"/>
              </w:rPr>
              <w:t> = м</w:t>
            </w:r>
            <w:r w:rsidRPr="0093379D">
              <w:rPr>
                <w:rFonts w:ascii="Times New Roman" w:eastAsia="Times New Roman" w:hAnsi="Times New Roman"/>
                <w:sz w:val="28"/>
                <w:szCs w:val="28"/>
                <w:highlight w:val="yellow"/>
                <w:vertAlign w:val="superscript"/>
                <w:lang w:eastAsia="ru-RU"/>
              </w:rPr>
              <w:t>–1</w:t>
            </w:r>
            <w:r w:rsidRPr="0093379D">
              <w:rPr>
                <w:rFonts w:ascii="Times New Roman" w:eastAsia="Times New Roman" w:hAnsi="Times New Roman"/>
                <w:sz w:val="28"/>
                <w:szCs w:val="28"/>
                <w:highlight w:val="yellow"/>
                <w:lang w:eastAsia="ru-RU"/>
              </w:rPr>
              <w:t>.</w:t>
            </w:r>
          </w:p>
        </w:tc>
      </w:tr>
    </w:tbl>
    <w:p w:rsidR="00F4599D" w:rsidRPr="0093379D" w:rsidRDefault="00F4599D" w:rsidP="000E07A5">
      <w:pPr>
        <w:spacing w:after="0" w:line="240" w:lineRule="auto"/>
        <w:jc w:val="both"/>
        <w:rPr>
          <w:rFonts w:ascii="Times New Roman" w:hAnsi="Times New Roman"/>
          <w:sz w:val="28"/>
          <w:szCs w:val="28"/>
          <w:highlight w:val="yellow"/>
        </w:rPr>
      </w:pPr>
    </w:p>
    <w:p w:rsidR="00A739D3" w:rsidRPr="0093379D" w:rsidRDefault="00A739D3" w:rsidP="000E07A5">
      <w:pPr>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Материалы для линз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кварцевое стекло. Отличается высокой термостойкостью и пропускной способностью ультрафиолетовых лучей. Также оно инертно </w:t>
      </w:r>
      <w:proofErr w:type="gramStart"/>
      <w:r w:rsidRPr="0093379D">
        <w:rPr>
          <w:rFonts w:ascii="Times New Roman" w:hAnsi="Times New Roman"/>
          <w:color w:val="000000"/>
          <w:sz w:val="28"/>
          <w:szCs w:val="28"/>
          <w:highlight w:val="yellow"/>
          <w:shd w:val="clear" w:color="auto" w:fill="FFFFFF"/>
        </w:rPr>
        <w:t>ко</w:t>
      </w:r>
      <w:proofErr w:type="gramEnd"/>
      <w:r w:rsidRPr="0093379D">
        <w:rPr>
          <w:rFonts w:ascii="Times New Roman" w:hAnsi="Times New Roman"/>
          <w:color w:val="000000"/>
          <w:sz w:val="28"/>
          <w:szCs w:val="28"/>
          <w:highlight w:val="yellow"/>
          <w:shd w:val="clear" w:color="auto" w:fill="FFFFFF"/>
        </w:rPr>
        <w:t xml:space="preserve"> множеству химических реактивов;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кремний. Этот материал сочетает высокую дисперсию с большим абсолютным значением коэффициента преломления в диапазоне инфракрасного излучения, полной непрозрачностью в видимом диапазоне спектра;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органические полимеры. При помощи литья имеется возможность создания недорогих асферических линз, которые применяются в последнее время все чаще. Мягкие контактные линзы, использующиеся в офтальмологии, изготавливаются из материалов, имеющих </w:t>
      </w:r>
      <w:proofErr w:type="spellStart"/>
      <w:r w:rsidRPr="0093379D">
        <w:rPr>
          <w:rFonts w:ascii="Times New Roman" w:hAnsi="Times New Roman"/>
          <w:color w:val="000000"/>
          <w:sz w:val="28"/>
          <w:szCs w:val="28"/>
          <w:highlight w:val="yellow"/>
          <w:shd w:val="clear" w:color="auto" w:fill="FFFFFF"/>
        </w:rPr>
        <w:t>бифазную</w:t>
      </w:r>
      <w:proofErr w:type="spellEnd"/>
      <w:r w:rsidRPr="0093379D">
        <w:rPr>
          <w:rFonts w:ascii="Times New Roman" w:hAnsi="Times New Roman"/>
          <w:color w:val="000000"/>
          <w:sz w:val="28"/>
          <w:szCs w:val="28"/>
          <w:highlight w:val="yellow"/>
          <w:shd w:val="clear" w:color="auto" w:fill="FFFFFF"/>
        </w:rPr>
        <w:t xml:space="preserve"> природу. </w:t>
      </w:r>
      <w:proofErr w:type="gramStart"/>
      <w:r w:rsidRPr="0093379D">
        <w:rPr>
          <w:rFonts w:ascii="Times New Roman" w:hAnsi="Times New Roman"/>
          <w:color w:val="000000"/>
          <w:sz w:val="28"/>
          <w:szCs w:val="28"/>
          <w:highlight w:val="yellow"/>
          <w:shd w:val="clear" w:color="auto" w:fill="FFFFFF"/>
        </w:rPr>
        <w:t>Силикон-</w:t>
      </w:r>
      <w:proofErr w:type="spellStart"/>
      <w:r w:rsidRPr="0093379D">
        <w:rPr>
          <w:rFonts w:ascii="Times New Roman" w:hAnsi="Times New Roman"/>
          <w:color w:val="000000"/>
          <w:sz w:val="28"/>
          <w:szCs w:val="28"/>
          <w:highlight w:val="yellow"/>
          <w:shd w:val="clear" w:color="auto" w:fill="FFFFFF"/>
        </w:rPr>
        <w:t>гидролиевые</w:t>
      </w:r>
      <w:proofErr w:type="spellEnd"/>
      <w:r w:rsidRPr="0093379D">
        <w:rPr>
          <w:rFonts w:ascii="Times New Roman" w:hAnsi="Times New Roman"/>
          <w:color w:val="000000"/>
          <w:sz w:val="28"/>
          <w:szCs w:val="28"/>
          <w:highlight w:val="yellow"/>
          <w:shd w:val="clear" w:color="auto" w:fill="FFFFFF"/>
        </w:rPr>
        <w:t xml:space="preserve"> линзы благодаря высокой </w:t>
      </w:r>
      <w:proofErr w:type="spellStart"/>
      <w:r w:rsidRPr="0093379D">
        <w:rPr>
          <w:rFonts w:ascii="Times New Roman" w:hAnsi="Times New Roman"/>
          <w:color w:val="000000"/>
          <w:sz w:val="28"/>
          <w:szCs w:val="28"/>
          <w:highlight w:val="yellow"/>
          <w:shd w:val="clear" w:color="auto" w:fill="FFFFFF"/>
        </w:rPr>
        <w:lastRenderedPageBreak/>
        <w:t>кислородопроницаемости</w:t>
      </w:r>
      <w:proofErr w:type="spellEnd"/>
      <w:r w:rsidRPr="0093379D">
        <w:rPr>
          <w:rFonts w:ascii="Times New Roman" w:hAnsi="Times New Roman"/>
          <w:color w:val="000000"/>
          <w:sz w:val="28"/>
          <w:szCs w:val="28"/>
          <w:highlight w:val="yellow"/>
          <w:shd w:val="clear" w:color="auto" w:fill="FFFFFF"/>
        </w:rPr>
        <w:t xml:space="preserve"> и сочетанию гидрофильных свойств могут непрерывно использоваться в течение месяца; </w:t>
      </w:r>
      <w:proofErr w:type="gramEnd"/>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другие материалы. </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Виды линз</w:t>
      </w:r>
      <w:r w:rsidR="00C92B4E" w:rsidRPr="0093379D">
        <w:rPr>
          <w:rFonts w:ascii="Times New Roman" w:hAnsi="Times New Roman"/>
          <w:color w:val="000000"/>
          <w:sz w:val="28"/>
          <w:szCs w:val="28"/>
          <w:highlight w:val="yellow"/>
          <w:shd w:val="clear" w:color="auto" w:fill="FFFFFF"/>
        </w:rPr>
        <w:t>:</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Собирающие линзы подразделяются на 3 вида: двояковыпуклые; плоско-выпуклые; вогнуто-выпуклые.</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Рассеивающие линзы также подразделяются на 3 вида: двояковогнутые; плоско-вогнутые; выпукло-вогнутые.</w:t>
      </w:r>
    </w:p>
    <w:p w:rsidR="00A739D3" w:rsidRDefault="00A739D3" w:rsidP="000E07A5">
      <w:pPr>
        <w:pStyle w:val="a3"/>
        <w:spacing w:after="0" w:line="240" w:lineRule="auto"/>
        <w:jc w:val="both"/>
        <w:rPr>
          <w:rFonts w:ascii="Times New Roman" w:hAnsi="Times New Roman"/>
          <w:sz w:val="28"/>
          <w:szCs w:val="28"/>
        </w:rPr>
      </w:pPr>
      <w:r w:rsidRPr="0093379D">
        <w:rPr>
          <w:rFonts w:ascii="Times New Roman" w:hAnsi="Times New Roman"/>
          <w:color w:val="000000"/>
          <w:sz w:val="28"/>
          <w:szCs w:val="28"/>
          <w:highlight w:val="yellow"/>
          <w:shd w:val="clear" w:color="auto" w:fill="FFFFFF"/>
        </w:rPr>
        <w:t xml:space="preserve"> Линзы могут быть простыми, а могут комбинироваться из нескольких - для построения каких-то сложных оптических систем. Систему линз, расположенных на некотором расстоянии, оси которых совпадают, называют центрированной.</w:t>
      </w:r>
      <w:r w:rsidRPr="00027E37">
        <w:rPr>
          <w:rFonts w:ascii="Times New Roman" w:hAnsi="Times New Roman"/>
          <w:sz w:val="28"/>
          <w:szCs w:val="28"/>
        </w:rPr>
        <w:t xml:space="preserve"> </w:t>
      </w: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EC6847" w:rsidRPr="00404BED" w:rsidRDefault="00FC4769" w:rsidP="00677226">
      <w:pPr>
        <w:spacing w:after="0" w:line="240" w:lineRule="auto"/>
        <w:rPr>
          <w:rFonts w:ascii="Times New Roman" w:hAnsi="Times New Roman"/>
          <w:i/>
          <w:sz w:val="28"/>
          <w:szCs w:val="28"/>
        </w:rPr>
      </w:pPr>
      <w:r w:rsidRPr="0093379D">
        <w:rPr>
          <w:rFonts w:ascii="Times New Roman" w:hAnsi="Times New Roman"/>
          <w:i/>
          <w:sz w:val="28"/>
          <w:szCs w:val="28"/>
          <w:highlight w:val="green"/>
        </w:rPr>
        <w:t>1</w:t>
      </w:r>
      <w:r w:rsidR="00EC6847" w:rsidRPr="0093379D">
        <w:rPr>
          <w:rFonts w:ascii="Times New Roman" w:hAnsi="Times New Roman"/>
          <w:i/>
          <w:sz w:val="28"/>
          <w:szCs w:val="28"/>
          <w:highlight w:val="green"/>
        </w:rPr>
        <w:t>.2 Аберрации линз</w:t>
      </w:r>
    </w:p>
    <w:p w:rsidR="00404BED" w:rsidRDefault="00EC6847" w:rsidP="0093379D">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Таким образом, аберрации можно рассматривать как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пучков лучей или сферичности волновых поверхностей, а также как нарушение расположения точки изображения при действии реальной оптической системы по сравнению </w:t>
      </w:r>
      <w:proofErr w:type="gramStart"/>
      <w:r w:rsidRPr="00027E37">
        <w:rPr>
          <w:rFonts w:ascii="Times New Roman" w:hAnsi="Times New Roman"/>
          <w:sz w:val="28"/>
          <w:szCs w:val="28"/>
        </w:rPr>
        <w:t>с</w:t>
      </w:r>
      <w:proofErr w:type="gramEnd"/>
      <w:r w:rsidRPr="00027E37">
        <w:rPr>
          <w:rFonts w:ascii="Times New Roman" w:hAnsi="Times New Roman"/>
          <w:sz w:val="28"/>
          <w:szCs w:val="28"/>
        </w:rPr>
        <w:t xml:space="preserve"> идеальной.</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 Для математического описания монохроматических аберраций их делят на </w:t>
      </w:r>
      <w:r w:rsidRPr="00027E37">
        <w:rPr>
          <w:rFonts w:ascii="Times New Roman" w:hAnsi="Times New Roman"/>
          <w:sz w:val="28"/>
          <w:szCs w:val="28"/>
        </w:rPr>
        <w:lastRenderedPageBreak/>
        <w:t xml:space="preserve">аберрации третьего порядка и аберрации высших порядков, а хроматические – на аберрации первого порядка, третьего порядка и аберрации высшего порядка. </w:t>
      </w:r>
    </w:p>
    <w:p w:rsidR="00EC6847" w:rsidRPr="00027E37" w:rsidRDefault="00EC6847"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green"/>
        </w:rPr>
        <w:t>В свою очередь, среди монохроматических аберраций третьего порядка различают:  сферическую аберрацию;  кому;  астигматизм;  кривизну изображения;  дисторсию.</w:t>
      </w:r>
      <w:r w:rsidRPr="00027E37">
        <w:rPr>
          <w:rFonts w:ascii="Times New Roman" w:hAnsi="Times New Roman"/>
          <w:sz w:val="28"/>
          <w:szCs w:val="28"/>
        </w:rPr>
        <w:t xml:space="preserve">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пучка называется сферической аберрацией. В плоскости параксиального изображения вместо точки образуется фигура рассеяния в виде окружности, радиус которой пропорционален кубу радиуса окружности в плоскости входного или выходного зрачка. Нарушение симметрии широкого пучка лучей, вышедшего из точки предмета, расположенной вне оптической оси, называют аберрацией кома. Асимметрия широкого плоского меридионального пучка лучей называется меридиональной комой. Фигура рассеяния напоминает комету; отсюда и название аберрации – кома. Оптические системы, у которых исправлены сферическая аберрация и кома, называются </w:t>
      </w:r>
      <w:proofErr w:type="spellStart"/>
      <w:r w:rsidRPr="00027E37">
        <w:rPr>
          <w:rFonts w:ascii="Times New Roman" w:hAnsi="Times New Roman"/>
          <w:sz w:val="28"/>
          <w:szCs w:val="28"/>
        </w:rPr>
        <w:t>апланатическими</w:t>
      </w:r>
      <w:proofErr w:type="spellEnd"/>
      <w:r w:rsidRPr="00027E37">
        <w:rPr>
          <w:rFonts w:ascii="Times New Roman" w:hAnsi="Times New Roman"/>
          <w:sz w:val="28"/>
          <w:szCs w:val="28"/>
        </w:rPr>
        <w:t xml:space="preserve">. 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представлены в пределе отрезками прямых, а в действительности имеют вид овалов; в точке  (в меридиональной </w:t>
      </w:r>
      <w:proofErr w:type="gramStart"/>
      <w:r w:rsidRPr="00027E37">
        <w:rPr>
          <w:rFonts w:ascii="Times New Roman" w:hAnsi="Times New Roman"/>
          <w:sz w:val="28"/>
          <w:szCs w:val="28"/>
        </w:rPr>
        <w:t xml:space="preserve">плоскости) </w:t>
      </w:r>
      <w:proofErr w:type="gramEnd"/>
      <w:r w:rsidRPr="00027E37">
        <w:rPr>
          <w:rFonts w:ascii="Times New Roman" w:hAnsi="Times New Roman"/>
          <w:sz w:val="28"/>
          <w:szCs w:val="28"/>
        </w:rPr>
        <w:t>овал расположен горизонтально, в точке  (в сагиттальной плоскости) – вертикально. Расстояние между точками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B2105E" w:rsidRDefault="00760A1C"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2. </w:t>
      </w:r>
      <w:r w:rsidR="0093379D">
        <w:rPr>
          <w:rFonts w:ascii="Times New Roman" w:hAnsi="Times New Roman"/>
          <w:i/>
          <w:sz w:val="28"/>
          <w:szCs w:val="28"/>
        </w:rPr>
        <w:t xml:space="preserve">Исследование </w:t>
      </w:r>
      <w:r w:rsidRPr="00404BED">
        <w:rPr>
          <w:rFonts w:ascii="Times New Roman" w:hAnsi="Times New Roman"/>
          <w:i/>
          <w:sz w:val="28"/>
          <w:szCs w:val="28"/>
        </w:rPr>
        <w:t xml:space="preserve"> астигматизм</w:t>
      </w:r>
      <w:r w:rsidR="0093379D">
        <w:rPr>
          <w:rFonts w:ascii="Times New Roman" w:hAnsi="Times New Roman"/>
          <w:i/>
          <w:sz w:val="28"/>
          <w:szCs w:val="28"/>
        </w:rPr>
        <w:t>а</w:t>
      </w:r>
    </w:p>
    <w:p w:rsidR="0093379D" w:rsidRDefault="0093379D" w:rsidP="00677226">
      <w:pPr>
        <w:spacing w:after="0" w:line="240" w:lineRule="auto"/>
        <w:rPr>
          <w:rFonts w:ascii="Times New Roman" w:hAnsi="Times New Roman"/>
          <w:i/>
          <w:sz w:val="28"/>
          <w:szCs w:val="28"/>
        </w:rPr>
      </w:pPr>
      <w:r>
        <w:rPr>
          <w:rFonts w:ascii="Times New Roman" w:hAnsi="Times New Roman"/>
          <w:i/>
          <w:sz w:val="28"/>
          <w:szCs w:val="28"/>
        </w:rPr>
        <w:t>План исследования</w:t>
      </w:r>
    </w:p>
    <w:p w:rsidR="0093379D" w:rsidRDefault="0093379D" w:rsidP="00677226">
      <w:pPr>
        <w:spacing w:after="0" w:line="240" w:lineRule="auto"/>
        <w:rPr>
          <w:rFonts w:ascii="Times New Roman" w:hAnsi="Times New Roman"/>
          <w:sz w:val="28"/>
          <w:szCs w:val="28"/>
        </w:rPr>
      </w:pPr>
      <w:r>
        <w:rPr>
          <w:rFonts w:ascii="Times New Roman" w:hAnsi="Times New Roman"/>
          <w:i/>
          <w:sz w:val="28"/>
          <w:szCs w:val="28"/>
        </w:rPr>
        <w:t>1.Находим зависимость</w:t>
      </w:r>
      <w:r w:rsidRPr="0093379D">
        <w:rPr>
          <w:rFonts w:ascii="Times New Roman" w:hAnsi="Times New Roman"/>
          <w:sz w:val="28"/>
          <w:szCs w:val="28"/>
        </w:rPr>
        <w:t xml:space="preserve"> </w:t>
      </w:r>
      <w:r w:rsidRPr="00B2105E">
        <w:rPr>
          <w:rFonts w:ascii="Times New Roman" w:hAnsi="Times New Roman"/>
          <w:sz w:val="28"/>
          <w:szCs w:val="28"/>
        </w:rPr>
        <w:t>астигматической разности от угла падения пучка света на линзу для двух собирающих линз с различным фокусным расстоянием и системы из них.</w:t>
      </w:r>
    </w:p>
    <w:p w:rsidR="008F2E23" w:rsidRPr="00404BED" w:rsidRDefault="0093379D" w:rsidP="00677226">
      <w:pPr>
        <w:spacing w:after="0" w:line="240" w:lineRule="auto"/>
        <w:rPr>
          <w:rFonts w:ascii="Times New Roman" w:hAnsi="Times New Roman"/>
          <w:i/>
          <w:sz w:val="28"/>
          <w:szCs w:val="28"/>
        </w:rPr>
      </w:pPr>
      <w:r>
        <w:rPr>
          <w:rFonts w:ascii="Times New Roman" w:hAnsi="Times New Roman"/>
          <w:i/>
          <w:sz w:val="28"/>
          <w:szCs w:val="28"/>
        </w:rPr>
        <w:t>2</w:t>
      </w:r>
      <w:r w:rsidR="008F2E23" w:rsidRPr="00404BED">
        <w:rPr>
          <w:rFonts w:ascii="Times New Roman" w:hAnsi="Times New Roman"/>
          <w:i/>
          <w:sz w:val="28"/>
          <w:szCs w:val="28"/>
        </w:rPr>
        <w:t xml:space="preserve"> </w:t>
      </w:r>
      <w:r w:rsidR="00D05D8F">
        <w:rPr>
          <w:rFonts w:ascii="Times New Roman" w:hAnsi="Times New Roman"/>
          <w:i/>
          <w:sz w:val="28"/>
          <w:szCs w:val="28"/>
        </w:rPr>
        <w:t>Нахождение фокусного расстояния</w:t>
      </w:r>
    </w:p>
    <w:p w:rsidR="00E45D5D" w:rsidRPr="00027E37"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C92B4E" w:rsidRPr="00027E37">
        <w:rPr>
          <w:sz w:val="28"/>
          <w:szCs w:val="28"/>
        </w:rPr>
        <w:t>становил</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FC1ECE" w:rsidRPr="00027E37">
        <w:rPr>
          <w:sz w:val="28"/>
          <w:szCs w:val="28"/>
        </w:rPr>
        <w:t xml:space="preserve"> выделил</w:t>
      </w:r>
      <w:r w:rsidR="00760A1C" w:rsidRPr="00027E37">
        <w:rPr>
          <w:sz w:val="28"/>
          <w:szCs w:val="28"/>
        </w:rPr>
        <w:t xml:space="preserve"> узкий параксиальный пучок, падающий на исследуемую линзу. Перемещая </w:t>
      </w:r>
      <w:proofErr w:type="gramStart"/>
      <w:r w:rsidR="00760A1C" w:rsidRPr="00027E37">
        <w:rPr>
          <w:sz w:val="28"/>
          <w:szCs w:val="28"/>
        </w:rPr>
        <w:t>экран</w:t>
      </w:r>
      <w:proofErr w:type="gramEnd"/>
      <w:r w:rsidR="00760A1C" w:rsidRPr="00027E37">
        <w:rPr>
          <w:sz w:val="28"/>
          <w:szCs w:val="28"/>
        </w:rPr>
        <w:t xml:space="preserve"> получили четкое изображение предмета и по ш</w:t>
      </w:r>
      <w:r w:rsidR="00FC1ECE" w:rsidRPr="00027E37">
        <w:rPr>
          <w:sz w:val="28"/>
          <w:szCs w:val="28"/>
        </w:rPr>
        <w:t>кале оптической скамьи отсчитал</w:t>
      </w:r>
      <w:r w:rsidR="00760A1C" w:rsidRPr="00027E37">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A739D3" w:rsidRPr="00027E37" w:rsidRDefault="00A739D3" w:rsidP="000E07A5">
      <w:pPr>
        <w:pStyle w:val="c5"/>
        <w:spacing w:before="0" w:beforeAutospacing="0" w:after="0" w:afterAutospacing="0"/>
        <w:ind w:firstLine="708"/>
        <w:jc w:val="both"/>
        <w:textAlignment w:val="baseline"/>
        <w:rPr>
          <w:color w:val="000000"/>
          <w:sz w:val="28"/>
          <w:szCs w:val="28"/>
        </w:rPr>
      </w:pPr>
    </w:p>
    <w:p w:rsidR="008F2E23"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1</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Л</w:t>
            </w:r>
            <w:proofErr w:type="gramStart"/>
            <w:r w:rsidRPr="00027E37">
              <w:rPr>
                <w:rFonts w:ascii="Times New Roman" w:hAnsi="Times New Roman"/>
                <w:sz w:val="28"/>
                <w:szCs w:val="28"/>
              </w:rPr>
              <w:t>2</w:t>
            </w:r>
            <w:proofErr w:type="gramEnd"/>
          </w:p>
        </w:tc>
        <w:tc>
          <w:tcPr>
            <w:tcW w:w="2393" w:type="dxa"/>
            <w:shd w:val="clear" w:color="auto" w:fill="auto"/>
          </w:tcPr>
          <w:p w:rsidR="008F2E23" w:rsidRPr="00815D05" w:rsidRDefault="00F61588"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F61588"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677226" w:rsidRDefault="00677226" w:rsidP="00677226">
      <w:pPr>
        <w:spacing w:after="0" w:line="240" w:lineRule="auto"/>
        <w:rPr>
          <w:rFonts w:ascii="Times New Roman" w:hAnsi="Times New Roman"/>
          <w:i/>
          <w:sz w:val="28"/>
          <w:szCs w:val="28"/>
        </w:rPr>
      </w:pPr>
    </w:p>
    <w:p w:rsidR="00CD61F7" w:rsidRDefault="008F2E23" w:rsidP="00677226">
      <w:pPr>
        <w:spacing w:after="0" w:line="240" w:lineRule="auto"/>
        <w:rPr>
          <w:rFonts w:ascii="Times New Roman" w:hAnsi="Times New Roman"/>
          <w:i/>
          <w:sz w:val="28"/>
          <w:szCs w:val="28"/>
        </w:rPr>
      </w:pPr>
      <w:r w:rsidRPr="00FB2214">
        <w:rPr>
          <w:rFonts w:ascii="Times New Roman" w:hAnsi="Times New Roman"/>
          <w:i/>
          <w:sz w:val="28"/>
          <w:szCs w:val="28"/>
        </w:rPr>
        <w:t>2.2 Определение астигматической разности</w:t>
      </w:r>
    </w:p>
    <w:p w:rsidR="00FB2214" w:rsidRDefault="00FB2214" w:rsidP="00FB2214">
      <w:pPr>
        <w:spacing w:after="0" w:line="240" w:lineRule="auto"/>
        <w:jc w:val="center"/>
        <w:rPr>
          <w:rFonts w:ascii="Times New Roman" w:hAnsi="Times New Roman"/>
          <w:i/>
          <w:sz w:val="28"/>
          <w:szCs w:val="28"/>
        </w:rPr>
      </w:pPr>
    </w:p>
    <w:p w:rsidR="00FB2214" w:rsidRDefault="00FB2214" w:rsidP="00FB2214">
      <w:pPr>
        <w:spacing w:after="0" w:line="240" w:lineRule="auto"/>
        <w:jc w:val="center"/>
        <w:rPr>
          <w:rFonts w:ascii="Times New Roman" w:hAnsi="Times New Roman"/>
          <w:i/>
          <w:sz w:val="28"/>
          <w:szCs w:val="28"/>
        </w:rPr>
      </w:pPr>
    </w:p>
    <w:p w:rsidR="00FB2214" w:rsidRPr="00FB2214" w:rsidRDefault="00FB2214" w:rsidP="00FB2214">
      <w:pPr>
        <w:spacing w:after="0" w:line="240" w:lineRule="auto"/>
        <w:jc w:val="center"/>
        <w:rPr>
          <w:rFonts w:ascii="Times New Roman" w:hAnsi="Times New Roman"/>
          <w:i/>
          <w:sz w:val="28"/>
          <w:szCs w:val="28"/>
        </w:rPr>
      </w:pPr>
    </w:p>
    <w:p w:rsidR="005923BC" w:rsidRPr="00027E37" w:rsidRDefault="005923BC"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Повернул линзу так, что лучи падали на ее поверхность </w:t>
      </w:r>
      <w:proofErr w:type="gramStart"/>
      <w:r w:rsidRPr="00027E37">
        <w:rPr>
          <w:rFonts w:ascii="Times New Roman" w:hAnsi="Times New Roman"/>
          <w:sz w:val="28"/>
          <w:szCs w:val="28"/>
        </w:rPr>
        <w:t>под</w:t>
      </w:r>
      <w:proofErr w:type="gramEnd"/>
      <w:r w:rsidRPr="00027E37">
        <w:rPr>
          <w:rFonts w:ascii="Times New Roman" w:hAnsi="Times New Roman"/>
          <w:sz w:val="28"/>
          <w:szCs w:val="28"/>
        </w:rPr>
        <w:t xml:space="preserve"> </w:t>
      </w:r>
      <w:proofErr w:type="gramStart"/>
      <w:r w:rsidRPr="00027E37">
        <w:rPr>
          <w:rFonts w:ascii="Times New Roman" w:hAnsi="Times New Roman"/>
          <w:sz w:val="28"/>
          <w:szCs w:val="28"/>
        </w:rPr>
        <w:t>некоторым</w:t>
      </w:r>
      <w:proofErr w:type="gramEnd"/>
      <w:r w:rsidRPr="00027E37">
        <w:rPr>
          <w:rFonts w:ascii="Times New Roman" w:hAnsi="Times New Roman"/>
          <w:sz w:val="28"/>
          <w:szCs w:val="28"/>
        </w:rPr>
        <w:t xml:space="preserve">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увеличивающихся углов (около 5°), определял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Pr="00027E37">
        <w:rPr>
          <w:rFonts w:ascii="Times New Roman" w:hAnsi="Times New Roman"/>
          <w:sz w:val="28"/>
          <w:szCs w:val="28"/>
        </w:rPr>
        <w:t xml:space="preserve"> Аналогичные измерения сделал и для других значений</w:t>
      </w:r>
      <w:r w:rsidR="00A56DCB" w:rsidRPr="00027E37">
        <w:rPr>
          <w:rFonts w:ascii="Times New Roman" w:hAnsi="Times New Roman"/>
          <w:sz w:val="28"/>
          <w:szCs w:val="28"/>
        </w:rPr>
        <w:t xml:space="preserve"> угла α. Опыт повторил для исследуемых линз и системы из них</w:t>
      </w:r>
      <w:r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F91831">
        <w:trPr>
          <w:trHeight w:val="364"/>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F91831">
        <w:trPr>
          <w:trHeight w:val="364"/>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027E37" w:rsidRDefault="00F61588"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F61588"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F61588"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FB2214" w:rsidP="000E07A5">
      <w:pPr>
        <w:spacing w:after="0" w:line="240" w:lineRule="auto"/>
        <w:jc w:val="both"/>
        <w:rPr>
          <w:rFonts w:ascii="Times New Roman" w:hAnsi="Times New Roman"/>
          <w:sz w:val="28"/>
          <w:szCs w:val="28"/>
        </w:rPr>
      </w:pPr>
    </w:p>
    <w:p w:rsidR="00FB2214" w:rsidRPr="00027E37" w:rsidRDefault="00FB2214" w:rsidP="000E07A5">
      <w:pPr>
        <w:spacing w:after="0" w:line="240" w:lineRule="auto"/>
        <w:jc w:val="both"/>
        <w:rPr>
          <w:rFonts w:ascii="Times New Roman" w:hAnsi="Times New Roman"/>
          <w:sz w:val="28"/>
          <w:szCs w:val="28"/>
        </w:rPr>
      </w:pPr>
    </w:p>
    <w:p w:rsidR="00CD61F7" w:rsidRPr="00027E37" w:rsidRDefault="005923BC"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 </w:t>
      </w:r>
      <w:r w:rsidR="00404BED">
        <w:rPr>
          <w:rFonts w:ascii="Times New Roman" w:hAnsi="Times New Roman"/>
          <w:sz w:val="28"/>
          <w:szCs w:val="28"/>
        </w:rPr>
        <w:tab/>
      </w:r>
      <w:r w:rsidR="0080347B" w:rsidRPr="00027E37">
        <w:rPr>
          <w:rFonts w:ascii="Times New Roman" w:hAnsi="Times New Roman"/>
          <w:sz w:val="28"/>
          <w:szCs w:val="28"/>
        </w:rPr>
        <w:t xml:space="preserve">Построил график </w:t>
      </w:r>
      <w:r w:rsidR="00DE6F08" w:rsidRPr="00027E37">
        <w:rPr>
          <w:rFonts w:ascii="Times New Roman" w:hAnsi="Times New Roman"/>
          <w:sz w:val="28"/>
          <w:szCs w:val="28"/>
        </w:rPr>
        <w:t xml:space="preserve"> зависимости</w:t>
      </w:r>
      <w:proofErr w:type="gramStart"/>
      <w:r w:rsidR="00DE6F08" w:rsidRPr="00027E37">
        <w:rPr>
          <w:rFonts w:ascii="Times New Roman" w:hAnsi="Times New Roman"/>
          <w:sz w:val="28"/>
          <w:szCs w:val="28"/>
        </w:rPr>
        <w:t xml:space="preserve"> σ(</w:t>
      </w:r>
      <w:r w:rsidR="009602B3" w:rsidRPr="00027E37">
        <w:rPr>
          <w:rFonts w:ascii="Times New Roman" w:hAnsi="Times New Roman"/>
          <w:sz w:val="28"/>
          <w:szCs w:val="28"/>
        </w:rPr>
        <w:t>α</w:t>
      </w:r>
      <w:r w:rsidR="00DE6F08" w:rsidRPr="00027E37">
        <w:rPr>
          <w:rFonts w:ascii="Times New Roman" w:hAnsi="Times New Roman"/>
          <w:sz w:val="28"/>
          <w:szCs w:val="28"/>
        </w:rPr>
        <w:t>)</w:t>
      </w:r>
      <w:r w:rsidR="00443D6B" w:rsidRPr="00027E37">
        <w:rPr>
          <w:rFonts w:ascii="Times New Roman" w:hAnsi="Times New Roman"/>
          <w:sz w:val="28"/>
          <w:szCs w:val="28"/>
        </w:rPr>
        <w:t>(</w:t>
      </w:r>
      <w:proofErr w:type="gramEnd"/>
      <w:r w:rsidR="00DE6F08" w:rsidRPr="00027E37">
        <w:rPr>
          <w:rFonts w:ascii="Times New Roman" w:hAnsi="Times New Roman"/>
          <w:sz w:val="28"/>
          <w:szCs w:val="28"/>
        </w:rPr>
        <w:t>приложение 1</w:t>
      </w:r>
      <w:r w:rsidR="00C92B4E" w:rsidRPr="00027E37">
        <w:rPr>
          <w:rFonts w:ascii="Times New Roman" w:hAnsi="Times New Roman"/>
          <w:sz w:val="28"/>
          <w:szCs w:val="28"/>
        </w:rPr>
        <w:t xml:space="preserve"> </w:t>
      </w:r>
      <w:r w:rsidR="00DE6F08" w:rsidRPr="00027E37">
        <w:rPr>
          <w:rFonts w:ascii="Times New Roman" w:hAnsi="Times New Roman"/>
          <w:sz w:val="28"/>
          <w:szCs w:val="28"/>
        </w:rPr>
        <w:t>рис 4</w:t>
      </w:r>
      <w:r w:rsidR="00443D6B" w:rsidRPr="00027E37">
        <w:rPr>
          <w:rFonts w:ascii="Times New Roman" w:hAnsi="Times New Roman"/>
          <w:sz w:val="28"/>
          <w:szCs w:val="28"/>
        </w:rPr>
        <w:t>)</w:t>
      </w:r>
      <w:r w:rsidR="009602B3" w:rsidRPr="00027E37">
        <w:rPr>
          <w:rFonts w:ascii="Times New Roman" w:hAnsi="Times New Roman"/>
          <w:sz w:val="28"/>
          <w:szCs w:val="28"/>
        </w:rPr>
        <w:t>.</w:t>
      </w:r>
    </w:p>
    <w:p w:rsidR="00677226" w:rsidRDefault="00C92B4E" w:rsidP="00677226">
      <w:pPr>
        <w:spacing w:after="0" w:line="240" w:lineRule="auto"/>
        <w:ind w:firstLine="708"/>
        <w:jc w:val="both"/>
        <w:rPr>
          <w:rFonts w:ascii="Times New Roman" w:hAnsi="Times New Roman"/>
          <w:sz w:val="28"/>
          <w:szCs w:val="28"/>
        </w:rPr>
      </w:pPr>
      <w:r w:rsidRPr="00D128AE">
        <w:rPr>
          <w:rFonts w:ascii="Times New Roman" w:hAnsi="Times New Roman"/>
          <w:sz w:val="28"/>
          <w:szCs w:val="28"/>
          <w:highlight w:val="green"/>
        </w:rPr>
        <w:t>Экспериментальным путем установлено</w:t>
      </w:r>
      <w:r w:rsidR="009602B3" w:rsidRPr="00D128AE">
        <w:rPr>
          <w:rFonts w:ascii="Times New Roman" w:hAnsi="Times New Roman"/>
          <w:sz w:val="28"/>
          <w:szCs w:val="28"/>
          <w:highlight w:val="green"/>
        </w:rPr>
        <w:t>, что при увеличении угла падения пучка света, астигматическая разность возрастает.</w:t>
      </w:r>
      <w:r w:rsidR="009602B3" w:rsidRPr="00027E37">
        <w:rPr>
          <w:rFonts w:ascii="Times New Roman" w:hAnsi="Times New Roman"/>
          <w:sz w:val="28"/>
          <w:szCs w:val="28"/>
        </w:rPr>
        <w:t xml:space="preserve"> </w:t>
      </w:r>
    </w:p>
    <w:p w:rsidR="00677226" w:rsidRDefault="00677226" w:rsidP="00677226">
      <w:pPr>
        <w:spacing w:after="0" w:line="240" w:lineRule="auto"/>
        <w:ind w:firstLine="708"/>
        <w:jc w:val="both"/>
        <w:rPr>
          <w:rFonts w:ascii="Times New Roman" w:hAnsi="Times New Roman"/>
          <w:sz w:val="28"/>
          <w:szCs w:val="28"/>
        </w:rPr>
      </w:pPr>
    </w:p>
    <w:p w:rsidR="00677226" w:rsidRDefault="00677226" w:rsidP="00677226">
      <w:pPr>
        <w:spacing w:after="0" w:line="240" w:lineRule="auto"/>
        <w:ind w:firstLine="708"/>
        <w:jc w:val="both"/>
        <w:rPr>
          <w:rFonts w:ascii="Times New Roman" w:hAnsi="Times New Roman"/>
          <w:sz w:val="28"/>
          <w:szCs w:val="28"/>
        </w:rPr>
      </w:pPr>
    </w:p>
    <w:p w:rsidR="00404BED" w:rsidRDefault="009602B3" w:rsidP="00677226">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w:t>
      </w:r>
    </w:p>
    <w:p w:rsidR="00443D6B" w:rsidRPr="00404BED"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3.</w:t>
      </w:r>
      <w:r w:rsidR="001C52DB">
        <w:rPr>
          <w:rFonts w:ascii="Times New Roman" w:hAnsi="Times New Roman"/>
          <w:i/>
          <w:sz w:val="28"/>
          <w:szCs w:val="28"/>
        </w:rPr>
        <w:t xml:space="preserve"> </w:t>
      </w:r>
      <w:r w:rsidR="00493E56">
        <w:rPr>
          <w:rFonts w:ascii="Times New Roman" w:hAnsi="Times New Roman"/>
          <w:i/>
          <w:sz w:val="28"/>
          <w:szCs w:val="28"/>
        </w:rPr>
        <w:t>Нахождение линзы, идеально фокусирующей лучи</w:t>
      </w:r>
    </w:p>
    <w:p w:rsidR="00677226" w:rsidRDefault="00443D6B" w:rsidP="001C52DB">
      <w:pPr>
        <w:spacing w:after="0" w:line="240" w:lineRule="auto"/>
        <w:rPr>
          <w:rFonts w:ascii="Times New Roman" w:hAnsi="Times New Roman"/>
          <w:i/>
          <w:sz w:val="28"/>
          <w:szCs w:val="28"/>
        </w:rPr>
      </w:pPr>
      <w:r w:rsidRPr="00404BED">
        <w:rPr>
          <w:rFonts w:ascii="Times New Roman" w:hAnsi="Times New Roman"/>
          <w:i/>
          <w:sz w:val="28"/>
          <w:szCs w:val="28"/>
        </w:rPr>
        <w:t xml:space="preserve">3.1 </w:t>
      </w:r>
      <w:r w:rsidR="001C52DB">
        <w:rPr>
          <w:rFonts w:ascii="Times New Roman" w:hAnsi="Times New Roman"/>
          <w:i/>
          <w:sz w:val="28"/>
          <w:szCs w:val="28"/>
        </w:rPr>
        <w:t>Л</w:t>
      </w:r>
      <w:r w:rsidRPr="00404BED">
        <w:rPr>
          <w:rFonts w:ascii="Times New Roman" w:hAnsi="Times New Roman"/>
          <w:i/>
          <w:sz w:val="28"/>
          <w:szCs w:val="28"/>
        </w:rPr>
        <w:t>инза</w:t>
      </w:r>
      <w:r w:rsidR="001C52DB">
        <w:rPr>
          <w:rFonts w:ascii="Times New Roman" w:hAnsi="Times New Roman"/>
          <w:i/>
          <w:sz w:val="28"/>
          <w:szCs w:val="28"/>
        </w:rPr>
        <w:t>, идеально фокусирующая параллельные оптической оси лучи</w:t>
      </w:r>
    </w:p>
    <w:p w:rsidR="006157E2" w:rsidRPr="00027E37" w:rsidRDefault="009C0721" w:rsidP="000E07A5">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58240" behindDoc="1" locked="0" layoutInCell="1" allowOverlap="1" wp14:anchorId="22C641E2" wp14:editId="2ADA40F0">
            <wp:simplePos x="0" y="0"/>
            <wp:positionH relativeFrom="column">
              <wp:posOffset>1899285</wp:posOffset>
            </wp:positionH>
            <wp:positionV relativeFrom="paragraph">
              <wp:posOffset>219075</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7E2" w:rsidRPr="00027E37">
        <w:rPr>
          <w:rFonts w:ascii="Times New Roman" w:hAnsi="Times New Roman"/>
          <w:sz w:val="28"/>
          <w:szCs w:val="28"/>
        </w:rPr>
        <w:t>Время прохождения света в некотором материале</w:t>
      </w:r>
      <w:r w:rsidR="00406C03" w:rsidRPr="00027E37">
        <w:rPr>
          <w:rFonts w:ascii="Times New Roman" w:hAnsi="Times New Roman"/>
          <w:sz w:val="28"/>
          <w:szCs w:val="28"/>
        </w:rPr>
        <w:t xml:space="preserve"> (рис. 5)</w:t>
      </w:r>
      <w:r w:rsidR="006157E2" w:rsidRPr="00027E37">
        <w:rPr>
          <w:rFonts w:ascii="Times New Roman" w:hAnsi="Times New Roman"/>
          <w:sz w:val="28"/>
          <w:szCs w:val="28"/>
        </w:rPr>
        <w:t xml:space="preserve"> рассчитывается по формуле:</w:t>
      </w:r>
    </w:p>
    <w:p w:rsidR="00262CD5" w:rsidRPr="00815D05" w:rsidRDefault="00815D05" w:rsidP="000E07A5">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443D6B" w:rsidRPr="009C0721" w:rsidRDefault="00815D05" w:rsidP="000E07A5">
      <w:pPr>
        <w:spacing w:after="0" w:line="240" w:lineRule="auto"/>
        <w:rPr>
          <w:rFonts w:ascii="Times New Roman" w:eastAsia="Times New Roman" w:hAnsi="Times New Roman"/>
          <w:sz w:val="28"/>
          <w:szCs w:val="28"/>
        </w:rPr>
      </w:pPr>
      <m:oMathPara>
        <m:oMathParaPr>
          <m:jc m:val="left"/>
        </m:oMathParaP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m:oMathPara>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p>
    <w:p w:rsidR="009C0721" w:rsidRDefault="009C072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0D649F8C" wp14:editId="68496FD6">
            <wp:simplePos x="0" y="0"/>
            <wp:positionH relativeFrom="column">
              <wp:posOffset>3223260</wp:posOffset>
            </wp:positionH>
            <wp:positionV relativeFrom="paragraph">
              <wp:posOffset>243840</wp:posOffset>
            </wp:positionV>
            <wp:extent cx="2352675" cy="2352675"/>
            <wp:effectExtent l="0" t="0" r="9525" b="9525"/>
            <wp:wrapThrough wrapText="bothSides">
              <wp:wrapPolygon edited="0">
                <wp:start x="0" y="0"/>
                <wp:lineTo x="0" y="21513"/>
                <wp:lineTo x="21513" y="21513"/>
                <wp:lineTo x="21513"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F61588"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Pr="00027E37"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542798"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443D6B" w:rsidRDefault="00443D6B" w:rsidP="000E07A5">
      <w:pPr>
        <w:pStyle w:val="ac"/>
        <w:rPr>
          <w:rFonts w:ascii="Times New Roman" w:eastAsia="Times New Roman" w:hAnsi="Times New Roman"/>
          <w:sz w:val="28"/>
          <w:szCs w:val="28"/>
        </w:rPr>
      </w:pPr>
    </w:p>
    <w:p w:rsidR="00871429" w:rsidRPr="00027E37" w:rsidRDefault="00871429" w:rsidP="000E07A5">
      <w:pPr>
        <w:pStyle w:val="ac"/>
        <w:rPr>
          <w:rFonts w:ascii="Times New Roman" w:eastAsia="Times New Roman" w:hAnsi="Times New Roman"/>
          <w:sz w:val="28"/>
          <w:szCs w:val="28"/>
        </w:rPr>
      </w:pPr>
    </w:p>
    <w:p w:rsidR="00443D6B" w:rsidRDefault="00871429"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41F9840E" wp14:editId="1C4BEDAC">
                <wp:simplePos x="0" y="0"/>
                <wp:positionH relativeFrom="column">
                  <wp:posOffset>4222115</wp:posOffset>
                </wp:positionH>
                <wp:positionV relativeFrom="paragraph">
                  <wp:posOffset>12700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F61588" w:rsidRPr="00871429" w:rsidRDefault="00F61588">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41F9840E" id="_x0000_t202" coordsize="21600,21600" o:spt="202" path="m,l,21600r21600,l21600,xe">
                <v:stroke joinstyle="miter"/>
                <v:path gradientshapeok="t" o:connecttype="rect"/>
              </v:shapetype>
              <v:shape id="Надпись 2" o:spid="_x0000_s1026" type="#_x0000_t202" style="position:absolute;margin-left:332.45pt;margin-top:1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" filled="f" stroked="f">
                <v:textbox>
                  <w:txbxContent>
                    <w:p w:rsidR="00871429" w:rsidRPr="00871429" w:rsidRDefault="00871429">
                      <w:pPr>
                        <w:rPr>
                          <w:rFonts w:ascii="Times New Roman" w:hAnsi="Times New Roman"/>
                          <w:sz w:val="28"/>
                        </w:rPr>
                      </w:pPr>
                      <w:r>
                        <w:rPr>
                          <w:rFonts w:ascii="Times New Roman" w:hAnsi="Times New Roman"/>
                          <w:sz w:val="28"/>
                        </w:rPr>
                        <w:t>Рис. 6</w:t>
                      </w:r>
                    </w:p>
                  </w:txbxContent>
                </v:textbox>
              </v:shape>
            </w:pict>
          </mc:Fallback>
        </mc:AlternateContent>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0288" behindDoc="1" locked="0" layoutInCell="1" allowOverlap="1" wp14:anchorId="3CEBEEAA" wp14:editId="422FBD3C">
            <wp:simplePos x="0" y="0"/>
            <wp:positionH relativeFrom="column">
              <wp:posOffset>3575685</wp:posOffset>
            </wp:positionH>
            <wp:positionV relativeFrom="paragraph">
              <wp:posOffset>27940</wp:posOffset>
            </wp:positionV>
            <wp:extent cx="2000250" cy="2000250"/>
            <wp:effectExtent l="0" t="0" r="0" b="0"/>
            <wp:wrapThrough wrapText="bothSides">
              <wp:wrapPolygon edited="0">
                <wp:start x="0" y="0"/>
                <wp:lineTo x="0" y="21394"/>
                <wp:lineTo x="21394" y="21394"/>
                <wp:lineTo x="21394" y="0"/>
                <wp:lineTo x="0" y="0"/>
              </wp:wrapPolygon>
            </wp:wrapThrough>
            <wp:docPr id="5" name="Рисунок 5" descr="G:\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w:p>
    <w:p w:rsidR="000A6C7F" w:rsidRPr="000A6C7F" w:rsidRDefault="00F61588"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F61588"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F61588"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F61588"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F61588"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774867" w:rsidP="000A6C7F">
      <w:pPr>
        <w:pStyle w:val="ac"/>
        <w:jc w:val="center"/>
        <w:rPr>
          <w:rFonts w:ascii="Times New Roman" w:eastAsia="Times New Roman" w:hAnsi="Times New Roman"/>
          <w:sz w:val="28"/>
          <w:szCs w:val="28"/>
        </w:rPr>
      </w:pPr>
      <w:r w:rsidRPr="00774867">
        <w:rPr>
          <w:rFonts w:ascii="Times New Roman" w:eastAsia="Times New Roman" w:hAnsi="Times New Roman"/>
          <w:noProof/>
          <w:sz w:val="28"/>
          <w:szCs w:val="28"/>
          <w:lang w:eastAsia="ru-RU"/>
        </w:rPr>
        <mc:AlternateContent>
          <mc:Choice Requires="wps">
            <w:drawing>
              <wp:anchor distT="0" distB="0" distL="114300" distR="114300" simplePos="0" relativeHeight="251662336" behindDoc="0" locked="0" layoutInCell="1" allowOverlap="1" wp14:anchorId="41D8DD48" wp14:editId="37ADF83C">
                <wp:simplePos x="0" y="0"/>
                <wp:positionH relativeFrom="column">
                  <wp:posOffset>4223385</wp:posOffset>
                </wp:positionH>
                <wp:positionV relativeFrom="paragraph">
                  <wp:posOffset>332740</wp:posOffset>
                </wp:positionV>
                <wp:extent cx="90487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3985"/>
                        </a:xfrm>
                        <a:prstGeom prst="rect">
                          <a:avLst/>
                        </a:prstGeom>
                        <a:noFill/>
                        <a:ln w="9525">
                          <a:noFill/>
                          <a:miter lim="800000"/>
                          <a:headEnd/>
                          <a:tailEnd/>
                        </a:ln>
                      </wps:spPr>
                      <wps:txbx>
                        <w:txbxContent>
                          <w:p w:rsidR="00F61588" w:rsidRPr="00774867" w:rsidRDefault="00F61588">
                            <w:pPr>
                              <w:rPr>
                                <w:rFonts w:ascii="Times New Roman" w:hAnsi="Times New Roman"/>
                                <w:sz w:val="28"/>
                              </w:rPr>
                            </w:pPr>
                            <w:r w:rsidRPr="00774867">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41D8DD48" id="_x0000_s1027" type="#_x0000_t202" style="position:absolute;left:0;text-align:left;margin-left:332.55pt;margin-top:26.2pt;width:71.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" filled="f" stroked="f">
                <v:textbox style="mso-fit-shape-to-text:t">
                  <w:txbxContent>
                    <w:p w:rsidR="00E9323A" w:rsidRPr="00774867" w:rsidRDefault="00E9323A">
                      <w:pPr>
                        <w:rPr>
                          <w:rFonts w:ascii="Times New Roman" w:hAnsi="Times New Roman"/>
                          <w:sz w:val="28"/>
                        </w:rPr>
                      </w:pPr>
                      <w:r w:rsidRPr="00774867">
                        <w:rPr>
                          <w:rFonts w:ascii="Times New Roman" w:hAnsi="Times New Roman"/>
                          <w:sz w:val="28"/>
                        </w:rPr>
                        <w:t>Рис. 7</w:t>
                      </w:r>
                    </w:p>
                  </w:txbxContent>
                </v:textbox>
              </v:shape>
            </w:pict>
          </mc:Fallback>
        </mc:AlternateContent>
      </w:r>
      <w:r w:rsidR="000A6C7F">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F61588"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4A502E" w:rsidRPr="00130D86" w:rsidRDefault="00F61588"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F61588"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r>
                <w:rPr>
                  <w:rFonts w:ascii="Cambria Math" w:eastAsia="Times New Roman" w:hAnsi="Cambria Math"/>
                  <w:sz w:val="28"/>
                  <w:szCs w:val="28"/>
                  <w:lang w:val="en-US"/>
                </w:rPr>
                <m:t>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F61588"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F61588"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F61588"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F61588"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F61588"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F61588"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0464F3" w:rsidRPr="00F211AD" w:rsidRDefault="000464F3" w:rsidP="005F324B">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3360" behindDoc="1" locked="0" layoutInCell="1" allowOverlap="1" wp14:anchorId="77FF0AAD" wp14:editId="0E498DB4">
            <wp:simplePos x="0" y="0"/>
            <wp:positionH relativeFrom="column">
              <wp:posOffset>3632835</wp:posOffset>
            </wp:positionH>
            <wp:positionV relativeFrom="paragraph">
              <wp:posOffset>207645</wp:posOffset>
            </wp:positionV>
            <wp:extent cx="2190750" cy="2190750"/>
            <wp:effectExtent l="0" t="0" r="0" b="0"/>
            <wp:wrapThrough wrapText="bothSides">
              <wp:wrapPolygon edited="0">
                <wp:start x="0" y="0"/>
                <wp:lineTo x="0" y="21412"/>
                <wp:lineTo x="21412" y="21412"/>
                <wp:lineTo x="21412" y="0"/>
                <wp:lineTo x="0" y="0"/>
              </wp:wrapPolygon>
            </wp:wrapThrough>
            <wp:docPr id="6" name="Рисунок 6" descr="G:\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p>
    <w:p w:rsidR="007E7DE2" w:rsidRPr="00C93A22" w:rsidRDefault="007E7DE2"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0464F3" w:rsidP="000E07A5">
      <w:pPr>
        <w:pStyle w:val="ac"/>
        <w:rPr>
          <w:rFonts w:ascii="Cambria Math" w:eastAsia="Times New Roman" w:hAnsi="Cambria Math"/>
          <w:sz w:val="28"/>
          <w:szCs w:val="28"/>
          <w:lang w:val="en-US"/>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6E7CCE9A" wp14:editId="450EDEFC">
                <wp:simplePos x="0" y="0"/>
                <wp:positionH relativeFrom="column">
                  <wp:posOffset>4347210</wp:posOffset>
                </wp:positionH>
                <wp:positionV relativeFrom="paragraph">
                  <wp:posOffset>682625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F61588" w:rsidRPr="000464F3" w:rsidRDefault="00F61588">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6E7CCE9A" id="_x0000_s1028" type="#_x0000_t202" style="position:absolute;margin-left:342.3pt;margin-top:53.7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" strokecolor="white [3212]">
                <v:textbox style="mso-fit-shape-to-text:t">
                  <w:txbxContent>
                    <w:p w:rsidR="00E9323A" w:rsidRPr="000464F3" w:rsidRDefault="00E9323A">
                      <w:pPr>
                        <w:rPr>
                          <w:rFonts w:ascii="Times New Roman" w:hAnsi="Times New Roman"/>
                          <w:sz w:val="28"/>
                        </w:rPr>
                      </w:pPr>
                      <w:r>
                        <w:rPr>
                          <w:rFonts w:ascii="Times New Roman" w:hAnsi="Times New Roman"/>
                          <w:sz w:val="28"/>
                        </w:rPr>
                        <w:t>Рис. 8</w:t>
                      </w:r>
                    </w:p>
                  </w:txbxContent>
                </v:textbox>
              </v:shape>
            </w:pict>
          </mc:Fallback>
        </mc:AlternateContent>
      </w:r>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C93A22" w:rsidP="000E07A5">
      <w:pPr>
        <w:pStyle w:val="ac"/>
        <w:rPr>
          <w:rFonts w:ascii="Times New Roman" w:eastAsia="Times New Roman" w:hAnsi="Times New Roman"/>
          <w:sz w:val="28"/>
          <w:szCs w:val="28"/>
        </w:rPr>
      </w:pPr>
      <w:r>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F61588"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F61588"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F61588"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F61588"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81B79"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6432" behindDoc="1" locked="0" layoutInCell="1" allowOverlap="1" wp14:anchorId="4D458C27" wp14:editId="001E9761">
            <wp:simplePos x="0" y="0"/>
            <wp:positionH relativeFrom="column">
              <wp:posOffset>3366135</wp:posOffset>
            </wp:positionH>
            <wp:positionV relativeFrom="paragraph">
              <wp:posOffset>386080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481B79"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41E427" wp14:editId="12DA9299">
                <wp:simplePos x="0" y="0"/>
                <wp:positionH relativeFrom="column">
                  <wp:posOffset>4366260</wp:posOffset>
                </wp:positionH>
                <wp:positionV relativeFrom="paragraph">
                  <wp:posOffset>1310640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F61588" w:rsidRPr="00177F07" w:rsidRDefault="00F61588">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7841E427" id="_x0000_s1029" type="#_x0000_t202" style="position:absolute;margin-left:343.8pt;margin-top:103.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" filled="f" stroked="f">
                <v:textbox style="mso-fit-shape-to-text:t">
                  <w:txbxContent>
                    <w:p w:rsidR="00177F07" w:rsidRPr="00177F07" w:rsidRDefault="00177F07">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17</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17</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C73860" w:rsidRPr="00C73860" w:rsidRDefault="00C73860" w:rsidP="000E07A5">
      <w:pPr>
        <w:spacing w:after="0" w:line="240" w:lineRule="auto"/>
        <w:rPr>
          <w:rFonts w:ascii="Times New Roman" w:eastAsia="Times New Roman" w:hAnsi="Times New Roman"/>
          <w:sz w:val="28"/>
          <w:szCs w:val="28"/>
        </w:rPr>
      </w:pPr>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18</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18</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F61588"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B02037" w:rsidRPr="009668F8" w:rsidRDefault="00B02037" w:rsidP="000E07A5">
      <w:pPr>
        <w:spacing w:after="0" w:line="240" w:lineRule="auto"/>
        <w:rPr>
          <w:rFonts w:ascii="Times New Roman" w:eastAsia="Times New Roman" w:hAnsi="Times New Roman"/>
          <w:sz w:val="28"/>
          <w:szCs w:val="28"/>
        </w:rPr>
      </w:pPr>
    </w:p>
    <w:p w:rsidR="00177F07" w:rsidRDefault="00177F07" w:rsidP="000E07A5">
      <w:pPr>
        <w:spacing w:after="0" w:line="240" w:lineRule="auto"/>
        <w:rPr>
          <w:rFonts w:ascii="Times New Roman" w:eastAsia="Times New Roman" w:hAnsi="Times New Roman"/>
          <w:sz w:val="28"/>
          <w:szCs w:val="28"/>
        </w:rPr>
      </w:pPr>
    </w:p>
    <w:p w:rsidR="00443D6B" w:rsidRPr="00177F07" w:rsidRDefault="00177F07"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Я доказал, что эллиптическая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Однако такая линза не</w:t>
      </w:r>
      <w:r w:rsidR="00443D6B" w:rsidRPr="00027E37">
        <w:rPr>
          <w:rFonts w:ascii="Times New Roman" w:hAnsi="Times New Roman"/>
          <w:sz w:val="28"/>
          <w:szCs w:val="28"/>
        </w:rPr>
        <w:t xml:space="preserve">пригодна для получения изображений даже бесконечно удаленных предметов. </w:t>
      </w:r>
      <w:r w:rsidR="0023467E">
        <w:rPr>
          <w:rFonts w:ascii="Times New Roman" w:hAnsi="Times New Roman"/>
          <w:sz w:val="28"/>
          <w:szCs w:val="28"/>
        </w:rPr>
        <w:t>Т</w:t>
      </w:r>
      <w:r w:rsidR="00C40559" w:rsidRPr="00027E37">
        <w:rPr>
          <w:rFonts w:ascii="Times New Roman" w:hAnsi="Times New Roman"/>
          <w:sz w:val="28"/>
          <w:szCs w:val="28"/>
        </w:rPr>
        <w:t>акже</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5923BC"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3.2 </w:t>
      </w:r>
      <w:r w:rsidR="00066FE4">
        <w:rPr>
          <w:rFonts w:ascii="Times New Roman" w:hAnsi="Times New Roman"/>
          <w:i/>
          <w:sz w:val="28"/>
          <w:szCs w:val="28"/>
        </w:rPr>
        <w:t xml:space="preserve">Линза, идеально фокусирующая лучи </w:t>
      </w:r>
      <w:r w:rsidRPr="00404BED">
        <w:rPr>
          <w:rFonts w:ascii="Times New Roman" w:hAnsi="Times New Roman"/>
          <w:i/>
          <w:sz w:val="28"/>
          <w:szCs w:val="28"/>
        </w:rPr>
        <w:t>точечного источника света</w:t>
      </w:r>
    </w:p>
    <w:p w:rsidR="00404BED" w:rsidRDefault="00404BED" w:rsidP="00677226">
      <w:pPr>
        <w:spacing w:after="0" w:line="240" w:lineRule="auto"/>
        <w:rPr>
          <w:rFonts w:ascii="Times New Roman" w:hAnsi="Times New Roman"/>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(приложение 1 рис.</w:t>
      </w:r>
      <w:r w:rsidR="00463805">
        <w:rPr>
          <w:rFonts w:ascii="Times New Roman" w:eastAsia="Times New Roman" w:hAnsi="Times New Roman"/>
          <w:sz w:val="28"/>
          <w:szCs w:val="28"/>
        </w:rPr>
        <w:t>10</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F61588"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0810D7A4" wp14:editId="092D6FEB">
                <wp:simplePos x="0" y="0"/>
                <wp:positionH relativeFrom="column">
                  <wp:posOffset>5080635</wp:posOffset>
                </wp:positionH>
                <wp:positionV relativeFrom="paragraph">
                  <wp:posOffset>55245</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F61588" w:rsidRPr="00143C9F" w:rsidRDefault="00F61588">
                            <w:pPr>
                              <w:rPr>
                                <w:rFonts w:ascii="Times New Roman" w:hAnsi="Times New Roman"/>
                                <w:sz w:val="28"/>
                              </w:rPr>
                            </w:pPr>
                            <w:r w:rsidRPr="00143C9F">
                              <w:rPr>
                                <w:rFonts w:ascii="Times New Roman" w:hAnsi="Times New Roman"/>
                                <w:sz w:val="28"/>
                              </w:rPr>
                              <w:t>Рис.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0810D7A4" id="_x0000_s1030" type="#_x0000_t202" style="position:absolute;margin-left:400.05pt;margin-top:4.35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" filled="f" strokecolor="white [3212]">
                <v:textbox style="mso-fit-shape-to-text:t">
                  <w:txbxContent>
                    <w:p w:rsidR="00E9323A" w:rsidRPr="00143C9F" w:rsidRDefault="00E9323A">
                      <w:pPr>
                        <w:rPr>
                          <w:rFonts w:ascii="Times New Roman" w:hAnsi="Times New Roman"/>
                          <w:sz w:val="28"/>
                        </w:rPr>
                      </w:pPr>
                      <w:r w:rsidRPr="00143C9F">
                        <w:rPr>
                          <w:rFonts w:ascii="Times New Roman" w:hAnsi="Times New Roman"/>
                          <w:sz w:val="28"/>
                        </w:rPr>
                        <w:t>Рис. 11</w:t>
                      </w:r>
                    </w:p>
                  </w:txbxContent>
                </v:textbox>
              </v:shape>
            </w:pict>
          </mc:Fallback>
        </mc:AlternateContent>
      </w:r>
      <m:oMath>
        <m:r>
          <w:rPr>
            <w:rFonts w:ascii="Cambria Math" w:eastAsia="Times New Roman" w:hAnsi="Cambria Math"/>
            <w:sz w:val="28"/>
            <w:szCs w:val="28"/>
            <w:lang w:val="en-US"/>
          </w:rPr>
          <m:t>r≤d+nf</m:t>
        </m:r>
      </m:oMath>
    </w:p>
    <w:p w:rsidR="00355A67" w:rsidRPr="00355A67" w:rsidRDefault="00355A67" w:rsidP="000E07A5">
      <w:pPr>
        <w:spacing w:after="0" w:line="240" w:lineRule="auto"/>
        <w:rPr>
          <w:rFonts w:ascii="Times New Roman" w:eastAsia="Times New Roman" w:hAnsi="Times New Roman"/>
          <w:sz w:val="28"/>
          <w:szCs w:val="28"/>
          <w:lang w:val="en-US"/>
        </w:rPr>
      </w:pPr>
    </w:p>
    <w:p w:rsidR="00443D6B" w:rsidRPr="00815D05" w:rsidRDefault="00F61588"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F61588"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F61588"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F61588"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F61588"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10)</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10</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11</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11</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r w:rsidR="00476FF2">
        <w:rPr>
          <w:rFonts w:ascii="Times New Roman" w:eastAsia="Times New Roman" w:hAnsi="Times New Roman"/>
          <w:sz w:val="28"/>
          <w:szCs w:val="28"/>
        </w:rPr>
        <w:t>Даже если пытаться преломлять лучи двумя</w:t>
      </w:r>
      <w:r w:rsidR="008325E5">
        <w:rPr>
          <w:rFonts w:ascii="Times New Roman" w:eastAsia="Times New Roman" w:hAnsi="Times New Roman"/>
          <w:sz w:val="28"/>
          <w:szCs w:val="28"/>
        </w:rPr>
        <w:t xml:space="preserve"> овалами</w:t>
      </w:r>
      <w:r w:rsidR="00476FF2">
        <w:rPr>
          <w:rFonts w:ascii="Times New Roman" w:eastAsia="Times New Roman" w:hAnsi="Times New Roman"/>
          <w:sz w:val="28"/>
          <w:szCs w:val="28"/>
        </w:rPr>
        <w:t xml:space="preserve">, то ничего не получится, т.к. внешний </w:t>
      </w:r>
      <w:r w:rsidR="00026F7F">
        <w:rPr>
          <w:rFonts w:ascii="Times New Roman" w:eastAsia="Times New Roman" w:hAnsi="Times New Roman"/>
          <w:sz w:val="28"/>
          <w:szCs w:val="28"/>
        </w:rPr>
        <w:t>овал</w:t>
      </w:r>
      <w:r w:rsidR="00476FF2">
        <w:rPr>
          <w:rFonts w:ascii="Times New Roman" w:eastAsia="Times New Roman" w:hAnsi="Times New Roman"/>
          <w:sz w:val="28"/>
          <w:szCs w:val="28"/>
        </w:rPr>
        <w:t xml:space="preserve"> отклоняет лучи от траектории, предусмотренной в модели</w:t>
      </w:r>
      <w:r w:rsidR="00430411">
        <w:rPr>
          <w:rFonts w:ascii="Times New Roman" w:eastAsia="Times New Roman" w:hAnsi="Times New Roman"/>
          <w:sz w:val="28"/>
          <w:szCs w:val="28"/>
        </w:rPr>
        <w:t>. О</w:t>
      </w:r>
      <w:r w:rsidR="00476FF2">
        <w:rPr>
          <w:rFonts w:ascii="Times New Roman" w:eastAsia="Times New Roman" w:hAnsi="Times New Roman"/>
          <w:sz w:val="28"/>
          <w:szCs w:val="28"/>
        </w:rPr>
        <w:t>ни, как будто, идут не из центра, а  из некоторой смещенной точки, и сходятся не в фокусе.</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F61588"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F61588"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F61588"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F61588"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F61588"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F61588"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Pr="00E44E37"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13</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13</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14</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14</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F61588"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F61588"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D061E1" w:rsidRPr="00465E2D" w:rsidRDefault="00D061E1" w:rsidP="000E07A5">
      <w:pPr>
        <w:spacing w:after="0" w:line="240" w:lineRule="auto"/>
        <w:rPr>
          <w:rFonts w:ascii="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15</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392E3459" wp14:editId="3C9B1119">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Рис.15</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F61588"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m:t>
                  </m:r>
                  <m:r>
                    <w:rPr>
                      <w:rFonts w:ascii="Cambria Math" w:eastAsia="Times New Roman" w:hAnsi="Cambria Math"/>
                      <w:sz w:val="28"/>
                      <w:szCs w:val="28"/>
                      <w:lang w:val="en-US"/>
                    </w:rPr>
                    <m:t>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F61588"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F61588"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F61588"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F61588"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F61588"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7D7F52" w:rsidRDefault="00E96086" w:rsidP="00E96086">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3EE399DE" wp14:editId="3C92BAE8">
            <wp:simplePos x="0" y="0"/>
            <wp:positionH relativeFrom="column">
              <wp:posOffset>32385</wp:posOffset>
            </wp:positionH>
            <wp:positionV relativeFrom="paragraph">
              <wp:posOffset>855345</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7D7F52">
        <w:rPr>
          <w:rFonts w:ascii="Times New Roman" w:eastAsia="Times New Roman" w:hAnsi="Times New Roman"/>
          <w:sz w:val="28"/>
          <w:szCs w:val="28"/>
          <w:highlight w:val="green"/>
        </w:rPr>
        <w:t>Доказательство данного утверждения</w:t>
      </w:r>
      <w:r w:rsidR="007D7F52">
        <w:rPr>
          <w:rFonts w:ascii="Times New Roman" w:eastAsia="Times New Roman" w:hAnsi="Times New Roman"/>
          <w:sz w:val="28"/>
          <w:szCs w:val="28"/>
        </w:rPr>
        <w:t xml:space="preserve"> Рис. 19</w:t>
      </w:r>
    </w:p>
    <w:p w:rsidR="00FB040C" w:rsidRDefault="007D7F52" w:rsidP="00677226">
      <w:pPr>
        <w:spacing w:after="0" w:line="240" w:lineRule="auto"/>
        <w:ind w:firstLine="708"/>
        <w:rPr>
          <w:rFonts w:ascii="Times New Roman" w:eastAsia="Times New Roman" w:hAnsi="Times New Roman"/>
          <w:sz w:val="28"/>
          <w:szCs w:val="28"/>
        </w:rPr>
      </w:pPr>
      <w:r>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Default="00D85BB9" w:rsidP="00446C5E">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 сегмента сферы, с радиусом </w:t>
      </w:r>
      <m:oMath>
        <m:r>
          <w:rPr>
            <w:rFonts w:ascii="Cambria Math" w:eastAsia="Times New Roman" w:hAnsi="Cambria Math"/>
            <w:sz w:val="28"/>
            <w:szCs w:val="28"/>
          </w:rPr>
          <m:t>R</m:t>
        </m:r>
      </m:oMath>
      <w:r w:rsidR="00755F47">
        <w:rPr>
          <w:rFonts w:ascii="Times New Roman" w:eastAsia="Times New Roman" w:hAnsi="Times New Roman"/>
          <w:sz w:val="28"/>
          <w:szCs w:val="28"/>
        </w:rPr>
        <w:t xml:space="preserve">, </w:t>
      </w:r>
      <w:r w:rsidR="00FB1B71">
        <w:rPr>
          <w:rFonts w:ascii="Times New Roman" w:eastAsia="Times New Roman" w:hAnsi="Times New Roman"/>
          <w:sz w:val="28"/>
          <w:szCs w:val="28"/>
        </w:rPr>
        <w:t xml:space="preserve">ограниченного </w:t>
      </w:r>
      <w:proofErr w:type="spellStart"/>
      <w:r w:rsidR="00FB1B71">
        <w:rPr>
          <w:rFonts w:ascii="Times New Roman" w:eastAsia="Times New Roman" w:hAnsi="Times New Roman"/>
          <w:sz w:val="28"/>
          <w:szCs w:val="28"/>
        </w:rPr>
        <w:t>овоидом</w:t>
      </w:r>
      <w:proofErr w:type="spellEnd"/>
      <w:r w:rsidR="00603E7C">
        <w:rPr>
          <w:rFonts w:ascii="Times New Roman" w:eastAsia="Times New Roman" w:hAnsi="Times New Roman"/>
          <w:sz w:val="28"/>
          <w:szCs w:val="28"/>
        </w:rPr>
        <w:t xml:space="preserve">. А </w:t>
      </w:r>
      <m:oMath>
        <m:r>
          <w:rPr>
            <w:rFonts w:ascii="Cambria Math" w:eastAsia="Times New Roman" w:hAnsi="Cambria Math"/>
            <w:sz w:val="28"/>
            <w:szCs w:val="28"/>
          </w:rPr>
          <m:t>R</m:t>
        </m:r>
      </m:oMath>
      <w:r w:rsidR="00603E7C">
        <w:rPr>
          <w:rFonts w:ascii="Times New Roman" w:eastAsia="Times New Roman" w:hAnsi="Times New Roman"/>
          <w:sz w:val="28"/>
          <w:szCs w:val="28"/>
        </w:rPr>
        <w:t xml:space="preserve"> – расстояние от </w:t>
      </w:r>
      <w:r w:rsidR="00DE7201">
        <w:rPr>
          <w:rFonts w:ascii="Times New Roman" w:eastAsia="Times New Roman" w:hAnsi="Times New Roman"/>
          <w:sz w:val="28"/>
          <w:szCs w:val="28"/>
        </w:rPr>
        <w:t>начала координат</w:t>
      </w:r>
      <w:r w:rsidR="00603E7C">
        <w:rPr>
          <w:rFonts w:ascii="Times New Roman" w:eastAsia="Times New Roman" w:hAnsi="Times New Roman"/>
          <w:sz w:val="28"/>
          <w:szCs w:val="28"/>
        </w:rPr>
        <w:t>, до</w:t>
      </w:r>
      <w:r w:rsidR="00404BFA">
        <w:rPr>
          <w:rFonts w:ascii="Times New Roman" w:eastAsia="Times New Roman" w:hAnsi="Times New Roman"/>
          <w:sz w:val="28"/>
          <w:szCs w:val="28"/>
        </w:rPr>
        <w:t xml:space="preserve"> максимально приближенной</w:t>
      </w:r>
      <w:r w:rsidR="00603E7C">
        <w:rPr>
          <w:rFonts w:ascii="Times New Roman" w:eastAsia="Times New Roman" w:hAnsi="Times New Roman"/>
          <w:sz w:val="28"/>
          <w:szCs w:val="28"/>
        </w:rPr>
        <w:t xml:space="preserve"> точки соприкосновения двух уравнений, образующих поверхность(</w:t>
      </w: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1</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 xml:space="preserve">   и   </m:t>
        </m:r>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r</m:t>
            </m:r>
          </m:e>
          <m:sub>
            <m:r>
              <w:rPr>
                <w:rFonts w:ascii="Cambria Math" w:eastAsia="Times New Roman" w:hAnsi="Cambria Math"/>
                <w:sz w:val="28"/>
                <w:szCs w:val="28"/>
              </w:rPr>
              <m:t>2</m:t>
            </m:r>
          </m:sub>
        </m:sSub>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603E7C">
        <w:rPr>
          <w:rFonts w:ascii="Times New Roman" w:eastAsia="Times New Roman" w:hAnsi="Times New Roman"/>
          <w:sz w:val="28"/>
          <w:szCs w:val="28"/>
        </w:rPr>
        <w:t>).</w:t>
      </w:r>
    </w:p>
    <w:p w:rsidR="00404BFA" w:rsidRPr="00603E7C" w:rsidRDefault="00E645F8"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w:lastRenderedPageBreak/>
          <m:t>R</m:t>
        </m:r>
      </m:oMath>
      <w:r>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Pr>
          <w:rFonts w:ascii="Times New Roman" w:eastAsia="Times New Roman" w:hAnsi="Times New Roman"/>
          <w:sz w:val="28"/>
          <w:szCs w:val="28"/>
        </w:rPr>
        <w:t>касательн</w:t>
      </w:r>
      <w:r w:rsidR="00F006DE">
        <w:rPr>
          <w:rFonts w:ascii="Times New Roman" w:eastAsia="Times New Roman" w:hAnsi="Times New Roman"/>
          <w:sz w:val="28"/>
          <w:szCs w:val="28"/>
        </w:rPr>
        <w:t>ая</w:t>
      </w:r>
      <w:r>
        <w:rPr>
          <w:rFonts w:ascii="Times New Roman" w:eastAsia="Times New Roman" w:hAnsi="Times New Roman"/>
          <w:sz w:val="28"/>
          <w:szCs w:val="28"/>
        </w:rPr>
        <w:t xml:space="preserve"> к </w:t>
      </w:r>
      <w:proofErr w:type="spellStart"/>
      <w:r>
        <w:rPr>
          <w:rFonts w:ascii="Times New Roman" w:eastAsia="Times New Roman" w:hAnsi="Times New Roman"/>
          <w:sz w:val="28"/>
          <w:szCs w:val="28"/>
        </w:rPr>
        <w:t>овоиду</w:t>
      </w:r>
      <w:proofErr w:type="spellEnd"/>
      <w:r>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526FF5">
        <w:rPr>
          <w:rFonts w:ascii="Times New Roman" w:eastAsia="Times New Roman" w:hAnsi="Times New Roman"/>
          <w:sz w:val="28"/>
          <w:szCs w:val="28"/>
        </w:rPr>
        <w:t xml:space="preserve"> </w:t>
      </w:r>
      <w:r w:rsidR="004900B8">
        <w:rPr>
          <w:rFonts w:ascii="Times New Roman" w:eastAsia="Times New Roman" w:hAnsi="Times New Roman"/>
          <w:sz w:val="28"/>
          <w:szCs w:val="28"/>
        </w:rPr>
        <w:t xml:space="preserve">Использование приближенной точки вызвано отсутствием общих </w:t>
      </w:r>
      <w:r w:rsidR="00404BFA">
        <w:rPr>
          <w:rFonts w:ascii="Times New Roman" w:eastAsia="Times New Roman" w:hAnsi="Times New Roman"/>
          <w:sz w:val="28"/>
          <w:szCs w:val="28"/>
        </w:rPr>
        <w:t>корней</w:t>
      </w:r>
      <w:r w:rsidR="009C30D0" w:rsidRPr="009C30D0">
        <w:rPr>
          <w:rFonts w:ascii="Times New Roman" w:eastAsia="Times New Roman" w:hAnsi="Times New Roman"/>
          <w:sz w:val="28"/>
          <w:szCs w:val="28"/>
        </w:rPr>
        <w:t xml:space="preserve"> </w:t>
      </w:r>
      <w:r w:rsidR="009C30D0">
        <w:rPr>
          <w:rFonts w:ascii="Times New Roman" w:eastAsia="Times New Roman" w:hAnsi="Times New Roman"/>
          <w:sz w:val="28"/>
          <w:szCs w:val="28"/>
        </w:rPr>
        <w:t>из-за полярной системы координат</w:t>
      </w:r>
      <w:r w:rsidR="00404BFA">
        <w:rPr>
          <w:rFonts w:ascii="Times New Roman" w:eastAsia="Times New Roman" w:hAnsi="Times New Roman"/>
          <w:sz w:val="28"/>
          <w:szCs w:val="28"/>
        </w:rPr>
        <w:t>:</w:t>
      </w:r>
      <w:r w:rsidR="00526FF5">
        <w:rPr>
          <w:rFonts w:ascii="Times New Roman" w:eastAsia="Times New Roman" w:hAnsi="Times New Roman"/>
          <w:sz w:val="28"/>
          <w:szCs w:val="28"/>
        </w:rPr>
        <w:t xml:space="preserve"> </w:t>
      </w:r>
      <w:r w:rsidR="00404BFA">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rPr>
              <m:t>-</m:t>
            </m:r>
            <m:r>
              <w:rPr>
                <w:rFonts w:ascii="Cambria Math" w:eastAsia="Times New Roman" w:hAnsi="Cambria Math"/>
                <w:sz w:val="28"/>
                <w:szCs w:val="28"/>
                <w:lang w:val="en-US"/>
              </w:rPr>
              <m:t>b</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num>
          <m:den>
            <m:r>
              <w:rPr>
                <w:rFonts w:ascii="Cambria Math" w:eastAsia="Times New Roman" w:hAnsi="Cambria Math"/>
                <w:sz w:val="28"/>
                <w:szCs w:val="28"/>
              </w:rPr>
              <m:t>2</m:t>
            </m:r>
            <m:r>
              <w:rPr>
                <w:rFonts w:ascii="Cambria Math" w:eastAsia="Times New Roman" w:hAnsi="Cambria Math"/>
                <w:sz w:val="28"/>
                <w:szCs w:val="28"/>
                <w:lang w:val="en-US"/>
              </w:rPr>
              <m:t>a</m:t>
            </m:r>
          </m:den>
        </m:f>
      </m:oMath>
      <w:r w:rsidR="00526FF5">
        <w:rPr>
          <w:rFonts w:ascii="Times New Roman" w:eastAsia="Times New Roman" w:hAnsi="Times New Roman"/>
          <w:sz w:val="28"/>
          <w:szCs w:val="28"/>
        </w:rPr>
        <w:t xml:space="preserve">    </w:t>
      </w:r>
      <m:oMath>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r>
              <w:rPr>
                <w:rFonts w:ascii="Cambria Math" w:eastAsia="Times New Roman" w:hAnsi="Cambria Math"/>
                <w:sz w:val="28"/>
                <w:szCs w:val="28"/>
              </w:rPr>
              <m:t>-4</m:t>
            </m:r>
            <m:r>
              <w:rPr>
                <w:rFonts w:ascii="Cambria Math" w:eastAsia="Times New Roman" w:hAnsi="Cambria Math"/>
                <w:sz w:val="28"/>
                <w:szCs w:val="28"/>
                <w:lang w:val="en-US"/>
              </w:rPr>
              <m:t>ac</m:t>
            </m:r>
          </m:e>
        </m:rad>
      </m:oMath>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7D7F52">
        <w:rPr>
          <w:rFonts w:ascii="Times New Roman" w:eastAsia="Times New Roman" w:hAnsi="Times New Roman"/>
          <w:sz w:val="28"/>
          <w:szCs w:val="28"/>
          <w:highlight w:val="green"/>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133067"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60F50553" wp14:editId="32DA35BE">
                <wp:simplePos x="0" y="0"/>
                <wp:positionH relativeFrom="column">
                  <wp:posOffset>4966335</wp:posOffset>
                </wp:positionH>
                <wp:positionV relativeFrom="paragraph">
                  <wp:posOffset>707390</wp:posOffset>
                </wp:positionV>
                <wp:extent cx="762000" cy="238125"/>
                <wp:effectExtent l="0" t="0" r="19050"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solidFill>
                            <a:schemeClr val="bg1"/>
                          </a:solidFill>
                          <a:miter lim="800000"/>
                          <a:headEnd/>
                          <a:tailEnd/>
                        </a:ln>
                      </wps:spPr>
                      <wps:txbx>
                        <w:txbxContent>
                          <w:p w:rsidR="00F61588" w:rsidRPr="00B05012" w:rsidRDefault="00F61588">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64ECC0C6" id="_x0000_s1031" type="#_x0000_t202" style="position:absolute;margin-left:391.05pt;margin-top:55.7pt;width:60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" filled="f" strokecolor="white [3212]">
                <v:textbox>
                  <w:txbxContent>
                    <w:p w:rsidR="00B05012" w:rsidRPr="00B05012" w:rsidRDefault="00B05012">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lastRenderedPageBreak/>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6"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7"/>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498" w:rsidRDefault="00C23498" w:rsidP="00CD61F7">
      <w:pPr>
        <w:spacing w:after="0" w:line="240" w:lineRule="auto"/>
      </w:pPr>
      <w:r>
        <w:separator/>
      </w:r>
    </w:p>
  </w:endnote>
  <w:endnote w:type="continuationSeparator" w:id="0">
    <w:p w:rsidR="00C23498" w:rsidRDefault="00C23498"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588" w:rsidRDefault="00F61588">
    <w:pPr>
      <w:pStyle w:val="a9"/>
      <w:jc w:val="right"/>
    </w:pPr>
    <w:r>
      <w:fldChar w:fldCharType="begin"/>
    </w:r>
    <w:r>
      <w:instrText>PAGE   \* MERGEFORMAT</w:instrText>
    </w:r>
    <w:r>
      <w:fldChar w:fldCharType="separate"/>
    </w:r>
    <w:r w:rsidR="00530CEC">
      <w:rPr>
        <w:noProof/>
      </w:rPr>
      <w:t>3</w:t>
    </w:r>
    <w:r>
      <w:fldChar w:fldCharType="end"/>
    </w:r>
  </w:p>
  <w:p w:rsidR="00F61588" w:rsidRDefault="00F6158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498" w:rsidRDefault="00C23498" w:rsidP="00CD61F7">
      <w:pPr>
        <w:spacing w:after="0" w:line="240" w:lineRule="auto"/>
      </w:pPr>
      <w:r>
        <w:separator/>
      </w:r>
    </w:p>
  </w:footnote>
  <w:footnote w:type="continuationSeparator" w:id="0">
    <w:p w:rsidR="00C23498" w:rsidRDefault="00C23498"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2FC6"/>
    <w:rsid w:val="00026F7F"/>
    <w:rsid w:val="00027E37"/>
    <w:rsid w:val="000464F3"/>
    <w:rsid w:val="00057D84"/>
    <w:rsid w:val="00060FC1"/>
    <w:rsid w:val="00066FE4"/>
    <w:rsid w:val="0007355B"/>
    <w:rsid w:val="000828C7"/>
    <w:rsid w:val="000A1169"/>
    <w:rsid w:val="000A55CA"/>
    <w:rsid w:val="000A6C7F"/>
    <w:rsid w:val="000B03DF"/>
    <w:rsid w:val="000B27E2"/>
    <w:rsid w:val="000B2B81"/>
    <w:rsid w:val="000C3F46"/>
    <w:rsid w:val="000E07A5"/>
    <w:rsid w:val="00102223"/>
    <w:rsid w:val="0011105D"/>
    <w:rsid w:val="00126DDB"/>
    <w:rsid w:val="00130D86"/>
    <w:rsid w:val="00133067"/>
    <w:rsid w:val="00143C9F"/>
    <w:rsid w:val="0015164F"/>
    <w:rsid w:val="00155FC5"/>
    <w:rsid w:val="001575EA"/>
    <w:rsid w:val="00170864"/>
    <w:rsid w:val="00173E6A"/>
    <w:rsid w:val="00177F07"/>
    <w:rsid w:val="001A2D9E"/>
    <w:rsid w:val="001B25CA"/>
    <w:rsid w:val="001C4155"/>
    <w:rsid w:val="001C52DB"/>
    <w:rsid w:val="001D3AA1"/>
    <w:rsid w:val="001E676C"/>
    <w:rsid w:val="001F1567"/>
    <w:rsid w:val="001F7536"/>
    <w:rsid w:val="00205C8F"/>
    <w:rsid w:val="00211DE0"/>
    <w:rsid w:val="00224ED1"/>
    <w:rsid w:val="00225BBB"/>
    <w:rsid w:val="0023467E"/>
    <w:rsid w:val="00237ADD"/>
    <w:rsid w:val="00241136"/>
    <w:rsid w:val="00252E5E"/>
    <w:rsid w:val="00262CD5"/>
    <w:rsid w:val="002657D9"/>
    <w:rsid w:val="00276628"/>
    <w:rsid w:val="002A2350"/>
    <w:rsid w:val="002A2FC2"/>
    <w:rsid w:val="002A3209"/>
    <w:rsid w:val="002B1BDE"/>
    <w:rsid w:val="002C27D2"/>
    <w:rsid w:val="002D620C"/>
    <w:rsid w:val="002D7162"/>
    <w:rsid w:val="002E1A99"/>
    <w:rsid w:val="002E637A"/>
    <w:rsid w:val="002E73BF"/>
    <w:rsid w:val="002F4DFF"/>
    <w:rsid w:val="003024C2"/>
    <w:rsid w:val="0031045D"/>
    <w:rsid w:val="00313A33"/>
    <w:rsid w:val="00316F80"/>
    <w:rsid w:val="00336FB1"/>
    <w:rsid w:val="00342FF9"/>
    <w:rsid w:val="0034543D"/>
    <w:rsid w:val="00346F58"/>
    <w:rsid w:val="00347890"/>
    <w:rsid w:val="00347916"/>
    <w:rsid w:val="00355A67"/>
    <w:rsid w:val="00356B21"/>
    <w:rsid w:val="00357C06"/>
    <w:rsid w:val="00365384"/>
    <w:rsid w:val="003666EA"/>
    <w:rsid w:val="0038309F"/>
    <w:rsid w:val="00384A1A"/>
    <w:rsid w:val="00390C48"/>
    <w:rsid w:val="0039162A"/>
    <w:rsid w:val="003A3611"/>
    <w:rsid w:val="003B4F89"/>
    <w:rsid w:val="003D0F8F"/>
    <w:rsid w:val="003E30E2"/>
    <w:rsid w:val="00404BED"/>
    <w:rsid w:val="00404BFA"/>
    <w:rsid w:val="00406C03"/>
    <w:rsid w:val="00406DDB"/>
    <w:rsid w:val="00410B96"/>
    <w:rsid w:val="0041677E"/>
    <w:rsid w:val="0042089C"/>
    <w:rsid w:val="00427130"/>
    <w:rsid w:val="00430411"/>
    <w:rsid w:val="0044159D"/>
    <w:rsid w:val="0044312D"/>
    <w:rsid w:val="00443D6B"/>
    <w:rsid w:val="00446C5E"/>
    <w:rsid w:val="00463329"/>
    <w:rsid w:val="00463805"/>
    <w:rsid w:val="00465E2D"/>
    <w:rsid w:val="00470261"/>
    <w:rsid w:val="004730CC"/>
    <w:rsid w:val="00474C06"/>
    <w:rsid w:val="00474F04"/>
    <w:rsid w:val="00476020"/>
    <w:rsid w:val="00476FF2"/>
    <w:rsid w:val="00481B79"/>
    <w:rsid w:val="00485B33"/>
    <w:rsid w:val="004900B8"/>
    <w:rsid w:val="00493E56"/>
    <w:rsid w:val="004A289C"/>
    <w:rsid w:val="004A502E"/>
    <w:rsid w:val="004C2904"/>
    <w:rsid w:val="004C75E1"/>
    <w:rsid w:val="004E20A0"/>
    <w:rsid w:val="004E6D99"/>
    <w:rsid w:val="004F1FAB"/>
    <w:rsid w:val="00500A85"/>
    <w:rsid w:val="00502A49"/>
    <w:rsid w:val="00505236"/>
    <w:rsid w:val="0050782C"/>
    <w:rsid w:val="00512B5F"/>
    <w:rsid w:val="00521BF2"/>
    <w:rsid w:val="00526FF5"/>
    <w:rsid w:val="00530CEC"/>
    <w:rsid w:val="005403A0"/>
    <w:rsid w:val="0057386A"/>
    <w:rsid w:val="005923BC"/>
    <w:rsid w:val="00594E8D"/>
    <w:rsid w:val="005B034F"/>
    <w:rsid w:val="005C171A"/>
    <w:rsid w:val="005C426F"/>
    <w:rsid w:val="005D4354"/>
    <w:rsid w:val="005D5580"/>
    <w:rsid w:val="005F324B"/>
    <w:rsid w:val="00602602"/>
    <w:rsid w:val="00603E7C"/>
    <w:rsid w:val="006157E2"/>
    <w:rsid w:val="00615F72"/>
    <w:rsid w:val="00622901"/>
    <w:rsid w:val="00626A73"/>
    <w:rsid w:val="00670512"/>
    <w:rsid w:val="00672AF5"/>
    <w:rsid w:val="00675A3D"/>
    <w:rsid w:val="00677226"/>
    <w:rsid w:val="00680719"/>
    <w:rsid w:val="00681001"/>
    <w:rsid w:val="00682599"/>
    <w:rsid w:val="006A4A58"/>
    <w:rsid w:val="006A7E9C"/>
    <w:rsid w:val="006B16D1"/>
    <w:rsid w:val="006C4A46"/>
    <w:rsid w:val="006E28F6"/>
    <w:rsid w:val="006E2D64"/>
    <w:rsid w:val="006F41E2"/>
    <w:rsid w:val="00704E3F"/>
    <w:rsid w:val="00730480"/>
    <w:rsid w:val="00737717"/>
    <w:rsid w:val="00755F47"/>
    <w:rsid w:val="00760A1C"/>
    <w:rsid w:val="00774867"/>
    <w:rsid w:val="007832EC"/>
    <w:rsid w:val="007C6EAD"/>
    <w:rsid w:val="007D1FD0"/>
    <w:rsid w:val="007D2407"/>
    <w:rsid w:val="007D7F52"/>
    <w:rsid w:val="007E7DE2"/>
    <w:rsid w:val="007F5869"/>
    <w:rsid w:val="0080347B"/>
    <w:rsid w:val="00815D05"/>
    <w:rsid w:val="008256D9"/>
    <w:rsid w:val="0083219E"/>
    <w:rsid w:val="008325E5"/>
    <w:rsid w:val="00832677"/>
    <w:rsid w:val="00840028"/>
    <w:rsid w:val="00840C78"/>
    <w:rsid w:val="00842288"/>
    <w:rsid w:val="00843167"/>
    <w:rsid w:val="00871429"/>
    <w:rsid w:val="00886258"/>
    <w:rsid w:val="008A1DE6"/>
    <w:rsid w:val="008B14AF"/>
    <w:rsid w:val="008D2633"/>
    <w:rsid w:val="008D54C0"/>
    <w:rsid w:val="008F2E23"/>
    <w:rsid w:val="00903AB6"/>
    <w:rsid w:val="00916518"/>
    <w:rsid w:val="0093379D"/>
    <w:rsid w:val="009602B3"/>
    <w:rsid w:val="009668F8"/>
    <w:rsid w:val="00983D2D"/>
    <w:rsid w:val="009A3BF3"/>
    <w:rsid w:val="009A422C"/>
    <w:rsid w:val="009A505C"/>
    <w:rsid w:val="009B272D"/>
    <w:rsid w:val="009C0721"/>
    <w:rsid w:val="009C1602"/>
    <w:rsid w:val="009C30D0"/>
    <w:rsid w:val="009C505A"/>
    <w:rsid w:val="009E7735"/>
    <w:rsid w:val="009E7E9D"/>
    <w:rsid w:val="009F43C8"/>
    <w:rsid w:val="00A12A8E"/>
    <w:rsid w:val="00A20E94"/>
    <w:rsid w:val="00A24F59"/>
    <w:rsid w:val="00A344E7"/>
    <w:rsid w:val="00A40CFE"/>
    <w:rsid w:val="00A56DCB"/>
    <w:rsid w:val="00A67095"/>
    <w:rsid w:val="00A67A88"/>
    <w:rsid w:val="00A70EF7"/>
    <w:rsid w:val="00A739D3"/>
    <w:rsid w:val="00A764B9"/>
    <w:rsid w:val="00AC1B87"/>
    <w:rsid w:val="00AC5791"/>
    <w:rsid w:val="00AC7C4A"/>
    <w:rsid w:val="00AD46A4"/>
    <w:rsid w:val="00AE2788"/>
    <w:rsid w:val="00AF01D0"/>
    <w:rsid w:val="00AF277C"/>
    <w:rsid w:val="00AF7CF0"/>
    <w:rsid w:val="00B02037"/>
    <w:rsid w:val="00B02129"/>
    <w:rsid w:val="00B03FD8"/>
    <w:rsid w:val="00B049A7"/>
    <w:rsid w:val="00B05012"/>
    <w:rsid w:val="00B13A63"/>
    <w:rsid w:val="00B141D9"/>
    <w:rsid w:val="00B16E3C"/>
    <w:rsid w:val="00B17416"/>
    <w:rsid w:val="00B2105E"/>
    <w:rsid w:val="00B46D8F"/>
    <w:rsid w:val="00B527BB"/>
    <w:rsid w:val="00B64EA3"/>
    <w:rsid w:val="00B70AFD"/>
    <w:rsid w:val="00B75C3E"/>
    <w:rsid w:val="00B81CB4"/>
    <w:rsid w:val="00B952D3"/>
    <w:rsid w:val="00BA2A00"/>
    <w:rsid w:val="00BA4129"/>
    <w:rsid w:val="00BB069D"/>
    <w:rsid w:val="00BB4CBD"/>
    <w:rsid w:val="00BB6148"/>
    <w:rsid w:val="00BC45EF"/>
    <w:rsid w:val="00BE4D4B"/>
    <w:rsid w:val="00BE7532"/>
    <w:rsid w:val="00BF4FEE"/>
    <w:rsid w:val="00C01633"/>
    <w:rsid w:val="00C23498"/>
    <w:rsid w:val="00C37800"/>
    <w:rsid w:val="00C40559"/>
    <w:rsid w:val="00C506E3"/>
    <w:rsid w:val="00C629B6"/>
    <w:rsid w:val="00C73860"/>
    <w:rsid w:val="00C73D1A"/>
    <w:rsid w:val="00C876D3"/>
    <w:rsid w:val="00C912D3"/>
    <w:rsid w:val="00C92B4E"/>
    <w:rsid w:val="00C93A22"/>
    <w:rsid w:val="00C93EFD"/>
    <w:rsid w:val="00CA1F3C"/>
    <w:rsid w:val="00CB3E9B"/>
    <w:rsid w:val="00CB5FE0"/>
    <w:rsid w:val="00CD61F7"/>
    <w:rsid w:val="00CD7B62"/>
    <w:rsid w:val="00CE1927"/>
    <w:rsid w:val="00CF2373"/>
    <w:rsid w:val="00D05D8F"/>
    <w:rsid w:val="00D061E1"/>
    <w:rsid w:val="00D128AE"/>
    <w:rsid w:val="00D200BE"/>
    <w:rsid w:val="00D20E9B"/>
    <w:rsid w:val="00D25605"/>
    <w:rsid w:val="00D4102B"/>
    <w:rsid w:val="00D46533"/>
    <w:rsid w:val="00D57B44"/>
    <w:rsid w:val="00D60384"/>
    <w:rsid w:val="00D67521"/>
    <w:rsid w:val="00D74498"/>
    <w:rsid w:val="00D82674"/>
    <w:rsid w:val="00D85BB9"/>
    <w:rsid w:val="00D91981"/>
    <w:rsid w:val="00D9399E"/>
    <w:rsid w:val="00D94B00"/>
    <w:rsid w:val="00DE34DE"/>
    <w:rsid w:val="00DE6CF5"/>
    <w:rsid w:val="00DE6F08"/>
    <w:rsid w:val="00DE7201"/>
    <w:rsid w:val="00E108EC"/>
    <w:rsid w:val="00E44E37"/>
    <w:rsid w:val="00E4526C"/>
    <w:rsid w:val="00E45D5D"/>
    <w:rsid w:val="00E645F8"/>
    <w:rsid w:val="00E80D33"/>
    <w:rsid w:val="00E81599"/>
    <w:rsid w:val="00E81642"/>
    <w:rsid w:val="00E82F8B"/>
    <w:rsid w:val="00E9323A"/>
    <w:rsid w:val="00E96086"/>
    <w:rsid w:val="00EB4E52"/>
    <w:rsid w:val="00EC6847"/>
    <w:rsid w:val="00EF4680"/>
    <w:rsid w:val="00F006DE"/>
    <w:rsid w:val="00F175E9"/>
    <w:rsid w:val="00F211AD"/>
    <w:rsid w:val="00F21D50"/>
    <w:rsid w:val="00F4599D"/>
    <w:rsid w:val="00F502BD"/>
    <w:rsid w:val="00F61588"/>
    <w:rsid w:val="00F91831"/>
    <w:rsid w:val="00F94E09"/>
    <w:rsid w:val="00FA24B1"/>
    <w:rsid w:val="00FB040C"/>
    <w:rsid w:val="00FB1B71"/>
    <w:rsid w:val="00FB2214"/>
    <w:rsid w:val="00FB503D"/>
    <w:rsid w:val="00FC1ECE"/>
    <w:rsid w:val="00FC4769"/>
    <w:rsid w:val="00FC7B94"/>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ru.wikipedia.org/wiki/%CB%E8%ED%E7%E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F13F6-A00D-43F0-B520-7290B331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3729</Words>
  <Characters>21257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24937</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саня</dc:creator>
  <cp:lastModifiedBy>Ololo</cp:lastModifiedBy>
  <cp:revision>3</cp:revision>
  <dcterms:created xsi:type="dcterms:W3CDTF">2016-12-06T09:32:00Z</dcterms:created>
  <dcterms:modified xsi:type="dcterms:W3CDTF">2016-12-06T12:20:00Z</dcterms:modified>
</cp:coreProperties>
</file>