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Project Overview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ConSeals</w:t>
      </w:r>
      <w:r>
        <w:rPr/>
        <w:t xml:space="preserve"> is a </w:t>
      </w:r>
      <w:r>
        <w:rPr>
          <w:rStyle w:val="Strong"/>
        </w:rPr>
        <w:t>Human-in-the-Loop PII Redaction Review Workspace</w:t>
      </w:r>
      <w:r>
        <w:rPr/>
        <w:t xml:space="preserve"> that helps users review, verify, and correct AI-generated redaction suggestions before documents are shared. Rather than improving PII detection, th</w:t>
      </w:r>
      <w:r>
        <w:rPr/>
        <w:t>is</w:t>
      </w:r>
      <w:r>
        <w:rPr/>
        <w:t xml:space="preserve"> focuses on making the human review process faster, safer, and more reliable.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What We Built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Multi-format Document Upload</w:t>
      </w:r>
      <w:r>
        <w:rPr/>
        <w:t xml:space="preserve"> – Supports PDF, DOCX, and TXT documents.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AI-Simulated PII Detection</w:t>
      </w:r>
      <w:r>
        <w:rPr/>
        <w:t xml:space="preserve"> – Detects and highlights common PII such as names, emails, phone numbers, addresses, SSNs, GitHub, and LinkedIn profiles.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Interactive Review Workspace</w:t>
      </w:r>
      <w:r>
        <w:rPr/>
        <w:t xml:space="preserve"> – Allows users to accept, reject, or remove AI-generated suggestions with clear visual indicators.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Manual Redaction</w:t>
      </w:r>
      <w:r>
        <w:rPr/>
        <w:t xml:space="preserve"> – Enables reviewers to manually select and redact sensitive information missed by the AI.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Entity Propagation</w:t>
      </w:r>
      <w:r>
        <w:rPr/>
        <w:t xml:space="preserve"> – Automatically suggests applying the same decision to repeated occurrences of the same entity within a document.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Keyboard-First Workflow</w:t>
      </w:r>
      <w:r>
        <w:rPr/>
        <w:t xml:space="preserve"> – Supports shortcuts for faster navigation and review, reducing reliance on mouse interactions.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Focus Mode &amp; Risk Prioritization</w:t>
      </w:r>
      <w:r>
        <w:rPr/>
        <w:t xml:space="preserve"> – Highlights unresolved high-risk items to help reviewers concentrate on the most critical privacy risks.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Pre-Export Safety Gate</w:t>
      </w:r>
      <w:r>
        <w:rPr/>
        <w:t xml:space="preserve"> – Prevents document export until all high-risk suggestions have been explicitly reviewed.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Review Summary &amp; Audit Log</w:t>
      </w:r>
      <w:r>
        <w:rPr/>
        <w:t xml:space="preserve"> – Provides a final review checklist, redacted document preview, and downloadable audit trail.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Enterprise-Style UI</w:t>
      </w:r>
      <w:r>
        <w:rPr/>
        <w:t xml:space="preserve"> – Responsive interface with accessibility support, dark/light themes, status indicators, and polished user experience.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What We Intentionally Chose Not to Build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Custom AI/LLM-based PII Detection</w:t>
      </w:r>
      <w:r>
        <w:rPr/>
        <w:t xml:space="preserve"> – The problem statement emphasizes the review workflow rather than building a better detector, so detection is simulated using mock data and rule-based parsing.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Authentication &amp; User Management</w:t>
      </w:r>
      <w:r>
        <w:rPr/>
        <w:t xml:space="preserve"> – Not essential for demonstrating the core human review workflow.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Cloud Storage &amp; Database Persistence</w:t>
      </w:r>
      <w:r>
        <w:rPr/>
        <w:t xml:space="preserve"> – An in-memory backend was sufficient for the prototype and kept the architecture lightweight.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Real-Time Collaboration</w:t>
      </w:r>
      <w:r>
        <w:rPr/>
        <w:t xml:space="preserve"> – Multi-user review workflows were considered outside the scope of the MVP.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Version History &amp; Document Recovery</w:t>
      </w:r>
      <w:r>
        <w:rPr/>
        <w:t xml:space="preserve"> – Advanced enterprise features intentionally deferred to future work.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OCR &amp; Scanned Document Processing</w:t>
      </w:r>
      <w:r>
        <w:rPr/>
        <w:t xml:space="preserve"> – Focus remained on text-based documents to prioritize the review experience.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Production Deployment Infrastructure</w:t>
      </w:r>
      <w:r>
        <w:rPr/>
        <w:t xml:space="preserve"> – The emphasis was placed on product design, engineering quality, and usability rather than cloud infrastructure.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Key Design Decisions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Human remains in control</w:t>
      </w:r>
      <w:r>
        <w:rPr/>
        <w:t xml:space="preserve"> – AI only suggests; the reviewer makes the final decision.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Prioritized false negatives</w:t>
      </w:r>
      <w:r>
        <w:rPr/>
        <w:t xml:space="preserve"> – Missing sensitive information is treated as more critical than unnecessary redactions.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Keyboard-first interaction</w:t>
      </w:r>
      <w:r>
        <w:rPr/>
        <w:t xml:space="preserve"> – Optimized for reviewing documents quickly under time pressure.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Safety before export</w:t>
      </w:r>
      <w:r>
        <w:rPr/>
        <w:t xml:space="preserve"> – Documents cannot be exported until all critical suggestions are reviewed.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Trust through transparency</w:t>
      </w:r>
      <w:r>
        <w:rPr/>
        <w:t xml:space="preserve"> – Confidence scores, explanations, and audit logs help reviewers understand and verify every decision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209</TotalTime>
  <Application>LibreOffice/24.2.7.2$Linux_X86_64 LibreOffice_project/420$Build-2</Application>
  <AppVersion>15.0000</AppVersion>
  <Pages>2</Pages>
  <Words>417</Words>
  <Characters>2622</Characters>
  <CharactersWithSpaces>3033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2026-06-30T13:15:44Z</dcterms:created>
  <dc:creator/>
  <dc:description/>
  <dc:language>en-IN</dc:language>
  <cp:lastModifiedBy/>
  <dcterms:modified xsi:type="dcterms:W3CDTF">2026-06-30T16:45:38Z</dcterms:modified>
  <cp:revision>1</cp:revision>
  <dc:subject/>
  <dc:title/>
</cp:coreProperties>
</file>