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Jimmy Vang</w:t>
      </w:r>
    </w:p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Intro to Java</w:t>
      </w:r>
    </w:p>
    <w:p>
      <w:pPr>
        <w:pStyle w:val="Normal"/>
        <w:jc w:val="right"/>
        <w:rPr/>
      </w:pPr>
      <w:r>
        <w:rPr>
          <w:rFonts w:ascii="Verdana" w:hAnsi="Verdana"/>
        </w:rPr>
        <w:t>1</w:t>
      </w:r>
      <w:r>
        <w:rPr>
          <w:rFonts w:ascii="Verdana" w:hAnsi="Verdana"/>
        </w:rPr>
        <w:t>2/8</w:t>
      </w:r>
      <w:r>
        <w:rPr>
          <w:rFonts w:ascii="Verdana" w:hAnsi="Verdana"/>
        </w:rPr>
        <w:t>/2016</w:t>
      </w:r>
    </w:p>
    <w:p>
      <w:pPr>
        <w:pStyle w:val="Normal"/>
        <w:jc w:val="center"/>
        <w:rPr/>
      </w:pPr>
      <w:r>
        <w:rPr>
          <w:rFonts w:ascii="Verdana" w:hAnsi="Verdana"/>
          <w:b/>
          <w:bCs/>
          <w:sz w:val="64"/>
          <w:szCs w:val="64"/>
        </w:rPr>
        <w:t>Testing Document</w:t>
      </w:r>
    </w:p>
    <w:p>
      <w:pPr>
        <w:pStyle w:val="Normal"/>
        <w:jc w:val="center"/>
        <w:rPr/>
      </w:pPr>
      <w:r>
        <w:rPr>
          <w:rFonts w:ascii="Arial" w:hAnsi="Arial"/>
          <w:b/>
          <w:bCs/>
        </w:rPr>
        <w:t xml:space="preserve">Lab </w:t>
      </w:r>
      <w:r>
        <w:rPr>
          <w:rFonts w:ascii="Arial" w:hAnsi="Arial"/>
          <w:b/>
          <w:bCs/>
        </w:rPr>
        <w:t>Array_List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  <w:bCs/>
        </w:rPr>
        <w:tab/>
      </w:r>
    </w:p>
    <w:p>
      <w:pPr>
        <w:pStyle w:val="Normal"/>
        <w:rPr/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>J</w:t>
      </w:r>
      <w:r>
        <w:rPr>
          <w:rFonts w:ascii="Verdana" w:hAnsi="Verdana"/>
          <w:b w:val="false"/>
          <w:bCs w:val="false"/>
        </w:rPr>
        <w:t>ava F</w:t>
      </w:r>
      <w:r>
        <w:rPr>
          <w:rFonts w:ascii="Verdana" w:hAnsi="Verdana"/>
        </w:rPr>
        <w:t>ile Name(s): “</w:t>
      </w:r>
      <w:r>
        <w:rPr>
          <w:rFonts w:ascii="Verdana" w:hAnsi="Verdana"/>
        </w:rPr>
        <w:t>Main, GoldReports, GoldDA, Gold” (using .java)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>I wasn’t sure if I had to use the yearly list or daily list.  By default, all the methods will return Gold Objects from the Daily Gold List.</w:t>
      </w:r>
    </w:p>
    <w:p>
      <w:pPr>
        <w:pStyle w:val="Normal"/>
        <w:rPr>
          <w:rFonts w:ascii="Verdana" w:hAnsi="Verdana"/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-487045</wp:posOffset>
            </wp:positionH>
            <wp:positionV relativeFrom="paragraph">
              <wp:posOffset>1487170</wp:posOffset>
            </wp:positionV>
            <wp:extent cx="7306945" cy="4591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492" t="20036" r="23382" b="20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945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000000"/>
          <w:sz w:val="24"/>
          <w:szCs w:val="24"/>
        </w:rPr>
        <w:tab/>
        <w:t>I tested the new fixed methods and compared the values to the chart. They seemed alright, but I also checked the CSV file incase of an error. The chart seemed to match the CSV data. Below is a screenshot of what values I got.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Verdana" w:hAnsi="Verdana" w:cs="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ascii="Verdana" w:hAnsi="Verdana" w:cs="OpenSymbol"/>
      <w:sz w:val="24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paragraph" w:styleId="ListParagraph">
    <w:name w:val="List Paragraph"/>
    <w:basedOn w:val="Normal"/>
    <w:uiPriority w:val="34"/>
    <w:qFormat/>
    <w:rsid w:val="00e804aa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LibreOffice/5.1.4.2$Windows_x86 LibreOffice_project/f99d75f39f1c57ebdd7ffc5f42867c12031db97a</Application>
  <Pages>1</Pages>
  <Words>91</Words>
  <Characters>409</Characters>
  <CharactersWithSpaces>497</CharactersWithSpaces>
  <Paragraphs>9</Paragraphs>
  <Company>Western Technical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2016-09-29T07:04:00Z</dcterms:created>
  <dc:creator/>
  <dc:description/>
  <dc:language>en-US</dc:language>
  <cp:lastModifiedBy/>
  <dcterms:modified xsi:type="dcterms:W3CDTF">2016-12-08T04:33:14Z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Western Technical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