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2E7" w:rsidRPr="00411511" w:rsidRDefault="0031768A" w:rsidP="00305775">
      <w:pPr>
        <w:spacing w:before="120" w:after="120" w:line="240" w:lineRule="auto"/>
        <w:jc w:val="center"/>
        <w:rPr>
          <w:rFonts w:ascii="Arial" w:hAnsi="Arial" w:cs="Arial"/>
          <w:b/>
          <w:sz w:val="28"/>
          <w:szCs w:val="26"/>
        </w:rPr>
      </w:pPr>
      <w:r>
        <w:rPr>
          <w:rFonts w:ascii="Arial" w:hAnsi="Arial" w:cs="Arial"/>
          <w:b/>
          <w:sz w:val="28"/>
          <w:szCs w:val="26"/>
        </w:rPr>
        <w:t xml:space="preserve">NHẬN XÉT </w:t>
      </w:r>
      <w:r w:rsidR="00411511" w:rsidRPr="00411511">
        <w:rPr>
          <w:rFonts w:ascii="Arial" w:hAnsi="Arial" w:cs="Arial"/>
          <w:b/>
          <w:sz w:val="28"/>
          <w:szCs w:val="26"/>
        </w:rPr>
        <w:t>PHẢN BIỆN</w:t>
      </w:r>
      <w:r w:rsidR="009C52E7" w:rsidRPr="00411511">
        <w:rPr>
          <w:rFonts w:ascii="Arial" w:hAnsi="Arial" w:cs="Arial"/>
          <w:b/>
          <w:sz w:val="28"/>
          <w:szCs w:val="26"/>
        </w:rPr>
        <w:t xml:space="preserve"> </w:t>
      </w:r>
      <w:r w:rsidR="008E70BF" w:rsidRPr="00411511">
        <w:rPr>
          <w:rFonts w:ascii="Arial" w:hAnsi="Arial" w:cs="Arial"/>
          <w:b/>
          <w:sz w:val="28"/>
          <w:szCs w:val="26"/>
        </w:rPr>
        <w:t>BÁO CÁO TỔNG KẾT ĐỀ TÀI</w:t>
      </w:r>
    </w:p>
    <w:p w:rsidR="009C52E7" w:rsidRPr="004879BD" w:rsidRDefault="009C52E7" w:rsidP="001B6F65">
      <w:pPr>
        <w:spacing w:before="120" w:after="120" w:line="240" w:lineRule="auto"/>
        <w:jc w:val="both"/>
        <w:rPr>
          <w:rFonts w:ascii="Arial" w:hAnsi="Arial" w:cs="Arial"/>
          <w:b/>
          <w:color w:val="0070C0"/>
          <w:sz w:val="26"/>
          <w:szCs w:val="26"/>
        </w:rPr>
      </w:pPr>
    </w:p>
    <w:p w:rsidR="00411511" w:rsidRPr="00411511" w:rsidRDefault="009C52E7" w:rsidP="00411511">
      <w:pPr>
        <w:spacing w:before="120" w:after="120" w:line="240" w:lineRule="auto"/>
        <w:ind w:left="2880" w:hanging="2880"/>
        <w:jc w:val="both"/>
        <w:rPr>
          <w:rFonts w:ascii="Arial" w:hAnsi="Arial" w:cs="Arial"/>
          <w:b/>
          <w:i/>
          <w:sz w:val="26"/>
          <w:szCs w:val="26"/>
        </w:rPr>
      </w:pPr>
      <w:r w:rsidRPr="004879BD">
        <w:rPr>
          <w:rFonts w:ascii="Arial" w:hAnsi="Arial" w:cs="Arial"/>
          <w:b/>
          <w:sz w:val="26"/>
          <w:szCs w:val="26"/>
        </w:rPr>
        <w:t xml:space="preserve">Tên đề tài: </w:t>
      </w:r>
      <w:r w:rsidR="00906ADA" w:rsidRPr="004879BD">
        <w:rPr>
          <w:rFonts w:ascii="Arial" w:hAnsi="Arial" w:cs="Arial"/>
          <w:b/>
          <w:sz w:val="26"/>
          <w:szCs w:val="26"/>
        </w:rPr>
        <w:tab/>
      </w:r>
      <w:r w:rsidR="00411511">
        <w:rPr>
          <w:rFonts w:ascii="Arial" w:hAnsi="Arial" w:cs="Arial"/>
          <w:b/>
          <w:i/>
          <w:sz w:val="26"/>
          <w:szCs w:val="26"/>
        </w:rPr>
        <w:t>N</w:t>
      </w:r>
      <w:r w:rsidR="00411511" w:rsidRPr="00411511">
        <w:rPr>
          <w:rFonts w:ascii="Arial" w:hAnsi="Arial" w:cs="Arial"/>
          <w:b/>
          <w:i/>
          <w:sz w:val="26"/>
          <w:szCs w:val="26"/>
        </w:rPr>
        <w:t xml:space="preserve">ghiên cứu khả năng làm việc và ứng dụng cọc vít ống thép có cánh ở mũi trong các công trình xây dựng ở </w:t>
      </w:r>
      <w:r w:rsidR="00411511">
        <w:rPr>
          <w:rFonts w:ascii="Arial" w:hAnsi="Arial" w:cs="Arial"/>
          <w:b/>
          <w:i/>
          <w:sz w:val="26"/>
          <w:szCs w:val="26"/>
        </w:rPr>
        <w:t>V</w:t>
      </w:r>
      <w:r w:rsidR="00411511" w:rsidRPr="00411511">
        <w:rPr>
          <w:rFonts w:ascii="Arial" w:hAnsi="Arial" w:cs="Arial"/>
          <w:b/>
          <w:i/>
          <w:sz w:val="26"/>
          <w:szCs w:val="26"/>
        </w:rPr>
        <w:t xml:space="preserve">iệt </w:t>
      </w:r>
      <w:r w:rsidR="00411511">
        <w:rPr>
          <w:rFonts w:ascii="Arial" w:hAnsi="Arial" w:cs="Arial"/>
          <w:b/>
          <w:i/>
          <w:sz w:val="26"/>
          <w:szCs w:val="26"/>
        </w:rPr>
        <w:t>N</w:t>
      </w:r>
      <w:r w:rsidR="00411511" w:rsidRPr="00411511">
        <w:rPr>
          <w:rFonts w:ascii="Arial" w:hAnsi="Arial" w:cs="Arial"/>
          <w:b/>
          <w:i/>
          <w:sz w:val="26"/>
          <w:szCs w:val="26"/>
        </w:rPr>
        <w:t>am</w:t>
      </w:r>
    </w:p>
    <w:p w:rsidR="009C52E7" w:rsidRPr="004879BD" w:rsidRDefault="009C52E7" w:rsidP="001B6F65">
      <w:pPr>
        <w:spacing w:before="120" w:after="120" w:line="240" w:lineRule="auto"/>
        <w:jc w:val="both"/>
        <w:rPr>
          <w:rFonts w:ascii="Arial" w:hAnsi="Arial" w:cs="Arial"/>
          <w:b/>
          <w:sz w:val="26"/>
          <w:szCs w:val="26"/>
        </w:rPr>
      </w:pPr>
      <w:r w:rsidRPr="004879BD">
        <w:rPr>
          <w:rFonts w:ascii="Arial" w:hAnsi="Arial" w:cs="Arial"/>
          <w:b/>
          <w:sz w:val="26"/>
          <w:szCs w:val="26"/>
        </w:rPr>
        <w:t xml:space="preserve">Mã số: </w:t>
      </w:r>
      <w:r w:rsidR="00906ADA" w:rsidRPr="004879BD">
        <w:rPr>
          <w:rFonts w:ascii="Arial" w:hAnsi="Arial" w:cs="Arial"/>
          <w:b/>
          <w:sz w:val="26"/>
          <w:szCs w:val="26"/>
        </w:rPr>
        <w:t xml:space="preserve"> </w:t>
      </w:r>
      <w:r w:rsidR="00906ADA" w:rsidRPr="004879BD">
        <w:rPr>
          <w:rFonts w:ascii="Arial" w:hAnsi="Arial" w:cs="Arial"/>
          <w:b/>
          <w:sz w:val="26"/>
          <w:szCs w:val="26"/>
        </w:rPr>
        <w:tab/>
      </w:r>
      <w:r w:rsidR="00906ADA" w:rsidRPr="004879BD">
        <w:rPr>
          <w:rFonts w:ascii="Arial" w:hAnsi="Arial" w:cs="Arial"/>
          <w:b/>
          <w:sz w:val="26"/>
          <w:szCs w:val="26"/>
        </w:rPr>
        <w:tab/>
      </w:r>
      <w:r w:rsidR="00906ADA" w:rsidRPr="004879BD">
        <w:rPr>
          <w:rFonts w:ascii="Arial" w:hAnsi="Arial" w:cs="Arial"/>
          <w:b/>
          <w:sz w:val="26"/>
          <w:szCs w:val="26"/>
        </w:rPr>
        <w:tab/>
      </w:r>
      <w:r w:rsidR="00EF5254" w:rsidRPr="004879BD">
        <w:rPr>
          <w:rFonts w:ascii="Arial" w:hAnsi="Arial" w:cs="Arial"/>
          <w:b/>
          <w:i/>
          <w:sz w:val="26"/>
          <w:szCs w:val="26"/>
        </w:rPr>
        <w:t>RD</w:t>
      </w:r>
      <w:r w:rsidR="00411511">
        <w:rPr>
          <w:rFonts w:ascii="Arial" w:hAnsi="Arial" w:cs="Arial"/>
          <w:b/>
          <w:i/>
          <w:sz w:val="26"/>
          <w:szCs w:val="26"/>
        </w:rPr>
        <w:t>126-17</w:t>
      </w:r>
    </w:p>
    <w:p w:rsidR="009C52E7" w:rsidRPr="004879BD" w:rsidRDefault="009C52E7" w:rsidP="001B6F65">
      <w:pPr>
        <w:spacing w:before="120" w:after="120" w:line="240" w:lineRule="auto"/>
        <w:jc w:val="both"/>
        <w:rPr>
          <w:rFonts w:ascii="Arial" w:hAnsi="Arial" w:cs="Arial"/>
          <w:b/>
          <w:i/>
          <w:sz w:val="26"/>
          <w:szCs w:val="26"/>
        </w:rPr>
      </w:pPr>
      <w:r w:rsidRPr="004879BD">
        <w:rPr>
          <w:rFonts w:ascii="Arial" w:hAnsi="Arial" w:cs="Arial"/>
          <w:b/>
          <w:sz w:val="26"/>
          <w:szCs w:val="26"/>
        </w:rPr>
        <w:t>Cơ quan chủ trì đề tài:</w:t>
      </w:r>
      <w:r w:rsidRPr="004879BD">
        <w:rPr>
          <w:rFonts w:ascii="Arial" w:hAnsi="Arial" w:cs="Arial"/>
          <w:sz w:val="26"/>
          <w:szCs w:val="26"/>
        </w:rPr>
        <w:t xml:space="preserve"> </w:t>
      </w:r>
      <w:r w:rsidR="00906ADA" w:rsidRPr="004879BD">
        <w:rPr>
          <w:rFonts w:ascii="Arial" w:hAnsi="Arial" w:cs="Arial"/>
          <w:sz w:val="26"/>
          <w:szCs w:val="26"/>
        </w:rPr>
        <w:tab/>
      </w:r>
      <w:r w:rsidR="00411511">
        <w:rPr>
          <w:rFonts w:ascii="Arial" w:hAnsi="Arial" w:cs="Arial"/>
          <w:b/>
          <w:i/>
          <w:sz w:val="26"/>
          <w:szCs w:val="26"/>
        </w:rPr>
        <w:t>Trường Đại học Xây dựng</w:t>
      </w:r>
    </w:p>
    <w:p w:rsidR="00A4521F" w:rsidRPr="004879BD" w:rsidRDefault="009C52E7" w:rsidP="001B6F65">
      <w:pPr>
        <w:pStyle w:val="NormalWeb"/>
        <w:spacing w:before="120" w:beforeAutospacing="0" w:after="120" w:afterAutospacing="0"/>
        <w:jc w:val="both"/>
        <w:rPr>
          <w:rFonts w:ascii="Arial" w:hAnsi="Arial" w:cs="Arial"/>
          <w:b/>
          <w:sz w:val="26"/>
          <w:szCs w:val="26"/>
        </w:rPr>
      </w:pPr>
      <w:r w:rsidRPr="004879BD">
        <w:rPr>
          <w:rFonts w:ascii="Arial" w:hAnsi="Arial" w:cs="Arial"/>
          <w:b/>
          <w:sz w:val="26"/>
          <w:szCs w:val="26"/>
        </w:rPr>
        <w:t xml:space="preserve">Chủ trì đề tài: </w:t>
      </w:r>
      <w:r w:rsidR="00906ADA" w:rsidRPr="004879BD">
        <w:rPr>
          <w:rFonts w:ascii="Arial" w:hAnsi="Arial" w:cs="Arial"/>
          <w:b/>
          <w:sz w:val="26"/>
          <w:szCs w:val="26"/>
        </w:rPr>
        <w:tab/>
      </w:r>
      <w:r w:rsidR="00906ADA" w:rsidRPr="004879BD">
        <w:rPr>
          <w:rFonts w:ascii="Arial" w:hAnsi="Arial" w:cs="Arial"/>
          <w:b/>
          <w:sz w:val="26"/>
          <w:szCs w:val="26"/>
        </w:rPr>
        <w:tab/>
      </w:r>
      <w:r w:rsidR="00411511">
        <w:rPr>
          <w:rFonts w:ascii="Arial" w:eastAsiaTheme="minorHAnsi" w:hAnsi="Arial" w:cs="Arial"/>
          <w:b/>
          <w:i/>
          <w:sz w:val="26"/>
          <w:szCs w:val="26"/>
        </w:rPr>
        <w:t>PGS.T</w:t>
      </w:r>
      <w:r w:rsidR="00EF5254" w:rsidRPr="004879BD">
        <w:rPr>
          <w:rFonts w:ascii="Arial" w:eastAsiaTheme="minorHAnsi" w:hAnsi="Arial" w:cs="Arial"/>
          <w:b/>
          <w:i/>
          <w:sz w:val="26"/>
          <w:szCs w:val="26"/>
        </w:rPr>
        <w:t xml:space="preserve">S. </w:t>
      </w:r>
      <w:r w:rsidR="00411511">
        <w:rPr>
          <w:rFonts w:ascii="Arial" w:eastAsiaTheme="minorHAnsi" w:hAnsi="Arial" w:cs="Arial"/>
          <w:b/>
          <w:i/>
          <w:sz w:val="26"/>
          <w:szCs w:val="26"/>
        </w:rPr>
        <w:t>Nguyễn Hoàng Giang</w:t>
      </w:r>
    </w:p>
    <w:p w:rsidR="009C52E7" w:rsidRPr="004879BD" w:rsidRDefault="009C52E7" w:rsidP="001B6F65">
      <w:pPr>
        <w:spacing w:before="120" w:after="120" w:line="240" w:lineRule="auto"/>
        <w:jc w:val="both"/>
        <w:rPr>
          <w:rFonts w:ascii="Arial" w:hAnsi="Arial" w:cs="Arial"/>
          <w:b/>
          <w:i/>
          <w:sz w:val="26"/>
          <w:szCs w:val="26"/>
        </w:rPr>
      </w:pPr>
      <w:r w:rsidRPr="004879BD">
        <w:rPr>
          <w:rFonts w:ascii="Arial" w:hAnsi="Arial" w:cs="Arial"/>
          <w:b/>
          <w:sz w:val="26"/>
          <w:szCs w:val="26"/>
        </w:rPr>
        <w:t xml:space="preserve">Người </w:t>
      </w:r>
      <w:r w:rsidR="008E70BF" w:rsidRPr="004879BD">
        <w:rPr>
          <w:rFonts w:ascii="Arial" w:hAnsi="Arial" w:cs="Arial"/>
          <w:b/>
          <w:sz w:val="26"/>
          <w:szCs w:val="26"/>
        </w:rPr>
        <w:t>nhận xét</w:t>
      </w:r>
      <w:r w:rsidRPr="004879BD">
        <w:rPr>
          <w:rFonts w:ascii="Arial" w:hAnsi="Arial" w:cs="Arial"/>
          <w:b/>
          <w:sz w:val="26"/>
          <w:szCs w:val="26"/>
        </w:rPr>
        <w:t xml:space="preserve">: </w:t>
      </w:r>
      <w:r w:rsidR="00A4521F" w:rsidRPr="004879BD">
        <w:rPr>
          <w:rFonts w:ascii="Arial" w:hAnsi="Arial" w:cs="Arial"/>
          <w:b/>
          <w:sz w:val="26"/>
          <w:szCs w:val="26"/>
        </w:rPr>
        <w:tab/>
      </w:r>
      <w:r w:rsidR="00A4521F" w:rsidRPr="004879BD">
        <w:rPr>
          <w:rFonts w:ascii="Arial" w:hAnsi="Arial" w:cs="Arial"/>
          <w:b/>
          <w:sz w:val="26"/>
          <w:szCs w:val="26"/>
        </w:rPr>
        <w:tab/>
      </w:r>
      <w:r w:rsidR="00A4521F" w:rsidRPr="004879BD">
        <w:rPr>
          <w:rFonts w:ascii="Arial" w:hAnsi="Arial" w:cs="Arial"/>
          <w:b/>
          <w:i/>
          <w:sz w:val="26"/>
          <w:szCs w:val="26"/>
        </w:rPr>
        <w:t>TS. Đinh Quốc Dân</w:t>
      </w:r>
    </w:p>
    <w:p w:rsidR="0084737B" w:rsidRPr="004879BD" w:rsidRDefault="0084737B" w:rsidP="001B6F65">
      <w:pPr>
        <w:spacing w:before="120" w:after="120" w:line="240" w:lineRule="auto"/>
        <w:jc w:val="both"/>
        <w:rPr>
          <w:rFonts w:ascii="Arial" w:hAnsi="Arial" w:cs="Arial"/>
          <w:b/>
          <w:i/>
          <w:color w:val="FF0000"/>
          <w:sz w:val="26"/>
          <w:szCs w:val="26"/>
        </w:rPr>
      </w:pPr>
    </w:p>
    <w:p w:rsidR="009C52E7" w:rsidRPr="004879BD" w:rsidRDefault="009C52E7" w:rsidP="00695A1D">
      <w:pPr>
        <w:pStyle w:val="ListParagraph"/>
        <w:numPr>
          <w:ilvl w:val="0"/>
          <w:numId w:val="2"/>
        </w:numPr>
        <w:spacing w:before="240" w:after="240" w:line="320" w:lineRule="exact"/>
        <w:ind w:left="425" w:hanging="425"/>
        <w:contextualSpacing w:val="0"/>
        <w:jc w:val="both"/>
        <w:rPr>
          <w:rFonts w:ascii="Arial" w:hAnsi="Arial" w:cs="Arial"/>
          <w:b/>
          <w:sz w:val="26"/>
          <w:szCs w:val="26"/>
        </w:rPr>
      </w:pPr>
      <w:r w:rsidRPr="004879BD">
        <w:rPr>
          <w:rFonts w:ascii="Arial" w:hAnsi="Arial" w:cs="Arial"/>
          <w:b/>
          <w:sz w:val="26"/>
          <w:szCs w:val="26"/>
        </w:rPr>
        <w:t>Tính cần thiết của đề tài</w:t>
      </w:r>
    </w:p>
    <w:p w:rsidR="002D3B85" w:rsidRPr="002D3B85" w:rsidRDefault="00411511" w:rsidP="004046F8">
      <w:pPr>
        <w:spacing w:before="120" w:after="120" w:line="320" w:lineRule="exact"/>
        <w:ind w:firstLine="426"/>
        <w:jc w:val="both"/>
        <w:rPr>
          <w:rFonts w:ascii="Arial" w:hAnsi="Arial" w:cs="Arial"/>
          <w:sz w:val="26"/>
          <w:szCs w:val="26"/>
        </w:rPr>
      </w:pPr>
      <w:r>
        <w:rPr>
          <w:rFonts w:ascii="Arial" w:hAnsi="Arial" w:cs="Arial"/>
          <w:sz w:val="26"/>
          <w:szCs w:val="26"/>
        </w:rPr>
        <w:t>Cọc vít ống thép có cánh ở mũi được phát triển bởi một số đơn vị trong đó có Tập đoàn JFE Steel</w:t>
      </w:r>
      <w:r w:rsidR="004046F8">
        <w:rPr>
          <w:rFonts w:ascii="Arial" w:hAnsi="Arial" w:cs="Arial"/>
          <w:sz w:val="26"/>
          <w:szCs w:val="26"/>
        </w:rPr>
        <w:t xml:space="preserve"> với tên thương mại cọc Tsubasa và được</w:t>
      </w:r>
      <w:r>
        <w:rPr>
          <w:rFonts w:ascii="Arial" w:hAnsi="Arial" w:cs="Arial"/>
          <w:sz w:val="26"/>
          <w:szCs w:val="26"/>
        </w:rPr>
        <w:t xml:space="preserve"> sử d</w:t>
      </w:r>
      <w:r w:rsidR="004046F8">
        <w:rPr>
          <w:rFonts w:ascii="Arial" w:hAnsi="Arial" w:cs="Arial"/>
          <w:sz w:val="26"/>
          <w:szCs w:val="26"/>
        </w:rPr>
        <w:t>ụng</w:t>
      </w:r>
      <w:r>
        <w:rPr>
          <w:rFonts w:ascii="Arial" w:hAnsi="Arial" w:cs="Arial"/>
          <w:sz w:val="26"/>
          <w:szCs w:val="26"/>
        </w:rPr>
        <w:t xml:space="preserve"> nhiều tại Nhật. </w:t>
      </w:r>
      <w:r w:rsidR="004046F8">
        <w:rPr>
          <w:rFonts w:ascii="Arial" w:hAnsi="Arial" w:cs="Arial"/>
          <w:sz w:val="26"/>
          <w:szCs w:val="26"/>
        </w:rPr>
        <w:t>Về bản chất đây là c</w:t>
      </w:r>
      <w:r>
        <w:rPr>
          <w:rFonts w:ascii="Arial" w:hAnsi="Arial" w:cs="Arial"/>
          <w:sz w:val="26"/>
          <w:szCs w:val="26"/>
        </w:rPr>
        <w:t xml:space="preserve">ông nghệ </w:t>
      </w:r>
      <w:r w:rsidR="004046F8" w:rsidRPr="002D3B85">
        <w:rPr>
          <w:rFonts w:ascii="Arial" w:hAnsi="Arial" w:cs="Arial"/>
          <w:sz w:val="26"/>
          <w:szCs w:val="26"/>
        </w:rPr>
        <w:t>cọc vít</w:t>
      </w:r>
      <w:r w:rsidR="006D45A2" w:rsidRPr="002D3B85">
        <w:rPr>
          <w:rFonts w:ascii="Arial" w:hAnsi="Arial" w:cs="Arial"/>
          <w:sz w:val="26"/>
          <w:szCs w:val="26"/>
        </w:rPr>
        <w:t xml:space="preserve"> ống thép </w:t>
      </w:r>
      <w:r w:rsidR="000A619A">
        <w:rPr>
          <w:rFonts w:ascii="Arial" w:hAnsi="Arial" w:cs="Arial"/>
          <w:sz w:val="26"/>
          <w:szCs w:val="26"/>
        </w:rPr>
        <w:t>có</w:t>
      </w:r>
      <w:r w:rsidR="006D45A2" w:rsidRPr="002D3B85">
        <w:rPr>
          <w:rFonts w:ascii="Arial" w:hAnsi="Arial" w:cs="Arial"/>
          <w:sz w:val="26"/>
          <w:szCs w:val="26"/>
        </w:rPr>
        <w:t xml:space="preserve"> cánh tại mũi</w:t>
      </w:r>
      <w:r w:rsidR="000A619A">
        <w:rPr>
          <w:rFonts w:ascii="Arial" w:hAnsi="Arial" w:cs="Arial"/>
          <w:sz w:val="26"/>
          <w:szCs w:val="26"/>
        </w:rPr>
        <w:t>,</w:t>
      </w:r>
      <w:r w:rsidR="006D45A2" w:rsidRPr="002D3B85">
        <w:rPr>
          <w:rFonts w:ascii="Arial" w:hAnsi="Arial" w:cs="Arial"/>
          <w:sz w:val="26"/>
          <w:szCs w:val="26"/>
        </w:rPr>
        <w:t xml:space="preserve"> đường kính </w:t>
      </w:r>
      <w:r w:rsidR="001138E4">
        <w:rPr>
          <w:rFonts w:ascii="Arial" w:hAnsi="Arial" w:cs="Arial"/>
          <w:sz w:val="26"/>
          <w:szCs w:val="26"/>
        </w:rPr>
        <w:t xml:space="preserve">cánh </w:t>
      </w:r>
      <w:r w:rsidR="006D45A2" w:rsidRPr="002D3B85">
        <w:rPr>
          <w:rFonts w:ascii="Arial" w:hAnsi="Arial" w:cs="Arial"/>
          <w:sz w:val="26"/>
          <w:szCs w:val="26"/>
        </w:rPr>
        <w:t xml:space="preserve">từ 1,5 đến </w:t>
      </w:r>
      <w:r w:rsidR="009E1410">
        <w:rPr>
          <w:rFonts w:ascii="Arial" w:hAnsi="Arial" w:cs="Arial"/>
          <w:sz w:val="26"/>
          <w:szCs w:val="26"/>
        </w:rPr>
        <w:t>2</w:t>
      </w:r>
      <w:r w:rsidR="006D45A2" w:rsidRPr="002D3B85">
        <w:rPr>
          <w:rFonts w:ascii="Arial" w:hAnsi="Arial" w:cs="Arial"/>
          <w:sz w:val="26"/>
          <w:szCs w:val="26"/>
        </w:rPr>
        <w:t>,0 lần thân</w:t>
      </w:r>
      <w:r w:rsidR="001138E4">
        <w:rPr>
          <w:rFonts w:ascii="Arial" w:hAnsi="Arial" w:cs="Arial"/>
          <w:sz w:val="26"/>
          <w:szCs w:val="26"/>
        </w:rPr>
        <w:t>,</w:t>
      </w:r>
      <w:r w:rsidR="006D45A2" w:rsidRPr="002D3B85">
        <w:rPr>
          <w:rFonts w:ascii="Arial" w:hAnsi="Arial" w:cs="Arial"/>
          <w:sz w:val="26"/>
          <w:szCs w:val="26"/>
        </w:rPr>
        <w:t xml:space="preserve"> thân bằng thép ống có thể có đường kính lớn </w:t>
      </w:r>
      <w:r w:rsidR="001138E4">
        <w:rPr>
          <w:rFonts w:ascii="Arial" w:hAnsi="Arial" w:cs="Arial"/>
          <w:sz w:val="26"/>
          <w:szCs w:val="26"/>
        </w:rPr>
        <w:t>tới 1600 được cấu tạo dưới</w:t>
      </w:r>
      <w:r w:rsidR="006D45A2" w:rsidRPr="002D3B85">
        <w:rPr>
          <w:rFonts w:ascii="Arial" w:hAnsi="Arial" w:cs="Arial"/>
          <w:sz w:val="26"/>
          <w:szCs w:val="26"/>
        </w:rPr>
        <w:t xml:space="preserve"> hình thức mũi kín hoặc mũi mở. </w:t>
      </w:r>
    </w:p>
    <w:p w:rsidR="004046F8" w:rsidRDefault="002D3B85" w:rsidP="0031768A">
      <w:pPr>
        <w:spacing w:before="120" w:after="120" w:line="320" w:lineRule="exact"/>
        <w:ind w:firstLine="426"/>
        <w:jc w:val="both"/>
        <w:rPr>
          <w:rFonts w:ascii="Arial" w:hAnsi="Arial" w:cs="Arial"/>
          <w:sz w:val="26"/>
          <w:szCs w:val="26"/>
        </w:rPr>
      </w:pPr>
      <w:r w:rsidRPr="002D3B85">
        <w:rPr>
          <w:rFonts w:ascii="Arial" w:hAnsi="Arial" w:cs="Arial"/>
          <w:sz w:val="26"/>
          <w:szCs w:val="26"/>
        </w:rPr>
        <w:t>Phạm vi áp dụng của cọc này khá rộng và cho phép lựa chọn các thông số kỹ thuật phù hợp với điều kiện đất nền khác nhau. Công nghệ cọc này có thể được sử dụng trong nhiều lĩnh vực khác nhau bằng tận dụng khả năng chịu lực lớn và thân thiện với môi trường như thi công mà không thải ra đất đào cũng như dung dịch khoan như cọc khoan nhồi</w:t>
      </w:r>
      <w:r>
        <w:rPr>
          <w:rFonts w:ascii="Arial" w:hAnsi="Arial" w:cs="Arial"/>
          <w:sz w:val="26"/>
          <w:szCs w:val="26"/>
        </w:rPr>
        <w:t>,</w:t>
      </w:r>
      <w:r w:rsidRPr="002D3B85">
        <w:rPr>
          <w:rFonts w:ascii="Arial" w:hAnsi="Arial" w:cs="Arial"/>
          <w:sz w:val="26"/>
          <w:szCs w:val="26"/>
        </w:rPr>
        <w:t xml:space="preserve"> rung chấn lớn như cọc đóng hay tác động lớn</w:t>
      </w:r>
      <w:r>
        <w:rPr>
          <w:rFonts w:ascii="Arial" w:hAnsi="Arial" w:cs="Arial"/>
          <w:sz w:val="26"/>
          <w:szCs w:val="26"/>
        </w:rPr>
        <w:t xml:space="preserve"> đến công trình lân cận</w:t>
      </w:r>
      <w:r w:rsidRPr="002D3B85">
        <w:rPr>
          <w:rFonts w:ascii="Arial" w:hAnsi="Arial" w:cs="Arial"/>
          <w:sz w:val="26"/>
          <w:szCs w:val="26"/>
        </w:rPr>
        <w:t xml:space="preserve"> như cọc ép.</w:t>
      </w:r>
      <w:r w:rsidR="0031768A">
        <w:rPr>
          <w:rFonts w:ascii="Arial" w:hAnsi="Arial" w:cs="Arial"/>
          <w:sz w:val="26"/>
          <w:szCs w:val="26"/>
        </w:rPr>
        <w:t xml:space="preserve"> </w:t>
      </w:r>
      <w:r>
        <w:rPr>
          <w:rFonts w:ascii="Arial" w:hAnsi="Arial" w:cs="Arial"/>
          <w:sz w:val="26"/>
          <w:szCs w:val="26"/>
        </w:rPr>
        <w:t>Mặt khác, thời gian thi công nhanh (tất nhiên, còn phụ thuộc vào thiết bị)</w:t>
      </w:r>
      <w:r w:rsidR="0031768A">
        <w:rPr>
          <w:rFonts w:ascii="Arial" w:hAnsi="Arial" w:cs="Arial"/>
          <w:sz w:val="26"/>
          <w:szCs w:val="26"/>
        </w:rPr>
        <w:t>, cùng thiết bị thi công khá gọn nhẹ, có thể thi công trong điều kiện chật hẹp là những ưu điểm lớn của công nghệ cọc này.</w:t>
      </w:r>
    </w:p>
    <w:p w:rsidR="00EF5254" w:rsidRPr="0031768A" w:rsidRDefault="00EF5254" w:rsidP="0031768A">
      <w:pPr>
        <w:spacing w:before="120" w:after="120" w:line="320" w:lineRule="exact"/>
        <w:ind w:firstLine="426"/>
        <w:jc w:val="both"/>
        <w:rPr>
          <w:rFonts w:ascii="Arial" w:hAnsi="Arial" w:cs="Arial"/>
          <w:sz w:val="26"/>
          <w:szCs w:val="26"/>
        </w:rPr>
      </w:pPr>
      <w:r w:rsidRPr="0031768A">
        <w:rPr>
          <w:rFonts w:ascii="Arial" w:hAnsi="Arial" w:cs="Arial"/>
          <w:sz w:val="26"/>
          <w:szCs w:val="26"/>
        </w:rPr>
        <w:t xml:space="preserve">Việc </w:t>
      </w:r>
      <w:r w:rsidR="0031768A" w:rsidRPr="0031768A">
        <w:rPr>
          <w:rFonts w:ascii="Arial" w:hAnsi="Arial" w:cs="Arial"/>
          <w:sz w:val="26"/>
          <w:szCs w:val="26"/>
        </w:rPr>
        <w:t>triển khai</w:t>
      </w:r>
      <w:r w:rsidRPr="0031768A">
        <w:rPr>
          <w:rFonts w:ascii="Arial" w:hAnsi="Arial" w:cs="Arial"/>
          <w:sz w:val="26"/>
          <w:szCs w:val="26"/>
        </w:rPr>
        <w:t xml:space="preserve"> nghiên cứu </w:t>
      </w:r>
      <w:r w:rsidR="0031768A" w:rsidRPr="0031768A">
        <w:rPr>
          <w:rFonts w:ascii="Arial" w:hAnsi="Arial" w:cs="Arial"/>
          <w:sz w:val="26"/>
          <w:szCs w:val="26"/>
        </w:rPr>
        <w:t xml:space="preserve">về công nghệ cọc vít ống thép có cánh ở mũi vào áp dụng trong điều kiện Việt Nam </w:t>
      </w:r>
      <w:r w:rsidRPr="0031768A">
        <w:rPr>
          <w:rFonts w:ascii="Arial" w:hAnsi="Arial" w:cs="Arial"/>
          <w:sz w:val="26"/>
          <w:szCs w:val="26"/>
        </w:rPr>
        <w:t xml:space="preserve">là cần thiết giúp </w:t>
      </w:r>
      <w:r w:rsidR="0031768A" w:rsidRPr="0031768A">
        <w:rPr>
          <w:rFonts w:ascii="Arial" w:hAnsi="Arial" w:cs="Arial"/>
          <w:sz w:val="26"/>
          <w:szCs w:val="26"/>
        </w:rPr>
        <w:t>bổ sung thêm công nghệ cọc có khá nhiều ưu việt</w:t>
      </w:r>
      <w:r w:rsidRPr="0031768A">
        <w:rPr>
          <w:rFonts w:ascii="Arial" w:hAnsi="Arial" w:cs="Arial"/>
          <w:sz w:val="26"/>
          <w:szCs w:val="26"/>
        </w:rPr>
        <w:t>.</w:t>
      </w:r>
    </w:p>
    <w:p w:rsidR="00ED3A34" w:rsidRPr="004879BD" w:rsidRDefault="002762A4" w:rsidP="0031768A">
      <w:pPr>
        <w:spacing w:before="120" w:after="120" w:line="320" w:lineRule="exact"/>
        <w:ind w:firstLine="426"/>
        <w:jc w:val="both"/>
        <w:rPr>
          <w:rFonts w:ascii="Arial" w:hAnsi="Arial" w:cs="Arial"/>
          <w:sz w:val="26"/>
          <w:szCs w:val="26"/>
        </w:rPr>
      </w:pPr>
      <w:r w:rsidRPr="0031768A">
        <w:rPr>
          <w:rFonts w:ascii="Arial" w:hAnsi="Arial" w:cs="Arial"/>
          <w:sz w:val="26"/>
          <w:szCs w:val="26"/>
        </w:rPr>
        <w:t>Do đó, ý nghĩa và sự cần thiết của đề tài được người nhận xét đánh giá cao.</w:t>
      </w:r>
    </w:p>
    <w:p w:rsidR="009C52E7" w:rsidRPr="004879BD" w:rsidRDefault="009C52E7" w:rsidP="00695A1D">
      <w:pPr>
        <w:pStyle w:val="ListParagraph"/>
        <w:numPr>
          <w:ilvl w:val="0"/>
          <w:numId w:val="2"/>
        </w:numPr>
        <w:spacing w:before="240" w:after="240" w:line="320" w:lineRule="exact"/>
        <w:ind w:left="425" w:hanging="425"/>
        <w:contextualSpacing w:val="0"/>
        <w:jc w:val="both"/>
        <w:rPr>
          <w:rFonts w:ascii="Arial" w:hAnsi="Arial" w:cs="Arial"/>
          <w:b/>
          <w:sz w:val="26"/>
          <w:szCs w:val="26"/>
        </w:rPr>
      </w:pPr>
      <w:r w:rsidRPr="004879BD">
        <w:rPr>
          <w:rFonts w:ascii="Arial" w:hAnsi="Arial" w:cs="Arial"/>
          <w:b/>
          <w:sz w:val="26"/>
          <w:szCs w:val="26"/>
        </w:rPr>
        <w:t xml:space="preserve">Phương pháp </w:t>
      </w:r>
      <w:r w:rsidR="00EF5254" w:rsidRPr="004879BD">
        <w:rPr>
          <w:rFonts w:ascii="Arial" w:hAnsi="Arial" w:cs="Arial"/>
          <w:b/>
          <w:sz w:val="26"/>
          <w:szCs w:val="26"/>
        </w:rPr>
        <w:t>nghiên cứu</w:t>
      </w:r>
    </w:p>
    <w:p w:rsidR="0031768A" w:rsidRDefault="0031768A" w:rsidP="008834E7">
      <w:pPr>
        <w:spacing w:before="120" w:after="120" w:line="320" w:lineRule="exact"/>
        <w:ind w:firstLine="426"/>
        <w:jc w:val="both"/>
        <w:rPr>
          <w:rFonts w:ascii="Arial" w:hAnsi="Arial" w:cs="Arial"/>
          <w:sz w:val="26"/>
          <w:szCs w:val="26"/>
        </w:rPr>
      </w:pPr>
      <w:r>
        <w:rPr>
          <w:rFonts w:ascii="Arial" w:hAnsi="Arial" w:cs="Arial"/>
          <w:sz w:val="26"/>
          <w:szCs w:val="26"/>
        </w:rPr>
        <w:t xml:space="preserve">Đề tài </w:t>
      </w:r>
      <w:r w:rsidR="008834E7">
        <w:rPr>
          <w:rFonts w:ascii="Arial" w:hAnsi="Arial" w:cs="Arial"/>
          <w:sz w:val="26"/>
          <w:szCs w:val="26"/>
        </w:rPr>
        <w:t xml:space="preserve">nghiên cứu chuyển giao một công nghệ đã được áp dụng </w:t>
      </w:r>
      <w:r w:rsidR="00C45F20">
        <w:rPr>
          <w:rFonts w:ascii="Arial" w:hAnsi="Arial" w:cs="Arial"/>
          <w:sz w:val="26"/>
          <w:szCs w:val="26"/>
        </w:rPr>
        <w:t xml:space="preserve">tại Nhật </w:t>
      </w:r>
      <w:r w:rsidR="008834E7">
        <w:rPr>
          <w:rFonts w:ascii="Arial" w:hAnsi="Arial" w:cs="Arial"/>
          <w:sz w:val="26"/>
          <w:szCs w:val="26"/>
        </w:rPr>
        <w:t xml:space="preserve">vào Việt Nam trên cơ sở tiếp cận công nghệ, </w:t>
      </w:r>
      <w:r w:rsidR="00C45F20">
        <w:rPr>
          <w:rFonts w:ascii="Arial" w:hAnsi="Arial" w:cs="Arial"/>
          <w:sz w:val="26"/>
          <w:szCs w:val="26"/>
        </w:rPr>
        <w:t>số</w:t>
      </w:r>
      <w:r w:rsidR="008834E7">
        <w:rPr>
          <w:rFonts w:ascii="Arial" w:hAnsi="Arial" w:cs="Arial"/>
          <w:sz w:val="26"/>
          <w:szCs w:val="26"/>
        </w:rPr>
        <w:t xml:space="preserve"> liệu, cơ sở tính toán</w:t>
      </w:r>
      <w:r w:rsidR="001138E4">
        <w:rPr>
          <w:rFonts w:ascii="Arial" w:hAnsi="Arial" w:cs="Arial"/>
          <w:sz w:val="26"/>
          <w:szCs w:val="26"/>
        </w:rPr>
        <w:t>,</w:t>
      </w:r>
      <w:r w:rsidR="008834E7">
        <w:rPr>
          <w:rFonts w:ascii="Arial" w:hAnsi="Arial" w:cs="Arial"/>
          <w:sz w:val="26"/>
          <w:szCs w:val="26"/>
        </w:rPr>
        <w:t xml:space="preserve"> </w:t>
      </w:r>
      <w:r w:rsidR="00C45F20">
        <w:rPr>
          <w:rFonts w:ascii="Arial" w:hAnsi="Arial" w:cs="Arial"/>
          <w:sz w:val="26"/>
          <w:szCs w:val="26"/>
        </w:rPr>
        <w:t xml:space="preserve">thiết bị </w:t>
      </w:r>
      <w:r w:rsidR="001138E4">
        <w:rPr>
          <w:rFonts w:ascii="Arial" w:hAnsi="Arial" w:cs="Arial"/>
          <w:sz w:val="26"/>
          <w:szCs w:val="26"/>
        </w:rPr>
        <w:t xml:space="preserve">và </w:t>
      </w:r>
      <w:r w:rsidR="008834E7">
        <w:rPr>
          <w:rFonts w:ascii="Arial" w:hAnsi="Arial" w:cs="Arial"/>
          <w:sz w:val="26"/>
          <w:szCs w:val="26"/>
        </w:rPr>
        <w:t>thi công</w:t>
      </w:r>
      <w:r w:rsidR="00C45F20">
        <w:rPr>
          <w:rFonts w:ascii="Arial" w:hAnsi="Arial" w:cs="Arial"/>
          <w:sz w:val="26"/>
          <w:szCs w:val="26"/>
        </w:rPr>
        <w:t xml:space="preserve"> </w:t>
      </w:r>
      <w:r w:rsidR="001138E4">
        <w:rPr>
          <w:rFonts w:ascii="Arial" w:hAnsi="Arial" w:cs="Arial"/>
          <w:sz w:val="26"/>
          <w:szCs w:val="26"/>
        </w:rPr>
        <w:t xml:space="preserve">từ </w:t>
      </w:r>
      <w:r w:rsidR="00C45F20">
        <w:rPr>
          <w:rFonts w:ascii="Arial" w:hAnsi="Arial" w:cs="Arial"/>
          <w:sz w:val="26"/>
          <w:szCs w:val="26"/>
        </w:rPr>
        <w:t>nguồn chuyển giao của nước bạn là có sở sở và có độ tin cậy cao.</w:t>
      </w:r>
    </w:p>
    <w:p w:rsidR="00C45F20" w:rsidRDefault="00C45F20" w:rsidP="008834E7">
      <w:pPr>
        <w:spacing w:before="120" w:after="120" w:line="320" w:lineRule="exact"/>
        <w:ind w:firstLine="426"/>
        <w:jc w:val="both"/>
        <w:rPr>
          <w:rFonts w:ascii="Arial" w:hAnsi="Arial" w:cs="Arial"/>
          <w:sz w:val="26"/>
          <w:szCs w:val="26"/>
        </w:rPr>
      </w:pPr>
      <w:r>
        <w:rPr>
          <w:rFonts w:ascii="Arial" w:hAnsi="Arial" w:cs="Arial"/>
          <w:sz w:val="26"/>
          <w:szCs w:val="26"/>
        </w:rPr>
        <w:t xml:space="preserve">Phương pháp nghiên cứu của đề tài trên cơ sở hồi cứu lý thuyết sử dụng nguồn tài liệu phong phú áp dụng vào nghiên cứu tổng quan lý thuyết và cơ sở khoa học, kết </w:t>
      </w:r>
      <w:r w:rsidR="00FC5AA0">
        <w:rPr>
          <w:rFonts w:ascii="Arial" w:hAnsi="Arial" w:cs="Arial"/>
          <w:sz w:val="26"/>
          <w:szCs w:val="26"/>
        </w:rPr>
        <w:t>quả nghiên cứu, số liệu</w:t>
      </w:r>
      <w:r>
        <w:rPr>
          <w:rFonts w:ascii="Arial" w:hAnsi="Arial" w:cs="Arial"/>
          <w:sz w:val="26"/>
          <w:szCs w:val="26"/>
        </w:rPr>
        <w:t xml:space="preserve"> thực tiễn </w:t>
      </w:r>
      <w:r w:rsidR="00FC5AA0">
        <w:rPr>
          <w:rFonts w:ascii="Arial" w:hAnsi="Arial" w:cs="Arial"/>
          <w:sz w:val="26"/>
          <w:szCs w:val="26"/>
        </w:rPr>
        <w:t xml:space="preserve">đưa </w:t>
      </w:r>
      <w:r>
        <w:rPr>
          <w:rFonts w:ascii="Arial" w:hAnsi="Arial" w:cs="Arial"/>
          <w:sz w:val="26"/>
          <w:szCs w:val="26"/>
        </w:rPr>
        <w:t xml:space="preserve">vào tính toán, thiết kế là hợp lý. </w:t>
      </w:r>
      <w:r w:rsidR="00FC5AA0">
        <w:rPr>
          <w:rFonts w:ascii="Arial" w:hAnsi="Arial" w:cs="Arial"/>
          <w:sz w:val="26"/>
          <w:szCs w:val="26"/>
        </w:rPr>
        <w:t xml:space="preserve">Tiến hành </w:t>
      </w:r>
      <w:r w:rsidR="00FC5AA0">
        <w:rPr>
          <w:rFonts w:ascii="Arial" w:hAnsi="Arial" w:cs="Arial"/>
          <w:sz w:val="26"/>
          <w:szCs w:val="26"/>
        </w:rPr>
        <w:lastRenderedPageBreak/>
        <w:t xml:space="preserve">khảo sát </w:t>
      </w:r>
      <w:r>
        <w:rPr>
          <w:rFonts w:ascii="Arial" w:hAnsi="Arial" w:cs="Arial"/>
          <w:sz w:val="26"/>
          <w:szCs w:val="26"/>
        </w:rPr>
        <w:t xml:space="preserve">điều kiện đất nền để đánh giá khả năng áp dụng tại Việt Nam là </w:t>
      </w:r>
      <w:r w:rsidR="00FC5AA0">
        <w:rPr>
          <w:rFonts w:ascii="Arial" w:hAnsi="Arial" w:cs="Arial"/>
          <w:sz w:val="26"/>
          <w:szCs w:val="26"/>
        </w:rPr>
        <w:t>phù hợp. Kết hợp chế tạo thử nghiệm mô hình để đánh giá và chế tạo cọc với kích thước lớn để đánh giá năng lực chế tạo và sản xuất trong nước là có tính thực tiễn cao.</w:t>
      </w:r>
    </w:p>
    <w:p w:rsidR="00FC5AA0" w:rsidRDefault="009A170B" w:rsidP="00FC5AA0">
      <w:pPr>
        <w:spacing w:before="120" w:after="120" w:line="320" w:lineRule="exact"/>
        <w:ind w:firstLine="426"/>
        <w:jc w:val="both"/>
        <w:rPr>
          <w:rFonts w:ascii="Arial" w:hAnsi="Arial" w:cs="Arial"/>
          <w:sz w:val="26"/>
          <w:szCs w:val="26"/>
        </w:rPr>
      </w:pPr>
      <w:r w:rsidRPr="004879BD">
        <w:rPr>
          <w:rFonts w:ascii="Arial" w:hAnsi="Arial" w:cs="Arial"/>
          <w:sz w:val="26"/>
          <w:szCs w:val="26"/>
        </w:rPr>
        <w:t>Theo đánh giá của người nhậ</w:t>
      </w:r>
      <w:r w:rsidR="00EF5254" w:rsidRPr="004879BD">
        <w:rPr>
          <w:rFonts w:ascii="Arial" w:hAnsi="Arial" w:cs="Arial"/>
          <w:sz w:val="26"/>
          <w:szCs w:val="26"/>
        </w:rPr>
        <w:t xml:space="preserve">n xét, </w:t>
      </w:r>
      <w:r w:rsidRPr="004879BD">
        <w:rPr>
          <w:rFonts w:ascii="Arial" w:hAnsi="Arial" w:cs="Arial"/>
          <w:sz w:val="26"/>
          <w:szCs w:val="26"/>
        </w:rPr>
        <w:t xml:space="preserve">phương pháp </w:t>
      </w:r>
      <w:r w:rsidR="00EF5254" w:rsidRPr="004879BD">
        <w:rPr>
          <w:rFonts w:ascii="Arial" w:hAnsi="Arial" w:cs="Arial"/>
          <w:sz w:val="26"/>
          <w:szCs w:val="26"/>
        </w:rPr>
        <w:t xml:space="preserve">nghiên cứu và triển khai </w:t>
      </w:r>
      <w:r w:rsidRPr="004879BD">
        <w:rPr>
          <w:rFonts w:ascii="Arial" w:hAnsi="Arial" w:cs="Arial"/>
          <w:sz w:val="26"/>
          <w:szCs w:val="26"/>
        </w:rPr>
        <w:t>đề</w:t>
      </w:r>
      <w:r w:rsidR="00EF5254" w:rsidRPr="004879BD">
        <w:rPr>
          <w:rFonts w:ascii="Arial" w:hAnsi="Arial" w:cs="Arial"/>
          <w:sz w:val="26"/>
          <w:szCs w:val="26"/>
        </w:rPr>
        <w:t xml:space="preserve"> tài từ </w:t>
      </w:r>
      <w:r w:rsidR="00FC5AA0" w:rsidRPr="004879BD">
        <w:rPr>
          <w:rFonts w:ascii="Arial" w:hAnsi="Arial" w:cs="Arial"/>
          <w:sz w:val="26"/>
          <w:szCs w:val="26"/>
        </w:rPr>
        <w:t>số liệu thực tế</w:t>
      </w:r>
      <w:r w:rsidR="00FC5AA0">
        <w:rPr>
          <w:rFonts w:ascii="Arial" w:hAnsi="Arial" w:cs="Arial"/>
          <w:sz w:val="26"/>
          <w:szCs w:val="26"/>
        </w:rPr>
        <w:t xml:space="preserve"> tham khảo,</w:t>
      </w:r>
      <w:r w:rsidR="00FC5AA0" w:rsidRPr="004879BD">
        <w:rPr>
          <w:rFonts w:ascii="Arial" w:hAnsi="Arial" w:cs="Arial"/>
          <w:sz w:val="26"/>
          <w:szCs w:val="26"/>
        </w:rPr>
        <w:t xml:space="preserve"> </w:t>
      </w:r>
      <w:r w:rsidR="00EF5254" w:rsidRPr="004879BD">
        <w:rPr>
          <w:rFonts w:ascii="Arial" w:hAnsi="Arial" w:cs="Arial"/>
          <w:sz w:val="26"/>
          <w:szCs w:val="26"/>
        </w:rPr>
        <w:t xml:space="preserve">nghiên cứu lý thuyết kết hợp </w:t>
      </w:r>
      <w:r w:rsidR="00FC5AA0">
        <w:rPr>
          <w:rFonts w:ascii="Arial" w:hAnsi="Arial" w:cs="Arial"/>
          <w:sz w:val="26"/>
          <w:szCs w:val="26"/>
        </w:rPr>
        <w:t xml:space="preserve">trên mô hình, đánh giá điều kiện áp dụng và chế tạo cọc thật </w:t>
      </w:r>
      <w:r w:rsidR="00EF5254" w:rsidRPr="004879BD">
        <w:rPr>
          <w:rFonts w:ascii="Arial" w:hAnsi="Arial" w:cs="Arial"/>
          <w:sz w:val="26"/>
          <w:szCs w:val="26"/>
        </w:rPr>
        <w:t>là hợp lý</w:t>
      </w:r>
      <w:r w:rsidR="00FC5AA0">
        <w:rPr>
          <w:rFonts w:ascii="Arial" w:hAnsi="Arial" w:cs="Arial"/>
          <w:sz w:val="26"/>
          <w:szCs w:val="26"/>
        </w:rPr>
        <w:t xml:space="preserve"> về nội dung, trình tự và bố cục</w:t>
      </w:r>
      <w:r w:rsidR="00EF5254" w:rsidRPr="004879BD">
        <w:rPr>
          <w:rFonts w:ascii="Arial" w:hAnsi="Arial" w:cs="Arial"/>
          <w:sz w:val="26"/>
          <w:szCs w:val="26"/>
        </w:rPr>
        <w:t xml:space="preserve">. Tuy nhiên, </w:t>
      </w:r>
      <w:r w:rsidR="007D2AAF">
        <w:rPr>
          <w:rFonts w:ascii="Arial" w:hAnsi="Arial" w:cs="Arial"/>
          <w:sz w:val="26"/>
          <w:szCs w:val="26"/>
        </w:rPr>
        <w:t>tính logic giữa các phần chưa được tốt để có thể gắn kết hợp lý giữa phương pháp nghiên cứu áp d</w:t>
      </w:r>
      <w:r w:rsidR="00EA2E9A">
        <w:rPr>
          <w:rFonts w:ascii="Arial" w:hAnsi="Arial" w:cs="Arial"/>
          <w:sz w:val="26"/>
          <w:szCs w:val="26"/>
        </w:rPr>
        <w:t>ụng</w:t>
      </w:r>
      <w:r w:rsidR="007D2AAF">
        <w:rPr>
          <w:rFonts w:ascii="Arial" w:hAnsi="Arial" w:cs="Arial"/>
          <w:sz w:val="26"/>
          <w:szCs w:val="26"/>
        </w:rPr>
        <w:t xml:space="preserve"> vào triển khai để đưa ra </w:t>
      </w:r>
      <w:r w:rsidR="001138E4">
        <w:rPr>
          <w:rFonts w:ascii="Arial" w:hAnsi="Arial" w:cs="Arial"/>
          <w:sz w:val="26"/>
          <w:szCs w:val="26"/>
        </w:rPr>
        <w:t xml:space="preserve">trong các </w:t>
      </w:r>
      <w:r w:rsidR="007D2AAF">
        <w:rPr>
          <w:rFonts w:ascii="Arial" w:hAnsi="Arial" w:cs="Arial"/>
          <w:sz w:val="26"/>
          <w:szCs w:val="26"/>
        </w:rPr>
        <w:t>sản phẩm của đề tài.</w:t>
      </w:r>
    </w:p>
    <w:p w:rsidR="009C52E7" w:rsidRPr="004879BD" w:rsidRDefault="005D0235" w:rsidP="00695A1D">
      <w:pPr>
        <w:pStyle w:val="ListParagraph"/>
        <w:numPr>
          <w:ilvl w:val="0"/>
          <w:numId w:val="2"/>
        </w:numPr>
        <w:spacing w:before="240" w:after="240" w:line="320" w:lineRule="exact"/>
        <w:ind w:left="425" w:hanging="425"/>
        <w:contextualSpacing w:val="0"/>
        <w:jc w:val="both"/>
        <w:rPr>
          <w:rFonts w:ascii="Arial" w:hAnsi="Arial" w:cs="Arial"/>
          <w:b/>
          <w:sz w:val="26"/>
          <w:szCs w:val="26"/>
        </w:rPr>
      </w:pPr>
      <w:r>
        <w:rPr>
          <w:rFonts w:ascii="Arial" w:hAnsi="Arial" w:cs="Arial"/>
          <w:b/>
          <w:sz w:val="26"/>
          <w:szCs w:val="26"/>
        </w:rPr>
        <w:t>Mức độ đ</w:t>
      </w:r>
      <w:r w:rsidR="001D3822">
        <w:rPr>
          <w:rFonts w:ascii="Arial" w:hAnsi="Arial" w:cs="Arial"/>
          <w:b/>
          <w:sz w:val="26"/>
          <w:szCs w:val="26"/>
        </w:rPr>
        <w:t>áp ứng yêu cầu</w:t>
      </w:r>
    </w:p>
    <w:p w:rsidR="00EA2E9A" w:rsidRDefault="00EA2E9A" w:rsidP="00BD1B3C">
      <w:pPr>
        <w:pStyle w:val="ListParagraph"/>
        <w:numPr>
          <w:ilvl w:val="0"/>
          <w:numId w:val="3"/>
        </w:numPr>
        <w:spacing w:before="120" w:after="120" w:line="320" w:lineRule="exact"/>
        <w:contextualSpacing w:val="0"/>
        <w:jc w:val="both"/>
        <w:rPr>
          <w:rFonts w:ascii="Arial" w:hAnsi="Arial" w:cs="Arial"/>
          <w:sz w:val="26"/>
          <w:szCs w:val="26"/>
        </w:rPr>
      </w:pPr>
      <w:r>
        <w:rPr>
          <w:rFonts w:ascii="Arial" w:hAnsi="Arial" w:cs="Arial"/>
          <w:sz w:val="26"/>
          <w:szCs w:val="26"/>
        </w:rPr>
        <w:t>Về sản phẩm của đề tài:</w:t>
      </w:r>
    </w:p>
    <w:p w:rsidR="00EA2E9A" w:rsidRDefault="000C5B05" w:rsidP="001D3822">
      <w:pPr>
        <w:spacing w:before="120" w:after="120" w:line="320" w:lineRule="exact"/>
        <w:jc w:val="both"/>
        <w:rPr>
          <w:rFonts w:ascii="Arial" w:hAnsi="Arial" w:cs="Arial"/>
          <w:sz w:val="26"/>
          <w:szCs w:val="26"/>
        </w:rPr>
      </w:pPr>
      <w:r w:rsidRPr="00EA2E9A">
        <w:rPr>
          <w:rFonts w:ascii="Arial" w:hAnsi="Arial" w:cs="Arial"/>
          <w:sz w:val="26"/>
          <w:szCs w:val="26"/>
        </w:rPr>
        <w:t>Hoàn thành các yêu cầu</w:t>
      </w:r>
      <w:r w:rsidR="00EA2E9A">
        <w:rPr>
          <w:rFonts w:ascii="Arial" w:hAnsi="Arial" w:cs="Arial"/>
          <w:sz w:val="26"/>
          <w:szCs w:val="26"/>
        </w:rPr>
        <w:t xml:space="preserve"> về sản phẩm của đề tài, gồm:</w:t>
      </w:r>
    </w:p>
    <w:p w:rsidR="007A38CE" w:rsidRDefault="00EA2E9A" w:rsidP="00EA2E9A">
      <w:pPr>
        <w:spacing w:before="120" w:after="120" w:line="320" w:lineRule="exact"/>
        <w:ind w:left="360"/>
        <w:jc w:val="both"/>
        <w:rPr>
          <w:rFonts w:ascii="Arial" w:hAnsi="Arial" w:cs="Arial"/>
          <w:sz w:val="26"/>
          <w:szCs w:val="26"/>
        </w:rPr>
      </w:pPr>
      <w:r>
        <w:rPr>
          <w:rFonts w:ascii="Arial" w:hAnsi="Arial" w:cs="Arial"/>
          <w:sz w:val="26"/>
          <w:szCs w:val="26"/>
        </w:rPr>
        <w:t xml:space="preserve">+ </w:t>
      </w:r>
      <w:r w:rsidR="007A38CE" w:rsidRPr="004879BD">
        <w:rPr>
          <w:rFonts w:ascii="Arial" w:hAnsi="Arial" w:cs="Arial"/>
          <w:sz w:val="26"/>
          <w:szCs w:val="26"/>
        </w:rPr>
        <w:t>Báo cáo tổng kết đề tài</w:t>
      </w:r>
      <w:r>
        <w:rPr>
          <w:rFonts w:ascii="Arial" w:hAnsi="Arial" w:cs="Arial"/>
          <w:sz w:val="26"/>
          <w:szCs w:val="26"/>
        </w:rPr>
        <w:t xml:space="preserve"> (thiếu báo cáo tóm tắt đề tài)</w:t>
      </w:r>
    </w:p>
    <w:p w:rsidR="00EA2E9A" w:rsidRPr="004879BD" w:rsidRDefault="00EA2E9A" w:rsidP="00EA2E9A">
      <w:pPr>
        <w:spacing w:before="120" w:after="120" w:line="320" w:lineRule="exact"/>
        <w:ind w:left="360"/>
        <w:jc w:val="both"/>
        <w:rPr>
          <w:rFonts w:ascii="Arial" w:hAnsi="Arial" w:cs="Arial"/>
          <w:sz w:val="26"/>
          <w:szCs w:val="26"/>
        </w:rPr>
      </w:pPr>
      <w:r>
        <w:rPr>
          <w:rFonts w:ascii="Arial" w:hAnsi="Arial" w:cs="Arial"/>
          <w:sz w:val="26"/>
          <w:szCs w:val="26"/>
        </w:rPr>
        <w:t>+ Sổ tay hướng dẫn cho thiết kế, thi công đối với cọc vít ống thép có c</w:t>
      </w:r>
      <w:r w:rsidR="001138E4">
        <w:rPr>
          <w:rFonts w:ascii="Arial" w:hAnsi="Arial" w:cs="Arial"/>
          <w:sz w:val="26"/>
          <w:szCs w:val="26"/>
        </w:rPr>
        <w:t>á</w:t>
      </w:r>
      <w:r>
        <w:rPr>
          <w:rFonts w:ascii="Arial" w:hAnsi="Arial" w:cs="Arial"/>
          <w:sz w:val="26"/>
          <w:szCs w:val="26"/>
        </w:rPr>
        <w:t>nh ở mũi trong điều kiện Việt Nam</w:t>
      </w:r>
    </w:p>
    <w:p w:rsidR="003D08F3" w:rsidRPr="004879BD" w:rsidRDefault="003D08F3" w:rsidP="00BD1B3C">
      <w:pPr>
        <w:pStyle w:val="ListParagraph"/>
        <w:numPr>
          <w:ilvl w:val="0"/>
          <w:numId w:val="3"/>
        </w:numPr>
        <w:spacing w:before="120" w:after="120" w:line="320" w:lineRule="exact"/>
        <w:contextualSpacing w:val="0"/>
        <w:jc w:val="both"/>
        <w:rPr>
          <w:rFonts w:ascii="Arial" w:hAnsi="Arial" w:cs="Arial"/>
          <w:sz w:val="26"/>
          <w:szCs w:val="26"/>
        </w:rPr>
      </w:pPr>
      <w:r w:rsidRPr="004879BD">
        <w:rPr>
          <w:rFonts w:ascii="Arial" w:hAnsi="Arial" w:cs="Arial"/>
          <w:sz w:val="26"/>
          <w:szCs w:val="26"/>
        </w:rPr>
        <w:t>Về</w:t>
      </w:r>
      <w:r w:rsidR="00220FEB" w:rsidRPr="004879BD">
        <w:rPr>
          <w:rFonts w:ascii="Arial" w:hAnsi="Arial" w:cs="Arial"/>
          <w:sz w:val="26"/>
          <w:szCs w:val="26"/>
        </w:rPr>
        <w:t xml:space="preserve"> </w:t>
      </w:r>
      <w:r w:rsidR="001D3822">
        <w:rPr>
          <w:rFonts w:ascii="Arial" w:hAnsi="Arial" w:cs="Arial"/>
          <w:sz w:val="26"/>
          <w:szCs w:val="26"/>
        </w:rPr>
        <w:t>nội dung</w:t>
      </w:r>
    </w:p>
    <w:p w:rsidR="00140CB4" w:rsidRDefault="00140CB4" w:rsidP="008514BD">
      <w:pPr>
        <w:spacing w:before="120" w:after="120" w:line="320" w:lineRule="exact"/>
        <w:jc w:val="both"/>
        <w:rPr>
          <w:rFonts w:ascii="Arial" w:hAnsi="Arial" w:cs="Arial"/>
          <w:sz w:val="26"/>
          <w:szCs w:val="26"/>
        </w:rPr>
      </w:pPr>
      <w:r>
        <w:rPr>
          <w:rFonts w:ascii="Arial" w:hAnsi="Arial" w:cs="Arial"/>
          <w:sz w:val="26"/>
          <w:szCs w:val="26"/>
        </w:rPr>
        <w:t>Đề tài đã trình bày được:</w:t>
      </w:r>
    </w:p>
    <w:p w:rsidR="00140CB4" w:rsidRDefault="00140CB4" w:rsidP="00140CB4">
      <w:pPr>
        <w:pStyle w:val="ListParagraph"/>
        <w:numPr>
          <w:ilvl w:val="0"/>
          <w:numId w:val="8"/>
        </w:numPr>
        <w:spacing w:before="120" w:after="120" w:line="320" w:lineRule="exact"/>
        <w:jc w:val="both"/>
        <w:rPr>
          <w:rFonts w:ascii="Arial" w:hAnsi="Arial" w:cs="Arial"/>
          <w:sz w:val="26"/>
          <w:szCs w:val="26"/>
        </w:rPr>
      </w:pPr>
      <w:r>
        <w:rPr>
          <w:rFonts w:ascii="Arial" w:hAnsi="Arial" w:cs="Arial"/>
          <w:sz w:val="26"/>
          <w:szCs w:val="26"/>
        </w:rPr>
        <w:t>C</w:t>
      </w:r>
      <w:r w:rsidRPr="00140CB4">
        <w:rPr>
          <w:rFonts w:ascii="Arial" w:hAnsi="Arial" w:cs="Arial"/>
          <w:sz w:val="26"/>
          <w:szCs w:val="26"/>
        </w:rPr>
        <w:t>ơ sở khoa học và thực tiễn cho thấy có thể chuyển giao cọc vít ống thép có cánh ở mũi vào Việt Nam</w:t>
      </w:r>
    </w:p>
    <w:p w:rsidR="00140CB4" w:rsidRDefault="00140CB4" w:rsidP="00140CB4">
      <w:pPr>
        <w:pStyle w:val="ListParagraph"/>
        <w:numPr>
          <w:ilvl w:val="0"/>
          <w:numId w:val="8"/>
        </w:numPr>
        <w:spacing w:before="120" w:after="120" w:line="320" w:lineRule="exact"/>
        <w:jc w:val="both"/>
        <w:rPr>
          <w:rFonts w:ascii="Arial" w:hAnsi="Arial" w:cs="Arial"/>
          <w:sz w:val="26"/>
          <w:szCs w:val="26"/>
        </w:rPr>
      </w:pPr>
      <w:r>
        <w:rPr>
          <w:rFonts w:ascii="Arial" w:hAnsi="Arial" w:cs="Arial"/>
          <w:sz w:val="26"/>
          <w:szCs w:val="26"/>
        </w:rPr>
        <w:t>Pham vi áp dụng và cơ sở tính toán hoàn toàn phù hợp tại Việt Nam</w:t>
      </w:r>
    </w:p>
    <w:p w:rsidR="00140CB4" w:rsidRPr="00140CB4" w:rsidRDefault="00140CB4" w:rsidP="00140CB4">
      <w:pPr>
        <w:pStyle w:val="ListParagraph"/>
        <w:numPr>
          <w:ilvl w:val="0"/>
          <w:numId w:val="8"/>
        </w:numPr>
        <w:spacing w:before="120" w:after="120" w:line="320" w:lineRule="exact"/>
        <w:jc w:val="both"/>
        <w:rPr>
          <w:rFonts w:ascii="Arial" w:hAnsi="Arial" w:cs="Arial"/>
          <w:sz w:val="26"/>
          <w:szCs w:val="26"/>
        </w:rPr>
      </w:pPr>
      <w:r>
        <w:rPr>
          <w:rFonts w:ascii="Arial" w:hAnsi="Arial" w:cs="Arial"/>
          <w:sz w:val="26"/>
          <w:szCs w:val="26"/>
        </w:rPr>
        <w:t>Cần áp dụng loại cọc này vì những ưu việt của loại cọc này mang lại.</w:t>
      </w:r>
    </w:p>
    <w:p w:rsidR="005A6D34" w:rsidRPr="005A6D34" w:rsidRDefault="005A6D34" w:rsidP="008514BD">
      <w:pPr>
        <w:spacing w:before="120" w:after="120" w:line="320" w:lineRule="exact"/>
        <w:jc w:val="both"/>
        <w:rPr>
          <w:rFonts w:ascii="Arial" w:hAnsi="Arial" w:cs="Arial"/>
          <w:sz w:val="26"/>
          <w:szCs w:val="26"/>
        </w:rPr>
      </w:pPr>
      <w:r w:rsidRPr="005A6D34">
        <w:rPr>
          <w:rFonts w:ascii="Arial" w:hAnsi="Arial" w:cs="Arial"/>
          <w:sz w:val="26"/>
          <w:szCs w:val="26"/>
        </w:rPr>
        <w:t xml:space="preserve">Ngoài những nội dung đạt được về tổng thể, </w:t>
      </w:r>
      <w:r>
        <w:rPr>
          <w:rFonts w:ascii="Arial" w:hAnsi="Arial" w:cs="Arial"/>
          <w:sz w:val="26"/>
          <w:szCs w:val="26"/>
        </w:rPr>
        <w:t>người đọc có nhận xét sau:</w:t>
      </w:r>
    </w:p>
    <w:p w:rsidR="001D3822" w:rsidRDefault="00725323" w:rsidP="008514BD">
      <w:pPr>
        <w:spacing w:before="120" w:after="120" w:line="320" w:lineRule="exact"/>
        <w:jc w:val="both"/>
        <w:rPr>
          <w:rFonts w:ascii="Arial" w:hAnsi="Arial" w:cs="Arial"/>
          <w:sz w:val="26"/>
          <w:szCs w:val="26"/>
        </w:rPr>
      </w:pPr>
      <w:r>
        <w:rPr>
          <w:rFonts w:ascii="Arial" w:hAnsi="Arial" w:cs="Arial"/>
          <w:sz w:val="26"/>
          <w:szCs w:val="26"/>
        </w:rPr>
        <w:t>a)</w:t>
      </w:r>
      <w:r w:rsidR="009E1C3E" w:rsidRPr="004879BD">
        <w:rPr>
          <w:rFonts w:ascii="Arial" w:hAnsi="Arial" w:cs="Arial"/>
          <w:sz w:val="26"/>
          <w:szCs w:val="26"/>
        </w:rPr>
        <w:t xml:space="preserve"> </w:t>
      </w:r>
      <w:r w:rsidR="001D3822">
        <w:rPr>
          <w:rFonts w:ascii="Arial" w:hAnsi="Arial" w:cs="Arial"/>
          <w:sz w:val="26"/>
          <w:szCs w:val="26"/>
        </w:rPr>
        <w:t>Phần Báo cáo tổng kết đề tài:</w:t>
      </w:r>
    </w:p>
    <w:p w:rsidR="00363087" w:rsidRPr="004879BD" w:rsidRDefault="00725323" w:rsidP="00BD1B3C">
      <w:pPr>
        <w:spacing w:before="120" w:after="120" w:line="320" w:lineRule="exact"/>
        <w:ind w:left="360"/>
        <w:jc w:val="both"/>
        <w:rPr>
          <w:rFonts w:ascii="Arial" w:hAnsi="Arial" w:cs="Arial"/>
          <w:sz w:val="26"/>
          <w:szCs w:val="26"/>
        </w:rPr>
      </w:pPr>
      <w:r>
        <w:rPr>
          <w:rFonts w:ascii="Arial" w:hAnsi="Arial" w:cs="Arial"/>
          <w:sz w:val="26"/>
          <w:szCs w:val="26"/>
        </w:rPr>
        <w:t xml:space="preserve">+ </w:t>
      </w:r>
      <w:r w:rsidR="009E1C3E" w:rsidRPr="004879BD">
        <w:rPr>
          <w:rFonts w:ascii="Arial" w:hAnsi="Arial" w:cs="Arial"/>
          <w:sz w:val="26"/>
          <w:szCs w:val="26"/>
        </w:rPr>
        <w:t>Chương 1</w:t>
      </w:r>
      <w:r w:rsidR="001D3822">
        <w:rPr>
          <w:rFonts w:ascii="Arial" w:hAnsi="Arial" w:cs="Arial"/>
          <w:sz w:val="26"/>
          <w:szCs w:val="26"/>
        </w:rPr>
        <w:t>. Nghiên cứu tổng quan và cơ sở lý thuyết tính toán cọc vít ống thép có cánh ở mũi</w:t>
      </w:r>
    </w:p>
    <w:p w:rsidR="009E1C3E" w:rsidRDefault="001D3822" w:rsidP="00BD1B3C">
      <w:pPr>
        <w:pStyle w:val="ListParagraph"/>
        <w:numPr>
          <w:ilvl w:val="0"/>
          <w:numId w:val="5"/>
        </w:numPr>
        <w:spacing w:before="120" w:after="120" w:line="320" w:lineRule="exact"/>
        <w:jc w:val="both"/>
        <w:rPr>
          <w:rFonts w:ascii="Arial" w:hAnsi="Arial" w:cs="Arial"/>
          <w:sz w:val="26"/>
          <w:szCs w:val="26"/>
        </w:rPr>
      </w:pPr>
      <w:r>
        <w:rPr>
          <w:rFonts w:ascii="Arial" w:hAnsi="Arial" w:cs="Arial"/>
          <w:sz w:val="26"/>
          <w:szCs w:val="26"/>
        </w:rPr>
        <w:t xml:space="preserve">Tổng quan về tính hình nghiên cứu và ứng dụng một số loại cọc phổ biến trên thế giới và ở Việt Nam </w:t>
      </w:r>
      <w:r w:rsidR="00DE64CF">
        <w:rPr>
          <w:rFonts w:ascii="Arial" w:hAnsi="Arial" w:cs="Arial"/>
          <w:sz w:val="26"/>
          <w:szCs w:val="26"/>
        </w:rPr>
        <w:t>chưa có tính hệ thống, chưa thấy rõ được việc sử dụng các công nghệ thi công cọc ở Việt Nam hiện nay.</w:t>
      </w:r>
    </w:p>
    <w:p w:rsidR="00DE64CF" w:rsidRPr="004879BD" w:rsidRDefault="00DE64CF" w:rsidP="00BD1B3C">
      <w:pPr>
        <w:pStyle w:val="ListParagraph"/>
        <w:numPr>
          <w:ilvl w:val="0"/>
          <w:numId w:val="5"/>
        </w:numPr>
        <w:spacing w:before="120" w:after="120" w:line="320" w:lineRule="exact"/>
        <w:jc w:val="both"/>
        <w:rPr>
          <w:rFonts w:ascii="Arial" w:hAnsi="Arial" w:cs="Arial"/>
          <w:sz w:val="26"/>
          <w:szCs w:val="26"/>
        </w:rPr>
      </w:pPr>
      <w:r>
        <w:rPr>
          <w:rFonts w:ascii="Arial" w:hAnsi="Arial" w:cs="Arial"/>
          <w:sz w:val="26"/>
          <w:szCs w:val="26"/>
        </w:rPr>
        <w:t>Cơ sở tính toán thiết kế có nguồn tài liệu rất tốt từ nhiều nghiên cứu của Nhật, cần phân tích, bổ sung thêm để t</w:t>
      </w:r>
      <w:r w:rsidR="00EA0AEB">
        <w:rPr>
          <w:rFonts w:ascii="Arial" w:hAnsi="Arial" w:cs="Arial"/>
          <w:sz w:val="26"/>
          <w:szCs w:val="26"/>
        </w:rPr>
        <w:t>ă</w:t>
      </w:r>
      <w:r>
        <w:rPr>
          <w:rFonts w:ascii="Arial" w:hAnsi="Arial" w:cs="Arial"/>
          <w:sz w:val="26"/>
          <w:szCs w:val="26"/>
        </w:rPr>
        <w:t>ng cơ sở lựa chọn và độ tin cậy c</w:t>
      </w:r>
      <w:r w:rsidR="001138E4">
        <w:rPr>
          <w:rFonts w:ascii="Arial" w:hAnsi="Arial" w:cs="Arial"/>
          <w:sz w:val="26"/>
          <w:szCs w:val="26"/>
        </w:rPr>
        <w:t>ho</w:t>
      </w:r>
      <w:r>
        <w:rPr>
          <w:rFonts w:ascii="Arial" w:hAnsi="Arial" w:cs="Arial"/>
          <w:sz w:val="26"/>
          <w:szCs w:val="26"/>
        </w:rPr>
        <w:t xml:space="preserve"> công </w:t>
      </w:r>
      <w:r w:rsidR="00EA0AEB">
        <w:rPr>
          <w:rFonts w:ascii="Arial" w:hAnsi="Arial" w:cs="Arial"/>
          <w:sz w:val="26"/>
          <w:szCs w:val="26"/>
        </w:rPr>
        <w:t>nghệ</w:t>
      </w:r>
      <w:r>
        <w:rPr>
          <w:rFonts w:ascii="Arial" w:hAnsi="Arial" w:cs="Arial"/>
          <w:sz w:val="26"/>
          <w:szCs w:val="26"/>
        </w:rPr>
        <w:t xml:space="preserve"> này.</w:t>
      </w:r>
    </w:p>
    <w:p w:rsidR="009E1C3E" w:rsidRDefault="00725323" w:rsidP="00BD1B3C">
      <w:pPr>
        <w:spacing w:before="120" w:after="120" w:line="320" w:lineRule="exact"/>
        <w:ind w:left="360"/>
        <w:jc w:val="both"/>
        <w:rPr>
          <w:rFonts w:ascii="Arial" w:hAnsi="Arial" w:cs="Arial"/>
          <w:sz w:val="26"/>
          <w:szCs w:val="26"/>
        </w:rPr>
      </w:pPr>
      <w:r>
        <w:rPr>
          <w:rFonts w:ascii="Arial" w:hAnsi="Arial" w:cs="Arial"/>
          <w:sz w:val="26"/>
          <w:szCs w:val="26"/>
        </w:rPr>
        <w:t xml:space="preserve">+ </w:t>
      </w:r>
      <w:r w:rsidR="009E1C3E" w:rsidRPr="004879BD">
        <w:rPr>
          <w:rFonts w:ascii="Arial" w:hAnsi="Arial" w:cs="Arial"/>
          <w:sz w:val="26"/>
          <w:szCs w:val="26"/>
        </w:rPr>
        <w:t>Chương 2</w:t>
      </w:r>
      <w:r w:rsidR="00EA0AEB">
        <w:rPr>
          <w:rFonts w:ascii="Arial" w:hAnsi="Arial" w:cs="Arial"/>
          <w:sz w:val="26"/>
          <w:szCs w:val="26"/>
        </w:rPr>
        <w:t>. Hiện trạng nền đất tại Việt Nam và thiết bị thi công cọc vít ống thép</w:t>
      </w:r>
    </w:p>
    <w:p w:rsidR="00EA0AEB" w:rsidRDefault="00EA0AEB" w:rsidP="00EA0AEB">
      <w:pPr>
        <w:pStyle w:val="ListParagraph"/>
        <w:numPr>
          <w:ilvl w:val="0"/>
          <w:numId w:val="5"/>
        </w:numPr>
        <w:spacing w:before="120" w:after="120" w:line="320" w:lineRule="exact"/>
        <w:jc w:val="both"/>
        <w:rPr>
          <w:rFonts w:ascii="Arial" w:hAnsi="Arial" w:cs="Arial"/>
          <w:sz w:val="26"/>
          <w:szCs w:val="26"/>
        </w:rPr>
      </w:pPr>
      <w:r>
        <w:rPr>
          <w:rFonts w:ascii="Arial" w:hAnsi="Arial" w:cs="Arial"/>
          <w:sz w:val="26"/>
          <w:szCs w:val="26"/>
        </w:rPr>
        <w:t>Cần đổi tên</w:t>
      </w:r>
      <w:r w:rsidR="005A6D34">
        <w:rPr>
          <w:rFonts w:ascii="Arial" w:hAnsi="Arial" w:cs="Arial"/>
          <w:sz w:val="26"/>
          <w:szCs w:val="26"/>
        </w:rPr>
        <w:t xml:space="preserve"> </w:t>
      </w:r>
      <w:r>
        <w:rPr>
          <w:rFonts w:ascii="Arial" w:hAnsi="Arial" w:cs="Arial"/>
          <w:sz w:val="26"/>
          <w:szCs w:val="26"/>
        </w:rPr>
        <w:t>“Hiện trạng” thành “Điều kiện”</w:t>
      </w:r>
    </w:p>
    <w:p w:rsidR="00EA0AEB" w:rsidRDefault="009349E6" w:rsidP="00EA0AEB">
      <w:pPr>
        <w:pStyle w:val="ListParagraph"/>
        <w:numPr>
          <w:ilvl w:val="0"/>
          <w:numId w:val="5"/>
        </w:numPr>
        <w:spacing w:before="120" w:after="120" w:line="320" w:lineRule="exact"/>
        <w:jc w:val="both"/>
        <w:rPr>
          <w:rFonts w:ascii="Arial" w:hAnsi="Arial" w:cs="Arial"/>
          <w:sz w:val="26"/>
          <w:szCs w:val="26"/>
        </w:rPr>
      </w:pPr>
      <w:r>
        <w:rPr>
          <w:rFonts w:ascii="Arial" w:hAnsi="Arial" w:cs="Arial"/>
          <w:sz w:val="26"/>
          <w:szCs w:val="26"/>
        </w:rPr>
        <w:t xml:space="preserve">Chưa có so sánh giữa điều kiện địa chất của VN và Nhật trong phạm vi áp dụng cũng như phương pháp tính toán của cọc vít có cánh ở mũi. Do đó, chưa thấy rõ mục đích </w:t>
      </w:r>
      <w:r w:rsidR="001138E4">
        <w:rPr>
          <w:rFonts w:ascii="Arial" w:hAnsi="Arial" w:cs="Arial"/>
          <w:sz w:val="26"/>
          <w:szCs w:val="26"/>
        </w:rPr>
        <w:t>nhóm đề tài triển khai</w:t>
      </w:r>
      <w:r>
        <w:rPr>
          <w:rFonts w:ascii="Arial" w:hAnsi="Arial" w:cs="Arial"/>
          <w:sz w:val="26"/>
          <w:szCs w:val="26"/>
        </w:rPr>
        <w:t xml:space="preserve"> các khảo sát </w:t>
      </w:r>
      <w:r w:rsidR="001138E4">
        <w:rPr>
          <w:rFonts w:ascii="Arial" w:hAnsi="Arial" w:cs="Arial"/>
          <w:sz w:val="26"/>
          <w:szCs w:val="26"/>
        </w:rPr>
        <w:t xml:space="preserve">ĐCCT </w:t>
      </w:r>
      <w:r>
        <w:rPr>
          <w:rFonts w:ascii="Arial" w:hAnsi="Arial" w:cs="Arial"/>
          <w:sz w:val="26"/>
          <w:szCs w:val="26"/>
        </w:rPr>
        <w:t xml:space="preserve">tại một số </w:t>
      </w:r>
      <w:r>
        <w:rPr>
          <w:rFonts w:ascii="Arial" w:hAnsi="Arial" w:cs="Arial"/>
          <w:sz w:val="26"/>
          <w:szCs w:val="26"/>
        </w:rPr>
        <w:lastRenderedPageBreak/>
        <w:t>hiện trường Bắc – Trung – Nam. Kể như khảo sát địa chất này dùng để tính toán thiết kế so sánh với các loại cọc khác hoặc để phục vụ thi công thử nghiệm thì có giá trị hơn chỉ để tham khảo như 1 báo cáo khảo sát ĐCCT</w:t>
      </w:r>
      <w:r w:rsidR="001138E4">
        <w:rPr>
          <w:rFonts w:ascii="Arial" w:hAnsi="Arial" w:cs="Arial"/>
          <w:sz w:val="26"/>
          <w:szCs w:val="26"/>
        </w:rPr>
        <w:t>. N</w:t>
      </w:r>
      <w:r w:rsidR="005A6D34">
        <w:rPr>
          <w:rFonts w:ascii="Arial" w:hAnsi="Arial" w:cs="Arial"/>
          <w:sz w:val="26"/>
          <w:szCs w:val="26"/>
        </w:rPr>
        <w:t xml:space="preserve">ếu chỉ để </w:t>
      </w:r>
      <w:r>
        <w:rPr>
          <w:rFonts w:ascii="Arial" w:hAnsi="Arial" w:cs="Arial"/>
          <w:sz w:val="26"/>
          <w:szCs w:val="26"/>
        </w:rPr>
        <w:t xml:space="preserve">tham khảo </w:t>
      </w:r>
      <w:r w:rsidR="005A6D34">
        <w:rPr>
          <w:rFonts w:ascii="Arial" w:hAnsi="Arial" w:cs="Arial"/>
          <w:sz w:val="26"/>
          <w:szCs w:val="26"/>
        </w:rPr>
        <w:t xml:space="preserve">điều kiện </w:t>
      </w:r>
      <w:r w:rsidR="001138E4">
        <w:rPr>
          <w:rFonts w:ascii="Arial" w:hAnsi="Arial" w:cs="Arial"/>
          <w:sz w:val="26"/>
          <w:szCs w:val="26"/>
        </w:rPr>
        <w:t>ĐCCT</w:t>
      </w:r>
      <w:r w:rsidR="005A6D34">
        <w:rPr>
          <w:rFonts w:ascii="Arial" w:hAnsi="Arial" w:cs="Arial"/>
          <w:sz w:val="26"/>
          <w:szCs w:val="26"/>
        </w:rPr>
        <w:t xml:space="preserve"> thì có rất nhiều</w:t>
      </w:r>
      <w:r>
        <w:rPr>
          <w:rFonts w:ascii="Arial" w:hAnsi="Arial" w:cs="Arial"/>
          <w:sz w:val="26"/>
          <w:szCs w:val="26"/>
        </w:rPr>
        <w:t xml:space="preserve"> báo cáo khảo sát ĐCCT của công trình đã có </w:t>
      </w:r>
      <w:r w:rsidR="001138E4">
        <w:rPr>
          <w:rFonts w:ascii="Arial" w:hAnsi="Arial" w:cs="Arial"/>
          <w:sz w:val="26"/>
          <w:szCs w:val="26"/>
        </w:rPr>
        <w:t>trong toàn quốc</w:t>
      </w:r>
      <w:r>
        <w:rPr>
          <w:rFonts w:ascii="Arial" w:hAnsi="Arial" w:cs="Arial"/>
          <w:sz w:val="26"/>
          <w:szCs w:val="26"/>
        </w:rPr>
        <w:t>.</w:t>
      </w:r>
    </w:p>
    <w:p w:rsidR="007A38CE" w:rsidRPr="004879BD" w:rsidRDefault="00725323" w:rsidP="00BD1B3C">
      <w:pPr>
        <w:spacing w:before="120" w:after="120" w:line="320" w:lineRule="exact"/>
        <w:ind w:left="360"/>
        <w:jc w:val="both"/>
        <w:rPr>
          <w:rFonts w:ascii="Arial" w:hAnsi="Arial" w:cs="Arial"/>
          <w:sz w:val="26"/>
          <w:szCs w:val="26"/>
        </w:rPr>
      </w:pPr>
      <w:r>
        <w:rPr>
          <w:rFonts w:ascii="Arial" w:hAnsi="Arial" w:cs="Arial"/>
          <w:sz w:val="26"/>
          <w:szCs w:val="26"/>
        </w:rPr>
        <w:t xml:space="preserve">+ </w:t>
      </w:r>
      <w:r w:rsidR="00256587">
        <w:rPr>
          <w:rFonts w:ascii="Arial" w:hAnsi="Arial" w:cs="Arial"/>
          <w:sz w:val="26"/>
          <w:szCs w:val="26"/>
        </w:rPr>
        <w:t>Chương 3</w:t>
      </w:r>
      <w:r w:rsidR="005A6D34">
        <w:rPr>
          <w:rFonts w:ascii="Arial" w:hAnsi="Arial" w:cs="Arial"/>
          <w:sz w:val="26"/>
          <w:szCs w:val="26"/>
        </w:rPr>
        <w:t>. Mô hình thí nghiệm cọc vít có cánh ở mũi trong phòng thí nghiệm</w:t>
      </w:r>
    </w:p>
    <w:p w:rsidR="0020551A" w:rsidRDefault="00BD1B3C" w:rsidP="00BD1B3C">
      <w:pPr>
        <w:pStyle w:val="ListParagraph"/>
        <w:numPr>
          <w:ilvl w:val="0"/>
          <w:numId w:val="5"/>
        </w:numPr>
        <w:spacing w:before="120" w:after="120" w:line="320" w:lineRule="exact"/>
        <w:jc w:val="both"/>
        <w:rPr>
          <w:rFonts w:ascii="Arial" w:hAnsi="Arial" w:cs="Arial"/>
          <w:sz w:val="26"/>
          <w:szCs w:val="26"/>
        </w:rPr>
      </w:pPr>
      <w:r>
        <w:rPr>
          <w:rFonts w:ascii="Arial" w:hAnsi="Arial" w:cs="Arial"/>
          <w:sz w:val="26"/>
          <w:szCs w:val="26"/>
        </w:rPr>
        <w:t xml:space="preserve">Đề tài làm việc công phu, có phân tích </w:t>
      </w:r>
      <w:r w:rsidR="0020551A">
        <w:rPr>
          <w:rFonts w:ascii="Arial" w:hAnsi="Arial" w:cs="Arial"/>
          <w:sz w:val="26"/>
          <w:szCs w:val="26"/>
        </w:rPr>
        <w:t xml:space="preserve">hình ảnh trực quan để thấy vùng tác động trong quá trình thi công hạ hoặc rút cọc. </w:t>
      </w:r>
    </w:p>
    <w:p w:rsidR="007A38CE" w:rsidRDefault="0020551A" w:rsidP="00BD1B3C">
      <w:pPr>
        <w:pStyle w:val="ListParagraph"/>
        <w:numPr>
          <w:ilvl w:val="0"/>
          <w:numId w:val="5"/>
        </w:numPr>
        <w:spacing w:before="120" w:after="120" w:line="320" w:lineRule="exact"/>
        <w:jc w:val="both"/>
        <w:rPr>
          <w:rFonts w:ascii="Arial" w:hAnsi="Arial" w:cs="Arial"/>
          <w:sz w:val="26"/>
          <w:szCs w:val="26"/>
        </w:rPr>
      </w:pPr>
      <w:r>
        <w:rPr>
          <w:rFonts w:ascii="Arial" w:hAnsi="Arial" w:cs="Arial"/>
          <w:sz w:val="26"/>
          <w:szCs w:val="26"/>
        </w:rPr>
        <w:t>Tuy nhiên, cần có phân tích rõ hơn ý nghĩa của thí nghiệm</w:t>
      </w:r>
      <w:r w:rsidR="001138E4">
        <w:rPr>
          <w:rFonts w:ascii="Arial" w:hAnsi="Arial" w:cs="Arial"/>
          <w:sz w:val="26"/>
          <w:szCs w:val="26"/>
        </w:rPr>
        <w:t xml:space="preserve">. </w:t>
      </w:r>
      <w:r w:rsidR="001E3C5F">
        <w:rPr>
          <w:rFonts w:ascii="Arial" w:hAnsi="Arial" w:cs="Arial"/>
          <w:sz w:val="26"/>
          <w:szCs w:val="26"/>
        </w:rPr>
        <w:t xml:space="preserve">Nêu rõ </w:t>
      </w:r>
      <w:r>
        <w:rPr>
          <w:rFonts w:ascii="Arial" w:hAnsi="Arial" w:cs="Arial"/>
          <w:sz w:val="26"/>
          <w:szCs w:val="26"/>
        </w:rPr>
        <w:t>sự khác biệt trong thí nghiệm và kết luận của các tác giả Kanai, Komatsu trong đất rời</w:t>
      </w:r>
      <w:r w:rsidR="001E3C5F">
        <w:rPr>
          <w:rFonts w:ascii="Arial" w:hAnsi="Arial" w:cs="Arial"/>
          <w:sz w:val="26"/>
          <w:szCs w:val="26"/>
        </w:rPr>
        <w:t xml:space="preserve"> để thấy được đóng góp của nhóm đề tài.</w:t>
      </w:r>
    </w:p>
    <w:p w:rsidR="005A6D34" w:rsidRDefault="00725323" w:rsidP="0020551A">
      <w:pPr>
        <w:spacing w:before="120" w:after="120" w:line="320" w:lineRule="exact"/>
        <w:ind w:left="360"/>
        <w:jc w:val="both"/>
        <w:rPr>
          <w:rFonts w:ascii="Arial" w:hAnsi="Arial" w:cs="Arial"/>
          <w:sz w:val="26"/>
          <w:szCs w:val="26"/>
        </w:rPr>
      </w:pPr>
      <w:r>
        <w:rPr>
          <w:rFonts w:ascii="Arial" w:hAnsi="Arial" w:cs="Arial"/>
          <w:sz w:val="26"/>
          <w:szCs w:val="26"/>
        </w:rPr>
        <w:t xml:space="preserve">+ </w:t>
      </w:r>
      <w:r w:rsidR="0020551A">
        <w:rPr>
          <w:rFonts w:ascii="Arial" w:hAnsi="Arial" w:cs="Arial"/>
          <w:sz w:val="26"/>
          <w:szCs w:val="26"/>
        </w:rPr>
        <w:t xml:space="preserve">Chương 4. </w:t>
      </w:r>
      <w:r w:rsidR="008514BD">
        <w:rPr>
          <w:rFonts w:ascii="Arial" w:hAnsi="Arial" w:cs="Arial"/>
          <w:sz w:val="26"/>
          <w:szCs w:val="26"/>
        </w:rPr>
        <w:t xml:space="preserve">Nghiên cứu đánh giá </w:t>
      </w:r>
      <w:r w:rsidR="0020551A">
        <w:rPr>
          <w:rFonts w:ascii="Arial" w:hAnsi="Arial" w:cs="Arial"/>
          <w:sz w:val="26"/>
          <w:szCs w:val="26"/>
        </w:rPr>
        <w:t>sự làm việc của cọc vít ống thép có cánh ở mũi trên hiện trường</w:t>
      </w:r>
    </w:p>
    <w:p w:rsidR="008514BD" w:rsidRDefault="008514BD" w:rsidP="008514BD">
      <w:pPr>
        <w:pStyle w:val="ListParagraph"/>
        <w:numPr>
          <w:ilvl w:val="0"/>
          <w:numId w:val="5"/>
        </w:numPr>
        <w:spacing w:before="120" w:after="120" w:line="320" w:lineRule="exact"/>
        <w:jc w:val="both"/>
        <w:rPr>
          <w:rFonts w:ascii="Arial" w:hAnsi="Arial" w:cs="Arial"/>
          <w:sz w:val="26"/>
          <w:szCs w:val="26"/>
        </w:rPr>
      </w:pPr>
      <w:r>
        <w:rPr>
          <w:rFonts w:ascii="Arial" w:hAnsi="Arial" w:cs="Arial"/>
          <w:sz w:val="26"/>
          <w:szCs w:val="26"/>
        </w:rPr>
        <w:t xml:space="preserve">Số liệu </w:t>
      </w:r>
      <w:r w:rsidR="005E1212">
        <w:rPr>
          <w:rFonts w:ascii="Arial" w:hAnsi="Arial" w:cs="Arial"/>
          <w:sz w:val="26"/>
          <w:szCs w:val="26"/>
        </w:rPr>
        <w:t xml:space="preserve">thí nghiệm thực tế </w:t>
      </w:r>
      <w:r>
        <w:rPr>
          <w:rFonts w:ascii="Arial" w:hAnsi="Arial" w:cs="Arial"/>
          <w:sz w:val="26"/>
          <w:szCs w:val="26"/>
        </w:rPr>
        <w:t>tốt</w:t>
      </w:r>
      <w:r w:rsidR="005E1212">
        <w:rPr>
          <w:rFonts w:ascii="Arial" w:hAnsi="Arial" w:cs="Arial"/>
          <w:sz w:val="26"/>
          <w:szCs w:val="26"/>
        </w:rPr>
        <w:t xml:space="preserve"> phục vụ đánh giá điều kiện áp dụng và khả năng chịu tải của cọc vít</w:t>
      </w:r>
      <w:r w:rsidR="000E7DBE">
        <w:rPr>
          <w:rFonts w:ascii="Arial" w:hAnsi="Arial" w:cs="Arial"/>
          <w:sz w:val="26"/>
          <w:szCs w:val="26"/>
        </w:rPr>
        <w:t>.</w:t>
      </w:r>
    </w:p>
    <w:p w:rsidR="008514BD" w:rsidRDefault="008514BD" w:rsidP="008514BD">
      <w:pPr>
        <w:pStyle w:val="ListParagraph"/>
        <w:numPr>
          <w:ilvl w:val="0"/>
          <w:numId w:val="5"/>
        </w:numPr>
        <w:spacing w:before="120" w:after="120" w:line="320" w:lineRule="exact"/>
        <w:jc w:val="both"/>
        <w:rPr>
          <w:rFonts w:ascii="Arial" w:hAnsi="Arial" w:cs="Arial"/>
          <w:sz w:val="26"/>
          <w:szCs w:val="26"/>
        </w:rPr>
      </w:pPr>
      <w:r>
        <w:rPr>
          <w:rFonts w:ascii="Arial" w:hAnsi="Arial" w:cs="Arial"/>
          <w:sz w:val="26"/>
          <w:szCs w:val="26"/>
        </w:rPr>
        <w:t>Rất tiếc chưa có số liệu đánh gía khả năng làm việc c</w:t>
      </w:r>
      <w:r w:rsidR="005E1212">
        <w:rPr>
          <w:rFonts w:ascii="Arial" w:hAnsi="Arial" w:cs="Arial"/>
          <w:sz w:val="26"/>
          <w:szCs w:val="26"/>
        </w:rPr>
        <w:t>ọ</w:t>
      </w:r>
      <w:r>
        <w:rPr>
          <w:rFonts w:ascii="Arial" w:hAnsi="Arial" w:cs="Arial"/>
          <w:sz w:val="26"/>
          <w:szCs w:val="26"/>
        </w:rPr>
        <w:t>c vít ống thép ở Việt Nam để so sánh đối chiếu.</w:t>
      </w:r>
    </w:p>
    <w:p w:rsidR="008514BD" w:rsidRPr="008514BD" w:rsidRDefault="00725323" w:rsidP="008514BD">
      <w:pPr>
        <w:spacing w:before="120" w:after="120" w:line="320" w:lineRule="exact"/>
        <w:ind w:left="360"/>
        <w:jc w:val="both"/>
        <w:rPr>
          <w:rFonts w:ascii="Arial" w:hAnsi="Arial" w:cs="Arial"/>
          <w:sz w:val="26"/>
          <w:szCs w:val="26"/>
        </w:rPr>
      </w:pPr>
      <w:r>
        <w:rPr>
          <w:rFonts w:ascii="Arial" w:hAnsi="Arial" w:cs="Arial"/>
          <w:sz w:val="26"/>
          <w:szCs w:val="26"/>
        </w:rPr>
        <w:t>b)</w:t>
      </w:r>
      <w:r w:rsidR="008514BD" w:rsidRPr="008514BD">
        <w:rPr>
          <w:rFonts w:ascii="Arial" w:hAnsi="Arial" w:cs="Arial"/>
          <w:sz w:val="26"/>
          <w:szCs w:val="26"/>
        </w:rPr>
        <w:t xml:space="preserve"> Phần </w:t>
      </w:r>
      <w:r w:rsidR="008514BD">
        <w:rPr>
          <w:rFonts w:ascii="Arial" w:hAnsi="Arial" w:cs="Arial"/>
          <w:sz w:val="26"/>
          <w:szCs w:val="26"/>
        </w:rPr>
        <w:t>Sổ tay hướng dẫn</w:t>
      </w:r>
      <w:r w:rsidR="008514BD" w:rsidRPr="008514BD">
        <w:rPr>
          <w:rFonts w:ascii="Arial" w:hAnsi="Arial" w:cs="Arial"/>
          <w:sz w:val="26"/>
          <w:szCs w:val="26"/>
        </w:rPr>
        <w:t>:</w:t>
      </w:r>
    </w:p>
    <w:p w:rsidR="008514BD" w:rsidRDefault="008514BD" w:rsidP="008514BD">
      <w:pPr>
        <w:pStyle w:val="ListParagraph"/>
        <w:numPr>
          <w:ilvl w:val="0"/>
          <w:numId w:val="5"/>
        </w:numPr>
        <w:spacing w:before="120" w:after="120" w:line="320" w:lineRule="exact"/>
        <w:jc w:val="both"/>
        <w:rPr>
          <w:rFonts w:ascii="Arial" w:hAnsi="Arial" w:cs="Arial"/>
          <w:sz w:val="26"/>
          <w:szCs w:val="26"/>
        </w:rPr>
      </w:pPr>
      <w:r>
        <w:rPr>
          <w:rFonts w:ascii="Arial" w:hAnsi="Arial" w:cs="Arial"/>
          <w:sz w:val="26"/>
          <w:szCs w:val="26"/>
        </w:rPr>
        <w:t xml:space="preserve">Đây là phần </w:t>
      </w:r>
      <w:r w:rsidR="001E3C5F">
        <w:rPr>
          <w:rFonts w:ascii="Arial" w:hAnsi="Arial" w:cs="Arial"/>
          <w:sz w:val="26"/>
          <w:szCs w:val="26"/>
        </w:rPr>
        <w:t xml:space="preserve">trình bày tốt, </w:t>
      </w:r>
      <w:r>
        <w:rPr>
          <w:rFonts w:ascii="Arial" w:hAnsi="Arial" w:cs="Arial"/>
          <w:sz w:val="26"/>
          <w:szCs w:val="26"/>
        </w:rPr>
        <w:t>các nội dung đầy đủ</w:t>
      </w:r>
      <w:r w:rsidR="006322A5">
        <w:rPr>
          <w:rFonts w:ascii="Arial" w:hAnsi="Arial" w:cs="Arial"/>
          <w:sz w:val="26"/>
          <w:szCs w:val="26"/>
        </w:rPr>
        <w:t>, chi tiết</w:t>
      </w:r>
      <w:r>
        <w:rPr>
          <w:rFonts w:ascii="Arial" w:hAnsi="Arial" w:cs="Arial"/>
          <w:sz w:val="26"/>
          <w:szCs w:val="26"/>
        </w:rPr>
        <w:t xml:space="preserve"> </w:t>
      </w:r>
      <w:r w:rsidR="001E3C5F">
        <w:rPr>
          <w:rFonts w:ascii="Arial" w:hAnsi="Arial" w:cs="Arial"/>
          <w:sz w:val="26"/>
          <w:szCs w:val="26"/>
        </w:rPr>
        <w:t>trong</w:t>
      </w:r>
      <w:r>
        <w:rPr>
          <w:rFonts w:ascii="Arial" w:hAnsi="Arial" w:cs="Arial"/>
          <w:sz w:val="26"/>
          <w:szCs w:val="26"/>
        </w:rPr>
        <w:t xml:space="preserve"> chỉ dẫn thiết kế và thi công đối với công nghệ này.</w:t>
      </w:r>
    </w:p>
    <w:p w:rsidR="008514BD" w:rsidRDefault="008514BD" w:rsidP="008514BD">
      <w:pPr>
        <w:pStyle w:val="ListParagraph"/>
        <w:numPr>
          <w:ilvl w:val="0"/>
          <w:numId w:val="5"/>
        </w:numPr>
        <w:spacing w:before="120" w:after="120" w:line="320" w:lineRule="exact"/>
        <w:jc w:val="both"/>
        <w:rPr>
          <w:rFonts w:ascii="Arial" w:hAnsi="Arial" w:cs="Arial"/>
          <w:sz w:val="26"/>
          <w:szCs w:val="26"/>
        </w:rPr>
      </w:pPr>
      <w:r>
        <w:rPr>
          <w:rFonts w:ascii="Arial" w:hAnsi="Arial" w:cs="Arial"/>
          <w:sz w:val="26"/>
          <w:szCs w:val="26"/>
        </w:rPr>
        <w:t xml:space="preserve">Các số liệu, phương pháp tính có độ tin cậy </w:t>
      </w:r>
      <w:r w:rsidR="0084553C">
        <w:rPr>
          <w:rFonts w:ascii="Arial" w:hAnsi="Arial" w:cs="Arial"/>
          <w:sz w:val="26"/>
          <w:szCs w:val="26"/>
        </w:rPr>
        <w:t>dựa trên tài liệu gốc tốt. Chỉ dẫn</w:t>
      </w:r>
      <w:r>
        <w:rPr>
          <w:rFonts w:ascii="Arial" w:hAnsi="Arial" w:cs="Arial"/>
          <w:sz w:val="26"/>
          <w:szCs w:val="26"/>
        </w:rPr>
        <w:t xml:space="preserve"> là tài liệu tốt để </w:t>
      </w:r>
      <w:r w:rsidR="0084553C">
        <w:rPr>
          <w:rFonts w:ascii="Arial" w:hAnsi="Arial" w:cs="Arial"/>
          <w:sz w:val="26"/>
          <w:szCs w:val="26"/>
        </w:rPr>
        <w:t xml:space="preserve">tham khảo và </w:t>
      </w:r>
      <w:r>
        <w:rPr>
          <w:rFonts w:ascii="Arial" w:hAnsi="Arial" w:cs="Arial"/>
          <w:sz w:val="26"/>
          <w:szCs w:val="26"/>
        </w:rPr>
        <w:t>có thể triển khai áp dụng công nghệ cọc vít ống thép có cánh ở mũi tại Việt Nam.</w:t>
      </w:r>
    </w:p>
    <w:p w:rsidR="00BE4485" w:rsidRPr="00695A1D" w:rsidRDefault="0084553C" w:rsidP="00695A1D">
      <w:pPr>
        <w:pStyle w:val="ListParagraph"/>
        <w:numPr>
          <w:ilvl w:val="0"/>
          <w:numId w:val="5"/>
        </w:numPr>
        <w:spacing w:before="120" w:after="120" w:line="320" w:lineRule="exact"/>
        <w:jc w:val="both"/>
        <w:rPr>
          <w:rFonts w:ascii="Arial" w:hAnsi="Arial" w:cs="Arial"/>
          <w:sz w:val="26"/>
          <w:szCs w:val="26"/>
        </w:rPr>
      </w:pPr>
      <w:r w:rsidRPr="0084553C">
        <w:rPr>
          <w:rFonts w:ascii="Arial" w:hAnsi="Arial" w:cs="Arial"/>
          <w:sz w:val="26"/>
          <w:szCs w:val="26"/>
        </w:rPr>
        <w:t xml:space="preserve">Chỉ dẫn được viết mang tính diễn giải, hướng dẫn nên dễ sử dụng, </w:t>
      </w:r>
      <w:r>
        <w:rPr>
          <w:rFonts w:ascii="Arial" w:hAnsi="Arial" w:cs="Arial"/>
          <w:sz w:val="26"/>
          <w:szCs w:val="26"/>
        </w:rPr>
        <w:t>t</w:t>
      </w:r>
      <w:r w:rsidR="006322A5" w:rsidRPr="0084553C">
        <w:rPr>
          <w:rFonts w:ascii="Arial" w:hAnsi="Arial" w:cs="Arial"/>
          <w:sz w:val="26"/>
          <w:szCs w:val="26"/>
        </w:rPr>
        <w:t xml:space="preserve">uy nhiên, </w:t>
      </w:r>
      <w:r>
        <w:rPr>
          <w:rFonts w:ascii="Arial" w:hAnsi="Arial" w:cs="Arial"/>
          <w:sz w:val="26"/>
          <w:szCs w:val="26"/>
        </w:rPr>
        <w:t>trong nội dung</w:t>
      </w:r>
      <w:r w:rsidRPr="0084553C">
        <w:rPr>
          <w:rFonts w:ascii="Arial" w:hAnsi="Arial" w:cs="Arial"/>
          <w:sz w:val="26"/>
          <w:szCs w:val="26"/>
        </w:rPr>
        <w:t xml:space="preserve"> </w:t>
      </w:r>
      <w:r w:rsidR="006322A5" w:rsidRPr="0084553C">
        <w:rPr>
          <w:rFonts w:ascii="Arial" w:hAnsi="Arial" w:cs="Arial"/>
          <w:sz w:val="26"/>
          <w:szCs w:val="26"/>
        </w:rPr>
        <w:t>sử d</w:t>
      </w:r>
      <w:r>
        <w:rPr>
          <w:rFonts w:ascii="Arial" w:hAnsi="Arial" w:cs="Arial"/>
          <w:sz w:val="26"/>
          <w:szCs w:val="26"/>
        </w:rPr>
        <w:t>ụng</w:t>
      </w:r>
      <w:r w:rsidR="006322A5" w:rsidRPr="0084553C">
        <w:rPr>
          <w:rFonts w:ascii="Arial" w:hAnsi="Arial" w:cs="Arial"/>
          <w:sz w:val="26"/>
          <w:szCs w:val="26"/>
        </w:rPr>
        <w:t xml:space="preserve"> nhiều công th</w:t>
      </w:r>
      <w:r w:rsidRPr="0084553C">
        <w:rPr>
          <w:rFonts w:ascii="Arial" w:hAnsi="Arial" w:cs="Arial"/>
          <w:sz w:val="26"/>
          <w:szCs w:val="26"/>
        </w:rPr>
        <w:t>ức thực nghiệm nên cần có đánh giá khi áp dụng tại Việt Nam, các yêu cầu về vật liệu cần chuyển đổi theo TCVN.</w:t>
      </w:r>
    </w:p>
    <w:p w:rsidR="009C52E7" w:rsidRPr="004879BD" w:rsidRDefault="009C52E7" w:rsidP="00695A1D">
      <w:pPr>
        <w:pStyle w:val="ListParagraph"/>
        <w:numPr>
          <w:ilvl w:val="0"/>
          <w:numId w:val="2"/>
        </w:numPr>
        <w:spacing w:before="240" w:after="240" w:line="320" w:lineRule="exact"/>
        <w:ind w:left="425" w:hanging="425"/>
        <w:contextualSpacing w:val="0"/>
        <w:jc w:val="both"/>
        <w:rPr>
          <w:rFonts w:ascii="Arial" w:hAnsi="Arial" w:cs="Arial"/>
          <w:b/>
          <w:sz w:val="26"/>
          <w:szCs w:val="26"/>
        </w:rPr>
      </w:pPr>
      <w:r w:rsidRPr="004879BD">
        <w:rPr>
          <w:rFonts w:ascii="Arial" w:hAnsi="Arial" w:cs="Arial"/>
          <w:b/>
          <w:sz w:val="26"/>
          <w:szCs w:val="26"/>
        </w:rPr>
        <w:t>Các ý kiến góp</w:t>
      </w:r>
      <w:r w:rsidR="005D0235">
        <w:rPr>
          <w:rFonts w:ascii="Arial" w:hAnsi="Arial" w:cs="Arial"/>
          <w:b/>
          <w:sz w:val="26"/>
          <w:szCs w:val="26"/>
        </w:rPr>
        <w:t xml:space="preserve"> ý cụ thể</w:t>
      </w:r>
    </w:p>
    <w:p w:rsidR="00ED2DC3" w:rsidRDefault="00ED2DC3" w:rsidP="00BD1B3C">
      <w:pPr>
        <w:spacing w:before="120" w:after="120" w:line="320" w:lineRule="exact"/>
        <w:jc w:val="both"/>
        <w:rPr>
          <w:rFonts w:ascii="Arial" w:hAnsi="Arial" w:cs="Arial"/>
          <w:sz w:val="26"/>
          <w:szCs w:val="26"/>
        </w:rPr>
      </w:pPr>
      <w:r>
        <w:rPr>
          <w:rFonts w:ascii="Arial" w:hAnsi="Arial" w:cs="Arial"/>
          <w:sz w:val="26"/>
          <w:szCs w:val="26"/>
        </w:rPr>
        <w:t>+ Đối với Chương 1:</w:t>
      </w:r>
    </w:p>
    <w:p w:rsidR="005E1212" w:rsidRDefault="005E1212" w:rsidP="00BD1B3C">
      <w:pPr>
        <w:spacing w:before="120" w:after="120" w:line="320" w:lineRule="exact"/>
        <w:jc w:val="both"/>
        <w:rPr>
          <w:rFonts w:ascii="Arial" w:hAnsi="Arial" w:cs="Arial"/>
          <w:sz w:val="26"/>
          <w:szCs w:val="26"/>
        </w:rPr>
      </w:pPr>
      <w:r>
        <w:rPr>
          <w:rFonts w:ascii="Arial" w:hAnsi="Arial" w:cs="Arial"/>
          <w:sz w:val="26"/>
          <w:szCs w:val="26"/>
        </w:rPr>
        <w:t>-</w:t>
      </w:r>
      <w:r w:rsidR="00BD1B3C" w:rsidRPr="00BD1B3C">
        <w:rPr>
          <w:rFonts w:ascii="Arial" w:hAnsi="Arial" w:cs="Arial"/>
          <w:sz w:val="26"/>
          <w:szCs w:val="26"/>
        </w:rPr>
        <w:t xml:space="preserve"> </w:t>
      </w:r>
      <w:r>
        <w:rPr>
          <w:rFonts w:ascii="Arial" w:hAnsi="Arial" w:cs="Arial"/>
          <w:sz w:val="26"/>
          <w:szCs w:val="26"/>
        </w:rPr>
        <w:t>Định nghĩa cọc (trang 12) chưa hoàn toàn chính xác.</w:t>
      </w:r>
    </w:p>
    <w:p w:rsidR="005E1212" w:rsidRDefault="005E1212" w:rsidP="00BD1B3C">
      <w:pPr>
        <w:spacing w:before="120" w:after="120" w:line="320" w:lineRule="exact"/>
        <w:jc w:val="both"/>
        <w:rPr>
          <w:rFonts w:ascii="Arial" w:hAnsi="Arial" w:cs="Arial"/>
          <w:sz w:val="26"/>
          <w:szCs w:val="26"/>
        </w:rPr>
      </w:pPr>
      <w:r>
        <w:rPr>
          <w:rFonts w:ascii="Arial" w:hAnsi="Arial" w:cs="Arial"/>
          <w:sz w:val="26"/>
          <w:szCs w:val="26"/>
        </w:rPr>
        <w:t>- Phân loại cọc (Hình 1</w:t>
      </w:r>
      <w:r w:rsidR="009A17BE">
        <w:rPr>
          <w:rFonts w:ascii="Arial" w:hAnsi="Arial" w:cs="Arial"/>
          <w:sz w:val="26"/>
          <w:szCs w:val="26"/>
        </w:rPr>
        <w:t>.1</w:t>
      </w:r>
      <w:r>
        <w:rPr>
          <w:rFonts w:ascii="Arial" w:hAnsi="Arial" w:cs="Arial"/>
          <w:sz w:val="26"/>
          <w:szCs w:val="26"/>
        </w:rPr>
        <w:t>) chưa đầy đủ. Có nhiều phương pháp phân loại theo phương pháp thi công, theo phương thức tạo cọc, theo vật liệu, theo sức chịu tải, theo khả năng làm việc, theo biến dạng… Phần mô tả các phương ph</w:t>
      </w:r>
      <w:r w:rsidR="00A24234">
        <w:rPr>
          <w:rFonts w:ascii="Arial" w:hAnsi="Arial" w:cs="Arial"/>
          <w:sz w:val="26"/>
          <w:szCs w:val="26"/>
        </w:rPr>
        <w:t>á</w:t>
      </w:r>
      <w:r>
        <w:rPr>
          <w:rFonts w:ascii="Arial" w:hAnsi="Arial" w:cs="Arial"/>
          <w:sz w:val="26"/>
          <w:szCs w:val="26"/>
        </w:rPr>
        <w:t xml:space="preserve">p thi công cọc </w:t>
      </w:r>
      <w:r w:rsidR="00A24234">
        <w:rPr>
          <w:rFonts w:ascii="Arial" w:hAnsi="Arial" w:cs="Arial"/>
          <w:sz w:val="26"/>
          <w:szCs w:val="26"/>
        </w:rPr>
        <w:t xml:space="preserve">còn </w:t>
      </w:r>
      <w:r>
        <w:rPr>
          <w:rFonts w:ascii="Arial" w:hAnsi="Arial" w:cs="Arial"/>
          <w:sz w:val="26"/>
          <w:szCs w:val="26"/>
        </w:rPr>
        <w:t xml:space="preserve">tương đối </w:t>
      </w:r>
      <w:r w:rsidR="00A24234">
        <w:rPr>
          <w:rFonts w:ascii="Arial" w:hAnsi="Arial" w:cs="Arial"/>
          <w:sz w:val="26"/>
          <w:szCs w:val="26"/>
        </w:rPr>
        <w:t>sơ lược.</w:t>
      </w:r>
    </w:p>
    <w:p w:rsidR="00A24234" w:rsidRDefault="00A24234" w:rsidP="00BD1B3C">
      <w:pPr>
        <w:spacing w:before="120" w:after="120" w:line="320" w:lineRule="exact"/>
        <w:jc w:val="both"/>
        <w:rPr>
          <w:rFonts w:ascii="Arial" w:hAnsi="Arial" w:cs="Arial"/>
          <w:sz w:val="26"/>
          <w:szCs w:val="26"/>
        </w:rPr>
      </w:pPr>
      <w:r>
        <w:rPr>
          <w:rFonts w:ascii="Arial" w:hAnsi="Arial" w:cs="Arial"/>
          <w:sz w:val="26"/>
          <w:szCs w:val="26"/>
        </w:rPr>
        <w:t>- Cần có đầu mục phân rõ tổng quan quốc tế và ở Việt Nam</w:t>
      </w:r>
    </w:p>
    <w:p w:rsidR="009A17BE" w:rsidRDefault="00A24234" w:rsidP="00BD1B3C">
      <w:pPr>
        <w:spacing w:before="120" w:after="120" w:line="320" w:lineRule="exact"/>
        <w:jc w:val="both"/>
        <w:rPr>
          <w:rFonts w:ascii="Arial" w:hAnsi="Arial" w:cs="Arial"/>
          <w:sz w:val="26"/>
          <w:szCs w:val="26"/>
        </w:rPr>
      </w:pPr>
      <w:r>
        <w:rPr>
          <w:rFonts w:ascii="Arial" w:hAnsi="Arial" w:cs="Arial"/>
          <w:sz w:val="26"/>
          <w:szCs w:val="26"/>
        </w:rPr>
        <w:t xml:space="preserve">- Phần giới thiệu phương pháp khoan cọc nhồi (trang 14) làm rõ giữa phương pháp và quy trình thi công. </w:t>
      </w:r>
      <w:r w:rsidR="009A17BE">
        <w:rPr>
          <w:rFonts w:ascii="Arial" w:hAnsi="Arial" w:cs="Arial"/>
          <w:sz w:val="26"/>
          <w:szCs w:val="26"/>
        </w:rPr>
        <w:t>Phương pháp khaon phản tuần hoàn nên sửa thành phương pháp khoan tuần hoàn ngược. Phần giới thiệu phương pháp tương đối cũ.</w:t>
      </w:r>
    </w:p>
    <w:p w:rsidR="009A17BE" w:rsidRDefault="009A17BE" w:rsidP="00BD1B3C">
      <w:pPr>
        <w:spacing w:before="120" w:after="120" w:line="320" w:lineRule="exact"/>
        <w:jc w:val="both"/>
        <w:rPr>
          <w:rFonts w:ascii="Arial" w:hAnsi="Arial" w:cs="Arial"/>
          <w:sz w:val="26"/>
          <w:szCs w:val="26"/>
        </w:rPr>
      </w:pPr>
      <w:r>
        <w:rPr>
          <w:rFonts w:ascii="Arial" w:hAnsi="Arial" w:cs="Arial"/>
          <w:sz w:val="26"/>
          <w:szCs w:val="26"/>
        </w:rPr>
        <w:lastRenderedPageBreak/>
        <w:t>- Hình 1.5 nên bổ sung sơ đồ thành sơ đồ làm việc</w:t>
      </w:r>
    </w:p>
    <w:p w:rsidR="009A17BE" w:rsidRDefault="009A17BE" w:rsidP="00BD1B3C">
      <w:pPr>
        <w:spacing w:before="120" w:after="120" w:line="320" w:lineRule="exact"/>
        <w:jc w:val="both"/>
        <w:rPr>
          <w:rFonts w:ascii="Arial" w:hAnsi="Arial" w:cs="Arial"/>
          <w:sz w:val="26"/>
          <w:szCs w:val="26"/>
        </w:rPr>
      </w:pPr>
      <w:r>
        <w:rPr>
          <w:rFonts w:ascii="Arial" w:hAnsi="Arial" w:cs="Arial"/>
          <w:sz w:val="26"/>
          <w:szCs w:val="26"/>
        </w:rPr>
        <w:t>- Bê tông mác cao 60-80 N/mm</w:t>
      </w:r>
      <w:r w:rsidRPr="009A17BE">
        <w:rPr>
          <w:rFonts w:ascii="Arial" w:hAnsi="Arial" w:cs="Arial"/>
          <w:sz w:val="26"/>
          <w:szCs w:val="26"/>
          <w:vertAlign w:val="superscript"/>
        </w:rPr>
        <w:t>3</w:t>
      </w:r>
      <w:r>
        <w:rPr>
          <w:rFonts w:ascii="Arial" w:hAnsi="Arial" w:cs="Arial"/>
          <w:sz w:val="26"/>
          <w:szCs w:val="26"/>
        </w:rPr>
        <w:t xml:space="preserve"> (trang 17) không đúng đơn vị, cần thống thất đơn vị MPa (N/mm</w:t>
      </w:r>
      <w:r w:rsidRPr="009A17BE">
        <w:rPr>
          <w:rFonts w:ascii="Arial" w:hAnsi="Arial" w:cs="Arial"/>
          <w:sz w:val="26"/>
          <w:szCs w:val="26"/>
          <w:vertAlign w:val="superscript"/>
        </w:rPr>
        <w:t>2</w:t>
      </w:r>
      <w:r>
        <w:rPr>
          <w:rFonts w:ascii="Arial" w:hAnsi="Arial" w:cs="Arial"/>
          <w:sz w:val="26"/>
          <w:szCs w:val="26"/>
        </w:rPr>
        <w:t>) hoặc daN/cm</w:t>
      </w:r>
      <w:r w:rsidRPr="009A17BE">
        <w:rPr>
          <w:rFonts w:ascii="Arial" w:hAnsi="Arial" w:cs="Arial"/>
          <w:sz w:val="26"/>
          <w:szCs w:val="26"/>
          <w:vertAlign w:val="superscript"/>
        </w:rPr>
        <w:t>2</w:t>
      </w:r>
      <w:r>
        <w:rPr>
          <w:rFonts w:ascii="Arial" w:hAnsi="Arial" w:cs="Arial"/>
          <w:sz w:val="26"/>
          <w:szCs w:val="26"/>
        </w:rPr>
        <w:t xml:space="preserve"> (kG/cm</w:t>
      </w:r>
      <w:r w:rsidRPr="009A17BE">
        <w:rPr>
          <w:rFonts w:ascii="Arial" w:hAnsi="Arial" w:cs="Arial"/>
          <w:sz w:val="26"/>
          <w:szCs w:val="26"/>
          <w:vertAlign w:val="superscript"/>
        </w:rPr>
        <w:t>2</w:t>
      </w:r>
      <w:r>
        <w:rPr>
          <w:rFonts w:ascii="Arial" w:hAnsi="Arial" w:cs="Arial"/>
          <w:sz w:val="26"/>
          <w:szCs w:val="26"/>
        </w:rPr>
        <w:t>).</w:t>
      </w:r>
    </w:p>
    <w:p w:rsidR="009A17BE" w:rsidRDefault="009A17BE" w:rsidP="00BD1B3C">
      <w:pPr>
        <w:spacing w:before="120" w:after="120" w:line="320" w:lineRule="exact"/>
        <w:jc w:val="both"/>
        <w:rPr>
          <w:rFonts w:ascii="Arial" w:hAnsi="Arial" w:cs="Arial"/>
          <w:sz w:val="26"/>
          <w:szCs w:val="26"/>
        </w:rPr>
      </w:pPr>
      <w:r>
        <w:rPr>
          <w:rFonts w:ascii="Arial" w:hAnsi="Arial" w:cs="Arial"/>
          <w:sz w:val="26"/>
          <w:szCs w:val="26"/>
        </w:rPr>
        <w:t>- Cơ sở tính toán thiết kế sức chịu tải của cọc (trang 19) cần cập nhật tiêu chuẩn hiện hành TCVN 10304:2014</w:t>
      </w:r>
    </w:p>
    <w:p w:rsidR="009A17BE" w:rsidRDefault="009A17BE" w:rsidP="00BD1B3C">
      <w:pPr>
        <w:spacing w:before="120" w:after="120" w:line="320" w:lineRule="exact"/>
        <w:jc w:val="both"/>
        <w:rPr>
          <w:rFonts w:ascii="Arial" w:hAnsi="Arial" w:cs="Arial"/>
          <w:sz w:val="26"/>
          <w:szCs w:val="26"/>
        </w:rPr>
      </w:pPr>
      <w:r>
        <w:rPr>
          <w:rFonts w:ascii="Arial" w:hAnsi="Arial" w:cs="Arial"/>
          <w:sz w:val="26"/>
          <w:szCs w:val="26"/>
        </w:rPr>
        <w:t xml:space="preserve">- </w:t>
      </w:r>
      <w:r w:rsidR="00165E0D">
        <w:rPr>
          <w:rFonts w:ascii="Arial" w:hAnsi="Arial" w:cs="Arial"/>
          <w:sz w:val="26"/>
          <w:szCs w:val="26"/>
        </w:rPr>
        <w:t xml:space="preserve">Trang 22: </w:t>
      </w:r>
      <w:r>
        <w:rPr>
          <w:rFonts w:ascii="Arial" w:hAnsi="Arial" w:cs="Arial"/>
          <w:sz w:val="26"/>
          <w:szCs w:val="26"/>
        </w:rPr>
        <w:t xml:space="preserve">Khả năng chịu lực dọc trục cao nên </w:t>
      </w:r>
      <w:r w:rsidR="00165E0D">
        <w:rPr>
          <w:rFonts w:ascii="Arial" w:hAnsi="Arial" w:cs="Arial"/>
          <w:sz w:val="26"/>
          <w:szCs w:val="26"/>
        </w:rPr>
        <w:t>sửa thành khả năng chịu nén cao, chịu uốn tốt; Sức kháng nhổ tốt nên sửa thành khả năng chịu nhổ.</w:t>
      </w:r>
    </w:p>
    <w:p w:rsidR="00165E0D" w:rsidRDefault="00165E0D" w:rsidP="00BD1B3C">
      <w:pPr>
        <w:spacing w:before="120" w:after="120" w:line="320" w:lineRule="exact"/>
        <w:jc w:val="both"/>
        <w:rPr>
          <w:rFonts w:ascii="Arial" w:hAnsi="Arial" w:cs="Arial"/>
          <w:sz w:val="26"/>
          <w:szCs w:val="26"/>
        </w:rPr>
      </w:pPr>
      <w:r>
        <w:rPr>
          <w:rFonts w:ascii="Arial" w:hAnsi="Arial" w:cs="Arial"/>
          <w:sz w:val="26"/>
          <w:szCs w:val="26"/>
        </w:rPr>
        <w:t>- Nhân định về ứng dụng cho thiết kế, thi công cho loại cọc này (trang 22) đưa ra cơ sở lý thuyết chưa thuyết phục, cần có biện luận rõ hơn.</w:t>
      </w:r>
    </w:p>
    <w:p w:rsidR="00165E0D" w:rsidRDefault="00165E0D" w:rsidP="00BD1B3C">
      <w:pPr>
        <w:spacing w:before="120" w:after="120" w:line="320" w:lineRule="exact"/>
        <w:jc w:val="both"/>
        <w:rPr>
          <w:rFonts w:ascii="Arial" w:hAnsi="Arial" w:cs="Arial"/>
          <w:sz w:val="26"/>
          <w:szCs w:val="26"/>
        </w:rPr>
      </w:pPr>
      <w:r>
        <w:rPr>
          <w:rFonts w:ascii="Arial" w:hAnsi="Arial" w:cs="Arial"/>
          <w:sz w:val="26"/>
          <w:szCs w:val="26"/>
        </w:rPr>
        <w:t>- Cần thống nhất thuật ngữ “cánh đóng” và “cánh mở” với “đáy hở/đáy mở” với “đáy kín/đáy đóng”</w:t>
      </w:r>
    </w:p>
    <w:p w:rsidR="00165E0D" w:rsidRDefault="00165E0D" w:rsidP="00BD1B3C">
      <w:pPr>
        <w:spacing w:before="120" w:after="120" w:line="320" w:lineRule="exact"/>
        <w:jc w:val="both"/>
        <w:rPr>
          <w:rFonts w:ascii="Arial" w:hAnsi="Arial" w:cs="Arial"/>
          <w:sz w:val="26"/>
          <w:szCs w:val="26"/>
        </w:rPr>
      </w:pPr>
      <w:r>
        <w:rPr>
          <w:rFonts w:ascii="Arial" w:hAnsi="Arial" w:cs="Arial"/>
          <w:sz w:val="26"/>
          <w:szCs w:val="26"/>
        </w:rPr>
        <w:t xml:space="preserve">- Hình 1.9 xem lại “Máy đóng cọc với trục chính” hay “Máy </w:t>
      </w:r>
      <w:r w:rsidR="009E1410">
        <w:rPr>
          <w:rFonts w:ascii="Arial" w:hAnsi="Arial" w:cs="Arial"/>
          <w:sz w:val="26"/>
          <w:szCs w:val="26"/>
        </w:rPr>
        <w:t>đầu xoắn”</w:t>
      </w:r>
    </w:p>
    <w:p w:rsidR="00165E0D" w:rsidRDefault="00165E0D" w:rsidP="00BD1B3C">
      <w:pPr>
        <w:spacing w:before="120" w:after="120" w:line="320" w:lineRule="exact"/>
        <w:jc w:val="both"/>
        <w:rPr>
          <w:rFonts w:ascii="Arial" w:hAnsi="Arial" w:cs="Arial"/>
          <w:sz w:val="26"/>
          <w:szCs w:val="26"/>
        </w:rPr>
      </w:pPr>
      <w:r>
        <w:rPr>
          <w:rFonts w:ascii="Arial" w:hAnsi="Arial" w:cs="Arial"/>
          <w:sz w:val="26"/>
          <w:szCs w:val="26"/>
        </w:rPr>
        <w:t xml:space="preserve">- Phương pháp cọc vít ống thép có cánh ở mũi </w:t>
      </w:r>
      <w:r w:rsidR="009E1410">
        <w:rPr>
          <w:rFonts w:ascii="Arial" w:hAnsi="Arial" w:cs="Arial"/>
          <w:sz w:val="26"/>
          <w:szCs w:val="26"/>
        </w:rPr>
        <w:t>đã có nhiều nghiên cứu (trang 23) tại Nhật, đây là tài liệu tốt nên trình bày kỹ về phần này để tang cơ sở cho độ tin cậy và khả năng áp dụng của công nghệ.</w:t>
      </w:r>
    </w:p>
    <w:p w:rsidR="00DD5F66" w:rsidRDefault="00DD5F66" w:rsidP="00BD1B3C">
      <w:pPr>
        <w:spacing w:before="120" w:after="120" w:line="320" w:lineRule="exact"/>
        <w:jc w:val="both"/>
        <w:rPr>
          <w:rFonts w:ascii="Arial" w:hAnsi="Arial" w:cs="Arial"/>
          <w:sz w:val="26"/>
          <w:szCs w:val="26"/>
        </w:rPr>
      </w:pPr>
      <w:r>
        <w:rPr>
          <w:rFonts w:ascii="Arial" w:hAnsi="Arial" w:cs="Arial"/>
          <w:sz w:val="26"/>
          <w:szCs w:val="26"/>
        </w:rPr>
        <w:t xml:space="preserve">- Hình 1.12 cần trình bày rõ hơn cấu tạo cọc vít ống thép có cánh ở mũi khác gì trong đối với cọc ống có cánh không liên tục dọc thân cọc. Lý do khác biệt chiều dày </w:t>
      </w:r>
      <w:r w:rsidR="005A5A3D">
        <w:rPr>
          <w:rFonts w:ascii="Arial" w:hAnsi="Arial" w:cs="Arial"/>
          <w:sz w:val="26"/>
          <w:szCs w:val="26"/>
        </w:rPr>
        <w:t>của ống thép ở đoạn cuối.</w:t>
      </w:r>
    </w:p>
    <w:p w:rsidR="009E1410" w:rsidRDefault="009E1410" w:rsidP="00BD1B3C">
      <w:pPr>
        <w:spacing w:before="120" w:after="120" w:line="320" w:lineRule="exact"/>
        <w:jc w:val="both"/>
        <w:rPr>
          <w:rFonts w:ascii="Arial" w:hAnsi="Arial" w:cs="Arial"/>
          <w:sz w:val="26"/>
          <w:szCs w:val="26"/>
        </w:rPr>
      </w:pPr>
      <w:r>
        <w:rPr>
          <w:rFonts w:ascii="Arial" w:hAnsi="Arial" w:cs="Arial"/>
          <w:sz w:val="26"/>
          <w:szCs w:val="26"/>
        </w:rPr>
        <w:t>- Tất cả ký hiệu “</w:t>
      </w:r>
      <w:r>
        <w:rPr>
          <w:rFonts w:ascii="Symbol" w:hAnsi="Symbol" w:cs="Arial"/>
          <w:sz w:val="26"/>
          <w:szCs w:val="26"/>
        </w:rPr>
        <w:t></w:t>
      </w:r>
      <w:r>
        <w:rPr>
          <w:rFonts w:ascii="Arial" w:hAnsi="Arial" w:cs="Arial"/>
          <w:sz w:val="26"/>
          <w:szCs w:val="26"/>
        </w:rPr>
        <w:t>” thể hiện đường kính cọc trong các bảng nên sửa thành “</w:t>
      </w:r>
      <w:r w:rsidRPr="009E1410">
        <w:rPr>
          <w:rFonts w:ascii="Symbol" w:hAnsi="Symbol" w:cs="Arial"/>
          <w:sz w:val="26"/>
          <w:szCs w:val="26"/>
        </w:rPr>
        <w:t></w:t>
      </w:r>
      <w:r>
        <w:rPr>
          <w:rFonts w:ascii="Arial" w:hAnsi="Arial" w:cs="Arial"/>
          <w:sz w:val="26"/>
          <w:szCs w:val="26"/>
        </w:rPr>
        <w:t>”.</w:t>
      </w:r>
    </w:p>
    <w:p w:rsidR="009E1410" w:rsidRDefault="009E1410" w:rsidP="00BD1B3C">
      <w:pPr>
        <w:spacing w:before="120" w:after="120" w:line="320" w:lineRule="exact"/>
        <w:jc w:val="both"/>
        <w:rPr>
          <w:rFonts w:ascii="Arial" w:hAnsi="Arial" w:cs="Arial"/>
          <w:sz w:val="26"/>
          <w:szCs w:val="26"/>
        </w:rPr>
      </w:pPr>
      <w:r>
        <w:rPr>
          <w:rFonts w:ascii="Arial" w:hAnsi="Arial" w:cs="Arial"/>
          <w:sz w:val="26"/>
          <w:szCs w:val="26"/>
        </w:rPr>
        <w:t>- Cần lý giải tỉ lệ đường kính cánh/thân ống (Dw/Dp) đối với đáy hở (</w:t>
      </w:r>
      <w:r w:rsidR="00DD5F66">
        <w:rPr>
          <w:rFonts w:ascii="Arial" w:hAnsi="Arial" w:cs="Arial"/>
          <w:sz w:val="26"/>
          <w:szCs w:val="26"/>
        </w:rPr>
        <w:t>&lt; 1,5) và đáy kín (1,5 – 2,0)</w:t>
      </w:r>
      <w:r>
        <w:rPr>
          <w:rFonts w:ascii="Arial" w:hAnsi="Arial" w:cs="Arial"/>
          <w:sz w:val="26"/>
          <w:szCs w:val="26"/>
        </w:rPr>
        <w:t xml:space="preserve"> </w:t>
      </w:r>
      <w:r w:rsidR="00DD5F66">
        <w:rPr>
          <w:rFonts w:ascii="Arial" w:hAnsi="Arial" w:cs="Arial"/>
          <w:sz w:val="26"/>
          <w:szCs w:val="26"/>
        </w:rPr>
        <w:t>trong bảng 1.1 và 1.2 liên quan đến xác định sức chịu tải giới hạn theo đất nền (bảng 1.4)</w:t>
      </w:r>
    </w:p>
    <w:p w:rsidR="005A5A3D" w:rsidRDefault="005A5A3D" w:rsidP="00BD1B3C">
      <w:pPr>
        <w:spacing w:before="120" w:after="120" w:line="320" w:lineRule="exact"/>
        <w:jc w:val="both"/>
        <w:rPr>
          <w:rFonts w:ascii="Arial" w:hAnsi="Arial" w:cs="Arial"/>
          <w:sz w:val="26"/>
          <w:szCs w:val="26"/>
        </w:rPr>
      </w:pPr>
      <w:r>
        <w:rPr>
          <w:rFonts w:ascii="Arial" w:hAnsi="Arial" w:cs="Arial"/>
          <w:sz w:val="26"/>
          <w:szCs w:val="26"/>
        </w:rPr>
        <w:t>- Hệ số nền theo phương ngang (trang 33) cần có khuyến cáo khi áp dụng do điều kiện tự nhiên động đất ở Nhật bản thường nhiều và lớn hơn tại Việt Nam.</w:t>
      </w:r>
    </w:p>
    <w:p w:rsidR="009E1410" w:rsidRDefault="005A5A3D" w:rsidP="00BD1B3C">
      <w:pPr>
        <w:spacing w:before="120" w:after="120" w:line="320" w:lineRule="exact"/>
        <w:jc w:val="both"/>
        <w:rPr>
          <w:rFonts w:ascii="Arial" w:hAnsi="Arial" w:cs="Arial"/>
          <w:sz w:val="26"/>
          <w:szCs w:val="26"/>
        </w:rPr>
      </w:pPr>
      <w:r>
        <w:rPr>
          <w:rFonts w:ascii="Arial" w:hAnsi="Arial" w:cs="Arial"/>
          <w:sz w:val="26"/>
          <w:szCs w:val="26"/>
        </w:rPr>
        <w:t>- Hình 1.16 “Mô hình độ cứng theo phương thẳng đứng của cọc ống thép có cánh ở mũi” nên sửa thành “Mô hình làm việc và khả năng áp dụng của cọc vít ống thép có cánh ở mũi”</w:t>
      </w:r>
    </w:p>
    <w:p w:rsidR="005A5A3D" w:rsidRDefault="005A5A3D" w:rsidP="00BD1B3C">
      <w:pPr>
        <w:spacing w:before="120" w:after="120" w:line="320" w:lineRule="exact"/>
        <w:jc w:val="both"/>
        <w:rPr>
          <w:rFonts w:ascii="Arial" w:hAnsi="Arial" w:cs="Arial"/>
          <w:sz w:val="26"/>
          <w:szCs w:val="26"/>
        </w:rPr>
      </w:pPr>
      <w:r>
        <w:rPr>
          <w:rFonts w:ascii="Arial" w:hAnsi="Arial" w:cs="Arial"/>
          <w:sz w:val="26"/>
          <w:szCs w:val="26"/>
        </w:rPr>
        <w:t xml:space="preserve">- Kết luận Chương 1 (trang 38) khá sơ lược, kết luận liên quan đến </w:t>
      </w:r>
      <w:r w:rsidR="001E3C5F">
        <w:rPr>
          <w:rFonts w:ascii="Arial" w:hAnsi="Arial" w:cs="Arial"/>
          <w:sz w:val="26"/>
          <w:szCs w:val="26"/>
        </w:rPr>
        <w:t xml:space="preserve">đánh giá </w:t>
      </w:r>
      <w:r>
        <w:rPr>
          <w:rFonts w:ascii="Arial" w:hAnsi="Arial" w:cs="Arial"/>
          <w:sz w:val="26"/>
          <w:szCs w:val="26"/>
        </w:rPr>
        <w:t>địa chất tại Việt Nam nên chuyển sang Chương 2.</w:t>
      </w:r>
    </w:p>
    <w:p w:rsidR="005D0235" w:rsidRDefault="00ED2DC3" w:rsidP="00BD1B3C">
      <w:pPr>
        <w:spacing w:before="120" w:after="120" w:line="320" w:lineRule="exact"/>
        <w:jc w:val="both"/>
        <w:rPr>
          <w:rFonts w:ascii="Arial" w:hAnsi="Arial" w:cs="Arial"/>
          <w:sz w:val="26"/>
          <w:szCs w:val="26"/>
        </w:rPr>
      </w:pPr>
      <w:r>
        <w:rPr>
          <w:rFonts w:ascii="Arial" w:hAnsi="Arial" w:cs="Arial"/>
          <w:sz w:val="26"/>
          <w:szCs w:val="26"/>
        </w:rPr>
        <w:t>+</w:t>
      </w:r>
      <w:r w:rsidR="005D0235">
        <w:rPr>
          <w:rFonts w:ascii="Arial" w:hAnsi="Arial" w:cs="Arial"/>
          <w:sz w:val="26"/>
          <w:szCs w:val="26"/>
        </w:rPr>
        <w:t xml:space="preserve"> Các góp ý nội dung khác đề nghị xem chỉnh sửa trực tiếp trong các sản phẩm của đề tài.</w:t>
      </w:r>
    </w:p>
    <w:p w:rsidR="009C52E7" w:rsidRPr="00BD1B3C" w:rsidRDefault="005953B9" w:rsidP="00695A1D">
      <w:pPr>
        <w:pStyle w:val="ListParagraph"/>
        <w:numPr>
          <w:ilvl w:val="0"/>
          <w:numId w:val="2"/>
        </w:numPr>
        <w:spacing w:before="240" w:after="240" w:line="320" w:lineRule="exact"/>
        <w:ind w:left="425" w:hanging="425"/>
        <w:contextualSpacing w:val="0"/>
        <w:jc w:val="both"/>
        <w:rPr>
          <w:rFonts w:ascii="Arial" w:hAnsi="Arial" w:cs="Arial"/>
          <w:b/>
          <w:sz w:val="26"/>
          <w:szCs w:val="26"/>
        </w:rPr>
      </w:pPr>
      <w:r w:rsidRPr="00BD1B3C">
        <w:rPr>
          <w:rFonts w:ascii="Arial" w:hAnsi="Arial" w:cs="Arial"/>
          <w:b/>
          <w:sz w:val="26"/>
          <w:szCs w:val="26"/>
        </w:rPr>
        <w:t>Đánh giá chung</w:t>
      </w:r>
    </w:p>
    <w:p w:rsidR="00BE4485" w:rsidRDefault="00BE4485" w:rsidP="00BD1B3C">
      <w:pPr>
        <w:spacing w:before="120" w:after="120" w:line="320" w:lineRule="exact"/>
        <w:ind w:firstLine="852"/>
        <w:jc w:val="both"/>
        <w:rPr>
          <w:rFonts w:ascii="Arial" w:hAnsi="Arial" w:cs="Arial"/>
          <w:sz w:val="26"/>
          <w:szCs w:val="26"/>
        </w:rPr>
      </w:pPr>
      <w:r>
        <w:rPr>
          <w:rFonts w:ascii="Arial" w:hAnsi="Arial" w:cs="Arial"/>
          <w:sz w:val="26"/>
          <w:szCs w:val="26"/>
        </w:rPr>
        <w:t xml:space="preserve">+ </w:t>
      </w:r>
      <w:r w:rsidR="00695A1D">
        <w:rPr>
          <w:rFonts w:ascii="Arial" w:hAnsi="Arial" w:cs="Arial"/>
          <w:sz w:val="26"/>
          <w:szCs w:val="26"/>
        </w:rPr>
        <w:t>Về sản phẩm: đ</w:t>
      </w:r>
      <w:r>
        <w:rPr>
          <w:rFonts w:ascii="Arial" w:hAnsi="Arial" w:cs="Arial"/>
          <w:sz w:val="26"/>
          <w:szCs w:val="26"/>
        </w:rPr>
        <w:t xml:space="preserve">ề tài đã thực hiện được các nội dung cơ bản theo yêu cầu </w:t>
      </w:r>
      <w:r w:rsidR="00695A1D">
        <w:rPr>
          <w:rFonts w:ascii="Arial" w:hAnsi="Arial" w:cs="Arial"/>
          <w:sz w:val="26"/>
          <w:szCs w:val="26"/>
        </w:rPr>
        <w:t>của hợp đồng KHCN.</w:t>
      </w:r>
    </w:p>
    <w:p w:rsidR="009923D2" w:rsidRDefault="00805484" w:rsidP="009923D2">
      <w:pPr>
        <w:spacing w:before="120" w:after="120" w:line="320" w:lineRule="exact"/>
        <w:ind w:firstLine="852"/>
        <w:jc w:val="both"/>
        <w:rPr>
          <w:rFonts w:ascii="Arial" w:hAnsi="Arial" w:cs="Arial"/>
          <w:sz w:val="26"/>
          <w:szCs w:val="26"/>
        </w:rPr>
      </w:pPr>
      <w:r w:rsidRPr="00BD1B3C">
        <w:rPr>
          <w:rFonts w:ascii="Arial" w:hAnsi="Arial" w:cs="Arial"/>
          <w:sz w:val="26"/>
          <w:szCs w:val="26"/>
        </w:rPr>
        <w:lastRenderedPageBreak/>
        <w:t xml:space="preserve">+ Về độ hoàn thiện: </w:t>
      </w:r>
      <w:r w:rsidR="009923D2">
        <w:rPr>
          <w:rFonts w:ascii="Arial" w:hAnsi="Arial" w:cs="Arial"/>
          <w:sz w:val="26"/>
          <w:szCs w:val="26"/>
        </w:rPr>
        <w:t xml:space="preserve">Sản phẩm đề tài đã có </w:t>
      </w:r>
      <w:r w:rsidR="00C03737">
        <w:rPr>
          <w:rFonts w:ascii="Arial" w:hAnsi="Arial" w:cs="Arial"/>
          <w:sz w:val="26"/>
          <w:szCs w:val="26"/>
        </w:rPr>
        <w:t>mức độ</w:t>
      </w:r>
      <w:r w:rsidR="009923D2">
        <w:rPr>
          <w:rFonts w:ascii="Arial" w:hAnsi="Arial" w:cs="Arial"/>
          <w:sz w:val="26"/>
          <w:szCs w:val="26"/>
        </w:rPr>
        <w:t xml:space="preserve"> hoàn thiện </w:t>
      </w:r>
      <w:r w:rsidR="00C03737">
        <w:rPr>
          <w:rFonts w:ascii="Arial" w:hAnsi="Arial" w:cs="Arial"/>
          <w:sz w:val="26"/>
          <w:szCs w:val="26"/>
        </w:rPr>
        <w:t>nhất định, nhất là sổ tay hướng dẫn, nhóm đề tài tham khảo các góp ý trên để hoàn chỉnh.</w:t>
      </w:r>
    </w:p>
    <w:p w:rsidR="00BE4485" w:rsidRDefault="00695A1D" w:rsidP="00BD1B3C">
      <w:pPr>
        <w:spacing w:before="120" w:after="120" w:line="320" w:lineRule="exact"/>
        <w:ind w:firstLine="852"/>
        <w:jc w:val="both"/>
        <w:rPr>
          <w:rFonts w:ascii="Arial" w:hAnsi="Arial" w:cs="Arial"/>
          <w:sz w:val="26"/>
          <w:szCs w:val="26"/>
        </w:rPr>
      </w:pPr>
      <w:r>
        <w:rPr>
          <w:rFonts w:ascii="Arial" w:hAnsi="Arial" w:cs="Arial"/>
          <w:sz w:val="26"/>
          <w:szCs w:val="26"/>
        </w:rPr>
        <w:t xml:space="preserve">+ Đề xuất: </w:t>
      </w:r>
      <w:r w:rsidR="00C03737">
        <w:rPr>
          <w:rFonts w:ascii="Arial" w:hAnsi="Arial" w:cs="Arial"/>
          <w:sz w:val="26"/>
          <w:szCs w:val="26"/>
        </w:rPr>
        <w:t>Ch</w:t>
      </w:r>
      <w:r w:rsidR="00140CB4">
        <w:rPr>
          <w:rFonts w:ascii="Arial" w:hAnsi="Arial" w:cs="Arial"/>
          <w:sz w:val="26"/>
          <w:szCs w:val="26"/>
        </w:rPr>
        <w:t>ỉ</w:t>
      </w:r>
      <w:r w:rsidR="00BE4485">
        <w:rPr>
          <w:rFonts w:ascii="Arial" w:hAnsi="Arial" w:cs="Arial"/>
          <w:sz w:val="26"/>
          <w:szCs w:val="26"/>
        </w:rPr>
        <w:t xml:space="preserve"> dẫn</w:t>
      </w:r>
      <w:r w:rsidR="009923D2" w:rsidRPr="00BD1B3C">
        <w:rPr>
          <w:rFonts w:ascii="Arial" w:hAnsi="Arial" w:cs="Arial"/>
          <w:sz w:val="26"/>
          <w:szCs w:val="26"/>
        </w:rPr>
        <w:t xml:space="preserve"> </w:t>
      </w:r>
      <w:r w:rsidR="00C03737">
        <w:rPr>
          <w:rFonts w:ascii="Arial" w:hAnsi="Arial" w:cs="Arial"/>
          <w:sz w:val="26"/>
          <w:szCs w:val="26"/>
        </w:rPr>
        <w:t xml:space="preserve">kỹ thuật </w:t>
      </w:r>
      <w:r w:rsidR="009923D2" w:rsidRPr="00BD1B3C">
        <w:rPr>
          <w:rFonts w:ascii="Arial" w:hAnsi="Arial" w:cs="Arial"/>
          <w:sz w:val="26"/>
          <w:szCs w:val="26"/>
        </w:rPr>
        <w:t>có phương pháp tiếp cận, nguồn tham khảo tốt</w:t>
      </w:r>
      <w:r w:rsidR="009923D2">
        <w:rPr>
          <w:rFonts w:ascii="Arial" w:hAnsi="Arial" w:cs="Arial"/>
          <w:sz w:val="26"/>
          <w:szCs w:val="26"/>
        </w:rPr>
        <w:t xml:space="preserve"> </w:t>
      </w:r>
      <w:r w:rsidR="00C03737">
        <w:rPr>
          <w:rFonts w:ascii="Arial" w:hAnsi="Arial" w:cs="Arial"/>
          <w:sz w:val="26"/>
          <w:szCs w:val="26"/>
        </w:rPr>
        <w:t>có thể</w:t>
      </w:r>
      <w:r w:rsidR="00BE4485">
        <w:rPr>
          <w:rFonts w:ascii="Arial" w:hAnsi="Arial" w:cs="Arial"/>
          <w:sz w:val="26"/>
          <w:szCs w:val="26"/>
        </w:rPr>
        <w:t xml:space="preserve"> ban hành trên </w:t>
      </w:r>
      <w:r w:rsidR="00BE4485" w:rsidRPr="00792172">
        <w:rPr>
          <w:rFonts w:ascii="Arial" w:hAnsi="Arial" w:cs="Arial"/>
          <w:sz w:val="26"/>
          <w:szCs w:val="26"/>
        </w:rPr>
        <w:t xml:space="preserve">cơ sở </w:t>
      </w:r>
      <w:r w:rsidR="00C03737">
        <w:rPr>
          <w:rFonts w:ascii="Arial" w:hAnsi="Arial" w:cs="Arial"/>
          <w:sz w:val="26"/>
          <w:szCs w:val="26"/>
        </w:rPr>
        <w:t xml:space="preserve">đánh giá </w:t>
      </w:r>
      <w:r>
        <w:rPr>
          <w:rFonts w:ascii="Arial" w:hAnsi="Arial" w:cs="Arial"/>
          <w:sz w:val="26"/>
          <w:szCs w:val="26"/>
        </w:rPr>
        <w:t>lý thuyết</w:t>
      </w:r>
      <w:r w:rsidR="00BE4485" w:rsidRPr="00792172">
        <w:rPr>
          <w:rFonts w:ascii="Arial" w:hAnsi="Arial" w:cs="Arial"/>
          <w:sz w:val="26"/>
          <w:szCs w:val="26"/>
        </w:rPr>
        <w:t xml:space="preserve"> và </w:t>
      </w:r>
      <w:r w:rsidR="00BE4485">
        <w:rPr>
          <w:rFonts w:ascii="Arial" w:hAnsi="Arial" w:cs="Arial"/>
          <w:sz w:val="26"/>
          <w:szCs w:val="26"/>
        </w:rPr>
        <w:t xml:space="preserve">điều kiện </w:t>
      </w:r>
      <w:r>
        <w:rPr>
          <w:rFonts w:ascii="Arial" w:hAnsi="Arial" w:cs="Arial"/>
          <w:sz w:val="26"/>
          <w:szCs w:val="26"/>
        </w:rPr>
        <w:t xml:space="preserve">áp dụng </w:t>
      </w:r>
      <w:r w:rsidR="00BE4485" w:rsidRPr="00792172">
        <w:rPr>
          <w:rFonts w:ascii="Arial" w:hAnsi="Arial" w:cs="Arial"/>
          <w:sz w:val="26"/>
          <w:szCs w:val="26"/>
        </w:rPr>
        <w:t>thực t</w:t>
      </w:r>
      <w:r>
        <w:rPr>
          <w:rFonts w:ascii="Arial" w:hAnsi="Arial" w:cs="Arial"/>
          <w:sz w:val="26"/>
          <w:szCs w:val="26"/>
        </w:rPr>
        <w:t>ế</w:t>
      </w:r>
      <w:r w:rsidR="00BE4485">
        <w:rPr>
          <w:rFonts w:ascii="Arial" w:hAnsi="Arial" w:cs="Arial"/>
          <w:sz w:val="26"/>
          <w:szCs w:val="26"/>
        </w:rPr>
        <w:t xml:space="preserve"> </w:t>
      </w:r>
      <w:r w:rsidR="00C03737">
        <w:rPr>
          <w:rFonts w:ascii="Arial" w:hAnsi="Arial" w:cs="Arial"/>
          <w:sz w:val="26"/>
          <w:szCs w:val="26"/>
        </w:rPr>
        <w:t xml:space="preserve">Việt Nam </w:t>
      </w:r>
      <w:r w:rsidR="00BE4485">
        <w:rPr>
          <w:rFonts w:ascii="Arial" w:hAnsi="Arial" w:cs="Arial"/>
          <w:sz w:val="26"/>
          <w:szCs w:val="26"/>
        </w:rPr>
        <w:t xml:space="preserve">để </w:t>
      </w:r>
      <w:r w:rsidR="00140CB4">
        <w:rPr>
          <w:rFonts w:ascii="Arial" w:hAnsi="Arial" w:cs="Arial"/>
          <w:sz w:val="26"/>
          <w:szCs w:val="26"/>
        </w:rPr>
        <w:t xml:space="preserve">sớm </w:t>
      </w:r>
      <w:r w:rsidR="00BE4485" w:rsidRPr="00792172">
        <w:rPr>
          <w:rFonts w:ascii="Arial" w:hAnsi="Arial" w:cs="Arial"/>
          <w:sz w:val="26"/>
          <w:szCs w:val="26"/>
        </w:rPr>
        <w:t>chuyển giao</w:t>
      </w:r>
      <w:r w:rsidR="00BE4485" w:rsidRPr="00BE4485">
        <w:rPr>
          <w:rFonts w:ascii="Arial" w:hAnsi="Arial" w:cs="Arial"/>
          <w:sz w:val="26"/>
          <w:szCs w:val="26"/>
        </w:rPr>
        <w:t xml:space="preserve"> </w:t>
      </w:r>
      <w:r w:rsidR="00BE4485">
        <w:rPr>
          <w:rFonts w:ascii="Arial" w:hAnsi="Arial" w:cs="Arial"/>
          <w:sz w:val="26"/>
          <w:szCs w:val="26"/>
        </w:rPr>
        <w:t>công nghệ c</w:t>
      </w:r>
      <w:r w:rsidR="00BE4485" w:rsidRPr="00792172">
        <w:rPr>
          <w:rFonts w:ascii="Arial" w:hAnsi="Arial" w:cs="Arial"/>
          <w:sz w:val="26"/>
          <w:szCs w:val="26"/>
        </w:rPr>
        <w:t xml:space="preserve">ọc </w:t>
      </w:r>
      <w:r w:rsidR="00C03737">
        <w:rPr>
          <w:rFonts w:ascii="Arial" w:hAnsi="Arial" w:cs="Arial"/>
          <w:sz w:val="26"/>
          <w:szCs w:val="26"/>
        </w:rPr>
        <w:t>này.</w:t>
      </w:r>
    </w:p>
    <w:p w:rsidR="005953B9" w:rsidRPr="00BD1B3C" w:rsidRDefault="00216282" w:rsidP="00BD1B3C">
      <w:pPr>
        <w:spacing w:before="120" w:after="120" w:line="320" w:lineRule="exact"/>
        <w:ind w:firstLine="852"/>
        <w:jc w:val="both"/>
        <w:rPr>
          <w:rFonts w:ascii="Arial" w:hAnsi="Arial" w:cs="Arial"/>
          <w:sz w:val="26"/>
          <w:szCs w:val="26"/>
        </w:rPr>
      </w:pPr>
      <w:r w:rsidRPr="00BD1B3C">
        <w:rPr>
          <w:rFonts w:ascii="Arial" w:hAnsi="Arial" w:cs="Arial"/>
          <w:sz w:val="26"/>
          <w:szCs w:val="26"/>
        </w:rPr>
        <w:t xml:space="preserve">+ Đánh giá: </w:t>
      </w:r>
      <w:bookmarkStart w:id="0" w:name="_GoBack"/>
      <w:bookmarkEnd w:id="0"/>
      <w:r w:rsidR="00382AB3" w:rsidRPr="00BD1B3C">
        <w:rPr>
          <w:rFonts w:ascii="Arial" w:hAnsi="Arial" w:cs="Arial"/>
          <w:sz w:val="26"/>
          <w:szCs w:val="26"/>
        </w:rPr>
        <w:t xml:space="preserve">còn một số tồn tại, nhưng người nhận xét đánh giá cao </w:t>
      </w:r>
      <w:r w:rsidR="00695A1D">
        <w:rPr>
          <w:rFonts w:ascii="Arial" w:hAnsi="Arial" w:cs="Arial"/>
          <w:sz w:val="26"/>
          <w:szCs w:val="26"/>
        </w:rPr>
        <w:t xml:space="preserve">công nghệ cọc này </w:t>
      </w:r>
      <w:r w:rsidR="000E7DBE">
        <w:rPr>
          <w:rFonts w:ascii="Arial" w:hAnsi="Arial" w:cs="Arial"/>
          <w:sz w:val="26"/>
          <w:szCs w:val="26"/>
        </w:rPr>
        <w:t>cùng</w:t>
      </w:r>
      <w:r w:rsidR="00695A1D">
        <w:rPr>
          <w:rFonts w:ascii="Arial" w:hAnsi="Arial" w:cs="Arial"/>
          <w:sz w:val="26"/>
          <w:szCs w:val="26"/>
        </w:rPr>
        <w:t xml:space="preserve"> </w:t>
      </w:r>
      <w:r w:rsidR="00382AB3" w:rsidRPr="00BD1B3C">
        <w:rPr>
          <w:rFonts w:ascii="Arial" w:hAnsi="Arial" w:cs="Arial"/>
          <w:sz w:val="26"/>
          <w:szCs w:val="26"/>
        </w:rPr>
        <w:t xml:space="preserve">kết quả của đề tài </w:t>
      </w:r>
      <w:r w:rsidR="003932BE" w:rsidRPr="00BD1B3C">
        <w:rPr>
          <w:rFonts w:ascii="Arial" w:hAnsi="Arial" w:cs="Arial"/>
          <w:sz w:val="26"/>
          <w:szCs w:val="26"/>
        </w:rPr>
        <w:t>và</w:t>
      </w:r>
      <w:r w:rsidR="00382AB3" w:rsidRPr="00BD1B3C">
        <w:rPr>
          <w:rFonts w:ascii="Arial" w:hAnsi="Arial" w:cs="Arial"/>
          <w:sz w:val="26"/>
          <w:szCs w:val="26"/>
        </w:rPr>
        <w:t xml:space="preserve"> </w:t>
      </w:r>
      <w:r w:rsidR="003932BE" w:rsidRPr="00BD1B3C">
        <w:rPr>
          <w:rFonts w:ascii="Arial" w:hAnsi="Arial" w:cs="Arial"/>
          <w:sz w:val="26"/>
          <w:szCs w:val="26"/>
        </w:rPr>
        <w:t>đề nghị Hội đồng nghiệm thu.</w:t>
      </w:r>
    </w:p>
    <w:p w:rsidR="00411511" w:rsidRDefault="00411511" w:rsidP="00BD1B3C">
      <w:pPr>
        <w:spacing w:before="120" w:after="120" w:line="320" w:lineRule="exact"/>
        <w:ind w:left="5760" w:firstLine="720"/>
        <w:jc w:val="both"/>
        <w:rPr>
          <w:rFonts w:ascii="Arial" w:hAnsi="Arial" w:cs="Arial"/>
          <w:b/>
          <w:sz w:val="26"/>
          <w:szCs w:val="26"/>
        </w:rPr>
      </w:pPr>
    </w:p>
    <w:p w:rsidR="009C52E7" w:rsidRPr="00BD1B3C" w:rsidRDefault="009C52E7" w:rsidP="00BD1B3C">
      <w:pPr>
        <w:spacing w:before="120" w:after="120" w:line="320" w:lineRule="exact"/>
        <w:ind w:left="5760" w:firstLine="720"/>
        <w:jc w:val="both"/>
        <w:rPr>
          <w:rFonts w:ascii="Arial" w:hAnsi="Arial" w:cs="Arial"/>
          <w:b/>
          <w:sz w:val="26"/>
          <w:szCs w:val="26"/>
        </w:rPr>
      </w:pPr>
      <w:r w:rsidRPr="00BD1B3C">
        <w:rPr>
          <w:rFonts w:ascii="Arial" w:hAnsi="Arial" w:cs="Arial"/>
          <w:b/>
          <w:sz w:val="26"/>
          <w:szCs w:val="26"/>
        </w:rPr>
        <w:t>Người viết nhận xét</w:t>
      </w:r>
    </w:p>
    <w:p w:rsidR="005953B9" w:rsidRPr="004879BD" w:rsidRDefault="005953B9" w:rsidP="00BD1B3C">
      <w:pPr>
        <w:spacing w:before="120" w:after="120" w:line="320" w:lineRule="exact"/>
        <w:jc w:val="both"/>
        <w:rPr>
          <w:rFonts w:ascii="Arial" w:hAnsi="Arial" w:cs="Arial"/>
          <w:b/>
          <w:color w:val="FF0000"/>
          <w:sz w:val="26"/>
          <w:szCs w:val="26"/>
        </w:rPr>
      </w:pPr>
    </w:p>
    <w:p w:rsidR="005953B9" w:rsidRPr="004879BD" w:rsidRDefault="005953B9" w:rsidP="00BD1B3C">
      <w:pPr>
        <w:spacing w:before="120" w:after="120" w:line="320" w:lineRule="exact"/>
        <w:jc w:val="both"/>
        <w:rPr>
          <w:rFonts w:ascii="Arial" w:hAnsi="Arial" w:cs="Arial"/>
          <w:b/>
          <w:color w:val="FF0000"/>
          <w:sz w:val="26"/>
          <w:szCs w:val="26"/>
        </w:rPr>
      </w:pPr>
    </w:p>
    <w:p w:rsidR="005953B9" w:rsidRPr="004879BD" w:rsidRDefault="005953B9" w:rsidP="00BD1B3C">
      <w:pPr>
        <w:spacing w:before="120" w:after="120" w:line="320" w:lineRule="exact"/>
        <w:jc w:val="both"/>
        <w:rPr>
          <w:rFonts w:ascii="Arial" w:hAnsi="Arial" w:cs="Arial"/>
          <w:b/>
          <w:color w:val="FF0000"/>
          <w:sz w:val="26"/>
          <w:szCs w:val="26"/>
        </w:rPr>
      </w:pPr>
    </w:p>
    <w:p w:rsidR="005953B9" w:rsidRPr="004879BD" w:rsidRDefault="005953B9" w:rsidP="00BD1B3C">
      <w:pPr>
        <w:spacing w:before="120" w:after="120" w:line="320" w:lineRule="exact"/>
        <w:ind w:left="5760" w:firstLine="720"/>
        <w:jc w:val="both"/>
        <w:rPr>
          <w:rFonts w:ascii="Arial" w:hAnsi="Arial" w:cs="Arial"/>
          <w:sz w:val="26"/>
          <w:szCs w:val="26"/>
        </w:rPr>
      </w:pPr>
      <w:r w:rsidRPr="004879BD">
        <w:rPr>
          <w:rFonts w:ascii="Arial" w:hAnsi="Arial" w:cs="Arial"/>
          <w:b/>
          <w:sz w:val="26"/>
          <w:szCs w:val="26"/>
        </w:rPr>
        <w:t>TS. Đinh Quốc Dân</w:t>
      </w:r>
    </w:p>
    <w:sectPr w:rsidR="005953B9" w:rsidRPr="004879BD" w:rsidSect="00411511">
      <w:pgSz w:w="12240" w:h="15840"/>
      <w:pgMar w:top="1135" w:right="1041" w:bottom="993"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40C54"/>
    <w:multiLevelType w:val="hybridMultilevel"/>
    <w:tmpl w:val="D2468786"/>
    <w:lvl w:ilvl="0" w:tplc="EE5A85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43068"/>
    <w:multiLevelType w:val="hybridMultilevel"/>
    <w:tmpl w:val="B4C8E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35A80"/>
    <w:multiLevelType w:val="hybridMultilevel"/>
    <w:tmpl w:val="990CF73A"/>
    <w:lvl w:ilvl="0" w:tplc="16E6E35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41ACF"/>
    <w:multiLevelType w:val="hybridMultilevel"/>
    <w:tmpl w:val="B15EE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C055A"/>
    <w:multiLevelType w:val="hybridMultilevel"/>
    <w:tmpl w:val="E6F4DC1E"/>
    <w:lvl w:ilvl="0" w:tplc="16E6E354">
      <w:start w:val="2"/>
      <w:numFmt w:val="bullet"/>
      <w:lvlText w:val="-"/>
      <w:lvlJc w:val="left"/>
      <w:pPr>
        <w:ind w:left="720" w:hanging="360"/>
      </w:pPr>
      <w:rPr>
        <w:rFonts w:ascii="Times New Roman" w:eastAsiaTheme="minorHAnsi" w:hAnsi="Times New Roman" w:cs="Times New Roman" w:hint="default"/>
      </w:rPr>
    </w:lvl>
    <w:lvl w:ilvl="1" w:tplc="16E6E354">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3448F"/>
    <w:multiLevelType w:val="hybridMultilevel"/>
    <w:tmpl w:val="1E4EE28C"/>
    <w:lvl w:ilvl="0" w:tplc="1EE499BA">
      <w:start w:val="1"/>
      <w:numFmt w:val="decimal"/>
      <w:lvlText w:val="%1)"/>
      <w:lvlJc w:val="left"/>
      <w:pPr>
        <w:ind w:left="720" w:hanging="360"/>
      </w:pPr>
      <w:rPr>
        <w:rFonts w:ascii="Times New Roman" w:hAnsi="Times New Roman" w:cs="Times New Roman" w:hint="default"/>
        <w:b/>
        <w:color w:val="4F81B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D6761"/>
    <w:multiLevelType w:val="hybridMultilevel"/>
    <w:tmpl w:val="222C60AC"/>
    <w:lvl w:ilvl="0" w:tplc="4ABC97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41449F"/>
    <w:multiLevelType w:val="hybridMultilevel"/>
    <w:tmpl w:val="C4626C3A"/>
    <w:lvl w:ilvl="0" w:tplc="6C321C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2"/>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2E7"/>
    <w:rsid w:val="000818F4"/>
    <w:rsid w:val="000A01AB"/>
    <w:rsid w:val="000A619A"/>
    <w:rsid w:val="000C422E"/>
    <w:rsid w:val="000C5B05"/>
    <w:rsid w:val="000E1704"/>
    <w:rsid w:val="000E7DBE"/>
    <w:rsid w:val="001138E4"/>
    <w:rsid w:val="00140CB4"/>
    <w:rsid w:val="00165E0D"/>
    <w:rsid w:val="001B6F65"/>
    <w:rsid w:val="001D2D45"/>
    <w:rsid w:val="001D3822"/>
    <w:rsid w:val="001E3C5F"/>
    <w:rsid w:val="0020551A"/>
    <w:rsid w:val="00212C46"/>
    <w:rsid w:val="00216282"/>
    <w:rsid w:val="00220FEB"/>
    <w:rsid w:val="00256587"/>
    <w:rsid w:val="002762A4"/>
    <w:rsid w:val="002B06C3"/>
    <w:rsid w:val="002B7BD2"/>
    <w:rsid w:val="002D3B85"/>
    <w:rsid w:val="002D77A3"/>
    <w:rsid w:val="00305775"/>
    <w:rsid w:val="0031768A"/>
    <w:rsid w:val="00322EE8"/>
    <w:rsid w:val="00363087"/>
    <w:rsid w:val="00365A42"/>
    <w:rsid w:val="00382AB3"/>
    <w:rsid w:val="003932BE"/>
    <w:rsid w:val="003D08F3"/>
    <w:rsid w:val="004046F8"/>
    <w:rsid w:val="00411511"/>
    <w:rsid w:val="00430182"/>
    <w:rsid w:val="00456D89"/>
    <w:rsid w:val="004879BD"/>
    <w:rsid w:val="005953B9"/>
    <w:rsid w:val="005A5A3D"/>
    <w:rsid w:val="005A6D34"/>
    <w:rsid w:val="005B14B7"/>
    <w:rsid w:val="005D0235"/>
    <w:rsid w:val="005E1212"/>
    <w:rsid w:val="006322A5"/>
    <w:rsid w:val="00646984"/>
    <w:rsid w:val="00654759"/>
    <w:rsid w:val="00695A1D"/>
    <w:rsid w:val="006D45A2"/>
    <w:rsid w:val="007035D4"/>
    <w:rsid w:val="00725323"/>
    <w:rsid w:val="00792172"/>
    <w:rsid w:val="007A38CE"/>
    <w:rsid w:val="007D2AAF"/>
    <w:rsid w:val="00801C64"/>
    <w:rsid w:val="00805484"/>
    <w:rsid w:val="0084553C"/>
    <w:rsid w:val="0084737B"/>
    <w:rsid w:val="008514BD"/>
    <w:rsid w:val="008834E7"/>
    <w:rsid w:val="008A70F4"/>
    <w:rsid w:val="008E6BE4"/>
    <w:rsid w:val="008E70BF"/>
    <w:rsid w:val="00906ADA"/>
    <w:rsid w:val="009349E6"/>
    <w:rsid w:val="009923D2"/>
    <w:rsid w:val="009A170B"/>
    <w:rsid w:val="009A17BE"/>
    <w:rsid w:val="009C52E7"/>
    <w:rsid w:val="009D6FB5"/>
    <w:rsid w:val="009E1410"/>
    <w:rsid w:val="009E1C3E"/>
    <w:rsid w:val="009E583C"/>
    <w:rsid w:val="00A24234"/>
    <w:rsid w:val="00A4521F"/>
    <w:rsid w:val="00B338E8"/>
    <w:rsid w:val="00B535EB"/>
    <w:rsid w:val="00B71239"/>
    <w:rsid w:val="00B75422"/>
    <w:rsid w:val="00BD1B3C"/>
    <w:rsid w:val="00BE4485"/>
    <w:rsid w:val="00C03737"/>
    <w:rsid w:val="00C45F20"/>
    <w:rsid w:val="00C85958"/>
    <w:rsid w:val="00CA31AA"/>
    <w:rsid w:val="00DD5F66"/>
    <w:rsid w:val="00DE64CF"/>
    <w:rsid w:val="00EA0AEB"/>
    <w:rsid w:val="00EA2E9A"/>
    <w:rsid w:val="00ED2DC3"/>
    <w:rsid w:val="00ED3A34"/>
    <w:rsid w:val="00EE10EB"/>
    <w:rsid w:val="00EE1279"/>
    <w:rsid w:val="00EF5254"/>
    <w:rsid w:val="00F30F54"/>
    <w:rsid w:val="00FC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517D"/>
  <w15:chartTrackingRefBased/>
  <w15:docId w15:val="{8B52B926-F900-4936-9DFD-E4A9C301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E7"/>
    <w:pPr>
      <w:spacing w:after="200" w:line="276" w:lineRule="auto"/>
      <w:ind w:left="720"/>
      <w:contextualSpacing/>
    </w:pPr>
    <w:rPr>
      <w:rFonts w:ascii="Calibri" w:eastAsia="Calibri" w:hAnsi="Calibri" w:cs="Times New Roman"/>
    </w:rPr>
  </w:style>
  <w:style w:type="paragraph" w:styleId="NormalWeb">
    <w:name w:val="Normal (Web)"/>
    <w:basedOn w:val="Normal"/>
    <w:uiPriority w:val="99"/>
    <w:semiHidden/>
    <w:unhideWhenUsed/>
    <w:rsid w:val="00A452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0F54"/>
    <w:rPr>
      <w:color w:val="0000FF"/>
      <w:u w:val="single"/>
    </w:rPr>
  </w:style>
  <w:style w:type="paragraph" w:styleId="BalloonText">
    <w:name w:val="Balloon Text"/>
    <w:basedOn w:val="Normal"/>
    <w:link w:val="BalloonTextChar"/>
    <w:uiPriority w:val="99"/>
    <w:semiHidden/>
    <w:unhideWhenUsed/>
    <w:rsid w:val="003057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775"/>
    <w:rPr>
      <w:rFonts w:ascii="Segoe UI" w:hAnsi="Segoe UI" w:cs="Segoe UI"/>
      <w:sz w:val="18"/>
      <w:szCs w:val="18"/>
    </w:rPr>
  </w:style>
  <w:style w:type="character" w:customStyle="1" w:styleId="fontstyle01">
    <w:name w:val="fontstyle01"/>
    <w:basedOn w:val="DefaultParagraphFont"/>
    <w:rsid w:val="00CA31AA"/>
    <w:rPr>
      <w:rFonts w:ascii="Times New Roman" w:hAnsi="Times New Roman" w:cs="Times New Roman" w:hint="default"/>
      <w:b/>
      <w:bCs/>
      <w:i w:val="0"/>
      <w:iCs w:val="0"/>
      <w:color w:val="4F81BD"/>
      <w:sz w:val="26"/>
      <w:szCs w:val="26"/>
    </w:rPr>
  </w:style>
  <w:style w:type="character" w:customStyle="1" w:styleId="fontstyle21">
    <w:name w:val="fontstyle21"/>
    <w:basedOn w:val="DefaultParagraphFont"/>
    <w:rsid w:val="00256587"/>
    <w:rPr>
      <w:rFonts w:ascii="Times New Roman" w:hAnsi="Times New Roman" w:cs="Times New Roman" w:hint="default"/>
      <w:b w:val="0"/>
      <w:bCs w:val="0"/>
      <w:i w:val="0"/>
      <w:iCs w:val="0"/>
      <w:color w:val="000000"/>
      <w:sz w:val="26"/>
      <w:szCs w:val="26"/>
    </w:rPr>
  </w:style>
  <w:style w:type="character" w:customStyle="1" w:styleId="notranslate">
    <w:name w:val="notranslate"/>
    <w:basedOn w:val="DefaultParagraphFont"/>
    <w:rsid w:val="00404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11713">
      <w:bodyDiv w:val="1"/>
      <w:marLeft w:val="0"/>
      <w:marRight w:val="0"/>
      <w:marTop w:val="0"/>
      <w:marBottom w:val="0"/>
      <w:divBdr>
        <w:top w:val="none" w:sz="0" w:space="0" w:color="auto"/>
        <w:left w:val="none" w:sz="0" w:space="0" w:color="auto"/>
        <w:bottom w:val="none" w:sz="0" w:space="0" w:color="auto"/>
        <w:right w:val="none" w:sz="0" w:space="0" w:color="auto"/>
      </w:divBdr>
    </w:div>
    <w:div w:id="714620660">
      <w:bodyDiv w:val="1"/>
      <w:marLeft w:val="0"/>
      <w:marRight w:val="0"/>
      <w:marTop w:val="0"/>
      <w:marBottom w:val="0"/>
      <w:divBdr>
        <w:top w:val="none" w:sz="0" w:space="0" w:color="auto"/>
        <w:left w:val="none" w:sz="0" w:space="0" w:color="auto"/>
        <w:bottom w:val="none" w:sz="0" w:space="0" w:color="auto"/>
        <w:right w:val="none" w:sz="0" w:space="0" w:color="auto"/>
      </w:divBdr>
      <w:divsChild>
        <w:div w:id="1354847635">
          <w:marLeft w:val="0"/>
          <w:marRight w:val="0"/>
          <w:marTop w:val="0"/>
          <w:marBottom w:val="0"/>
          <w:divBdr>
            <w:top w:val="none" w:sz="0" w:space="0" w:color="auto"/>
            <w:left w:val="none" w:sz="0" w:space="0" w:color="auto"/>
            <w:bottom w:val="none" w:sz="0" w:space="0" w:color="auto"/>
            <w:right w:val="none" w:sz="0" w:space="0" w:color="auto"/>
          </w:divBdr>
        </w:div>
        <w:div w:id="249503934">
          <w:marLeft w:val="0"/>
          <w:marRight w:val="0"/>
          <w:marTop w:val="0"/>
          <w:marBottom w:val="0"/>
          <w:divBdr>
            <w:top w:val="none" w:sz="0" w:space="0" w:color="auto"/>
            <w:left w:val="none" w:sz="0" w:space="0" w:color="auto"/>
            <w:bottom w:val="none" w:sz="0" w:space="0" w:color="auto"/>
            <w:right w:val="none" w:sz="0" w:space="0" w:color="auto"/>
          </w:divBdr>
        </w:div>
        <w:div w:id="997877500">
          <w:marLeft w:val="0"/>
          <w:marRight w:val="0"/>
          <w:marTop w:val="0"/>
          <w:marBottom w:val="0"/>
          <w:divBdr>
            <w:top w:val="none" w:sz="0" w:space="0" w:color="auto"/>
            <w:left w:val="none" w:sz="0" w:space="0" w:color="auto"/>
            <w:bottom w:val="none" w:sz="0" w:space="0" w:color="auto"/>
            <w:right w:val="none" w:sz="0" w:space="0" w:color="auto"/>
          </w:divBdr>
        </w:div>
        <w:div w:id="27993376">
          <w:marLeft w:val="0"/>
          <w:marRight w:val="0"/>
          <w:marTop w:val="0"/>
          <w:marBottom w:val="0"/>
          <w:divBdr>
            <w:top w:val="none" w:sz="0" w:space="0" w:color="auto"/>
            <w:left w:val="none" w:sz="0" w:space="0" w:color="auto"/>
            <w:bottom w:val="none" w:sz="0" w:space="0" w:color="auto"/>
            <w:right w:val="none" w:sz="0" w:space="0" w:color="auto"/>
          </w:divBdr>
        </w:div>
        <w:div w:id="1076049755">
          <w:marLeft w:val="0"/>
          <w:marRight w:val="0"/>
          <w:marTop w:val="0"/>
          <w:marBottom w:val="0"/>
          <w:divBdr>
            <w:top w:val="none" w:sz="0" w:space="0" w:color="auto"/>
            <w:left w:val="none" w:sz="0" w:space="0" w:color="auto"/>
            <w:bottom w:val="none" w:sz="0" w:space="0" w:color="auto"/>
            <w:right w:val="none" w:sz="0" w:space="0" w:color="auto"/>
          </w:divBdr>
        </w:div>
        <w:div w:id="1179588736">
          <w:marLeft w:val="0"/>
          <w:marRight w:val="0"/>
          <w:marTop w:val="0"/>
          <w:marBottom w:val="0"/>
          <w:divBdr>
            <w:top w:val="none" w:sz="0" w:space="0" w:color="auto"/>
            <w:left w:val="none" w:sz="0" w:space="0" w:color="auto"/>
            <w:bottom w:val="none" w:sz="0" w:space="0" w:color="auto"/>
            <w:right w:val="none" w:sz="0" w:space="0" w:color="auto"/>
          </w:divBdr>
        </w:div>
        <w:div w:id="2122912649">
          <w:marLeft w:val="0"/>
          <w:marRight w:val="0"/>
          <w:marTop w:val="0"/>
          <w:marBottom w:val="0"/>
          <w:divBdr>
            <w:top w:val="none" w:sz="0" w:space="0" w:color="auto"/>
            <w:left w:val="none" w:sz="0" w:space="0" w:color="auto"/>
            <w:bottom w:val="none" w:sz="0" w:space="0" w:color="auto"/>
            <w:right w:val="none" w:sz="0" w:space="0" w:color="auto"/>
          </w:divBdr>
        </w:div>
        <w:div w:id="106507818">
          <w:marLeft w:val="0"/>
          <w:marRight w:val="0"/>
          <w:marTop w:val="0"/>
          <w:marBottom w:val="0"/>
          <w:divBdr>
            <w:top w:val="none" w:sz="0" w:space="0" w:color="auto"/>
            <w:left w:val="none" w:sz="0" w:space="0" w:color="auto"/>
            <w:bottom w:val="none" w:sz="0" w:space="0" w:color="auto"/>
            <w:right w:val="none" w:sz="0" w:space="0" w:color="auto"/>
          </w:divBdr>
        </w:div>
        <w:div w:id="383335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02C2-F2BF-417D-BD2C-BF31DF16C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5</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Dida '</dc:creator>
  <cp:keywords/>
  <dc:description/>
  <cp:lastModifiedBy>Dida '</cp:lastModifiedBy>
  <cp:revision>25</cp:revision>
  <cp:lastPrinted>2016-09-22T03:00:00Z</cp:lastPrinted>
  <dcterms:created xsi:type="dcterms:W3CDTF">2016-09-12T10:22:00Z</dcterms:created>
  <dcterms:modified xsi:type="dcterms:W3CDTF">2019-04-09T17:09:00Z</dcterms:modified>
</cp:coreProperties>
</file>