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实验六 A/D、EEPROM与I2C接口实验</w:t>
      </w:r>
    </w:p>
    <w:p>
      <w:pPr>
        <w:numPr>
          <w:ilvl w:val="0"/>
          <w:numId w:val="1"/>
        </w:numPr>
        <w:ind w:left="110" w:leftChars="0" w:firstLine="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CN"/>
        </w:rPr>
        <w:t>模数转换器：模拟信号与数字信号的转换界面；</w:t>
      </w:r>
    </w:p>
    <w:p>
      <w:pPr>
        <w:numPr>
          <w:ilvl w:val="0"/>
          <w:numId w:val="1"/>
        </w:numPr>
        <w:ind w:left="110" w:leftChars="0" w:firstLine="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CN"/>
        </w:rPr>
        <w:t>模数转换的必要条件：</w:t>
      </w:r>
    </w:p>
    <w:p>
      <w:pPr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CN"/>
        </w:rPr>
        <w:t>信号调理（采样-保持电路）；</w:t>
      </w:r>
    </w:p>
    <w:p>
      <w:pPr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CN"/>
        </w:rPr>
        <w:t>转换时钟；</w:t>
      </w:r>
    </w:p>
    <w:p>
      <w:pPr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CN"/>
        </w:rPr>
        <w:t>参考电压；</w:t>
      </w:r>
    </w:p>
    <w:p>
      <w:pPr>
        <w:numPr>
          <w:ilvl w:val="0"/>
          <w:numId w:val="1"/>
        </w:numPr>
        <w:tabs>
          <w:tab w:val="clear" w:pos="312"/>
        </w:tabs>
        <w:ind w:left="110" w:leftChars="0" w:firstLine="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CN"/>
        </w:rPr>
        <w:t>EEPROM：在系统掉电时仍保持数据的存储器；</w:t>
      </w:r>
    </w:p>
    <w:p>
      <w:pPr>
        <w:numPr>
          <w:ilvl w:val="0"/>
          <w:numId w:val="1"/>
        </w:numPr>
        <w:tabs>
          <w:tab w:val="clear" w:pos="312"/>
        </w:tabs>
        <w:ind w:left="110" w:leftChars="0" w:firstLine="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CN"/>
        </w:rPr>
        <w:t>部分新型号单片机以FLASH代替片内EEPROM；</w:t>
      </w:r>
    </w:p>
    <w:p>
      <w:pPr>
        <w:numPr>
          <w:ilvl w:val="0"/>
          <w:numId w:val="1"/>
        </w:numPr>
        <w:tabs>
          <w:tab w:val="clear" w:pos="312"/>
        </w:tabs>
        <w:ind w:left="110" w:leftChars="0" w:firstLine="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CN"/>
        </w:rPr>
        <w:t>I2C的数据传输约定</w:t>
      </w:r>
    </w:p>
    <w:p>
      <w:pPr>
        <w:numPr>
          <w:ilvl w:val="0"/>
          <w:numId w:val="3"/>
        </w:numPr>
        <w:tabs>
          <w:tab w:val="clear" w:pos="312"/>
        </w:tabs>
        <w:ind w:left="110" w:left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CN"/>
        </w:rPr>
        <w:t>数据传输时，数据线仅允许在时钟线为低电平时改变;</w:t>
      </w:r>
    </w:p>
    <w:p>
      <w:pPr>
        <w:numPr>
          <w:ilvl w:val="0"/>
          <w:numId w:val="3"/>
        </w:numPr>
        <w:tabs>
          <w:tab w:val="clear" w:pos="312"/>
        </w:tabs>
        <w:ind w:left="110" w:left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CN"/>
        </w:rPr>
        <w:t>数据接收端在时钟的上升沿接收数据;</w:t>
      </w:r>
    </w:p>
    <w:p>
      <w:pPr>
        <w:numPr>
          <w:ilvl w:val="0"/>
          <w:numId w:val="1"/>
        </w:numPr>
        <w:tabs>
          <w:tab w:val="clear" w:pos="312"/>
        </w:tabs>
        <w:ind w:left="110" w:leftChars="0" w:firstLine="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CN"/>
        </w:rPr>
        <w:t>EEPROM:每次运行需要5ms，flash命令执行程序会停止；</w:t>
      </w:r>
    </w:p>
    <w:p>
      <w:pPr>
        <w:numPr>
          <w:ilvl w:val="0"/>
          <w:numId w:val="1"/>
        </w:numPr>
        <w:tabs>
          <w:tab w:val="clear" w:pos="312"/>
        </w:tabs>
        <w:ind w:left="110" w:leftChars="0" w:firstLine="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22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CN"/>
        </w:rPr>
        <w:t>EEPROM用于掉电瞬间数据保存</w:t>
      </w:r>
      <w:r>
        <w:rPr>
          <w:rFonts w:hint="eastAsia" w:asciiTheme="majorEastAsia" w:hAnsiTheme="majorEastAsia" w:eastAsiaTheme="majorEastAsia" w:cstheme="majorEastAsia"/>
          <w:b/>
          <w:bCs/>
          <w:sz w:val="22"/>
          <w:szCs w:val="2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2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  <w:shd w:val="clear" w:fill="FFFFFF"/>
        </w:rPr>
        <w:t>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8.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  <w:shd w:val="clear" w:fill="FFFFFF"/>
        </w:rPr>
        <w:t>串口（半双工异步串行通信）：就是好像朋友在对话。我可以主动和你讲话，你也可以主动和我讲话。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  <w:shd w:val="clear" w:fill="FFFFFF"/>
        </w:rPr>
        <w:t>    I2C：就好像上下级对话。一个领导面对一个或者多个员工。只有领导主动说话的份儿，下面的员工不能主动说话。只有领导问了，员工才能答。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</w:rPr>
      </w:pPr>
      <w:r>
        <w:rPr>
          <w:rStyle w:val="4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9"/>
          <w:szCs w:val="19"/>
          <w:shd w:val="clear" w:fill="FFFFFF"/>
        </w:rPr>
        <w:t>    I2C通信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</w:rPr>
      </w:pPr>
      <w:r>
        <w:rPr>
          <w:rStyle w:val="4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9"/>
          <w:szCs w:val="19"/>
          <w:shd w:val="clear" w:fill="FFFFFF"/>
        </w:rPr>
        <w:t>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  <w:shd w:val="clear" w:fill="FFFFFF"/>
        </w:rPr>
        <w:t>   I2C通信只需要两个引脚 一个数据线，一个时钟线。 数据线顾名思义就是用来传递数据的。时钟线是来决定数据传输的速度。当时钟线为高电平时，数据线上的数据才会被认为是有效的。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  <w:shd w:val="clear" w:fill="FFFFFF"/>
        </w:rPr>
        <w:t>   数据线的 数据有四种状态 ： 高电平，低电平，下降沿（高电平变低电平），上升沿（低电平变高电平）。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  <w:shd w:val="clear" w:fill="FFFFFF"/>
        </w:rPr>
        <w:t>   当时钟线为高电平时候这四种状态分别代表：1,0,起始位，停止位。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  <w:shd w:val="clear" w:fill="FFFFFF"/>
        </w:rPr>
        <w:t>   </w:t>
      </w:r>
      <w:r>
        <w:rPr>
          <w:rStyle w:val="4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9"/>
          <w:szCs w:val="19"/>
          <w:shd w:val="clear" w:fill="FFFFFF"/>
        </w:rPr>
        <w:t>如果我们发送的数据为十六进制的0x88即是二进制为10001000的数据是怎么发送的呢？我们就以此为例一步步讲解。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  <w:shd w:val="clear" w:fill="FFFFFF"/>
        </w:rPr>
        <w:t>  </w:t>
      </w:r>
      <w:r>
        <w:rPr>
          <w:rStyle w:val="4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9"/>
          <w:szCs w:val="19"/>
          <w:shd w:val="clear" w:fill="FFFFFF"/>
        </w:rPr>
        <w:t>  1，常态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</w:rPr>
      </w:pPr>
      <w:r>
        <w:rPr>
          <w:rStyle w:val="4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9"/>
          <w:szCs w:val="19"/>
          <w:shd w:val="clear" w:fill="FFFFFF"/>
        </w:rPr>
        <w:t xml:space="preserve">   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  <w:shd w:val="clear" w:fill="FFFFFF"/>
        </w:rPr>
        <w:t>在不发送任何数据的时候数据线和时钟线都为高电平。所以I2C通信在硬件设计，需要在数据线和时钟线上分别加上两个上拉电阻。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  <w:shd w:val="clear" w:fill="FFFFFF"/>
        </w:rPr>
        <w:t>   </w:t>
      </w:r>
      <w:r>
        <w:rPr>
          <w:rStyle w:val="4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9"/>
          <w:szCs w:val="19"/>
          <w:shd w:val="clear" w:fill="FFFFFF"/>
        </w:rPr>
        <w:t> 2，起始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  <w:shd w:val="clear" w:fill="FFFFFF"/>
        </w:rPr>
        <w:t>    当开始发送数据的时候 时钟线为高同时数据线从 高电平变低电平，代表开始发送数据。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  <w:shd w:val="clear" w:fill="FFFFFF"/>
        </w:rPr>
        <w:t xml:space="preserve">   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Style w:val="4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9"/>
          <w:szCs w:val="19"/>
          <w:shd w:val="clear" w:fill="FFFFFF"/>
        </w:rPr>
        <w:t>3，发送数据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  <w:shd w:val="clear" w:fill="FFFFFF"/>
        </w:rPr>
        <w:t>     发送完起始位后 时钟线变为低电平，在发送每一位的数据之前时钟线有一段低电平，主要的作用是给数据线做电平变化用的。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  <w:shd w:val="clear" w:fill="FFFFFF"/>
        </w:rPr>
        <w:t>     我们现在要发送的第一个位是 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  <w:shd w:val="clear" w:fill="FFFFFF"/>
        </w:rPr>
        <w:t>    1、时钟线为低，同时数据线从低电平变成高电平。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  <w:shd w:val="clear" w:fill="FFFFFF"/>
        </w:rPr>
        <w:t>    2、接着时钟线变为高电平，此时接收方得知时钟线为高，便查看数据线为高电平 说明数据为 “1”。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  <w:shd w:val="clear" w:fill="FFFFFF"/>
        </w:rPr>
        <w:t>    3、我们要发送的下一个位为0。时钟线再变为低，同时数据线从高电平变成低电平。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  <w:shd w:val="clear" w:fill="FFFFFF"/>
        </w:rPr>
        <w:t>    4、接着时钟线再变为高电平，此时接收方得知时钟线为高，便查看数据线为低电平 说明数据为"0"。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  <w:shd w:val="clear" w:fill="FFFFFF"/>
        </w:rPr>
        <w:t>    5、再下一个为还为0。时钟线再变为低，同时数据线一直保持低电平不变。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  <w:shd w:val="clear" w:fill="FFFFFF"/>
        </w:rPr>
        <w:t>    6、接着时钟线再变为高电平，此时接收方得知时钟线为高，便查看数据线为低电平 说明数据为”0“。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  <w:shd w:val="clear" w:fill="FFFFFF"/>
        </w:rPr>
        <w:t>    以此类推 直到发送完所有的位。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</w:rPr>
      </w:pPr>
      <w:r>
        <w:rPr>
          <w:rStyle w:val="4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9"/>
          <w:szCs w:val="19"/>
          <w:shd w:val="clear" w:fill="FFFFFF"/>
        </w:rPr>
        <w:t>   4，应答（ACK）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</w:rPr>
      </w:pPr>
      <w:r>
        <w:rPr>
          <w:rStyle w:val="4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9"/>
          <w:szCs w:val="19"/>
          <w:shd w:val="clear" w:fill="FFFFFF"/>
        </w:rPr>
        <w:t>   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  <w:shd w:val="clear" w:fill="FFFFFF"/>
        </w:rPr>
        <w:t>当接收方接收完一个字节的数据就要告诉对方我收到了。接收方如果接收到数据则控制数据线输出低电平。否则为高电平。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</w:rPr>
      </w:pPr>
      <w:r>
        <w:rPr>
          <w:rStyle w:val="4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9"/>
          <w:szCs w:val="19"/>
          <w:shd w:val="clear" w:fill="FFFFFF"/>
        </w:rPr>
        <w:t>   5，停止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</w:rPr>
      </w:pPr>
      <w:r>
        <w:rPr>
          <w:rStyle w:val="4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9"/>
          <w:szCs w:val="19"/>
          <w:shd w:val="clear" w:fill="FFFFFF"/>
        </w:rPr>
        <w:t>  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  <w:shd w:val="clear" w:fill="FFFFFF"/>
        </w:rPr>
        <w:t>  没有下一个字节要发送，最后时钟线变为高电平后，数据线从低电平变为高电平。代表数据发送停止。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</w:rPr>
      </w:pPr>
      <w:r>
        <w:rPr>
          <w:rStyle w:val="4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9"/>
          <w:szCs w:val="19"/>
          <w:shd w:val="clear" w:fill="FFFFFF"/>
        </w:rPr>
        <w:t>实例讲解：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  <w:shd w:val="clear" w:fill="FFFFFF"/>
        </w:rPr>
        <w:t> 使用单片机使用 RSM2257 电子音量控制芯片来控制音量。一个按键按下，声音变大，一个按键按下，声音变小。在加上一个按键，控制一个LED亮灭的程序。而且音量掉电保存。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</w:rPr>
      </w:pPr>
      <w:r>
        <w:rPr>
          <w:rStyle w:val="4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9"/>
          <w:szCs w:val="19"/>
          <w:shd w:val="clear" w:fill="FFFFFF"/>
        </w:rPr>
        <w:t> 介绍RSM2257.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</w:rPr>
      </w:pPr>
      <w:r>
        <w:rPr>
          <w:rStyle w:val="4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9"/>
          <w:szCs w:val="19"/>
          <w:shd w:val="clear" w:fill="FFFFFF"/>
        </w:rPr>
        <w:t>   子地址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</w:rPr>
      </w:pPr>
      <w:r>
        <w:rPr>
          <w:rStyle w:val="4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9"/>
          <w:szCs w:val="19"/>
          <w:shd w:val="clear" w:fill="FFFFFF"/>
        </w:rPr>
        <w:t xml:space="preserve">   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  <w:shd w:val="clear" w:fill="FFFFFF"/>
        </w:rPr>
        <w:t>在I2C通信中每一个从设备都有个子地址，因为I2C支持一主多从，也就是说有一个主机可以连接多个从机。每个从机，都有个地址。就好像每个人的名字一样来区分不同的设备。下面是RSM2257接口协议,首先先发送RSM2257 设备地址 10001000.然后再发送数据。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  <w:shd w:val="clear" w:fill="FFFFFF"/>
        </w:rPr>
        <w:t xml:space="preserve">    </w:t>
      </w:r>
      <w:r>
        <w:rPr>
          <w:rStyle w:val="4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9"/>
          <w:szCs w:val="19"/>
          <w:shd w:val="clear" w:fill="FFFFFF"/>
        </w:rPr>
        <w:t>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</w:rPr>
      </w:pPr>
      <w:r>
        <w:rPr>
          <w:rStyle w:val="4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9"/>
          <w:szCs w:val="19"/>
          <w:shd w:val="clear" w:fill="FFFFFF"/>
        </w:rPr>
        <w:t xml:space="preserve">   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  <w:shd w:val="clear" w:fill="FFFFFF"/>
        </w:rPr>
        <w:t>RSM2257的数据是用来表示音量大小的。我们控制两个音频通道，以10dB为单位降低或增加音量。从功能设置位表格中可知数据为 11100B2B1B0.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  <w:shd w:val="clear" w:fill="FFFFFF"/>
        </w:rPr>
        <w:t>   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19"/>
          <w:szCs w:val="19"/>
          <w:shd w:val="clear" w:fill="FFFFFF"/>
        </w:rPr>
        <w:t xml:space="preserve"> B2B1B0的数值决定了音量。请详见 衰减设置位。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3EA8D"/>
    <w:multiLevelType w:val="singleLevel"/>
    <w:tmpl w:val="B073EA8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D69784EF"/>
    <w:multiLevelType w:val="singleLevel"/>
    <w:tmpl w:val="D69784E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7D3FF44"/>
    <w:multiLevelType w:val="singleLevel"/>
    <w:tmpl w:val="27D3FF4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1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35304"/>
    <w:rsid w:val="0F835304"/>
    <w:rsid w:val="19FF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734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2018-08-26T01:47:00Z</dcterms:created>
  <dc:creator>柳柳</dc:creator>
  <cp:lastModifiedBy>柳柳</cp:lastModifiedBy>
  <dcterms:modified xsi:type="dcterms:W3CDTF">2018-08-28T04:52:04Z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