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0FE10" w14:textId="77777777" w:rsidR="009A36BD" w:rsidRPr="00164B18" w:rsidRDefault="009A36BD">
      <w:pPr>
        <w:rPr>
          <w:rFonts w:ascii="Garamond" w:hAnsi="Garamond"/>
          <w:sz w:val="28"/>
          <w:szCs w:val="28"/>
        </w:rPr>
      </w:pPr>
      <w:r w:rsidRPr="00164B18">
        <w:rPr>
          <w:rFonts w:ascii="Garamond" w:hAnsi="Garamond"/>
          <w:sz w:val="28"/>
          <w:szCs w:val="28"/>
        </w:rPr>
        <w:t xml:space="preserve">Email subject line: </w:t>
      </w:r>
      <w:r w:rsidR="00D032BD" w:rsidRPr="00D032BD">
        <w:rPr>
          <w:rFonts w:ascii="Garamond" w:hAnsi="Garamond"/>
          <w:b/>
          <w:bCs/>
          <w:sz w:val="28"/>
          <w:szCs w:val="28"/>
        </w:rPr>
        <w:t>China</w:t>
      </w:r>
      <w:r w:rsidR="00D032BD">
        <w:rPr>
          <w:rFonts w:ascii="Garamond" w:hAnsi="Garamond"/>
          <w:b/>
          <w:bCs/>
          <w:sz w:val="28"/>
          <w:szCs w:val="28"/>
        </w:rPr>
        <w:t xml:space="preserve"> could turn to </w:t>
      </w:r>
      <w:r w:rsidR="00D032BD" w:rsidRPr="00D032BD">
        <w:rPr>
          <w:rFonts w:ascii="Garamond" w:hAnsi="Garamond"/>
          <w:b/>
          <w:bCs/>
          <w:sz w:val="28"/>
          <w:szCs w:val="28"/>
        </w:rPr>
        <w:t xml:space="preserve">domestic consumption </w:t>
      </w:r>
      <w:r w:rsidR="00D032BD">
        <w:rPr>
          <w:rFonts w:ascii="Garamond" w:hAnsi="Garamond"/>
          <w:b/>
          <w:bCs/>
          <w:sz w:val="28"/>
          <w:szCs w:val="28"/>
        </w:rPr>
        <w:t xml:space="preserve">to counter </w:t>
      </w:r>
      <w:r w:rsidR="00D032BD" w:rsidRPr="00D032BD">
        <w:rPr>
          <w:rFonts w:ascii="Garamond" w:hAnsi="Garamond"/>
          <w:b/>
          <w:bCs/>
          <w:sz w:val="28"/>
          <w:szCs w:val="28"/>
        </w:rPr>
        <w:t>tariffs</w:t>
      </w:r>
    </w:p>
    <w:p w14:paraId="725F960F" w14:textId="77777777" w:rsidR="00164B18" w:rsidRDefault="00164B18"/>
    <w:p w14:paraId="580CAD04" w14:textId="77777777" w:rsidR="00C02DD4" w:rsidRPr="00CB1ADA" w:rsidRDefault="00C02DD4" w:rsidP="00C02DD4">
      <w:pPr>
        <w:rPr>
          <w:rFonts w:ascii="Garamond" w:hAnsi="Garamond"/>
          <w:b/>
          <w:bCs/>
          <w:sz w:val="28"/>
          <w:szCs w:val="28"/>
        </w:rPr>
      </w:pPr>
      <w:r w:rsidRPr="00CB1ADA">
        <w:rPr>
          <w:rFonts w:ascii="Garamond" w:hAnsi="Garamond"/>
          <w:b/>
          <w:bCs/>
          <w:sz w:val="28"/>
          <w:szCs w:val="28"/>
        </w:rPr>
        <w:t>China’s domestic consumption can offset tariff risks, economists say</w:t>
      </w:r>
    </w:p>
    <w:p w14:paraId="79565E1F" w14:textId="77777777" w:rsidR="00C02DD4" w:rsidRDefault="00C02DD4" w:rsidP="00C02DD4">
      <w:pPr>
        <w:rPr>
          <w:rFonts w:ascii="Garamond" w:hAnsi="Garamond"/>
          <w:sz w:val="28"/>
          <w:szCs w:val="28"/>
        </w:rPr>
      </w:pPr>
      <w:r w:rsidRPr="00164B18">
        <w:rPr>
          <w:rFonts w:ascii="Garamond" w:hAnsi="Garamond"/>
          <w:sz w:val="28"/>
          <w:szCs w:val="28"/>
        </w:rPr>
        <w:t>Desp</w:t>
      </w:r>
      <w:r>
        <w:rPr>
          <w:rFonts w:ascii="Garamond" w:hAnsi="Garamond"/>
          <w:sz w:val="28"/>
          <w:szCs w:val="28"/>
        </w:rPr>
        <w:t>i</w:t>
      </w:r>
      <w:r w:rsidRPr="00164B18">
        <w:rPr>
          <w:rFonts w:ascii="Garamond" w:hAnsi="Garamond"/>
          <w:sz w:val="28"/>
          <w:szCs w:val="28"/>
        </w:rPr>
        <w:t xml:space="preserve">te the </w:t>
      </w:r>
      <w:r>
        <w:rPr>
          <w:rFonts w:ascii="Garamond" w:hAnsi="Garamond"/>
          <w:sz w:val="28"/>
          <w:szCs w:val="28"/>
        </w:rPr>
        <w:t xml:space="preserve">US’ </w:t>
      </w:r>
      <w:r w:rsidRPr="00164B18">
        <w:rPr>
          <w:rFonts w:ascii="Garamond" w:hAnsi="Garamond"/>
          <w:sz w:val="28"/>
          <w:szCs w:val="28"/>
        </w:rPr>
        <w:t xml:space="preserve">aggressive </w:t>
      </w:r>
      <w:r>
        <w:rPr>
          <w:rFonts w:ascii="Garamond" w:hAnsi="Garamond"/>
          <w:sz w:val="28"/>
          <w:szCs w:val="28"/>
        </w:rPr>
        <w:t>“</w:t>
      </w:r>
      <w:r w:rsidRPr="00164B18">
        <w:rPr>
          <w:rFonts w:ascii="Garamond" w:hAnsi="Garamond"/>
          <w:sz w:val="28"/>
          <w:szCs w:val="28"/>
        </w:rPr>
        <w:t>reciprocal tariff</w:t>
      </w:r>
      <w:r>
        <w:rPr>
          <w:rFonts w:ascii="Garamond" w:hAnsi="Garamond"/>
          <w:sz w:val="28"/>
          <w:szCs w:val="28"/>
        </w:rPr>
        <w:t>”</w:t>
      </w:r>
      <w:r w:rsidRPr="00164B18">
        <w:rPr>
          <w:rFonts w:ascii="Garamond" w:hAnsi="Garamond"/>
          <w:sz w:val="28"/>
          <w:szCs w:val="28"/>
        </w:rPr>
        <w:t xml:space="preserve"> policy</w:t>
      </w:r>
      <w:r>
        <w:rPr>
          <w:rFonts w:ascii="Garamond" w:hAnsi="Garamond"/>
          <w:sz w:val="28"/>
          <w:szCs w:val="28"/>
        </w:rPr>
        <w:t>, se</w:t>
      </w:r>
      <w:r w:rsidRPr="00164B18">
        <w:rPr>
          <w:rFonts w:ascii="Garamond" w:hAnsi="Garamond"/>
          <w:sz w:val="28"/>
          <w:szCs w:val="28"/>
        </w:rPr>
        <w:t xml:space="preserve">nior economists believe that </w:t>
      </w:r>
      <w:hyperlink r:id="rId4" w:history="1">
        <w:r w:rsidRPr="00CB1ADA">
          <w:rPr>
            <w:rStyle w:val="Hyperlink"/>
            <w:rFonts w:ascii="Garamond" w:hAnsi="Garamond"/>
            <w:sz w:val="28"/>
            <w:szCs w:val="28"/>
          </w:rPr>
          <w:t>China’s strong domestic consu</w:t>
        </w:r>
        <w:r w:rsidRPr="00CB1ADA">
          <w:rPr>
            <w:rStyle w:val="Hyperlink"/>
            <w:rFonts w:ascii="Garamond" w:hAnsi="Garamond"/>
            <w:sz w:val="28"/>
            <w:szCs w:val="28"/>
          </w:rPr>
          <w:t>m</w:t>
        </w:r>
        <w:r w:rsidRPr="00CB1ADA">
          <w:rPr>
            <w:rStyle w:val="Hyperlink"/>
            <w:rFonts w:ascii="Garamond" w:hAnsi="Garamond"/>
            <w:sz w:val="28"/>
            <w:szCs w:val="28"/>
          </w:rPr>
          <w:t>ption potential and its people-centric investment strategies are well-positioned</w:t>
        </w:r>
      </w:hyperlink>
      <w:r w:rsidRPr="00164B18">
        <w:rPr>
          <w:rFonts w:ascii="Garamond" w:hAnsi="Garamond"/>
          <w:sz w:val="28"/>
          <w:szCs w:val="28"/>
        </w:rPr>
        <w:t xml:space="preserve"> to offset the risks posed by tariff hikes.</w:t>
      </w:r>
    </w:p>
    <w:p w14:paraId="5C9B4199" w14:textId="77777777" w:rsidR="008613D6" w:rsidRDefault="008613D6">
      <w:pPr>
        <w:rPr>
          <w:rFonts w:ascii="Garamond" w:hAnsi="Garamond"/>
          <w:b/>
          <w:bCs/>
          <w:sz w:val="28"/>
          <w:szCs w:val="28"/>
        </w:rPr>
      </w:pPr>
    </w:p>
    <w:p w14:paraId="0165CC24" w14:textId="27E378BA" w:rsidR="00164B18" w:rsidRPr="00164B18" w:rsidRDefault="00164B18">
      <w:pPr>
        <w:rPr>
          <w:rFonts w:ascii="Garamond" w:hAnsi="Garamond"/>
          <w:b/>
          <w:bCs/>
          <w:sz w:val="28"/>
          <w:szCs w:val="28"/>
        </w:rPr>
      </w:pPr>
      <w:r w:rsidRPr="00164B18">
        <w:rPr>
          <w:rFonts w:ascii="Garamond" w:hAnsi="Garamond"/>
          <w:b/>
          <w:bCs/>
          <w:sz w:val="28"/>
          <w:szCs w:val="28"/>
        </w:rPr>
        <w:t>Duty-free curb called ‘self-defeating’</w:t>
      </w:r>
    </w:p>
    <w:p w14:paraId="395544BD" w14:textId="77777777" w:rsidR="00164B18" w:rsidRDefault="00164B18">
      <w:pPr>
        <w:rPr>
          <w:rFonts w:ascii="Garamond" w:hAnsi="Garamond"/>
          <w:sz w:val="28"/>
          <w:szCs w:val="28"/>
        </w:rPr>
      </w:pPr>
      <w:r w:rsidRPr="00164B18">
        <w:rPr>
          <w:rFonts w:ascii="Garamond" w:hAnsi="Garamond"/>
          <w:sz w:val="28"/>
          <w:szCs w:val="28"/>
        </w:rPr>
        <w:t xml:space="preserve">The US policy to end the de minimis exemption for imports from China is </w:t>
      </w:r>
      <w:r>
        <w:rPr>
          <w:rFonts w:ascii="Garamond" w:hAnsi="Garamond"/>
          <w:sz w:val="28"/>
          <w:szCs w:val="28"/>
        </w:rPr>
        <w:t>“</w:t>
      </w:r>
      <w:r w:rsidRPr="00164B18">
        <w:rPr>
          <w:rFonts w:ascii="Garamond" w:hAnsi="Garamond"/>
          <w:sz w:val="28"/>
          <w:szCs w:val="28"/>
        </w:rPr>
        <w:t>a blatantly self-defeating move</w:t>
      </w:r>
      <w:r>
        <w:rPr>
          <w:rFonts w:ascii="Garamond" w:hAnsi="Garamond"/>
          <w:sz w:val="28"/>
          <w:szCs w:val="28"/>
        </w:rPr>
        <w:t>”</w:t>
      </w:r>
      <w:r w:rsidRPr="00164B18">
        <w:rPr>
          <w:rFonts w:ascii="Garamond" w:hAnsi="Garamond"/>
          <w:sz w:val="28"/>
          <w:szCs w:val="28"/>
        </w:rPr>
        <w:t xml:space="preserve"> that will </w:t>
      </w:r>
      <w:hyperlink r:id="rId5" w:history="1">
        <w:r w:rsidRPr="00164B18">
          <w:rPr>
            <w:rStyle w:val="Hyperlink"/>
            <w:rFonts w:ascii="Garamond" w:hAnsi="Garamond"/>
            <w:sz w:val="28"/>
            <w:szCs w:val="28"/>
          </w:rPr>
          <w:t>undermine global consumer goods supply chains and harm US consumers</w:t>
        </w:r>
      </w:hyperlink>
      <w:r w:rsidRPr="00164B18">
        <w:rPr>
          <w:rFonts w:ascii="Garamond" w:hAnsi="Garamond"/>
          <w:sz w:val="28"/>
          <w:szCs w:val="28"/>
        </w:rPr>
        <w:t>, the China National Light Industry Council said.</w:t>
      </w:r>
    </w:p>
    <w:p w14:paraId="4C5D0707" w14:textId="77777777" w:rsidR="008613D6" w:rsidRDefault="008613D6" w:rsidP="00C02DD4">
      <w:pPr>
        <w:rPr>
          <w:rFonts w:ascii="Garamond" w:hAnsi="Garamond"/>
          <w:b/>
          <w:bCs/>
          <w:sz w:val="28"/>
          <w:szCs w:val="28"/>
        </w:rPr>
      </w:pPr>
    </w:p>
    <w:p w14:paraId="173AE154" w14:textId="7BAD8F3D" w:rsidR="00EC5111" w:rsidRDefault="00EC5111" w:rsidP="00C02DD4">
      <w:pPr>
        <w:rPr>
          <w:rFonts w:ascii="Garamond" w:hAnsi="Garamond"/>
          <w:b/>
          <w:bCs/>
          <w:sz w:val="28"/>
          <w:szCs w:val="28"/>
        </w:rPr>
      </w:pPr>
      <w:r w:rsidRPr="00EC5111">
        <w:rPr>
          <w:rFonts w:ascii="Garamond" w:hAnsi="Garamond"/>
          <w:b/>
          <w:bCs/>
          <w:sz w:val="28"/>
          <w:szCs w:val="28"/>
        </w:rPr>
        <w:t>Levies to hit S</w:t>
      </w:r>
      <w:r>
        <w:rPr>
          <w:rFonts w:ascii="Garamond" w:hAnsi="Garamond"/>
          <w:b/>
          <w:bCs/>
          <w:sz w:val="28"/>
          <w:szCs w:val="28"/>
        </w:rPr>
        <w:t xml:space="preserve">outheast </w:t>
      </w:r>
      <w:r w:rsidRPr="00EC5111">
        <w:rPr>
          <w:rFonts w:ascii="Garamond" w:hAnsi="Garamond"/>
          <w:b/>
          <w:bCs/>
          <w:sz w:val="28"/>
          <w:szCs w:val="28"/>
        </w:rPr>
        <w:t>Asia economies</w:t>
      </w:r>
    </w:p>
    <w:p w14:paraId="48E30A37" w14:textId="77777777" w:rsidR="00EC5111" w:rsidRPr="00EC5111" w:rsidRDefault="00EC5111" w:rsidP="00C02DD4">
      <w:pPr>
        <w:rPr>
          <w:rFonts w:ascii="Garamond" w:hAnsi="Garamond"/>
          <w:sz w:val="28"/>
          <w:szCs w:val="28"/>
        </w:rPr>
      </w:pPr>
      <w:r w:rsidRPr="00EC5111">
        <w:rPr>
          <w:rFonts w:ascii="Garamond" w:hAnsi="Garamond"/>
          <w:sz w:val="28"/>
          <w:szCs w:val="28"/>
        </w:rPr>
        <w:t xml:space="preserve">Higher-than-expected new tariffs unveiled by the United States are likely to hurt Southeast Asian economies, analysts warn, saying that </w:t>
      </w:r>
      <w:hyperlink r:id="rId6" w:history="1">
        <w:r w:rsidRPr="00EC5111">
          <w:rPr>
            <w:rStyle w:val="Hyperlink"/>
            <w:rFonts w:ascii="Garamond" w:hAnsi="Garamond"/>
            <w:sz w:val="28"/>
            <w:szCs w:val="28"/>
          </w:rPr>
          <w:t>the region has long relied on free trade to boost its growth.</w:t>
        </w:r>
      </w:hyperlink>
    </w:p>
    <w:p w14:paraId="6EE8FFE3" w14:textId="77777777" w:rsidR="008613D6" w:rsidRDefault="008613D6" w:rsidP="00C02DD4">
      <w:pPr>
        <w:rPr>
          <w:rFonts w:ascii="Garamond" w:hAnsi="Garamond"/>
          <w:b/>
          <w:bCs/>
          <w:sz w:val="28"/>
          <w:szCs w:val="28"/>
        </w:rPr>
      </w:pPr>
    </w:p>
    <w:p w14:paraId="490BAA62" w14:textId="286968DF" w:rsidR="00C02DD4" w:rsidRPr="00164B18" w:rsidRDefault="00C02DD4" w:rsidP="00C02DD4">
      <w:pPr>
        <w:rPr>
          <w:rFonts w:ascii="Garamond" w:hAnsi="Garamond"/>
          <w:b/>
          <w:bCs/>
          <w:sz w:val="28"/>
          <w:szCs w:val="28"/>
        </w:rPr>
      </w:pPr>
      <w:r w:rsidRPr="00164B18">
        <w:rPr>
          <w:rFonts w:ascii="Garamond" w:hAnsi="Garamond"/>
          <w:b/>
          <w:bCs/>
          <w:sz w:val="28"/>
          <w:szCs w:val="28"/>
        </w:rPr>
        <w:t>ByteDance, US discuss TikTok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164B18">
        <w:rPr>
          <w:rFonts w:ascii="Garamond" w:hAnsi="Garamond"/>
          <w:b/>
          <w:bCs/>
          <w:sz w:val="28"/>
          <w:szCs w:val="28"/>
        </w:rPr>
        <w:t>s future in the country</w:t>
      </w:r>
    </w:p>
    <w:p w14:paraId="5F94599A" w14:textId="77777777" w:rsidR="00C02DD4" w:rsidRDefault="00C02DD4" w:rsidP="00C02DD4">
      <w:pPr>
        <w:rPr>
          <w:rFonts w:ascii="Garamond" w:hAnsi="Garamond"/>
          <w:sz w:val="28"/>
          <w:szCs w:val="28"/>
        </w:rPr>
      </w:pPr>
      <w:r w:rsidRPr="00164B18">
        <w:rPr>
          <w:rFonts w:ascii="Garamond" w:hAnsi="Garamond"/>
          <w:sz w:val="28"/>
          <w:szCs w:val="28"/>
        </w:rPr>
        <w:t xml:space="preserve">Chinese tech heavyweight ByteDance, the parent company of short-video app TikTok, said on Saturday </w:t>
      </w:r>
      <w:hyperlink r:id="rId7" w:history="1">
        <w:r w:rsidRPr="00164B18">
          <w:rPr>
            <w:rStyle w:val="Hyperlink"/>
            <w:rFonts w:ascii="Garamond" w:hAnsi="Garamond"/>
            <w:sz w:val="28"/>
            <w:szCs w:val="28"/>
          </w:rPr>
          <w:t>that it is still in discussion with the US government regarding plans to keep the app operational in the country.</w:t>
        </w:r>
      </w:hyperlink>
    </w:p>
    <w:p w14:paraId="7FEE740E" w14:textId="77777777" w:rsidR="008613D6" w:rsidRDefault="008613D6" w:rsidP="00CB1ADA">
      <w:pPr>
        <w:rPr>
          <w:rFonts w:ascii="Garamond" w:hAnsi="Garamond"/>
          <w:b/>
          <w:bCs/>
          <w:sz w:val="28"/>
          <w:szCs w:val="28"/>
        </w:rPr>
      </w:pPr>
    </w:p>
    <w:p w14:paraId="593E4747" w14:textId="4BEDE170" w:rsidR="00CB1ADA" w:rsidRPr="00164B18" w:rsidRDefault="00CB1ADA" w:rsidP="00CB1ADA">
      <w:pPr>
        <w:rPr>
          <w:rFonts w:ascii="Garamond" w:hAnsi="Garamond"/>
          <w:b/>
          <w:bCs/>
          <w:sz w:val="28"/>
          <w:szCs w:val="28"/>
        </w:rPr>
      </w:pPr>
      <w:r w:rsidRPr="00164B18">
        <w:rPr>
          <w:rFonts w:ascii="Garamond" w:hAnsi="Garamond"/>
          <w:b/>
          <w:bCs/>
          <w:sz w:val="28"/>
          <w:szCs w:val="28"/>
        </w:rPr>
        <w:t>China’s automakers vie for wider global footprint</w:t>
      </w:r>
    </w:p>
    <w:p w14:paraId="454162EF" w14:textId="77777777" w:rsidR="00CB1ADA" w:rsidRDefault="00CB1ADA" w:rsidP="00CB1ADA">
      <w:pPr>
        <w:rPr>
          <w:rFonts w:ascii="Garamond" w:hAnsi="Garamond"/>
          <w:sz w:val="28"/>
          <w:szCs w:val="28"/>
        </w:rPr>
      </w:pPr>
      <w:hyperlink r:id="rId8" w:history="1">
        <w:r w:rsidRPr="00164B18">
          <w:rPr>
            <w:rStyle w:val="Hyperlink"/>
            <w:rFonts w:ascii="Garamond" w:hAnsi="Garamond"/>
            <w:sz w:val="28"/>
            <w:szCs w:val="28"/>
          </w:rPr>
          <w:t>China’s automotive sector is at a pivotal juncture of transitioning from scale to strength,</w:t>
        </w:r>
      </w:hyperlink>
      <w:r w:rsidRPr="00164B18">
        <w:rPr>
          <w:rFonts w:ascii="Garamond" w:hAnsi="Garamond"/>
          <w:sz w:val="28"/>
          <w:szCs w:val="28"/>
        </w:rPr>
        <w:t xml:space="preserve"> amid unprecedented opportunities for international collaboration and strategic overseas expansion, experts and company executives said.</w:t>
      </w:r>
    </w:p>
    <w:p w14:paraId="349A8EEA" w14:textId="77777777" w:rsidR="008613D6" w:rsidRDefault="008613D6" w:rsidP="00CB1ADA">
      <w:pPr>
        <w:rPr>
          <w:rFonts w:ascii="Garamond" w:hAnsi="Garamond"/>
          <w:b/>
          <w:bCs/>
          <w:sz w:val="28"/>
          <w:szCs w:val="28"/>
        </w:rPr>
      </w:pPr>
    </w:p>
    <w:p w14:paraId="787D3320" w14:textId="79E72C47" w:rsidR="0019763C" w:rsidRDefault="0019763C" w:rsidP="00CB1ADA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Also featured</w:t>
      </w:r>
    </w:p>
    <w:p w14:paraId="761F5DB0" w14:textId="77777777" w:rsidR="00C02DD4" w:rsidRDefault="00C02DD4" w:rsidP="00C02DD4">
      <w:pPr>
        <w:rPr>
          <w:rFonts w:ascii="Garamond" w:hAnsi="Garamond"/>
          <w:b/>
          <w:bCs/>
          <w:sz w:val="28"/>
          <w:szCs w:val="28"/>
        </w:rPr>
      </w:pPr>
      <w:r w:rsidRPr="0019763C">
        <w:rPr>
          <w:rFonts w:ascii="Garamond" w:hAnsi="Garamond"/>
          <w:b/>
          <w:bCs/>
          <w:sz w:val="28"/>
          <w:szCs w:val="28"/>
        </w:rPr>
        <w:t>Shyness can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19763C">
        <w:rPr>
          <w:rFonts w:ascii="Garamond" w:hAnsi="Garamond"/>
          <w:b/>
          <w:bCs/>
          <w:sz w:val="28"/>
          <w:szCs w:val="28"/>
        </w:rPr>
        <w:t>t stop a star from shining</w:t>
      </w:r>
    </w:p>
    <w:p w14:paraId="2C5A2DF0" w14:textId="77777777" w:rsidR="00C02DD4" w:rsidRPr="00D032BD" w:rsidRDefault="00C02DD4" w:rsidP="00C02DD4">
      <w:pPr>
        <w:rPr>
          <w:rFonts w:ascii="Garamond" w:hAnsi="Garamond"/>
          <w:sz w:val="28"/>
          <w:szCs w:val="28"/>
        </w:rPr>
      </w:pPr>
      <w:r w:rsidRPr="00D032BD">
        <w:rPr>
          <w:rFonts w:ascii="Garamond" w:hAnsi="Garamond"/>
          <w:sz w:val="28"/>
          <w:szCs w:val="28"/>
        </w:rPr>
        <w:lastRenderedPageBreak/>
        <w:t xml:space="preserve">Known for his soaring vocal range and emotive performances, </w:t>
      </w:r>
      <w:hyperlink r:id="rId9" w:history="1">
        <w:r w:rsidR="00D032BD" w:rsidRPr="00D032BD">
          <w:rPr>
            <w:rStyle w:val="Hyperlink"/>
            <w:rFonts w:ascii="Garamond" w:hAnsi="Garamond"/>
            <w:sz w:val="28"/>
            <w:szCs w:val="28"/>
          </w:rPr>
          <w:t>33-year-old Zhou S</w:t>
        </w:r>
        <w:r w:rsidR="00D032BD" w:rsidRPr="00D032BD">
          <w:rPr>
            <w:rStyle w:val="Hyperlink"/>
            <w:rFonts w:ascii="Garamond" w:hAnsi="Garamond"/>
            <w:sz w:val="28"/>
            <w:szCs w:val="28"/>
          </w:rPr>
          <w:t>h</w:t>
        </w:r>
        <w:r w:rsidR="00D032BD" w:rsidRPr="00D032BD">
          <w:rPr>
            <w:rStyle w:val="Hyperlink"/>
            <w:rFonts w:ascii="Garamond" w:hAnsi="Garamond"/>
            <w:sz w:val="28"/>
            <w:szCs w:val="28"/>
          </w:rPr>
          <w:t>en rapidly rose to fame recently</w:t>
        </w:r>
      </w:hyperlink>
      <w:r w:rsidR="00D032BD">
        <w:rPr>
          <w:rFonts w:ascii="Garamond" w:hAnsi="Garamond"/>
          <w:sz w:val="28"/>
          <w:szCs w:val="28"/>
        </w:rPr>
        <w:t xml:space="preserve">, </w:t>
      </w:r>
      <w:r w:rsidRPr="00D032BD">
        <w:rPr>
          <w:rFonts w:ascii="Garamond" w:hAnsi="Garamond"/>
          <w:sz w:val="28"/>
          <w:szCs w:val="28"/>
        </w:rPr>
        <w:t>earning acclaim nationally and internationally.</w:t>
      </w:r>
    </w:p>
    <w:p w14:paraId="1AA1138D" w14:textId="77777777" w:rsidR="00B33A5C" w:rsidRDefault="00B33A5C" w:rsidP="00CB1ADA">
      <w:pPr>
        <w:rPr>
          <w:rFonts w:ascii="Garamond" w:hAnsi="Garamond"/>
          <w:b/>
          <w:bCs/>
          <w:sz w:val="28"/>
          <w:szCs w:val="28"/>
        </w:rPr>
      </w:pPr>
      <w:r w:rsidRPr="00B33A5C">
        <w:rPr>
          <w:rFonts w:ascii="Garamond" w:hAnsi="Garamond"/>
          <w:b/>
          <w:bCs/>
          <w:sz w:val="28"/>
          <w:szCs w:val="28"/>
        </w:rPr>
        <w:t>Carp venture in Kentucky back above water</w:t>
      </w:r>
    </w:p>
    <w:p w14:paraId="570ECF00" w14:textId="1A1C602D" w:rsidR="008613D6" w:rsidRDefault="00B33A5C" w:rsidP="00CE09AA">
      <w:pPr>
        <w:rPr>
          <w:rFonts w:ascii="Garamond" w:hAnsi="Garamond"/>
          <w:sz w:val="28"/>
          <w:szCs w:val="28"/>
        </w:rPr>
      </w:pPr>
      <w:r w:rsidRPr="00B33A5C">
        <w:rPr>
          <w:rFonts w:ascii="Garamond" w:hAnsi="Garamond"/>
          <w:sz w:val="28"/>
          <w:szCs w:val="28"/>
        </w:rPr>
        <w:t xml:space="preserve">Angie Yu has refocused </w:t>
      </w:r>
      <w:r w:rsidR="00924585">
        <w:rPr>
          <w:rFonts w:ascii="Garamond" w:hAnsi="Garamond"/>
          <w:sz w:val="28"/>
          <w:szCs w:val="28"/>
        </w:rPr>
        <w:t>her</w:t>
      </w:r>
      <w:r w:rsidRPr="00B33A5C">
        <w:rPr>
          <w:rFonts w:ascii="Garamond" w:hAnsi="Garamond"/>
          <w:sz w:val="28"/>
          <w:szCs w:val="28"/>
        </w:rPr>
        <w:t xml:space="preserve"> business that </w:t>
      </w:r>
      <w:r w:rsidR="002808F0">
        <w:rPr>
          <w:rFonts w:ascii="Garamond" w:hAnsi="Garamond"/>
          <w:sz w:val="28"/>
          <w:szCs w:val="28"/>
        </w:rPr>
        <w:t xml:space="preserve">dwindled </w:t>
      </w:r>
      <w:r w:rsidRPr="00B33A5C">
        <w:rPr>
          <w:rFonts w:ascii="Garamond" w:hAnsi="Garamond"/>
          <w:sz w:val="28"/>
          <w:szCs w:val="28"/>
        </w:rPr>
        <w:t xml:space="preserve">during the pandemic into </w:t>
      </w:r>
      <w:hyperlink r:id="rId10" w:history="1">
        <w:r w:rsidRPr="001144B0">
          <w:rPr>
            <w:rStyle w:val="Hyperlink"/>
            <w:rFonts w:ascii="Garamond" w:hAnsi="Garamond"/>
            <w:sz w:val="28"/>
            <w:szCs w:val="28"/>
          </w:rPr>
          <w:t xml:space="preserve">one that </w:t>
        </w:r>
        <w:r w:rsidR="002808F0" w:rsidRPr="001144B0">
          <w:rPr>
            <w:rStyle w:val="Hyperlink"/>
            <w:rFonts w:ascii="Garamond" w:hAnsi="Garamond"/>
            <w:sz w:val="28"/>
            <w:szCs w:val="28"/>
          </w:rPr>
          <w:t>focuses more on fish food produ</w:t>
        </w:r>
        <w:r w:rsidR="002808F0" w:rsidRPr="001144B0">
          <w:rPr>
            <w:rStyle w:val="Hyperlink"/>
            <w:rFonts w:ascii="Garamond" w:hAnsi="Garamond"/>
            <w:sz w:val="28"/>
            <w:szCs w:val="28"/>
          </w:rPr>
          <w:t>c</w:t>
        </w:r>
        <w:r w:rsidR="002808F0" w:rsidRPr="001144B0">
          <w:rPr>
            <w:rStyle w:val="Hyperlink"/>
            <w:rFonts w:ascii="Garamond" w:hAnsi="Garamond"/>
            <w:sz w:val="28"/>
            <w:szCs w:val="28"/>
          </w:rPr>
          <w:t>t</w:t>
        </w:r>
        <w:r w:rsidR="002808F0" w:rsidRPr="001144B0">
          <w:rPr>
            <w:rStyle w:val="Hyperlink"/>
            <w:rFonts w:ascii="Garamond" w:hAnsi="Garamond"/>
            <w:sz w:val="28"/>
            <w:szCs w:val="28"/>
          </w:rPr>
          <w:t>s</w:t>
        </w:r>
      </w:hyperlink>
      <w:r w:rsidR="002808F0" w:rsidRPr="001144B0">
        <w:rPr>
          <w:rFonts w:ascii="Garamond" w:hAnsi="Garamond"/>
          <w:sz w:val="28"/>
          <w:szCs w:val="28"/>
        </w:rPr>
        <w:t>.</w:t>
      </w:r>
      <w:r w:rsidR="002808F0" w:rsidRPr="001144B0">
        <w:rPr>
          <w:rFonts w:ascii="Garamond" w:hAnsi="Garamond"/>
          <w:sz w:val="28"/>
          <w:szCs w:val="28"/>
        </w:rPr>
        <w:t xml:space="preserve"> </w:t>
      </w:r>
    </w:p>
    <w:p w14:paraId="6F23CFF5" w14:textId="77777777" w:rsidR="008613D6" w:rsidRPr="008613D6" w:rsidRDefault="008613D6" w:rsidP="00CE09AA">
      <w:pPr>
        <w:rPr>
          <w:rFonts w:ascii="Garamond" w:hAnsi="Garamond"/>
          <w:sz w:val="28"/>
          <w:szCs w:val="28"/>
        </w:rPr>
      </w:pPr>
    </w:p>
    <w:p w14:paraId="7E1AA02B" w14:textId="589B40B9" w:rsidR="00CE09AA" w:rsidRPr="00EC5111" w:rsidRDefault="00CE09AA" w:rsidP="00CE09AA">
      <w:pPr>
        <w:rPr>
          <w:rFonts w:ascii="Garamond" w:hAnsi="Garamond"/>
          <w:b/>
          <w:bCs/>
          <w:sz w:val="28"/>
          <w:szCs w:val="28"/>
        </w:rPr>
      </w:pPr>
      <w:r w:rsidRPr="00EC5111">
        <w:rPr>
          <w:rFonts w:ascii="Garamond" w:hAnsi="Garamond"/>
          <w:b/>
          <w:bCs/>
          <w:sz w:val="28"/>
          <w:szCs w:val="28"/>
        </w:rPr>
        <w:t xml:space="preserve">Beijing afloat on </w:t>
      </w:r>
      <w:proofErr w:type="gramStart"/>
      <w:r w:rsidRPr="00EC5111">
        <w:rPr>
          <w:rFonts w:ascii="Garamond" w:hAnsi="Garamond"/>
          <w:b/>
          <w:bCs/>
          <w:sz w:val="28"/>
          <w:szCs w:val="28"/>
        </w:rPr>
        <w:t>April sea</w:t>
      </w:r>
      <w:proofErr w:type="gramEnd"/>
      <w:r w:rsidRPr="00EC5111">
        <w:rPr>
          <w:rFonts w:ascii="Garamond" w:hAnsi="Garamond"/>
          <w:b/>
          <w:bCs/>
          <w:sz w:val="28"/>
          <w:szCs w:val="28"/>
        </w:rPr>
        <w:t xml:space="preserve"> of films</w:t>
      </w:r>
    </w:p>
    <w:p w14:paraId="5E7F88E8" w14:textId="77777777" w:rsidR="00CE09AA" w:rsidRDefault="00CE09AA" w:rsidP="00CE09AA">
      <w:pPr>
        <w:rPr>
          <w:rFonts w:ascii="Garamond" w:hAnsi="Garamond"/>
          <w:sz w:val="28"/>
          <w:szCs w:val="28"/>
        </w:rPr>
      </w:pPr>
      <w:hyperlink r:id="rId11" w:history="1">
        <w:r w:rsidRPr="00EC5111">
          <w:rPr>
            <w:rStyle w:val="Hyperlink"/>
            <w:rFonts w:ascii="Garamond" w:hAnsi="Garamond"/>
            <w:sz w:val="28"/>
            <w:szCs w:val="28"/>
          </w:rPr>
          <w:t>The Beijing International Film Festival’s 15th edition will bring a wealth of movies</w:t>
        </w:r>
      </w:hyperlink>
      <w:r w:rsidRPr="00EC5111">
        <w:rPr>
          <w:rFonts w:ascii="Garamond" w:hAnsi="Garamond"/>
          <w:sz w:val="28"/>
          <w:szCs w:val="28"/>
        </w:rPr>
        <w:t>, old, new, domestic and international, to capital audiences.</w:t>
      </w:r>
    </w:p>
    <w:p w14:paraId="6C987722" w14:textId="77777777" w:rsidR="008613D6" w:rsidRPr="00EC5111" w:rsidRDefault="008613D6" w:rsidP="00CE09AA">
      <w:pPr>
        <w:rPr>
          <w:rFonts w:ascii="Garamond" w:hAnsi="Garamond"/>
          <w:sz w:val="28"/>
          <w:szCs w:val="28"/>
        </w:rPr>
      </w:pPr>
    </w:p>
    <w:p w14:paraId="5DB40CB6" w14:textId="77777777" w:rsidR="00D032BD" w:rsidRPr="00D53CC2" w:rsidRDefault="00D032BD" w:rsidP="00D032BD">
      <w:pPr>
        <w:rPr>
          <w:rFonts w:ascii="Garamond" w:hAnsi="Garamond"/>
          <w:b/>
          <w:bCs/>
          <w:sz w:val="28"/>
          <w:szCs w:val="28"/>
        </w:rPr>
      </w:pPr>
      <w:r w:rsidRPr="00D53CC2">
        <w:rPr>
          <w:rFonts w:ascii="Garamond" w:hAnsi="Garamond"/>
          <w:b/>
          <w:bCs/>
          <w:sz w:val="28"/>
          <w:szCs w:val="28"/>
        </w:rPr>
        <w:t>Teen knife-throwing prodigy stuns global audiences</w:t>
      </w:r>
    </w:p>
    <w:p w14:paraId="5F58998D" w14:textId="77777777" w:rsidR="00D032BD" w:rsidRDefault="00D032BD" w:rsidP="00D032BD">
      <w:pPr>
        <w:rPr>
          <w:rFonts w:ascii="Garamond" w:hAnsi="Garamond"/>
          <w:sz w:val="28"/>
          <w:szCs w:val="28"/>
        </w:rPr>
      </w:pPr>
      <w:hyperlink r:id="rId12" w:history="1">
        <w:r w:rsidRPr="00FB5FB1">
          <w:rPr>
            <w:rStyle w:val="Hyperlink"/>
            <w:rFonts w:ascii="Garamond" w:hAnsi="Garamond"/>
            <w:sz w:val="28"/>
            <w:szCs w:val="28"/>
          </w:rPr>
          <w:t>A “knife-throwing girl” has captivated global audiences with her remarkable videos</w:t>
        </w:r>
      </w:hyperlink>
      <w:r w:rsidRPr="00D53CC2">
        <w:rPr>
          <w:rFonts w:ascii="Garamond" w:hAnsi="Garamond"/>
          <w:sz w:val="28"/>
          <w:szCs w:val="28"/>
        </w:rPr>
        <w:t xml:space="preserve"> on platforms like Douyin, showcasing unparalleled precision in throwing knives</w:t>
      </w:r>
      <w:r>
        <w:rPr>
          <w:rFonts w:ascii="Garamond" w:hAnsi="Garamond"/>
          <w:sz w:val="28"/>
          <w:szCs w:val="28"/>
        </w:rPr>
        <w:t>.</w:t>
      </w:r>
    </w:p>
    <w:p w14:paraId="70FA7E98" w14:textId="77777777" w:rsidR="008613D6" w:rsidRDefault="008613D6" w:rsidP="00D032BD">
      <w:pPr>
        <w:rPr>
          <w:rFonts w:ascii="Garamond" w:hAnsi="Garamond"/>
          <w:sz w:val="28"/>
          <w:szCs w:val="28"/>
        </w:rPr>
      </w:pPr>
    </w:p>
    <w:p w14:paraId="6507A497" w14:textId="77777777" w:rsidR="005249D7" w:rsidRDefault="005249D7" w:rsidP="00EC5111">
      <w:pPr>
        <w:rPr>
          <w:rFonts w:ascii="Garamond" w:hAnsi="Garamond"/>
          <w:b/>
          <w:bCs/>
          <w:sz w:val="28"/>
          <w:szCs w:val="28"/>
        </w:rPr>
      </w:pPr>
      <w:r w:rsidRPr="005249D7">
        <w:rPr>
          <w:rFonts w:ascii="Garamond" w:hAnsi="Garamond"/>
          <w:b/>
          <w:bCs/>
          <w:sz w:val="28"/>
          <w:szCs w:val="28"/>
        </w:rPr>
        <w:t>Hit the hotel for a weekend with oneself</w:t>
      </w:r>
    </w:p>
    <w:p w14:paraId="7142240C" w14:textId="77777777" w:rsidR="005249D7" w:rsidRDefault="005249D7" w:rsidP="00CB1ADA">
      <w:pPr>
        <w:rPr>
          <w:rFonts w:ascii="Garamond" w:hAnsi="Garamond"/>
          <w:sz w:val="28"/>
          <w:szCs w:val="28"/>
        </w:rPr>
      </w:pPr>
      <w:r w:rsidRPr="005249D7">
        <w:rPr>
          <w:rFonts w:ascii="Garamond" w:hAnsi="Garamond"/>
          <w:sz w:val="28"/>
          <w:szCs w:val="28"/>
        </w:rPr>
        <w:t xml:space="preserve">Almost every month, Wu Yutao, an employee at an internet company in Shanghai, carves out one or two weekends to stay in a hotel, </w:t>
      </w:r>
      <w:hyperlink r:id="rId13" w:history="1">
        <w:r w:rsidRPr="005249D7">
          <w:rPr>
            <w:rStyle w:val="Hyperlink"/>
            <w:rFonts w:ascii="Garamond" w:hAnsi="Garamond"/>
            <w:sz w:val="28"/>
            <w:szCs w:val="28"/>
          </w:rPr>
          <w:t>stepping away from his hectic work to indulge in a brief</w:t>
        </w:r>
        <w:r w:rsidR="002808F0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5249D7">
          <w:rPr>
            <w:rStyle w:val="Hyperlink"/>
            <w:rFonts w:ascii="Garamond" w:hAnsi="Garamond"/>
            <w:sz w:val="28"/>
            <w:szCs w:val="28"/>
          </w:rPr>
          <w:t>yet revitalizing solo journey.</w:t>
        </w:r>
      </w:hyperlink>
    </w:p>
    <w:p w14:paraId="699101A5" w14:textId="77777777" w:rsidR="001144B0" w:rsidRPr="005249D7" w:rsidRDefault="001144B0" w:rsidP="00CB1ADA">
      <w:pPr>
        <w:rPr>
          <w:rFonts w:ascii="Garamond" w:hAnsi="Garamond"/>
          <w:sz w:val="28"/>
          <w:szCs w:val="28"/>
        </w:rPr>
      </w:pPr>
    </w:p>
    <w:sectPr w:rsidR="001144B0" w:rsidRPr="00524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BD"/>
    <w:rsid w:val="001144B0"/>
    <w:rsid w:val="00164B18"/>
    <w:rsid w:val="0019763C"/>
    <w:rsid w:val="002808F0"/>
    <w:rsid w:val="005249D7"/>
    <w:rsid w:val="008613D6"/>
    <w:rsid w:val="00924585"/>
    <w:rsid w:val="009A36BD"/>
    <w:rsid w:val="00AD4A40"/>
    <w:rsid w:val="00B33A5C"/>
    <w:rsid w:val="00C02DD4"/>
    <w:rsid w:val="00CB1ADA"/>
    <w:rsid w:val="00CE09AA"/>
    <w:rsid w:val="00D032BD"/>
    <w:rsid w:val="00D53CC2"/>
    <w:rsid w:val="00EC5111"/>
    <w:rsid w:val="00FB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21A12"/>
  <w15:chartTrackingRefBased/>
  <w15:docId w15:val="{3064BEB7-5AE6-8842-9903-1586BB41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64B1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164B18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D032BD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4/05/WS67f0c95aa3104d9fd381db53.html" TargetMode="External"/><Relationship Id="rId13" Type="http://schemas.openxmlformats.org/officeDocument/2006/relationships/hyperlink" Target="http://www.chinadaily.com.cn/a/202504/05/WS67f08270a3104d9fd381db11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504/05/WS67f08f03a3104d9fd381db2a.html" TargetMode="External"/><Relationship Id="rId12" Type="http://schemas.openxmlformats.org/officeDocument/2006/relationships/hyperlink" Target="http://www.chinadaily.com.cn/a/202504/04/WS67ef287ea3104d9fd381d9bd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504/05/WS67f06267a3104d9fd381daa9.html" TargetMode="External"/><Relationship Id="rId11" Type="http://schemas.openxmlformats.org/officeDocument/2006/relationships/hyperlink" Target="http://www.chinadaily.com.cn/a/202504/03/WS67edcb58a3104d9fd381d5fd.html" TargetMode="External"/><Relationship Id="rId5" Type="http://schemas.openxmlformats.org/officeDocument/2006/relationships/hyperlink" Target="https://www.chinadaily.com.cn/a/202504/05/WS67f06b5da3104d9fd381dacc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504/05/WS67f07c74a3104d9fd381daf8_1.html" TargetMode="External"/><Relationship Id="rId4" Type="http://schemas.openxmlformats.org/officeDocument/2006/relationships/hyperlink" Target="https://www.chinadaily.com.cn/a/202504/03/WS67ee006ca3104d9fd381d7f0.html" TargetMode="External"/><Relationship Id="rId9" Type="http://schemas.openxmlformats.org/officeDocument/2006/relationships/hyperlink" Target="https://www.chinadaily.com.cn/a/202504/05/WS67f07e55a3104d9fd381dafe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Links>
    <vt:vector size="60" baseType="variant">
      <vt:variant>
        <vt:i4>5046338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http://www.chinadaily.com.cn/a/202504/05/WS67f08270a3104d9fd381db11.html</vt:lpwstr>
      </vt:variant>
      <vt:variant>
        <vt:lpwstr/>
      </vt:variant>
      <vt:variant>
        <vt:i4>1441861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http://www.chinadaily.com.cn/a/202504/04/WS67ef287ea3104d9fd381d9bd.html</vt:lpwstr>
      </vt:variant>
      <vt:variant>
        <vt:lpwstr/>
      </vt:variant>
      <vt:variant>
        <vt:i4>4587596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http://www.chinadaily.com.cn/a/202504/03/WS67edcb58a3104d9fd381d5fd.html</vt:lpwstr>
      </vt:variant>
      <vt:variant>
        <vt:lpwstr/>
      </vt:variant>
      <vt:variant>
        <vt:i4>4849708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http://www.chinadaily.com.cn/a/202504/05/WS67f07c74a3104d9fd381daf8_1.html</vt:lpwstr>
      </vt:variant>
      <vt:variant>
        <vt:lpwstr/>
      </vt:variant>
      <vt:variant>
        <vt:i4>6225936</vt:i4>
      </vt:variant>
      <vt:variant>
        <vt:i4>15</vt:i4>
      </vt:variant>
      <vt:variant>
        <vt:i4>0</vt:i4>
      </vt:variant>
      <vt:variant>
        <vt:i4>5</vt:i4>
      </vt:variant>
      <vt:variant>
        <vt:lpwstr>https://www.chinadaily.com.cn/a/202504/05/WS67f07e55a3104d9fd381dafe.html</vt:lpwstr>
      </vt:variant>
      <vt:variant>
        <vt:lpwstr/>
      </vt:variant>
      <vt:variant>
        <vt:i4>131095</vt:i4>
      </vt:variant>
      <vt:variant>
        <vt:i4>12</vt:i4>
      </vt:variant>
      <vt:variant>
        <vt:i4>0</vt:i4>
      </vt:variant>
      <vt:variant>
        <vt:i4>5</vt:i4>
      </vt:variant>
      <vt:variant>
        <vt:lpwstr>https://www.chinadaily.com.cn/a/202504/05/WS67f0c95aa3104d9fd381db53.html</vt:lpwstr>
      </vt:variant>
      <vt:variant>
        <vt:lpwstr/>
      </vt:variant>
      <vt:variant>
        <vt:i4>4784197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http://www.chinadaily.com.cn/a/202504/05/WS67f08f03a3104d9fd381db2a.html</vt:lpwstr>
      </vt:variant>
      <vt:variant>
        <vt:lpwstr/>
      </vt:variant>
      <vt:variant>
        <vt:i4>1179726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http://www.chinadaily.com.cn/a/202504/05/WS67f06267a3104d9fd381daa9.html</vt:lpwstr>
      </vt:variant>
      <vt:variant>
        <vt:lpwstr/>
      </vt:variant>
      <vt:variant>
        <vt:i4>983060</vt:i4>
      </vt:variant>
      <vt:variant>
        <vt:i4>3</vt:i4>
      </vt:variant>
      <vt:variant>
        <vt:i4>0</vt:i4>
      </vt:variant>
      <vt:variant>
        <vt:i4>5</vt:i4>
      </vt:variant>
      <vt:variant>
        <vt:lpwstr>https://www.chinadaily.com.cn/a/202504/05/WS67f06b5da3104d9fd381dacc.html</vt:lpwstr>
      </vt:variant>
      <vt:variant>
        <vt:lpwstr/>
      </vt:variant>
      <vt:variant>
        <vt:i4>655377</vt:i4>
      </vt:variant>
      <vt:variant>
        <vt:i4>0</vt:i4>
      </vt:variant>
      <vt:variant>
        <vt:i4>0</vt:i4>
      </vt:variant>
      <vt:variant>
        <vt:i4>5</vt:i4>
      </vt:variant>
      <vt:variant>
        <vt:lpwstr>https://www.chinadaily.com.cn/a/202504/03/WS67ee006ca3104d9fd381d7f0.html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4</cp:revision>
  <dcterms:created xsi:type="dcterms:W3CDTF">2025-04-06T22:49:00Z</dcterms:created>
  <dcterms:modified xsi:type="dcterms:W3CDTF">2025-04-06T22:56:00Z</dcterms:modified>
</cp:coreProperties>
</file>