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066BC" w14:textId="77777777" w:rsidR="00991639" w:rsidRPr="00537535" w:rsidRDefault="00991639">
      <w:pPr>
        <w:rPr>
          <w:rFonts w:ascii="Adobe Garamond Pro" w:hAnsi="Adobe Garamond Pro"/>
          <w:b/>
          <w:bCs/>
          <w:sz w:val="28"/>
          <w:szCs w:val="28"/>
        </w:rPr>
      </w:pPr>
      <w:r w:rsidRPr="0059323B">
        <w:rPr>
          <w:rFonts w:ascii="Adobe Garamond Pro" w:hAnsi="Adobe Garamond Pro"/>
          <w:sz w:val="28"/>
          <w:szCs w:val="28"/>
        </w:rPr>
        <w:t xml:space="preserve">Email subject line: </w:t>
      </w:r>
      <w:r w:rsidR="00537535" w:rsidRPr="00537535">
        <w:rPr>
          <w:rFonts w:ascii="Adobe Garamond Pro" w:hAnsi="Adobe Garamond Pro"/>
          <w:b/>
          <w:bCs/>
          <w:sz w:val="28"/>
          <w:szCs w:val="28"/>
        </w:rPr>
        <w:t>President Xi builds up BRICS at summit in Russia</w:t>
      </w:r>
    </w:p>
    <w:p w14:paraId="00721B2F" w14:textId="77777777" w:rsidR="0059323B" w:rsidRPr="0059323B" w:rsidRDefault="0059323B" w:rsidP="0059323B">
      <w:pPr>
        <w:rPr>
          <w:rFonts w:ascii="Adobe Garamond Pro" w:hAnsi="Adobe Garamond Pro"/>
          <w:b/>
          <w:bCs/>
          <w:sz w:val="28"/>
          <w:szCs w:val="28"/>
        </w:rPr>
      </w:pPr>
      <w:r>
        <w:rPr>
          <w:rFonts w:ascii="Adobe Garamond Pro" w:hAnsi="Adobe Garamond Pro"/>
          <w:b/>
          <w:bCs/>
          <w:sz w:val="28"/>
          <w:szCs w:val="28"/>
        </w:rPr>
        <w:t xml:space="preserve">President </w:t>
      </w:r>
      <w:r w:rsidRPr="0059323B">
        <w:rPr>
          <w:rFonts w:ascii="Adobe Garamond Pro" w:hAnsi="Adobe Garamond Pro"/>
          <w:b/>
          <w:bCs/>
          <w:sz w:val="28"/>
          <w:szCs w:val="28"/>
        </w:rPr>
        <w:t>Xi</w:t>
      </w:r>
      <w:r>
        <w:rPr>
          <w:rFonts w:ascii="Adobe Garamond Pro" w:hAnsi="Adobe Garamond Pro"/>
          <w:b/>
          <w:bCs/>
          <w:sz w:val="28"/>
          <w:szCs w:val="28"/>
        </w:rPr>
        <w:t>’</w:t>
      </w:r>
      <w:r w:rsidRPr="0059323B">
        <w:rPr>
          <w:rFonts w:ascii="Adobe Garamond Pro" w:hAnsi="Adobe Garamond Pro"/>
          <w:b/>
          <w:bCs/>
          <w:sz w:val="28"/>
          <w:szCs w:val="28"/>
        </w:rPr>
        <w:t xml:space="preserve">s </w:t>
      </w:r>
      <w:r w:rsidR="00C309DD">
        <w:rPr>
          <w:rFonts w:ascii="Adobe Garamond Pro" w:hAnsi="Adobe Garamond Pro"/>
          <w:b/>
          <w:bCs/>
          <w:sz w:val="28"/>
          <w:szCs w:val="28"/>
        </w:rPr>
        <w:t xml:space="preserve">trip to </w:t>
      </w:r>
      <w:r w:rsidRPr="0059323B">
        <w:rPr>
          <w:rFonts w:ascii="Adobe Garamond Pro" w:hAnsi="Adobe Garamond Pro"/>
          <w:b/>
          <w:bCs/>
          <w:sz w:val="28"/>
          <w:szCs w:val="28"/>
        </w:rPr>
        <w:t>Russia strengthens BRICS</w:t>
      </w:r>
      <w:r>
        <w:rPr>
          <w:rFonts w:ascii="Adobe Garamond Pro" w:hAnsi="Adobe Garamond Pro"/>
          <w:b/>
          <w:bCs/>
          <w:sz w:val="28"/>
          <w:szCs w:val="28"/>
        </w:rPr>
        <w:t>’</w:t>
      </w:r>
      <w:r w:rsidRPr="0059323B">
        <w:rPr>
          <w:rFonts w:ascii="Adobe Garamond Pro" w:hAnsi="Adobe Garamond Pro"/>
          <w:b/>
          <w:bCs/>
          <w:sz w:val="28"/>
          <w:szCs w:val="28"/>
        </w:rPr>
        <w:t xml:space="preserve"> pillars</w:t>
      </w:r>
    </w:p>
    <w:p w14:paraId="3489883B" w14:textId="77777777" w:rsidR="0059323B" w:rsidRPr="0059323B" w:rsidRDefault="0059323B" w:rsidP="0059323B">
      <w:pPr>
        <w:rPr>
          <w:rFonts w:ascii="Adobe Garamond Pro" w:hAnsi="Adobe Garamond Pro"/>
          <w:sz w:val="28"/>
          <w:szCs w:val="28"/>
        </w:rPr>
      </w:pPr>
      <w:hyperlink r:id="rId4" w:history="1">
        <w:r w:rsidRPr="0059323B">
          <w:rPr>
            <w:rStyle w:val="Hyperlink"/>
            <w:rFonts w:ascii="Adobe Garamond Pro" w:hAnsi="Adobe Garamond Pro"/>
            <w:sz w:val="28"/>
            <w:szCs w:val="28"/>
          </w:rPr>
          <w:t>China’s pledge to advance Global Sou</w:t>
        </w:r>
        <w:r w:rsidRPr="0059323B">
          <w:rPr>
            <w:rStyle w:val="Hyperlink"/>
            <w:rFonts w:ascii="Adobe Garamond Pro" w:hAnsi="Adobe Garamond Pro"/>
            <w:sz w:val="28"/>
            <w:szCs w:val="28"/>
          </w:rPr>
          <w:t>t</w:t>
        </w:r>
        <w:r w:rsidRPr="0059323B">
          <w:rPr>
            <w:rStyle w:val="Hyperlink"/>
            <w:rFonts w:ascii="Adobe Garamond Pro" w:hAnsi="Adobe Garamond Pro"/>
            <w:sz w:val="28"/>
            <w:szCs w:val="28"/>
          </w:rPr>
          <w:t>h cooperation reaffi</w:t>
        </w:r>
        <w:r w:rsidRPr="0059323B">
          <w:rPr>
            <w:rStyle w:val="Hyperlink"/>
            <w:rFonts w:ascii="Adobe Garamond Pro" w:hAnsi="Adobe Garamond Pro"/>
            <w:sz w:val="28"/>
            <w:szCs w:val="28"/>
          </w:rPr>
          <w:t>r</w:t>
        </w:r>
        <w:r w:rsidRPr="0059323B">
          <w:rPr>
            <w:rStyle w:val="Hyperlink"/>
            <w:rFonts w:ascii="Adobe Garamond Pro" w:hAnsi="Adobe Garamond Pro"/>
            <w:sz w:val="28"/>
            <w:szCs w:val="28"/>
          </w:rPr>
          <w:t>med</w:t>
        </w:r>
      </w:hyperlink>
      <w:r w:rsidRPr="0059323B">
        <w:rPr>
          <w:rFonts w:ascii="Adobe Garamond Pro" w:hAnsi="Adobe Garamond Pro"/>
          <w:sz w:val="28"/>
          <w:szCs w:val="28"/>
        </w:rPr>
        <w:t>, experts say.</w:t>
      </w:r>
    </w:p>
    <w:p w14:paraId="1B3C1515" w14:textId="77777777" w:rsidR="009448A3" w:rsidRDefault="009448A3" w:rsidP="0059323B">
      <w:pPr>
        <w:rPr>
          <w:rFonts w:ascii="Adobe Garamond Pro" w:hAnsi="Adobe Garamond Pro"/>
          <w:b/>
          <w:bCs/>
          <w:sz w:val="28"/>
          <w:szCs w:val="28"/>
        </w:rPr>
      </w:pPr>
      <w:r w:rsidRPr="009448A3">
        <w:rPr>
          <w:rFonts w:ascii="Adobe Garamond Pro" w:hAnsi="Adobe Garamond Pro"/>
          <w:b/>
          <w:bCs/>
          <w:sz w:val="28"/>
          <w:szCs w:val="28"/>
        </w:rPr>
        <w:t xml:space="preserve">China </w:t>
      </w:r>
      <w:r w:rsidR="00C309DD">
        <w:rPr>
          <w:rFonts w:ascii="Adobe Garamond Pro" w:hAnsi="Adobe Garamond Pro"/>
          <w:b/>
          <w:bCs/>
          <w:sz w:val="28"/>
          <w:szCs w:val="28"/>
        </w:rPr>
        <w:t>supports</w:t>
      </w:r>
      <w:r w:rsidRPr="009448A3">
        <w:rPr>
          <w:rFonts w:ascii="Adobe Garamond Pro" w:hAnsi="Adobe Garamond Pro"/>
          <w:b/>
          <w:bCs/>
          <w:sz w:val="28"/>
          <w:szCs w:val="28"/>
        </w:rPr>
        <w:t xml:space="preserve"> </w:t>
      </w:r>
      <w:r w:rsidR="00537535">
        <w:rPr>
          <w:rFonts w:ascii="Adobe Garamond Pro" w:hAnsi="Adobe Garamond Pro"/>
          <w:b/>
          <w:bCs/>
          <w:sz w:val="28"/>
          <w:szCs w:val="28"/>
        </w:rPr>
        <w:t>putting</w:t>
      </w:r>
      <w:r w:rsidRPr="009448A3">
        <w:rPr>
          <w:rFonts w:ascii="Adobe Garamond Pro" w:hAnsi="Adobe Garamond Pro"/>
          <w:b/>
          <w:bCs/>
          <w:sz w:val="28"/>
          <w:szCs w:val="28"/>
        </w:rPr>
        <w:t xml:space="preserve"> economic, trade ties with US back on track</w:t>
      </w:r>
    </w:p>
    <w:p w14:paraId="6B0176D8" w14:textId="77777777" w:rsidR="009448A3" w:rsidRPr="009448A3" w:rsidRDefault="009448A3" w:rsidP="0059323B">
      <w:pPr>
        <w:rPr>
          <w:rFonts w:ascii="Adobe Garamond Pro" w:hAnsi="Adobe Garamond Pro"/>
          <w:sz w:val="28"/>
          <w:szCs w:val="28"/>
        </w:rPr>
      </w:pPr>
      <w:r w:rsidRPr="009448A3">
        <w:rPr>
          <w:rFonts w:ascii="Adobe Garamond Pro" w:hAnsi="Adobe Garamond Pro"/>
          <w:sz w:val="28"/>
          <w:szCs w:val="28"/>
        </w:rPr>
        <w:t xml:space="preserve">China is </w:t>
      </w:r>
      <w:r w:rsidR="00C309DD">
        <w:rPr>
          <w:rFonts w:ascii="Adobe Garamond Pro" w:hAnsi="Adobe Garamond Pro"/>
          <w:sz w:val="28"/>
          <w:szCs w:val="28"/>
        </w:rPr>
        <w:t>willing</w:t>
      </w:r>
      <w:r w:rsidRPr="009448A3">
        <w:rPr>
          <w:rFonts w:ascii="Adobe Garamond Pro" w:hAnsi="Adobe Garamond Pro"/>
          <w:sz w:val="28"/>
          <w:szCs w:val="28"/>
        </w:rPr>
        <w:t xml:space="preserve"> to facilitate regular exchanges between the government and enterprises </w:t>
      </w:r>
      <w:hyperlink r:id="rId5" w:history="1">
        <w:r w:rsidRPr="009448A3">
          <w:rPr>
            <w:rStyle w:val="Hyperlink"/>
            <w:rFonts w:ascii="Adobe Garamond Pro" w:hAnsi="Adobe Garamond Pro"/>
            <w:sz w:val="28"/>
            <w:szCs w:val="28"/>
          </w:rPr>
          <w:t xml:space="preserve">to help </w:t>
        </w:r>
        <w:r w:rsidR="00537535">
          <w:rPr>
            <w:rStyle w:val="Hyperlink"/>
            <w:rFonts w:ascii="Adobe Garamond Pro" w:hAnsi="Adobe Garamond Pro"/>
            <w:sz w:val="28"/>
            <w:szCs w:val="28"/>
          </w:rPr>
          <w:t>bring</w:t>
        </w:r>
        <w:r w:rsidRPr="009448A3">
          <w:rPr>
            <w:rStyle w:val="Hyperlink"/>
            <w:rFonts w:ascii="Adobe Garamond Pro" w:hAnsi="Adobe Garamond Pro"/>
            <w:sz w:val="28"/>
            <w:szCs w:val="28"/>
          </w:rPr>
          <w:t xml:space="preserve"> eco</w:t>
        </w:r>
        <w:r w:rsidRPr="009448A3">
          <w:rPr>
            <w:rStyle w:val="Hyperlink"/>
            <w:rFonts w:ascii="Adobe Garamond Pro" w:hAnsi="Adobe Garamond Pro"/>
            <w:sz w:val="28"/>
            <w:szCs w:val="28"/>
          </w:rPr>
          <w:t>n</w:t>
        </w:r>
        <w:r w:rsidRPr="009448A3">
          <w:rPr>
            <w:rStyle w:val="Hyperlink"/>
            <w:rFonts w:ascii="Adobe Garamond Pro" w:hAnsi="Adobe Garamond Pro"/>
            <w:sz w:val="28"/>
            <w:szCs w:val="28"/>
          </w:rPr>
          <w:t>omic and trade relations with th</w:t>
        </w:r>
        <w:r w:rsidRPr="009448A3">
          <w:rPr>
            <w:rStyle w:val="Hyperlink"/>
            <w:rFonts w:ascii="Adobe Garamond Pro" w:hAnsi="Adobe Garamond Pro"/>
            <w:sz w:val="28"/>
            <w:szCs w:val="28"/>
          </w:rPr>
          <w:t>e</w:t>
        </w:r>
        <w:r w:rsidRPr="009448A3">
          <w:rPr>
            <w:rStyle w:val="Hyperlink"/>
            <w:rFonts w:ascii="Adobe Garamond Pro" w:hAnsi="Adobe Garamond Pro"/>
            <w:sz w:val="28"/>
            <w:szCs w:val="28"/>
          </w:rPr>
          <w:t xml:space="preserve"> US back on a sound and stable development path</w:t>
        </w:r>
      </w:hyperlink>
      <w:r w:rsidRPr="009448A3">
        <w:rPr>
          <w:rFonts w:ascii="Adobe Garamond Pro" w:hAnsi="Adobe Garamond Pro"/>
          <w:sz w:val="28"/>
          <w:szCs w:val="28"/>
        </w:rPr>
        <w:t>, said Commerce Minister Wang Wentao on Friday.</w:t>
      </w:r>
    </w:p>
    <w:p w14:paraId="3239251B" w14:textId="77777777" w:rsidR="0059323B" w:rsidRPr="0059323B" w:rsidRDefault="0059323B" w:rsidP="0059323B">
      <w:pPr>
        <w:rPr>
          <w:rFonts w:ascii="Adobe Garamond Pro" w:hAnsi="Adobe Garamond Pro"/>
          <w:b/>
          <w:bCs/>
          <w:sz w:val="28"/>
          <w:szCs w:val="28"/>
        </w:rPr>
      </w:pPr>
      <w:r w:rsidRPr="0059323B">
        <w:rPr>
          <w:rFonts w:ascii="Adobe Garamond Pro" w:hAnsi="Adobe Garamond Pro"/>
          <w:b/>
          <w:bCs/>
          <w:sz w:val="28"/>
          <w:szCs w:val="28"/>
        </w:rPr>
        <w:t>Consumer confidence seen as key driver for growth</w:t>
      </w:r>
    </w:p>
    <w:p w14:paraId="55515CCA" w14:textId="77777777" w:rsidR="0059323B" w:rsidRDefault="0059323B" w:rsidP="0059323B">
      <w:pPr>
        <w:rPr>
          <w:rFonts w:ascii="Adobe Garamond Pro" w:hAnsi="Adobe Garamond Pro"/>
          <w:sz w:val="28"/>
          <w:szCs w:val="28"/>
        </w:rPr>
      </w:pPr>
      <w:r w:rsidRPr="0059323B">
        <w:rPr>
          <w:rFonts w:ascii="Adobe Garamond Pro" w:hAnsi="Adobe Garamond Pro"/>
          <w:sz w:val="28"/>
          <w:szCs w:val="28"/>
        </w:rPr>
        <w:t>China</w:t>
      </w:r>
      <w:r>
        <w:rPr>
          <w:rFonts w:ascii="Adobe Garamond Pro" w:hAnsi="Adobe Garamond Pro"/>
          <w:sz w:val="28"/>
          <w:szCs w:val="28"/>
        </w:rPr>
        <w:t>’</w:t>
      </w:r>
      <w:r w:rsidRPr="0059323B">
        <w:rPr>
          <w:rFonts w:ascii="Adobe Garamond Pro" w:hAnsi="Adobe Garamond Pro"/>
          <w:sz w:val="28"/>
          <w:szCs w:val="28"/>
        </w:rPr>
        <w:t xml:space="preserve">s latest stimulus measures seem to create </w:t>
      </w:r>
      <w:hyperlink r:id="rId6" w:history="1">
        <w:r w:rsidRPr="0059323B">
          <w:rPr>
            <w:rStyle w:val="Hyperlink"/>
            <w:rFonts w:ascii="Adobe Garamond Pro" w:hAnsi="Adobe Garamond Pro"/>
            <w:sz w:val="28"/>
            <w:szCs w:val="28"/>
          </w:rPr>
          <w:t>a favorable s</w:t>
        </w:r>
        <w:r w:rsidRPr="0059323B">
          <w:rPr>
            <w:rStyle w:val="Hyperlink"/>
            <w:rFonts w:ascii="Adobe Garamond Pro" w:hAnsi="Adobe Garamond Pro"/>
            <w:sz w:val="28"/>
            <w:szCs w:val="28"/>
          </w:rPr>
          <w:t>h</w:t>
        </w:r>
        <w:r w:rsidRPr="0059323B">
          <w:rPr>
            <w:rStyle w:val="Hyperlink"/>
            <w:rFonts w:ascii="Adobe Garamond Pro" w:hAnsi="Adobe Garamond Pro"/>
            <w:sz w:val="28"/>
            <w:szCs w:val="28"/>
          </w:rPr>
          <w:t>ift in focus toward relying more on boosting consumer confidence</w:t>
        </w:r>
      </w:hyperlink>
      <w:r w:rsidRPr="0059323B">
        <w:rPr>
          <w:rFonts w:ascii="Adobe Garamond Pro" w:hAnsi="Adobe Garamond Pro"/>
          <w:sz w:val="28"/>
          <w:szCs w:val="28"/>
        </w:rPr>
        <w:t xml:space="preserve"> as a sustainable growth driver</w:t>
      </w:r>
      <w:r>
        <w:rPr>
          <w:rFonts w:ascii="Adobe Garamond Pro" w:hAnsi="Adobe Garamond Pro"/>
          <w:sz w:val="28"/>
          <w:szCs w:val="28"/>
        </w:rPr>
        <w:t>.</w:t>
      </w:r>
    </w:p>
    <w:p w14:paraId="2D61A560" w14:textId="77777777" w:rsidR="009448A3" w:rsidRDefault="009448A3" w:rsidP="0059323B">
      <w:pPr>
        <w:rPr>
          <w:rFonts w:ascii="Adobe Garamond Pro" w:hAnsi="Adobe Garamond Pro"/>
          <w:b/>
          <w:bCs/>
          <w:sz w:val="28"/>
          <w:szCs w:val="28"/>
        </w:rPr>
      </w:pPr>
      <w:r w:rsidRPr="009448A3">
        <w:rPr>
          <w:rFonts w:ascii="Adobe Garamond Pro" w:hAnsi="Adobe Garamond Pro"/>
          <w:b/>
          <w:bCs/>
          <w:sz w:val="28"/>
          <w:szCs w:val="28"/>
        </w:rPr>
        <w:t xml:space="preserve">Developing first-class </w:t>
      </w:r>
      <w:proofErr w:type="gramStart"/>
      <w:r w:rsidRPr="009448A3">
        <w:rPr>
          <w:rFonts w:ascii="Adobe Garamond Pro" w:hAnsi="Adobe Garamond Pro"/>
          <w:b/>
          <w:bCs/>
          <w:sz w:val="28"/>
          <w:szCs w:val="28"/>
        </w:rPr>
        <w:t>technicians</w:t>
      </w:r>
      <w:proofErr w:type="gramEnd"/>
      <w:r w:rsidRPr="009448A3">
        <w:rPr>
          <w:rFonts w:ascii="Adobe Garamond Pro" w:hAnsi="Adobe Garamond Pro"/>
          <w:b/>
          <w:bCs/>
          <w:sz w:val="28"/>
          <w:szCs w:val="28"/>
        </w:rPr>
        <w:t xml:space="preserve"> a priority</w:t>
      </w:r>
    </w:p>
    <w:p w14:paraId="16120E3F" w14:textId="77777777" w:rsidR="009448A3" w:rsidRDefault="009448A3" w:rsidP="0059323B">
      <w:pPr>
        <w:rPr>
          <w:rFonts w:ascii="Adobe Garamond Pro" w:hAnsi="Adobe Garamond Pro"/>
          <w:sz w:val="28"/>
          <w:szCs w:val="28"/>
        </w:rPr>
      </w:pPr>
      <w:hyperlink r:id="rId7" w:history="1">
        <w:r w:rsidRPr="009448A3">
          <w:rPr>
            <w:rStyle w:val="Hyperlink"/>
            <w:rFonts w:ascii="Adobe Garamond Pro" w:hAnsi="Adobe Garamond Pro"/>
            <w:sz w:val="28"/>
            <w:szCs w:val="28"/>
          </w:rPr>
          <w:t xml:space="preserve">China is ready to improve knowledge, skills </w:t>
        </w:r>
        <w:r w:rsidRPr="009448A3">
          <w:rPr>
            <w:rStyle w:val="Hyperlink"/>
            <w:rFonts w:ascii="Adobe Garamond Pro" w:hAnsi="Adobe Garamond Pro"/>
            <w:sz w:val="28"/>
            <w:szCs w:val="28"/>
          </w:rPr>
          <w:t>a</w:t>
        </w:r>
        <w:r w:rsidRPr="009448A3">
          <w:rPr>
            <w:rStyle w:val="Hyperlink"/>
            <w:rFonts w:ascii="Adobe Garamond Pro" w:hAnsi="Adobe Garamond Pro"/>
            <w:sz w:val="28"/>
            <w:szCs w:val="28"/>
          </w:rPr>
          <w:t>n</w:t>
        </w:r>
        <w:r w:rsidRPr="009448A3">
          <w:rPr>
            <w:rStyle w:val="Hyperlink"/>
            <w:rFonts w:ascii="Adobe Garamond Pro" w:hAnsi="Adobe Garamond Pro"/>
            <w:sz w:val="28"/>
            <w:szCs w:val="28"/>
          </w:rPr>
          <w:t>d</w:t>
        </w:r>
        <w:r w:rsidRPr="009448A3">
          <w:rPr>
            <w:rStyle w:val="Hyperlink"/>
            <w:rFonts w:ascii="Adobe Garamond Pro" w:hAnsi="Adobe Garamond Pro"/>
            <w:sz w:val="28"/>
            <w:szCs w:val="28"/>
          </w:rPr>
          <w:t xml:space="preserve"> innovative capability of its industrial workforce</w:t>
        </w:r>
      </w:hyperlink>
      <w:r w:rsidRPr="009448A3">
        <w:rPr>
          <w:rFonts w:ascii="Adobe Garamond Pro" w:hAnsi="Adobe Garamond Pro"/>
          <w:sz w:val="28"/>
          <w:szCs w:val="28"/>
        </w:rPr>
        <w:t xml:space="preserve"> and cultivate a group of first-class technicians and skilled workers by 2035.</w:t>
      </w:r>
    </w:p>
    <w:p w14:paraId="4DB94D78" w14:textId="77777777" w:rsidR="00537535" w:rsidRDefault="00537535" w:rsidP="00537535">
      <w:pPr>
        <w:rPr>
          <w:rFonts w:ascii="Adobe Garamond Pro" w:hAnsi="Adobe Garamond Pro"/>
          <w:b/>
          <w:bCs/>
          <w:sz w:val="28"/>
          <w:szCs w:val="28"/>
        </w:rPr>
      </w:pPr>
      <w:r w:rsidRPr="0059323B">
        <w:rPr>
          <w:rFonts w:ascii="Adobe Garamond Pro" w:hAnsi="Adobe Garamond Pro"/>
          <w:b/>
          <w:bCs/>
          <w:sz w:val="28"/>
          <w:szCs w:val="28"/>
        </w:rPr>
        <w:t>Rail tunnel embarks on ‘trip under the sea’</w:t>
      </w:r>
    </w:p>
    <w:p w14:paraId="58DDD27A" w14:textId="77777777" w:rsidR="00537535" w:rsidRDefault="00537535" w:rsidP="00537535">
      <w:pPr>
        <w:rPr>
          <w:rFonts w:ascii="Adobe Garamond Pro" w:hAnsi="Adobe Garamond Pro"/>
          <w:sz w:val="28"/>
          <w:szCs w:val="28"/>
        </w:rPr>
      </w:pPr>
      <w:hyperlink r:id="rId8" w:history="1">
        <w:r w:rsidRPr="0059323B">
          <w:rPr>
            <w:rStyle w:val="Hyperlink"/>
            <w:rFonts w:ascii="Adobe Garamond Pro" w:hAnsi="Adobe Garamond Pro"/>
            <w:sz w:val="28"/>
            <w:szCs w:val="28"/>
          </w:rPr>
          <w:t>Construction of the world’s longest undersea high-spe</w:t>
        </w:r>
        <w:r w:rsidRPr="0059323B">
          <w:rPr>
            <w:rStyle w:val="Hyperlink"/>
            <w:rFonts w:ascii="Adobe Garamond Pro" w:hAnsi="Adobe Garamond Pro"/>
            <w:sz w:val="28"/>
            <w:szCs w:val="28"/>
          </w:rPr>
          <w:t>e</w:t>
        </w:r>
        <w:r w:rsidRPr="0059323B">
          <w:rPr>
            <w:rStyle w:val="Hyperlink"/>
            <w:rFonts w:ascii="Adobe Garamond Pro" w:hAnsi="Adobe Garamond Pro"/>
            <w:sz w:val="28"/>
            <w:szCs w:val="28"/>
          </w:rPr>
          <w:t>d rail tunnel</w:t>
        </w:r>
      </w:hyperlink>
      <w:r w:rsidRPr="0059323B">
        <w:rPr>
          <w:rFonts w:ascii="Adobe Garamond Pro" w:hAnsi="Adobe Garamond Pro"/>
          <w:sz w:val="28"/>
          <w:szCs w:val="28"/>
        </w:rPr>
        <w:t>, the Jintang Undersea Tunnel of the Ningbo-Zhoushan Railway,</w:t>
      </w:r>
      <w:r>
        <w:rPr>
          <w:rFonts w:ascii="Adobe Garamond Pro" w:hAnsi="Adobe Garamond Pro"/>
          <w:sz w:val="28"/>
          <w:szCs w:val="28"/>
        </w:rPr>
        <w:t xml:space="preserve"> shifted</w:t>
      </w:r>
      <w:r w:rsidRPr="0059323B">
        <w:rPr>
          <w:rFonts w:ascii="Adobe Garamond Pro" w:hAnsi="Adobe Garamond Pro"/>
          <w:sz w:val="28"/>
          <w:szCs w:val="28"/>
        </w:rPr>
        <w:t xml:space="preserve"> from land-based to marine-based construction on Tuesday.</w:t>
      </w:r>
    </w:p>
    <w:p w14:paraId="50E08303" w14:textId="77777777" w:rsidR="00DB1226" w:rsidRDefault="00DB1226" w:rsidP="0059323B">
      <w:pPr>
        <w:rPr>
          <w:rFonts w:ascii="Adobe Garamond Pro" w:hAnsi="Adobe Garamond Pro"/>
          <w:b/>
          <w:bCs/>
          <w:sz w:val="28"/>
          <w:szCs w:val="28"/>
        </w:rPr>
      </w:pPr>
      <w:r>
        <w:rPr>
          <w:rFonts w:ascii="Adobe Garamond Pro" w:hAnsi="Adobe Garamond Pro"/>
          <w:b/>
          <w:bCs/>
          <w:sz w:val="28"/>
          <w:szCs w:val="28"/>
        </w:rPr>
        <w:t>Also featured</w:t>
      </w:r>
    </w:p>
    <w:p w14:paraId="500EEB1F" w14:textId="77777777" w:rsidR="00537535" w:rsidRDefault="00537535" w:rsidP="00DB1226">
      <w:pPr>
        <w:rPr>
          <w:rFonts w:ascii="Adobe Garamond Pro" w:hAnsi="Adobe Garamond Pro"/>
          <w:b/>
          <w:bCs/>
          <w:sz w:val="28"/>
          <w:szCs w:val="28"/>
        </w:rPr>
      </w:pPr>
      <w:r w:rsidRPr="00537535">
        <w:rPr>
          <w:rFonts w:ascii="Adobe Garamond Pro" w:hAnsi="Adobe Garamond Pro"/>
          <w:b/>
          <w:bCs/>
          <w:sz w:val="28"/>
          <w:szCs w:val="28"/>
        </w:rPr>
        <w:t>China</w:t>
      </w:r>
      <w:r>
        <w:rPr>
          <w:rFonts w:ascii="Adobe Garamond Pro" w:hAnsi="Adobe Garamond Pro"/>
          <w:b/>
          <w:bCs/>
          <w:sz w:val="28"/>
          <w:szCs w:val="28"/>
        </w:rPr>
        <w:t>’s</w:t>
      </w:r>
      <w:r w:rsidRPr="00537535">
        <w:rPr>
          <w:rFonts w:ascii="Adobe Garamond Pro" w:hAnsi="Adobe Garamond Pro"/>
          <w:b/>
          <w:bCs/>
          <w:sz w:val="28"/>
          <w:szCs w:val="28"/>
        </w:rPr>
        <w:t xml:space="preserve"> tennis ace Zheng Qinwen wins Tokyo tournament</w:t>
      </w:r>
    </w:p>
    <w:p w14:paraId="675EE6B7" w14:textId="77777777" w:rsidR="00537535" w:rsidRPr="00537535" w:rsidRDefault="00537535" w:rsidP="00DB1226">
      <w:pPr>
        <w:rPr>
          <w:rFonts w:ascii="Adobe Garamond Pro" w:hAnsi="Adobe Garamond Pro"/>
          <w:sz w:val="28"/>
          <w:szCs w:val="28"/>
        </w:rPr>
      </w:pPr>
      <w:r w:rsidRPr="00537535">
        <w:rPr>
          <w:rFonts w:ascii="Adobe Garamond Pro" w:hAnsi="Adobe Garamond Pro"/>
          <w:sz w:val="28"/>
          <w:szCs w:val="28"/>
        </w:rPr>
        <w:t xml:space="preserve">Two years after her first WTA final in Tokyo, </w:t>
      </w:r>
      <w:hyperlink r:id="rId9" w:history="1">
        <w:r w:rsidRPr="00537535">
          <w:rPr>
            <w:rStyle w:val="Hyperlink"/>
            <w:rFonts w:ascii="Adobe Garamond Pro" w:hAnsi="Adobe Garamond Pro"/>
            <w:sz w:val="28"/>
            <w:szCs w:val="28"/>
          </w:rPr>
          <w:t xml:space="preserve">Zheng </w:t>
        </w:r>
        <w:proofErr w:type="spellStart"/>
        <w:r w:rsidRPr="00537535">
          <w:rPr>
            <w:rStyle w:val="Hyperlink"/>
            <w:rFonts w:ascii="Adobe Garamond Pro" w:hAnsi="Adobe Garamond Pro"/>
            <w:sz w:val="28"/>
            <w:szCs w:val="28"/>
          </w:rPr>
          <w:t>Qinwen</w:t>
        </w:r>
        <w:proofErr w:type="spellEnd"/>
        <w:r w:rsidRPr="00537535">
          <w:rPr>
            <w:rStyle w:val="Hyperlink"/>
            <w:rFonts w:ascii="Adobe Garamond Pro" w:hAnsi="Adobe Garamond Pro"/>
            <w:sz w:val="28"/>
            <w:szCs w:val="28"/>
          </w:rPr>
          <w:t xml:space="preserve"> reigned in</w:t>
        </w:r>
        <w:r w:rsidRPr="00537535">
          <w:rPr>
            <w:rStyle w:val="Hyperlink"/>
            <w:rFonts w:ascii="Adobe Garamond Pro" w:hAnsi="Adobe Garamond Pro"/>
            <w:sz w:val="28"/>
            <w:szCs w:val="28"/>
          </w:rPr>
          <w:t xml:space="preserve"> </w:t>
        </w:r>
        <w:r w:rsidRPr="00537535">
          <w:rPr>
            <w:rStyle w:val="Hyperlink"/>
            <w:rFonts w:ascii="Adobe Garamond Pro" w:hAnsi="Adobe Garamond Pro"/>
            <w:sz w:val="28"/>
            <w:szCs w:val="28"/>
          </w:rPr>
          <w:t>the Japanese capital by winning the women’s tournament</w:t>
        </w:r>
      </w:hyperlink>
      <w:r w:rsidRPr="00537535">
        <w:rPr>
          <w:rFonts w:ascii="Adobe Garamond Pro" w:hAnsi="Adobe Garamond Pro"/>
          <w:sz w:val="28"/>
          <w:szCs w:val="28"/>
        </w:rPr>
        <w:t xml:space="preserve"> on Sunday.</w:t>
      </w:r>
    </w:p>
    <w:p w14:paraId="3EC5EE3F" w14:textId="77777777" w:rsidR="00DB1226" w:rsidRDefault="00DB1226" w:rsidP="00DB1226">
      <w:pPr>
        <w:rPr>
          <w:rFonts w:ascii="Adobe Garamond Pro" w:hAnsi="Adobe Garamond Pro"/>
          <w:b/>
          <w:bCs/>
          <w:sz w:val="28"/>
          <w:szCs w:val="28"/>
        </w:rPr>
      </w:pPr>
      <w:r w:rsidRPr="009448A3">
        <w:rPr>
          <w:rFonts w:ascii="Adobe Garamond Pro" w:hAnsi="Adobe Garamond Pro"/>
          <w:b/>
          <w:bCs/>
          <w:sz w:val="28"/>
          <w:szCs w:val="28"/>
        </w:rPr>
        <w:t>Panda conservation a giant achievement</w:t>
      </w:r>
    </w:p>
    <w:p w14:paraId="4A51B2B7" w14:textId="77777777" w:rsidR="00DB1226" w:rsidRDefault="00DB1226" w:rsidP="00DB1226">
      <w:pPr>
        <w:rPr>
          <w:rFonts w:ascii="Adobe Garamond Pro" w:hAnsi="Adobe Garamond Pro"/>
          <w:sz w:val="28"/>
          <w:szCs w:val="28"/>
        </w:rPr>
      </w:pPr>
      <w:hyperlink r:id="rId10" w:history="1">
        <w:r w:rsidRPr="009448A3">
          <w:rPr>
            <w:rStyle w:val="Hyperlink"/>
            <w:rFonts w:ascii="Adobe Garamond Pro" w:hAnsi="Adobe Garamond Pro"/>
            <w:sz w:val="28"/>
            <w:szCs w:val="28"/>
          </w:rPr>
          <w:t>China has successfully initiated a new round of international co</w:t>
        </w:r>
        <w:r w:rsidRPr="009448A3">
          <w:rPr>
            <w:rStyle w:val="Hyperlink"/>
            <w:rFonts w:ascii="Adobe Garamond Pro" w:hAnsi="Adobe Garamond Pro"/>
            <w:sz w:val="28"/>
            <w:szCs w:val="28"/>
          </w:rPr>
          <w:t>o</w:t>
        </w:r>
        <w:r w:rsidRPr="009448A3">
          <w:rPr>
            <w:rStyle w:val="Hyperlink"/>
            <w:rFonts w:ascii="Adobe Garamond Pro" w:hAnsi="Adobe Garamond Pro"/>
            <w:sz w:val="28"/>
            <w:szCs w:val="28"/>
          </w:rPr>
          <w:t xml:space="preserve">peration on giant panda conservation </w:t>
        </w:r>
      </w:hyperlink>
      <w:r w:rsidRPr="009448A3">
        <w:rPr>
          <w:rFonts w:ascii="Adobe Garamond Pro" w:hAnsi="Adobe Garamond Pro"/>
          <w:sz w:val="28"/>
          <w:szCs w:val="28"/>
        </w:rPr>
        <w:t>as experts have debunked a recent article published in The New York Times that made false claims about the captive breeding process.</w:t>
      </w:r>
    </w:p>
    <w:p w14:paraId="3B41E96D" w14:textId="77777777" w:rsidR="00DB1226" w:rsidRPr="00DB1226" w:rsidRDefault="00DB1226" w:rsidP="0059323B">
      <w:pPr>
        <w:rPr>
          <w:rFonts w:ascii="Adobe Garamond Pro" w:hAnsi="Adobe Garamond Pro"/>
          <w:b/>
          <w:bCs/>
          <w:sz w:val="28"/>
          <w:szCs w:val="28"/>
        </w:rPr>
      </w:pPr>
      <w:r>
        <w:rPr>
          <w:rFonts w:ascii="Adobe Garamond Pro" w:hAnsi="Adobe Garamond Pro"/>
          <w:b/>
          <w:bCs/>
          <w:sz w:val="28"/>
          <w:szCs w:val="28"/>
        </w:rPr>
        <w:t>A</w:t>
      </w:r>
      <w:r w:rsidRPr="00DB1226">
        <w:rPr>
          <w:rFonts w:ascii="Adobe Garamond Pro" w:hAnsi="Adobe Garamond Pro"/>
          <w:b/>
          <w:bCs/>
          <w:sz w:val="28"/>
          <w:szCs w:val="28"/>
        </w:rPr>
        <w:t>ncient palace art reveals spread of culture</w:t>
      </w:r>
    </w:p>
    <w:p w14:paraId="6AA4D75B" w14:textId="77777777" w:rsidR="00DB1226" w:rsidRDefault="00DB1226" w:rsidP="0059323B">
      <w:pPr>
        <w:rPr>
          <w:rFonts w:ascii="Adobe Garamond Pro" w:hAnsi="Adobe Garamond Pro"/>
          <w:sz w:val="28"/>
          <w:szCs w:val="28"/>
        </w:rPr>
      </w:pPr>
      <w:hyperlink r:id="rId11" w:history="1">
        <w:r w:rsidRPr="00DB1226">
          <w:rPr>
            <w:rStyle w:val="Hyperlink"/>
            <w:rFonts w:ascii="Adobe Garamond Pro" w:hAnsi="Adobe Garamond Pro"/>
            <w:sz w:val="28"/>
            <w:szCs w:val="28"/>
          </w:rPr>
          <w:t xml:space="preserve">In the royal palaces of Assyrian kings, </w:t>
        </w:r>
        <w:r w:rsidRPr="00DB1226">
          <w:rPr>
            <w:rStyle w:val="Hyperlink"/>
            <w:rFonts w:ascii="Adobe Garamond Pro" w:hAnsi="Adobe Garamond Pro"/>
            <w:sz w:val="28"/>
            <w:szCs w:val="28"/>
          </w:rPr>
          <w:t>a</w:t>
        </w:r>
        <w:r w:rsidRPr="00DB1226">
          <w:rPr>
            <w:rStyle w:val="Hyperlink"/>
            <w:rFonts w:ascii="Adobe Garamond Pro" w:hAnsi="Adobe Garamond Pro"/>
            <w:sz w:val="28"/>
            <w:szCs w:val="28"/>
          </w:rPr>
          <w:t>rt served one ultimate purpose</w:t>
        </w:r>
      </w:hyperlink>
      <w:r w:rsidRPr="00DB1226">
        <w:rPr>
          <w:rFonts w:ascii="Adobe Garamond Pro" w:hAnsi="Adobe Garamond Pro"/>
          <w:sz w:val="28"/>
          <w:szCs w:val="28"/>
        </w:rPr>
        <w:t xml:space="preserve"> — to awe. And not a single square inch was spared.</w:t>
      </w:r>
    </w:p>
    <w:p w14:paraId="56CC72DE" w14:textId="7C5F9FF0" w:rsidR="00C14096" w:rsidRPr="00C14096" w:rsidRDefault="00DB1226" w:rsidP="00C14096">
      <w:pPr>
        <w:shd w:val="clear" w:color="auto" w:fill="FFFFFF"/>
        <w:spacing w:after="0" w:line="585" w:lineRule="atLeast"/>
        <w:outlineLvl w:val="0"/>
        <w:rPr>
          <w:rFonts w:ascii="Adobe Garamond Pro" w:eastAsia="Times New Roman" w:hAnsi="Adobe Garamond Pro" w:hint="eastAsia"/>
          <w:b/>
          <w:bCs/>
          <w:color w:val="161616"/>
          <w:kern w:val="36"/>
          <w:sz w:val="28"/>
          <w:szCs w:val="28"/>
        </w:rPr>
      </w:pPr>
      <w:r w:rsidRPr="00DB1226">
        <w:rPr>
          <w:rFonts w:ascii="Adobe Garamond Pro" w:eastAsia="Times New Roman" w:hAnsi="Adobe Garamond Pro"/>
          <w:b/>
          <w:bCs/>
          <w:color w:val="161616"/>
          <w:kern w:val="36"/>
          <w:sz w:val="28"/>
          <w:szCs w:val="28"/>
        </w:rPr>
        <w:lastRenderedPageBreak/>
        <w:t>A volleyball celebration across the Taiwan Strait</w:t>
      </w:r>
    </w:p>
    <w:p w14:paraId="0A4D19B3" w14:textId="77777777" w:rsidR="00DB1226" w:rsidRDefault="00DB1226" w:rsidP="00DB1226">
      <w:pPr>
        <w:rPr>
          <w:rFonts w:ascii="Adobe Garamond Pro" w:hAnsi="Adobe Garamond Pro"/>
          <w:sz w:val="28"/>
          <w:szCs w:val="28"/>
        </w:rPr>
      </w:pPr>
      <w:r w:rsidRPr="00DB1226">
        <w:rPr>
          <w:rFonts w:ascii="Adobe Garamond Pro" w:hAnsi="Adobe Garamond Pro"/>
          <w:sz w:val="28"/>
          <w:szCs w:val="28"/>
        </w:rPr>
        <w:t>In the latest episode of China Daily</w:t>
      </w:r>
      <w:r>
        <w:rPr>
          <w:rFonts w:ascii="Adobe Garamond Pro" w:hAnsi="Adobe Garamond Pro"/>
          <w:sz w:val="28"/>
          <w:szCs w:val="28"/>
        </w:rPr>
        <w:t>’</w:t>
      </w:r>
      <w:r w:rsidRPr="00DB1226">
        <w:rPr>
          <w:rFonts w:ascii="Adobe Garamond Pro" w:hAnsi="Adobe Garamond Pro"/>
          <w:sz w:val="28"/>
          <w:szCs w:val="28"/>
        </w:rPr>
        <w:t xml:space="preserve">s Strait Forward, </w:t>
      </w:r>
      <w:hyperlink r:id="rId12" w:history="1">
        <w:r w:rsidRPr="00DB1226">
          <w:rPr>
            <w:rStyle w:val="Hyperlink"/>
            <w:rFonts w:ascii="Adobe Garamond Pro" w:hAnsi="Adobe Garamond Pro"/>
            <w:sz w:val="28"/>
            <w:szCs w:val="28"/>
          </w:rPr>
          <w:t>nearly 6</w:t>
        </w:r>
        <w:r w:rsidRPr="00DB1226">
          <w:rPr>
            <w:rStyle w:val="Hyperlink"/>
            <w:rFonts w:ascii="Adobe Garamond Pro" w:hAnsi="Adobe Garamond Pro"/>
            <w:sz w:val="28"/>
            <w:szCs w:val="28"/>
          </w:rPr>
          <w:t>0</w:t>
        </w:r>
        <w:r w:rsidRPr="00DB1226">
          <w:rPr>
            <w:rStyle w:val="Hyperlink"/>
            <w:rFonts w:ascii="Adobe Garamond Pro" w:hAnsi="Adobe Garamond Pro"/>
            <w:sz w:val="28"/>
            <w:szCs w:val="28"/>
          </w:rPr>
          <w:t>0 young volleyball players from the Chinese mainland, Taiwan, Hong Kong and Macao gathered in Xiamen</w:t>
        </w:r>
      </w:hyperlink>
      <w:r w:rsidRPr="00DB1226">
        <w:rPr>
          <w:rFonts w:ascii="Adobe Garamond Pro" w:hAnsi="Adobe Garamond Pro"/>
          <w:sz w:val="28"/>
          <w:szCs w:val="28"/>
        </w:rPr>
        <w:t xml:space="preserve"> to participate in the first Cross-Strait (Jimei) Youth Volleyball Friendship Match.</w:t>
      </w:r>
    </w:p>
    <w:p w14:paraId="4ADF9D87" w14:textId="77777777" w:rsidR="006D67B8" w:rsidRPr="00DB1226" w:rsidRDefault="006D67B8" w:rsidP="006D67B8">
      <w:pPr>
        <w:rPr>
          <w:rFonts w:ascii="Adobe Garamond Pro" w:hAnsi="Adobe Garamond Pro"/>
          <w:b/>
          <w:bCs/>
          <w:sz w:val="28"/>
          <w:szCs w:val="28"/>
        </w:rPr>
      </w:pPr>
      <w:r w:rsidRPr="00DB1226">
        <w:rPr>
          <w:rFonts w:ascii="Adobe Garamond Pro" w:hAnsi="Adobe Garamond Pro"/>
          <w:b/>
          <w:bCs/>
          <w:sz w:val="28"/>
          <w:szCs w:val="28"/>
        </w:rPr>
        <w:t>Book series opens conversations on culture</w:t>
      </w:r>
    </w:p>
    <w:p w14:paraId="7FAB120A" w14:textId="77777777" w:rsidR="006D67B8" w:rsidRDefault="006D67B8" w:rsidP="006D67B8">
      <w:pPr>
        <w:rPr>
          <w:rFonts w:ascii="Adobe Garamond Pro" w:hAnsi="Adobe Garamond Pro"/>
          <w:sz w:val="28"/>
          <w:szCs w:val="28"/>
        </w:rPr>
      </w:pPr>
      <w:hyperlink r:id="rId13" w:history="1">
        <w:r w:rsidRPr="00DB1226">
          <w:rPr>
            <w:rStyle w:val="Hyperlink"/>
            <w:rFonts w:ascii="Adobe Garamond Pro" w:hAnsi="Adobe Garamond Pro"/>
            <w:sz w:val="28"/>
            <w:szCs w:val="28"/>
          </w:rPr>
          <w:t>Dialogues between Chinese and English characters br</w:t>
        </w:r>
        <w:r w:rsidRPr="00DB1226">
          <w:rPr>
            <w:rStyle w:val="Hyperlink"/>
            <w:rFonts w:ascii="Adobe Garamond Pro" w:hAnsi="Adobe Garamond Pro"/>
            <w:sz w:val="28"/>
            <w:szCs w:val="28"/>
          </w:rPr>
          <w:t>e</w:t>
        </w:r>
        <w:r w:rsidRPr="00DB1226">
          <w:rPr>
            <w:rStyle w:val="Hyperlink"/>
            <w:rFonts w:ascii="Adobe Garamond Pro" w:hAnsi="Adobe Garamond Pro"/>
            <w:sz w:val="28"/>
            <w:szCs w:val="28"/>
          </w:rPr>
          <w:t>ak down complex technical terms</w:t>
        </w:r>
      </w:hyperlink>
      <w:r w:rsidRPr="00DB1226">
        <w:rPr>
          <w:rFonts w:ascii="Adobe Garamond Pro" w:hAnsi="Adobe Garamond Pro"/>
          <w:sz w:val="28"/>
          <w:szCs w:val="28"/>
        </w:rPr>
        <w:t xml:space="preserve"> for an easy and interesting read</w:t>
      </w:r>
      <w:r>
        <w:rPr>
          <w:rFonts w:ascii="Adobe Garamond Pro" w:hAnsi="Adobe Garamond Pro"/>
          <w:sz w:val="28"/>
          <w:szCs w:val="28"/>
        </w:rPr>
        <w:t>.</w:t>
      </w:r>
    </w:p>
    <w:p w14:paraId="60E00D35" w14:textId="77777777" w:rsidR="006D67B8" w:rsidRPr="00DB1226" w:rsidRDefault="006D67B8" w:rsidP="00DB1226">
      <w:pPr>
        <w:rPr>
          <w:rFonts w:ascii="Adobe Garamond Pro" w:hAnsi="Adobe Garamond Pro"/>
          <w:sz w:val="28"/>
          <w:szCs w:val="28"/>
        </w:rPr>
      </w:pPr>
    </w:p>
    <w:sectPr w:rsidR="006D67B8" w:rsidRPr="00DB1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altName w:val="Garamond"/>
    <w:panose1 w:val="020B0604020202020204"/>
    <w:charset w:val="00"/>
    <w:family w:val="roman"/>
    <w:notTrueType/>
    <w:pitch w:val="variable"/>
    <w:sig w:usb0="00000007" w:usb1="00000001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39"/>
    <w:rsid w:val="002958AF"/>
    <w:rsid w:val="00537535"/>
    <w:rsid w:val="0059323B"/>
    <w:rsid w:val="006D67B8"/>
    <w:rsid w:val="009448A3"/>
    <w:rsid w:val="00991639"/>
    <w:rsid w:val="00C14096"/>
    <w:rsid w:val="00C309DD"/>
    <w:rsid w:val="00DB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B5E7"/>
  <w15:chartTrackingRefBased/>
  <w15:docId w15:val="{7AC7C9D4-9F97-5843-88BF-24A2C897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DB12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9323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9323B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uiPriority w:val="9"/>
    <w:rsid w:val="00DB1226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styleId="FollowedHyperlink">
    <w:name w:val="FollowedHyperlink"/>
    <w:uiPriority w:val="99"/>
    <w:semiHidden/>
    <w:unhideWhenUsed/>
    <w:rsid w:val="00C309DD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3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410/26/WS671c40d9a310f1265a1c9c4e.html" TargetMode="External"/><Relationship Id="rId13" Type="http://schemas.openxmlformats.org/officeDocument/2006/relationships/hyperlink" Target="http://www.chinadaily.com.cn/a/202410/26/WS671c4e07a310f1265a1c9c8d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410/26/WS671c2f01a310f1265a1c9c05.html" TargetMode="External"/><Relationship Id="rId12" Type="http://schemas.openxmlformats.org/officeDocument/2006/relationships/hyperlink" Target="http://www.chinadaily.com.cn/a/202410/23/WS671846aca310f1265a1c9075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410/26/WS671c2a6aa310f1265a1c9bf7.html" TargetMode="External"/><Relationship Id="rId11" Type="http://schemas.openxmlformats.org/officeDocument/2006/relationships/hyperlink" Target="http://www.chinadaily.com.cn/a/202410/26/WS671c428ba310f1265a1c9c62.html" TargetMode="External"/><Relationship Id="rId5" Type="http://schemas.openxmlformats.org/officeDocument/2006/relationships/hyperlink" Target="http://www.chinadaily.com.cn/a/202410/25/WS671b3ee2a310f1265a1c9acc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410/26/WS671c2adba310f1265a1c9bfc.html" TargetMode="External"/><Relationship Id="rId4" Type="http://schemas.openxmlformats.org/officeDocument/2006/relationships/hyperlink" Target="http://www.chinadaily.com.cn/a/202410/26/WS671c2823a310f1265a1c9be9.html" TargetMode="External"/><Relationship Id="rId9" Type="http://schemas.openxmlformats.org/officeDocument/2006/relationships/hyperlink" Target="http://www.chinadaily.com.cn/a/202410/27/WS671dfa1da310f1265a1c9d69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Links>
    <vt:vector size="60" baseType="variant">
      <vt:variant>
        <vt:i4>4587543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http://www.chinadaily.com.cn/a/202410/26/WS671c4e07a310f1265a1c9c8d.html</vt:lpwstr>
      </vt:variant>
      <vt:variant>
        <vt:lpwstr/>
      </vt:variant>
      <vt:variant>
        <vt:i4>1900617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http://www.chinadaily.com.cn/a/202410/23/WS671846aca310f1265a1c9075.html</vt:lpwstr>
      </vt:variant>
      <vt:variant>
        <vt:lpwstr/>
      </vt:variant>
      <vt:variant>
        <vt:i4>4194371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http://www.chinadaily.com.cn/a/202410/26/WS671c428ba310f1265a1c9c62.html</vt:lpwstr>
      </vt:variant>
      <vt:variant>
        <vt:lpwstr/>
      </vt:variant>
      <vt:variant>
        <vt:i4>4849728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http://www.chinadaily.com.cn/a/202410/26/WS671c2adba310f1265a1c9bfc.html</vt:lpwstr>
      </vt:variant>
      <vt:variant>
        <vt:lpwstr/>
      </vt:variant>
      <vt:variant>
        <vt:i4>1703965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http://www.chinadaily.com.cn/a/202410/27/WS671dfa1da310f1265a1c9d69.html</vt:lpwstr>
      </vt:variant>
      <vt:variant>
        <vt:lpwstr/>
      </vt:variant>
      <vt:variant>
        <vt:i4>1966157</vt:i4>
      </vt:variant>
      <vt:variant>
        <vt:i4>12</vt:i4>
      </vt:variant>
      <vt:variant>
        <vt:i4>0</vt:i4>
      </vt:variant>
      <vt:variant>
        <vt:i4>5</vt:i4>
      </vt:variant>
      <vt:variant>
        <vt:lpwstr>http://www.chinadaily.com.cn/a/202410/26/WS671c40d9a310f1265a1c9c4e.html</vt:lpwstr>
      </vt:variant>
      <vt:variant>
        <vt:lpwstr/>
      </vt:variant>
      <vt:variant>
        <vt:i4>4718659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http://www.chinadaily.com.cn/a/202410/26/WS671c2f01a310f1265a1c9c05.html</vt:lpwstr>
      </vt:variant>
      <vt:variant>
        <vt:lpwstr/>
      </vt:variant>
      <vt:variant>
        <vt:i4>1572887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http://www.chinadaily.com.cn/a/202410/26/WS671c2a6aa310f1265a1c9bf7.html</vt:lpwstr>
      </vt:variant>
      <vt:variant>
        <vt:lpwstr/>
      </vt:variant>
      <vt:variant>
        <vt:i4>4980758</vt:i4>
      </vt:variant>
      <vt:variant>
        <vt:i4>3</vt:i4>
      </vt:variant>
      <vt:variant>
        <vt:i4>0</vt:i4>
      </vt:variant>
      <vt:variant>
        <vt:i4>5</vt:i4>
      </vt:variant>
      <vt:variant>
        <vt:lpwstr>http://www.chinadaily.com.cn/a/202410/25/WS671b3ee2a310f1265a1c9acc.html</vt:lpwstr>
      </vt:variant>
      <vt:variant>
        <vt:lpwstr/>
      </vt:variant>
      <vt:variant>
        <vt:i4>2031634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http://www.chinadaily.com.cn/a/202410/26/WS671c2823a310f1265a1c9be9.html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3</cp:revision>
  <dcterms:created xsi:type="dcterms:W3CDTF">2024-10-27T21:26:00Z</dcterms:created>
  <dcterms:modified xsi:type="dcterms:W3CDTF">2024-10-27T21:27:00Z</dcterms:modified>
</cp:coreProperties>
</file>