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Ali Alkhoja</w:t>
      </w:r>
    </w:p>
    <w:p>
      <w:pPr>
        <w:jc w:val="center"/>
      </w:pPr>
      <w:r>
        <w:t>Cuenca, Ecuador | +593 983 809 210 | ali_alkhoja2000@yahoo.com | Skype: konina-1</w:t>
      </w:r>
    </w:p>
    <w:p>
      <w:r>
        <w:rPr>
          <w:b/>
          <w:color w:val="003366"/>
          <w:sz w:val="26"/>
        </w:rPr>
        <w:t>PROFESSIONAL SUMMARY</w:t>
      </w:r>
    </w:p>
    <w:p>
      <w:r>
        <w:t>Experienced Logistics Manager and Supply Chain Specialist with over 15 years in humanitarian and construction sectors. Skilled in managing complex logistics operations, procurement, fleet and warehouse management, and leading national teams. Proven track record working with major donors (OFDA, BPRM, UN agencies) and coordinating large-scale projects in challenging environments. Fluent in Arabic and English, basic Spanish.</w:t>
      </w:r>
    </w:p>
    <w:p>
      <w:r>
        <w:rPr>
          <w:b/>
          <w:color w:val="003366"/>
          <w:sz w:val="26"/>
        </w:rPr>
        <w:t>EDUCATION</w:t>
      </w:r>
    </w:p>
    <w:p>
      <w:r>
        <w:t>Aircraft Engineer</w:t>
        <w:br/>
        <w:t>Britain’s Air University – Perth, Scotland — 1982</w:t>
      </w:r>
    </w:p>
    <w:p>
      <w:r>
        <w:rPr>
          <w:b/>
          <w:color w:val="003366"/>
          <w:sz w:val="26"/>
        </w:rPr>
        <w:t>KEY SKILLS &amp; COMPETENCIES</w:t>
      </w:r>
    </w:p>
    <w:p>
      <w:pPr>
        <w:pStyle w:val="ListBullet"/>
      </w:pPr>
      <w:r>
        <w:t>Logistics planning, implementation &amp; monitoring</w:t>
      </w:r>
    </w:p>
    <w:p>
      <w:pPr>
        <w:pStyle w:val="ListBullet"/>
      </w:pPr>
      <w:r>
        <w:t>Procurement &amp; supply chain management (pharmaceutical &amp; non-pharmaceutical)</w:t>
      </w:r>
    </w:p>
    <w:p>
      <w:pPr>
        <w:pStyle w:val="ListBullet"/>
      </w:pPr>
      <w:r>
        <w:t>Warehouse &amp; inventory control, stock management</w:t>
      </w:r>
    </w:p>
    <w:p>
      <w:pPr>
        <w:pStyle w:val="ListBullet"/>
      </w:pPr>
      <w:r>
        <w:t>Fleet management and transportation coordination</w:t>
      </w:r>
    </w:p>
    <w:p>
      <w:pPr>
        <w:pStyle w:val="ListBullet"/>
      </w:pPr>
      <w:r>
        <w:t>Budgeting, reporting &amp; compliance with donor standards (IMC, OFDA, BPRM, WHO, UNICEF, UNHCR, IOM, ECHO)</w:t>
      </w:r>
    </w:p>
    <w:p>
      <w:pPr>
        <w:pStyle w:val="ListBullet"/>
      </w:pPr>
      <w:r>
        <w:t>Staff supervision, training &amp; capacity building (15+ national staff)</w:t>
      </w:r>
    </w:p>
    <w:p>
      <w:pPr>
        <w:pStyle w:val="ListBullet"/>
      </w:pPr>
      <w:r>
        <w:t>Fluent Arabic &amp; English; Basic Spanish</w:t>
      </w:r>
    </w:p>
    <w:p>
      <w:pPr>
        <w:pStyle w:val="ListBullet"/>
      </w:pPr>
      <w:r>
        <w:t>Proficient in MS Office (Excel, Word, PowerPoint) and internet communication tools</w:t>
      </w:r>
    </w:p>
    <w:p>
      <w:r>
        <w:rPr>
          <w:b/>
          <w:color w:val="003366"/>
          <w:sz w:val="26"/>
        </w:rPr>
        <w:t>PROFESSIONAL EXPERIENCE</w:t>
      </w:r>
    </w:p>
    <w:p>
      <w:r>
        <w:rPr>
          <w:b/>
          <w:sz w:val="24"/>
        </w:rPr>
        <w:t>Logistics Manager</w:t>
        <w:br/>
      </w:r>
      <w:r>
        <w:t>International Medical Corps (IMC) — Syria, Damascus</w:t>
        <w:br/>
      </w:r>
      <w:r>
        <w:t>May 2012 – August 2015</w:t>
      </w:r>
    </w:p>
    <w:p>
      <w:pPr>
        <w:pStyle w:val="ListBullet"/>
      </w:pPr>
      <w:r>
        <w:t>Managed logistics operations supporting humanitarian assistance for ~1 million Iraqi refugees under OFDA and BPRM grants.</w:t>
      </w:r>
    </w:p>
    <w:p>
      <w:pPr>
        <w:pStyle w:val="ListBullet"/>
      </w:pPr>
      <w:r>
        <w:t>Established and operated 2 Primary Health Care Centres, 2 Social Community Centres, and 2 mobile medical teams.</w:t>
      </w:r>
    </w:p>
    <w:p>
      <w:pPr>
        <w:pStyle w:val="ListBullet"/>
      </w:pPr>
      <w:r>
        <w:t>Procured and delivered pharmaceutical and non-pharmaceutical supplies, ensuring compliance with national drug protocols and program budgets.</w:t>
      </w:r>
    </w:p>
    <w:p>
      <w:pPr>
        <w:pStyle w:val="ListBullet"/>
      </w:pPr>
      <w:r>
        <w:t>Supervised a fleet of 10+ vehicles, optimizing transportation for program needs.</w:t>
      </w:r>
    </w:p>
    <w:p>
      <w:pPr>
        <w:pStyle w:val="ListBullet"/>
      </w:pPr>
      <w:r>
        <w:t>Coordinated with Syrian Arab Red Crescent, UNHCR, UNICEF, WHO, IOM, and partners to secure medical supplies and services.</w:t>
      </w:r>
    </w:p>
    <w:p>
      <w:pPr>
        <w:pStyle w:val="ListBullet"/>
      </w:pPr>
      <w:r>
        <w:t>Trained and supervised 15+ national logistics staff, improving efficiency and compliance.</w:t>
      </w:r>
    </w:p>
    <w:p>
      <w:pPr>
        <w:pStyle w:val="ListBullet"/>
      </w:pPr>
      <w:r>
        <w:t>Led warehouse setup and pharmaceutical stock management, reducing stockouts by 30%.</w:t>
      </w:r>
    </w:p>
    <w:p>
      <w:pPr>
        <w:pStyle w:val="ListBullet"/>
      </w:pPr>
      <w:r>
        <w:t>Represented IMC in various coordination meetings with government and NGO stakeholders.</w:t>
      </w:r>
    </w:p>
    <w:p>
      <w:r>
        <w:rPr>
          <w:b/>
          <w:sz w:val="24"/>
        </w:rPr>
        <w:t>Logistics Manager</w:t>
        <w:br/>
      </w:r>
      <w:r>
        <w:t>International Medical Corps (IMC) — Lebanon, South Office</w:t>
        <w:br/>
      </w:r>
      <w:r>
        <w:t>September 2014 – December 2015</w:t>
      </w:r>
    </w:p>
    <w:p>
      <w:pPr>
        <w:pStyle w:val="ListBullet"/>
      </w:pPr>
      <w:r>
        <w:t>Oversaw logistics operations, managing procurement, warehousing, transportation, and asset management.</w:t>
      </w:r>
    </w:p>
    <w:p>
      <w:pPr>
        <w:pStyle w:val="ListBullet"/>
      </w:pPr>
      <w:r>
        <w:t>Supervised 20+ national staff, providing training and capacity building to ensure program sustainability.</w:t>
      </w:r>
    </w:p>
    <w:p>
      <w:pPr>
        <w:pStyle w:val="ListBullet"/>
      </w:pPr>
      <w:r>
        <w:t>Managed tracking and distribution of medical supplies and equipment in line with IMC policies.</w:t>
      </w:r>
    </w:p>
    <w:p>
      <w:pPr>
        <w:pStyle w:val="ListBullet"/>
      </w:pPr>
      <w:r>
        <w:t>Ensured security protocol compliance and represented IMC professionally in the field.</w:t>
      </w:r>
    </w:p>
    <w:p>
      <w:r>
        <w:rPr>
          <w:b/>
          <w:sz w:val="24"/>
        </w:rPr>
        <w:t>Logistics Officer – Emergency Response Team</w:t>
        <w:br/>
      </w:r>
      <w:r>
        <w:t>International Medical Corps (IMC) — Syria</w:t>
        <w:br/>
      </w:r>
      <w:r>
        <w:t>July – September 2006</w:t>
      </w:r>
    </w:p>
    <w:p>
      <w:pPr>
        <w:pStyle w:val="ListBullet"/>
      </w:pPr>
      <w:r>
        <w:t>Supported humanitarian assistance to 200,000 Lebanese refugees displaced by 2006 Lebanon War.</w:t>
      </w:r>
    </w:p>
    <w:p>
      <w:pPr>
        <w:pStyle w:val="ListBullet"/>
      </w:pPr>
      <w:r>
        <w:t>Managed transportation, procurement, accommodation, and communication logistics for emergency teams.</w:t>
      </w:r>
    </w:p>
    <w:p>
      <w:r>
        <w:rPr>
          <w:b/>
          <w:sz w:val="24"/>
        </w:rPr>
        <w:t>Site Manager</w:t>
        <w:br/>
      </w:r>
      <w:r>
        <w:t>International Medical Corps (IMC) — Iraq, Diyala</w:t>
        <w:br/>
      </w:r>
      <w:r>
        <w:t>December 2004 – July 2006</w:t>
      </w:r>
    </w:p>
    <w:p>
      <w:pPr>
        <w:pStyle w:val="ListBullet"/>
      </w:pPr>
      <w:r>
        <w:t>Established and managed IMC Diyala office with 24 staff members.</w:t>
      </w:r>
    </w:p>
    <w:p>
      <w:pPr>
        <w:pStyle w:val="ListBullet"/>
      </w:pPr>
      <w:r>
        <w:t>Oversaw health, environmental health, protection, and emergency relief projects for IDPs.</w:t>
      </w:r>
    </w:p>
    <w:p>
      <w:r>
        <w:rPr>
          <w:b/>
          <w:sz w:val="24"/>
        </w:rPr>
        <w:t>Logistics Officer</w:t>
        <w:br/>
      </w:r>
      <w:r>
        <w:t>International Medical Corps (IMC) — Iraq, Baghdad</w:t>
        <w:br/>
      </w:r>
      <w:r>
        <w:t>June – December 2004</w:t>
      </w:r>
    </w:p>
    <w:p>
      <w:pPr>
        <w:pStyle w:val="ListBullet"/>
      </w:pPr>
      <w:r>
        <w:t>Coordinated national logistics, supply chain, procurement, warehouse management, fleet, and equipment.</w:t>
      </w:r>
    </w:p>
    <w:p>
      <w:pPr>
        <w:pStyle w:val="ListBullet"/>
      </w:pPr>
      <w:r>
        <w:t>Ensured compliance with IMC and donor procedures and security protocols.</w:t>
      </w:r>
    </w:p>
    <w:p>
      <w:r>
        <w:rPr>
          <w:b/>
          <w:sz w:val="24"/>
        </w:rPr>
        <w:t>Logistics Assistant</w:t>
        <w:br/>
      </w:r>
      <w:r>
        <w:t>International Medical Corps (IMC) — Iraq, Baghdad</w:t>
        <w:br/>
      </w:r>
      <w:r>
        <w:t>May 2003 – June 2004</w:t>
      </w:r>
    </w:p>
    <w:p>
      <w:pPr>
        <w:pStyle w:val="ListBullet"/>
      </w:pPr>
      <w:r>
        <w:t>Supported procurement processes, stock tracking, inventory, and monthly reporting.</w:t>
      </w:r>
    </w:p>
    <w:p>
      <w:r>
        <w:rPr>
          <w:b/>
          <w:sz w:val="24"/>
        </w:rPr>
        <w:t>Procurement Administrative Officer</w:t>
        <w:br/>
      </w:r>
      <w:r>
        <w:t>Al Joubery Construction &amp; Trading Company — Iraq</w:t>
        <w:br/>
      </w:r>
      <w:r>
        <w:t>1999 – 2003</w:t>
      </w:r>
    </w:p>
    <w:p>
      <w:pPr>
        <w:pStyle w:val="ListBullet"/>
      </w:pPr>
      <w:r>
        <w:t>Managed procurement for construction projects across multiple provinces, including materials and consumables.</w:t>
      </w:r>
    </w:p>
    <w:p>
      <w:r>
        <w:rPr>
          <w:b/>
          <w:color w:val="003366"/>
          <w:sz w:val="26"/>
        </w:rPr>
        <w:t>REFERENCES</w:t>
      </w:r>
    </w:p>
    <w:p>
      <w:r>
        <w:t>Available upon request.</w:t>
      </w:r>
    </w:p>
    <w:p>
      <w:r>
        <w:rPr>
          <w:b/>
          <w:sz w:val="24"/>
        </w:rPr>
        <w:t>General Contractor</w:t>
        <w:br/>
      </w:r>
      <w:r>
        <w:t>Precision Pyramids</w:t>
        <w:br/>
      </w:r>
      <w:r>
        <w:t>2003 – 2011</w:t>
      </w:r>
    </w:p>
    <w:p>
      <w:pPr>
        <w:pStyle w:val="ListBullet"/>
      </w:pPr>
      <w:r>
        <w:t>Managed construction and contracting projects primarily for US Army units including 4th ID, 1st ID, and 3rd ACR, as well as major contractors like KBR, RTI Research Triangle Institute, and Bechtel.</w:t>
      </w:r>
    </w:p>
    <w:p>
      <w:pPr>
        <w:pStyle w:val="ListBullet"/>
      </w:pPr>
      <w:r>
        <w:t>Oversaw project planning, procurement, workforce coordination, and compliance with contract requirements.</w:t>
      </w:r>
    </w:p>
    <w:p>
      <w:pPr>
        <w:pStyle w:val="ListBullet"/>
      </w:pPr>
      <w:r>
        <w:t>Delivered high-quality work under strict deadlines and security protocols.</w:t>
      </w:r>
    </w:p>
    <w:p>
      <w:pPr>
        <w:pStyle w:val="ListBullet"/>
      </w:pPr>
      <w:r>
        <w:t>Maintained strong relationships with US military clients and contractors, ensuring repeat business and contract renewals.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