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A017" w14:textId="77777777" w:rsidR="00644943" w:rsidRPr="00DF31B4" w:rsidRDefault="00644943" w:rsidP="00644943">
      <w:pPr>
        <w:pStyle w:val="ad"/>
        <w:spacing w:line="360" w:lineRule="exact"/>
        <w:jc w:val="right"/>
        <w:rPr>
          <w:rFonts w:ascii="Times New Roman" w:hAnsi="Times New Roman" w:cs="Times New Roman"/>
          <w:sz w:val="24"/>
          <w:szCs w:val="24"/>
        </w:rPr>
      </w:pPr>
      <w:r w:rsidRPr="00DF31B4">
        <w:rPr>
          <w:rFonts w:ascii="Times New Roman" w:hAnsi="Times New Roman" w:cs="Times New Roman"/>
          <w:sz w:val="24"/>
          <w:szCs w:val="24"/>
        </w:rPr>
        <w:t>Приложение №2</w:t>
      </w:r>
    </w:p>
    <w:p w14:paraId="71BB7B7A" w14:textId="71DE24EB" w:rsidR="00644943" w:rsidRPr="00DF31B4" w:rsidRDefault="00644943" w:rsidP="00644943">
      <w:pPr>
        <w:pStyle w:val="ad"/>
        <w:spacing w:line="360" w:lineRule="exact"/>
        <w:jc w:val="right"/>
        <w:rPr>
          <w:rFonts w:ascii="Times New Roman" w:hAnsi="Times New Roman" w:cs="Times New Roman"/>
          <w:sz w:val="24"/>
          <w:szCs w:val="24"/>
        </w:rPr>
      </w:pPr>
      <w:r w:rsidRPr="00DF31B4">
        <w:rPr>
          <w:rFonts w:ascii="Times New Roman" w:hAnsi="Times New Roman" w:cs="Times New Roman"/>
          <w:sz w:val="24"/>
          <w:szCs w:val="24"/>
        </w:rPr>
        <w:t xml:space="preserve">к договору № </w:t>
      </w:r>
      <w:r w:rsidR="00A31769">
        <w:rPr>
          <w:rFonts w:ascii="Times New Roman" w:hAnsi="Times New Roman" w:cs="Times New Roman"/>
          <w:sz w:val="24"/>
          <w:szCs w:val="24"/>
        </w:rPr>
        <w:t>08</w:t>
      </w:r>
      <w:r w:rsidRPr="00DF31B4">
        <w:rPr>
          <w:rFonts w:ascii="Times New Roman" w:hAnsi="Times New Roman" w:cs="Times New Roman"/>
          <w:sz w:val="24"/>
          <w:szCs w:val="24"/>
        </w:rPr>
        <w:t>/202</w:t>
      </w:r>
      <w:r w:rsidR="00A31769">
        <w:rPr>
          <w:rFonts w:ascii="Times New Roman" w:hAnsi="Times New Roman" w:cs="Times New Roman"/>
          <w:sz w:val="24"/>
          <w:szCs w:val="24"/>
        </w:rPr>
        <w:t>6</w:t>
      </w:r>
      <w:r>
        <w:rPr>
          <w:rFonts w:ascii="Times New Roman" w:hAnsi="Times New Roman" w:cs="Times New Roman"/>
          <w:sz w:val="24"/>
          <w:szCs w:val="24"/>
        </w:rPr>
        <w:br/>
      </w:r>
      <w:r w:rsidRPr="00DF31B4">
        <w:rPr>
          <w:rFonts w:ascii="Times New Roman" w:hAnsi="Times New Roman" w:cs="Times New Roman"/>
          <w:sz w:val="24"/>
          <w:szCs w:val="24"/>
        </w:rPr>
        <w:t>от «</w:t>
      </w:r>
      <w:r w:rsidR="00F12CE1">
        <w:rPr>
          <w:rFonts w:ascii="Times New Roman" w:hAnsi="Times New Roman" w:cs="Times New Roman"/>
          <w:sz w:val="24"/>
          <w:szCs w:val="24"/>
        </w:rPr>
        <w:t>01</w:t>
      </w:r>
      <w:r w:rsidRPr="00DF31B4">
        <w:rPr>
          <w:rFonts w:ascii="Times New Roman" w:hAnsi="Times New Roman" w:cs="Times New Roman"/>
          <w:sz w:val="24"/>
          <w:szCs w:val="24"/>
        </w:rPr>
        <w:t xml:space="preserve">» </w:t>
      </w:r>
      <w:r w:rsidR="00F12CE1">
        <w:rPr>
          <w:rFonts w:ascii="Times New Roman" w:hAnsi="Times New Roman" w:cs="Times New Roman"/>
          <w:sz w:val="24"/>
          <w:szCs w:val="24"/>
        </w:rPr>
        <w:t>сент</w:t>
      </w:r>
      <w:r w:rsidR="0093564E">
        <w:rPr>
          <w:rFonts w:ascii="Times New Roman" w:hAnsi="Times New Roman" w:cs="Times New Roman"/>
          <w:sz w:val="24"/>
          <w:szCs w:val="24"/>
        </w:rPr>
        <w:t>я</w:t>
      </w:r>
      <w:r w:rsidR="00EF1476">
        <w:rPr>
          <w:rFonts w:ascii="Times New Roman" w:hAnsi="Times New Roman" w:cs="Times New Roman"/>
          <w:sz w:val="24"/>
          <w:szCs w:val="24"/>
        </w:rPr>
        <w:t>бр</w:t>
      </w:r>
      <w:r>
        <w:rPr>
          <w:rFonts w:ascii="Times New Roman" w:hAnsi="Times New Roman" w:cs="Times New Roman"/>
          <w:sz w:val="24"/>
          <w:szCs w:val="24"/>
        </w:rPr>
        <w:t>я</w:t>
      </w:r>
      <w:r w:rsidRPr="00DF31B4">
        <w:rPr>
          <w:rFonts w:ascii="Times New Roman" w:hAnsi="Times New Roman" w:cs="Times New Roman"/>
          <w:color w:val="000000" w:themeColor="text1"/>
          <w:sz w:val="24"/>
          <w:szCs w:val="24"/>
        </w:rPr>
        <w:t xml:space="preserve"> </w:t>
      </w:r>
      <w:r w:rsidRPr="00DF31B4">
        <w:rPr>
          <w:rFonts w:ascii="Times New Roman" w:hAnsi="Times New Roman" w:cs="Times New Roman"/>
          <w:sz w:val="24"/>
          <w:szCs w:val="24"/>
        </w:rPr>
        <w:t>202</w:t>
      </w:r>
      <w:r w:rsidR="00EF1476">
        <w:rPr>
          <w:rFonts w:ascii="Times New Roman" w:hAnsi="Times New Roman" w:cs="Times New Roman"/>
          <w:sz w:val="24"/>
          <w:szCs w:val="24"/>
        </w:rPr>
        <w:t>6</w:t>
      </w:r>
    </w:p>
    <w:p w14:paraId="407CF174" w14:textId="77777777" w:rsidR="00644943" w:rsidRPr="00DF31B4" w:rsidRDefault="00644943" w:rsidP="00644943">
      <w:pPr>
        <w:pStyle w:val="ad"/>
        <w:spacing w:line="360" w:lineRule="exact"/>
        <w:jc w:val="center"/>
        <w:rPr>
          <w:rFonts w:ascii="Times New Roman" w:hAnsi="Times New Roman" w:cs="Times New Roman"/>
          <w:sz w:val="24"/>
          <w:szCs w:val="24"/>
        </w:rPr>
      </w:pPr>
    </w:p>
    <w:p w14:paraId="1447CBFB" w14:textId="5E4B44A9" w:rsidR="00644943" w:rsidRDefault="00644943" w:rsidP="00644943">
      <w:pPr>
        <w:pStyle w:val="ad"/>
        <w:spacing w:line="360" w:lineRule="exact"/>
        <w:jc w:val="center"/>
        <w:rPr>
          <w:rFonts w:ascii="Times New Roman" w:hAnsi="Times New Roman" w:cs="Times New Roman"/>
          <w:color w:val="000000" w:themeColor="text1"/>
          <w:sz w:val="24"/>
          <w:szCs w:val="24"/>
        </w:rPr>
      </w:pPr>
      <w:r w:rsidRPr="00DF31B4">
        <w:rPr>
          <w:rFonts w:ascii="Times New Roman" w:hAnsi="Times New Roman" w:cs="Times New Roman"/>
          <w:sz w:val="24"/>
          <w:szCs w:val="24"/>
        </w:rPr>
        <w:t xml:space="preserve">Спецификация </w:t>
      </w:r>
      <w:r w:rsidRPr="00DF31B4">
        <w:rPr>
          <w:rFonts w:ascii="Times New Roman" w:hAnsi="Times New Roman" w:cs="Times New Roman"/>
          <w:color w:val="000000" w:themeColor="text1"/>
          <w:sz w:val="24"/>
          <w:szCs w:val="24"/>
        </w:rPr>
        <w:t xml:space="preserve">№ </w:t>
      </w:r>
      <w:r w:rsidR="00375B52">
        <w:rPr>
          <w:rFonts w:ascii="Times New Roman" w:hAnsi="Times New Roman" w:cs="Times New Roman"/>
          <w:color w:val="000000" w:themeColor="text1"/>
          <w:sz w:val="24"/>
          <w:szCs w:val="24"/>
        </w:rPr>
        <w:t>3</w:t>
      </w:r>
      <w:r w:rsidR="00737D33">
        <w:rPr>
          <w:rFonts w:ascii="Times New Roman" w:hAnsi="Times New Roman" w:cs="Times New Roman"/>
          <w:color w:val="000000" w:themeColor="text1"/>
          <w:sz w:val="24"/>
          <w:szCs w:val="24"/>
        </w:rPr>
        <w:t xml:space="preserve"> </w:t>
      </w:r>
    </w:p>
    <w:p w14:paraId="784D93B5" w14:textId="5B173963" w:rsidR="00737D33" w:rsidRDefault="00737D33" w:rsidP="00737D33">
      <w:pPr>
        <w:pStyle w:val="ad"/>
        <w:spacing w:line="360" w:lineRule="exact"/>
        <w:jc w:val="right"/>
        <w:rPr>
          <w:rFonts w:ascii="Times New Roman" w:hAnsi="Times New Roman" w:cs="Times New Roman"/>
          <w:color w:val="000000" w:themeColor="text1"/>
          <w:sz w:val="24"/>
          <w:szCs w:val="24"/>
        </w:rPr>
      </w:pPr>
      <w:r w:rsidRPr="00DF31B4">
        <w:rPr>
          <w:rFonts w:ascii="Times New Roman" w:hAnsi="Times New Roman" w:cs="Times New Roman"/>
          <w:sz w:val="24"/>
          <w:szCs w:val="24"/>
        </w:rPr>
        <w:t>от «</w:t>
      </w:r>
      <w:r w:rsidR="00F12DC0">
        <w:rPr>
          <w:rFonts w:ascii="Times New Roman" w:hAnsi="Times New Roman" w:cs="Times New Roman"/>
          <w:sz w:val="24"/>
          <w:szCs w:val="24"/>
        </w:rPr>
        <w:t>20</w:t>
      </w:r>
      <w:r w:rsidRPr="00DF31B4">
        <w:rPr>
          <w:rFonts w:ascii="Times New Roman" w:hAnsi="Times New Roman" w:cs="Times New Roman"/>
          <w:sz w:val="24"/>
          <w:szCs w:val="24"/>
        </w:rPr>
        <w:t xml:space="preserve">» </w:t>
      </w:r>
      <w:r>
        <w:rPr>
          <w:rFonts w:ascii="Times New Roman" w:hAnsi="Times New Roman" w:cs="Times New Roman"/>
          <w:sz w:val="24"/>
          <w:szCs w:val="24"/>
        </w:rPr>
        <w:t>октября</w:t>
      </w:r>
      <w:r w:rsidRPr="00DF31B4">
        <w:rPr>
          <w:rFonts w:ascii="Times New Roman" w:hAnsi="Times New Roman" w:cs="Times New Roman"/>
          <w:color w:val="000000" w:themeColor="text1"/>
          <w:sz w:val="24"/>
          <w:szCs w:val="24"/>
        </w:rPr>
        <w:t xml:space="preserve"> </w:t>
      </w:r>
      <w:r w:rsidRPr="00DF31B4">
        <w:rPr>
          <w:rFonts w:ascii="Times New Roman" w:hAnsi="Times New Roman" w:cs="Times New Roman"/>
          <w:sz w:val="24"/>
          <w:szCs w:val="24"/>
        </w:rPr>
        <w:t>202</w:t>
      </w:r>
      <w:r>
        <w:rPr>
          <w:rFonts w:ascii="Times New Roman" w:hAnsi="Times New Roman" w:cs="Times New Roman"/>
          <w:sz w:val="24"/>
          <w:szCs w:val="24"/>
        </w:rPr>
        <w:t>6</w:t>
      </w:r>
    </w:p>
    <w:p w14:paraId="2257C409" w14:textId="77777777" w:rsidR="00042024" w:rsidRDefault="00042024" w:rsidP="00644943">
      <w:pPr>
        <w:pStyle w:val="ad"/>
        <w:spacing w:line="360" w:lineRule="exact"/>
        <w:jc w:val="center"/>
        <w:rPr>
          <w:rFonts w:ascii="Times New Roman" w:hAnsi="Times New Roman" w:cs="Times New Roman"/>
          <w:color w:val="000000" w:themeColor="text1"/>
          <w:sz w:val="24"/>
          <w:szCs w:val="24"/>
        </w:rPr>
      </w:pPr>
    </w:p>
    <w:tbl>
      <w:tblPr>
        <w:tblW w:w="15876" w:type="dxa"/>
        <w:tblLook w:val="04A0" w:firstRow="1" w:lastRow="0" w:firstColumn="1" w:lastColumn="0" w:noHBand="0" w:noVBand="1"/>
      </w:tblPr>
      <w:tblGrid>
        <w:gridCol w:w="886"/>
        <w:gridCol w:w="3240"/>
        <w:gridCol w:w="4275"/>
        <w:gridCol w:w="1132"/>
        <w:gridCol w:w="957"/>
        <w:gridCol w:w="1519"/>
        <w:gridCol w:w="1682"/>
        <w:gridCol w:w="1345"/>
        <w:gridCol w:w="840"/>
      </w:tblGrid>
      <w:tr w:rsidR="004D3D4F" w:rsidRPr="004D3D4F" w14:paraId="67F3596D" w14:textId="77777777" w:rsidTr="006C723D">
        <w:trPr>
          <w:trHeight w:val="900"/>
          <w:tblHeader/>
        </w:trPr>
        <w:tc>
          <w:tcPr>
            <w:tcW w:w="886" w:type="dxa"/>
            <w:tcBorders>
              <w:top w:val="single" w:sz="8" w:space="0" w:color="000000"/>
              <w:left w:val="nil"/>
              <w:bottom w:val="single" w:sz="8" w:space="0" w:color="000000"/>
              <w:right w:val="nil"/>
            </w:tcBorders>
            <w:shd w:val="clear" w:color="000000" w:fill="000000"/>
            <w:hideMark/>
          </w:tcPr>
          <w:p w14:paraId="4D21F35F"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w:t>
            </w:r>
          </w:p>
        </w:tc>
        <w:tc>
          <w:tcPr>
            <w:tcW w:w="3240" w:type="dxa"/>
            <w:tcBorders>
              <w:top w:val="single" w:sz="8" w:space="0" w:color="000000"/>
              <w:left w:val="nil"/>
              <w:bottom w:val="single" w:sz="8" w:space="0" w:color="000000"/>
              <w:right w:val="nil"/>
            </w:tcBorders>
            <w:shd w:val="clear" w:color="000000" w:fill="000000"/>
            <w:hideMark/>
          </w:tcPr>
          <w:p w14:paraId="2A824F7E"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НАИМЕНОВАНИЕ</w:t>
            </w:r>
          </w:p>
        </w:tc>
        <w:tc>
          <w:tcPr>
            <w:tcW w:w="4275" w:type="dxa"/>
            <w:tcBorders>
              <w:top w:val="single" w:sz="8" w:space="0" w:color="000000"/>
              <w:left w:val="nil"/>
              <w:bottom w:val="single" w:sz="8" w:space="0" w:color="000000"/>
              <w:right w:val="nil"/>
            </w:tcBorders>
            <w:shd w:val="clear" w:color="000000" w:fill="000000"/>
            <w:hideMark/>
          </w:tcPr>
          <w:p w14:paraId="64304F4A"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ОПИСАНИЕ И ХАРАКТЕРИСТИКИ</w:t>
            </w:r>
          </w:p>
        </w:tc>
        <w:tc>
          <w:tcPr>
            <w:tcW w:w="1132" w:type="dxa"/>
            <w:tcBorders>
              <w:top w:val="single" w:sz="8" w:space="0" w:color="000000"/>
              <w:left w:val="nil"/>
              <w:bottom w:val="single" w:sz="8" w:space="0" w:color="000000"/>
              <w:right w:val="nil"/>
            </w:tcBorders>
            <w:shd w:val="clear" w:color="000000" w:fill="000000"/>
            <w:hideMark/>
          </w:tcPr>
          <w:p w14:paraId="2C5EC4C4"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ЕД ИЗМ.</w:t>
            </w:r>
          </w:p>
        </w:tc>
        <w:tc>
          <w:tcPr>
            <w:tcW w:w="957" w:type="dxa"/>
            <w:tcBorders>
              <w:top w:val="single" w:sz="8" w:space="0" w:color="000000"/>
              <w:left w:val="nil"/>
              <w:bottom w:val="single" w:sz="8" w:space="0" w:color="000000"/>
              <w:right w:val="nil"/>
            </w:tcBorders>
            <w:shd w:val="clear" w:color="000000" w:fill="000000"/>
            <w:hideMark/>
          </w:tcPr>
          <w:p w14:paraId="4AAF68D9"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КОЛ-ВО</w:t>
            </w:r>
          </w:p>
        </w:tc>
        <w:tc>
          <w:tcPr>
            <w:tcW w:w="1519" w:type="dxa"/>
            <w:tcBorders>
              <w:top w:val="single" w:sz="8" w:space="0" w:color="000000"/>
              <w:left w:val="nil"/>
              <w:bottom w:val="single" w:sz="8" w:space="0" w:color="000000"/>
              <w:right w:val="nil"/>
            </w:tcBorders>
            <w:shd w:val="clear" w:color="000000" w:fill="000000"/>
            <w:hideMark/>
          </w:tcPr>
          <w:p w14:paraId="465617E9" w14:textId="77777777" w:rsidR="004D3D4F" w:rsidRPr="004D3D4F" w:rsidRDefault="004D3D4F" w:rsidP="000A417C">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 xml:space="preserve">ЦЕНА БЕЗ НДС, </w:t>
            </w:r>
            <w:proofErr w:type="spellStart"/>
            <w:r w:rsidRPr="004D3D4F">
              <w:rPr>
                <w:rFonts w:ascii="Calibri" w:eastAsia="Times New Roman" w:hAnsi="Calibri" w:cs="Calibri"/>
                <w:b/>
                <w:bCs/>
                <w:color w:val="FFFFFF"/>
                <w:kern w:val="0"/>
                <w:sz w:val="22"/>
                <w:lang w:eastAsia="ru-RU"/>
                <w14:ligatures w14:val="none"/>
              </w:rPr>
              <w:t>руб</w:t>
            </w:r>
            <w:proofErr w:type="spellEnd"/>
          </w:p>
        </w:tc>
        <w:tc>
          <w:tcPr>
            <w:tcW w:w="1682" w:type="dxa"/>
            <w:tcBorders>
              <w:top w:val="single" w:sz="8" w:space="0" w:color="000000"/>
              <w:left w:val="nil"/>
              <w:bottom w:val="single" w:sz="8" w:space="0" w:color="000000"/>
              <w:right w:val="nil"/>
            </w:tcBorders>
            <w:shd w:val="clear" w:color="000000" w:fill="000000"/>
            <w:hideMark/>
          </w:tcPr>
          <w:p w14:paraId="6FE01FA1" w14:textId="77777777" w:rsidR="004D3D4F" w:rsidRPr="004D3D4F" w:rsidRDefault="004D3D4F" w:rsidP="000A417C">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 xml:space="preserve">СТОИМОСТЬ БЕЗ НДС, </w:t>
            </w:r>
            <w:proofErr w:type="spellStart"/>
            <w:r w:rsidRPr="004D3D4F">
              <w:rPr>
                <w:rFonts w:ascii="Calibri" w:eastAsia="Times New Roman" w:hAnsi="Calibri" w:cs="Calibri"/>
                <w:b/>
                <w:bCs/>
                <w:color w:val="FFFFFF"/>
                <w:kern w:val="0"/>
                <w:sz w:val="22"/>
                <w:lang w:eastAsia="ru-RU"/>
                <w14:ligatures w14:val="none"/>
              </w:rPr>
              <w:t>руб</w:t>
            </w:r>
            <w:proofErr w:type="spellEnd"/>
          </w:p>
        </w:tc>
        <w:tc>
          <w:tcPr>
            <w:tcW w:w="1345" w:type="dxa"/>
            <w:tcBorders>
              <w:top w:val="single" w:sz="8" w:space="0" w:color="000000"/>
              <w:left w:val="nil"/>
              <w:bottom w:val="single" w:sz="8" w:space="0" w:color="000000"/>
              <w:right w:val="nil"/>
            </w:tcBorders>
            <w:shd w:val="clear" w:color="000000" w:fill="000000"/>
            <w:hideMark/>
          </w:tcPr>
          <w:p w14:paraId="042A6977" w14:textId="77777777" w:rsidR="004D3D4F" w:rsidRPr="004D3D4F" w:rsidRDefault="004D3D4F" w:rsidP="00BB5564">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 xml:space="preserve">НДС, </w:t>
            </w:r>
            <w:proofErr w:type="spellStart"/>
            <w:r w:rsidRPr="004D3D4F">
              <w:rPr>
                <w:rFonts w:ascii="Calibri" w:eastAsia="Times New Roman" w:hAnsi="Calibri" w:cs="Calibri"/>
                <w:b/>
                <w:bCs/>
                <w:color w:val="FFFFFF"/>
                <w:kern w:val="0"/>
                <w:sz w:val="22"/>
                <w:lang w:eastAsia="ru-RU"/>
                <w14:ligatures w14:val="none"/>
              </w:rPr>
              <w:t>руб</w:t>
            </w:r>
            <w:proofErr w:type="spellEnd"/>
          </w:p>
        </w:tc>
        <w:tc>
          <w:tcPr>
            <w:tcW w:w="840" w:type="dxa"/>
            <w:tcBorders>
              <w:top w:val="single" w:sz="8" w:space="0" w:color="000000"/>
              <w:left w:val="nil"/>
              <w:bottom w:val="single" w:sz="8" w:space="0" w:color="000000"/>
              <w:right w:val="nil"/>
            </w:tcBorders>
            <w:shd w:val="clear" w:color="000000" w:fill="000000"/>
            <w:hideMark/>
          </w:tcPr>
          <w:p w14:paraId="6A1CA503" w14:textId="77777777" w:rsidR="004D3D4F" w:rsidRPr="004D3D4F" w:rsidRDefault="004D3D4F" w:rsidP="004D3D4F">
            <w:pPr>
              <w:spacing w:line="240" w:lineRule="auto"/>
              <w:jc w:val="center"/>
              <w:rPr>
                <w:rFonts w:ascii="Calibri" w:eastAsia="Times New Roman" w:hAnsi="Calibri" w:cs="Calibri"/>
                <w:b/>
                <w:bCs/>
                <w:color w:val="FFFFFF"/>
                <w:kern w:val="0"/>
                <w:sz w:val="22"/>
                <w:lang w:eastAsia="ru-RU"/>
                <w14:ligatures w14:val="none"/>
              </w:rPr>
            </w:pPr>
            <w:r w:rsidRPr="004D3D4F">
              <w:rPr>
                <w:rFonts w:ascii="Calibri" w:eastAsia="Times New Roman" w:hAnsi="Calibri" w:cs="Calibri"/>
                <w:b/>
                <w:bCs/>
                <w:color w:val="FFFFFF"/>
                <w:kern w:val="0"/>
                <w:sz w:val="22"/>
                <w:lang w:eastAsia="ru-RU"/>
                <w14:ligatures w14:val="none"/>
              </w:rPr>
              <w:t>ДЛН., дней</w:t>
            </w:r>
          </w:p>
        </w:tc>
      </w:tr>
      <w:tr w:rsidR="004D3D4F" w:rsidRPr="004D3D4F" w14:paraId="7831F4DC" w14:textId="77777777" w:rsidTr="000A417C">
        <w:trPr>
          <w:trHeight w:val="2592"/>
        </w:trPr>
        <w:tc>
          <w:tcPr>
            <w:tcW w:w="886" w:type="dxa"/>
            <w:tcBorders>
              <w:top w:val="nil"/>
              <w:left w:val="single" w:sz="4" w:space="0" w:color="auto"/>
              <w:bottom w:val="dashed" w:sz="4" w:space="0" w:color="auto"/>
              <w:right w:val="single" w:sz="4" w:space="0" w:color="auto"/>
            </w:tcBorders>
            <w:shd w:val="clear" w:color="D9D9D9" w:fill="D9D9D9"/>
            <w:hideMark/>
          </w:tcPr>
          <w:p w14:paraId="7DBA95A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3.201.1</w:t>
            </w:r>
          </w:p>
        </w:tc>
        <w:tc>
          <w:tcPr>
            <w:tcW w:w="3240" w:type="dxa"/>
            <w:tcBorders>
              <w:top w:val="nil"/>
              <w:left w:val="single" w:sz="4" w:space="0" w:color="auto"/>
              <w:bottom w:val="dashed" w:sz="4" w:space="0" w:color="auto"/>
              <w:right w:val="single" w:sz="4" w:space="0" w:color="auto"/>
            </w:tcBorders>
            <w:shd w:val="clear" w:color="D9D9D9" w:fill="D9D9D9"/>
            <w:hideMark/>
          </w:tcPr>
          <w:p w14:paraId="7A0CB09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Гибридный (спираль/постамат)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nil"/>
              <w:left w:val="single" w:sz="4" w:space="0" w:color="auto"/>
              <w:bottom w:val="dashed" w:sz="4" w:space="0" w:color="auto"/>
              <w:right w:val="single" w:sz="4" w:space="0" w:color="auto"/>
            </w:tcBorders>
            <w:shd w:val="clear" w:color="D9D9D9" w:fill="D9D9D9"/>
            <w:hideMark/>
          </w:tcPr>
          <w:p w14:paraId="53E05BAA"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nil"/>
              <w:left w:val="single" w:sz="4" w:space="0" w:color="auto"/>
              <w:bottom w:val="dashed" w:sz="4" w:space="0" w:color="auto"/>
              <w:right w:val="single" w:sz="4" w:space="0" w:color="auto"/>
            </w:tcBorders>
            <w:shd w:val="clear" w:color="D9D9D9" w:fill="D9D9D9"/>
            <w:vAlign w:val="center"/>
            <w:hideMark/>
          </w:tcPr>
          <w:p w14:paraId="6129607F"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nil"/>
              <w:left w:val="single" w:sz="4" w:space="0" w:color="auto"/>
              <w:bottom w:val="dashed" w:sz="4" w:space="0" w:color="auto"/>
              <w:right w:val="single" w:sz="4" w:space="0" w:color="auto"/>
            </w:tcBorders>
            <w:shd w:val="clear" w:color="D9D9D9" w:fill="D9D9D9"/>
            <w:vAlign w:val="center"/>
            <w:hideMark/>
          </w:tcPr>
          <w:p w14:paraId="0B67DCE1"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nil"/>
              <w:left w:val="single" w:sz="4" w:space="0" w:color="auto"/>
              <w:bottom w:val="dashed" w:sz="4" w:space="0" w:color="auto"/>
              <w:right w:val="single" w:sz="4" w:space="0" w:color="auto"/>
            </w:tcBorders>
            <w:shd w:val="clear" w:color="D9D9D9" w:fill="D9D9D9"/>
            <w:vAlign w:val="center"/>
            <w:hideMark/>
          </w:tcPr>
          <w:p w14:paraId="2A915711" w14:textId="0F571C3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682" w:type="dxa"/>
            <w:tcBorders>
              <w:top w:val="nil"/>
              <w:left w:val="single" w:sz="4" w:space="0" w:color="auto"/>
              <w:bottom w:val="dashed" w:sz="4" w:space="0" w:color="auto"/>
              <w:right w:val="single" w:sz="4" w:space="0" w:color="auto"/>
            </w:tcBorders>
            <w:shd w:val="clear" w:color="D9D9D9" w:fill="D9D9D9"/>
            <w:vAlign w:val="center"/>
            <w:hideMark/>
          </w:tcPr>
          <w:p w14:paraId="24C5EAEA" w14:textId="25F001C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345" w:type="dxa"/>
            <w:tcBorders>
              <w:top w:val="nil"/>
              <w:left w:val="single" w:sz="4" w:space="0" w:color="auto"/>
              <w:bottom w:val="dashed" w:sz="4" w:space="0" w:color="auto"/>
              <w:right w:val="single" w:sz="4" w:space="0" w:color="auto"/>
            </w:tcBorders>
            <w:shd w:val="clear" w:color="D9D9D9" w:fill="D9D9D9"/>
            <w:vAlign w:val="center"/>
            <w:hideMark/>
          </w:tcPr>
          <w:p w14:paraId="57D1CE46" w14:textId="01CF3CA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33 000,00</w:t>
            </w:r>
          </w:p>
        </w:tc>
        <w:tc>
          <w:tcPr>
            <w:tcW w:w="840" w:type="dxa"/>
            <w:tcBorders>
              <w:top w:val="nil"/>
              <w:left w:val="single" w:sz="4" w:space="0" w:color="auto"/>
              <w:bottom w:val="dashed" w:sz="4" w:space="0" w:color="auto"/>
              <w:right w:val="single" w:sz="4" w:space="0" w:color="auto"/>
            </w:tcBorders>
            <w:shd w:val="clear" w:color="D9D9D9" w:fill="D9D9D9"/>
            <w:noWrap/>
            <w:vAlign w:val="center"/>
            <w:hideMark/>
          </w:tcPr>
          <w:p w14:paraId="26E3474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2026266B"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hideMark/>
          </w:tcPr>
          <w:p w14:paraId="2F8B911C"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3.201.2</w:t>
            </w:r>
          </w:p>
        </w:tc>
        <w:tc>
          <w:tcPr>
            <w:tcW w:w="3240" w:type="dxa"/>
            <w:tcBorders>
              <w:top w:val="dashed" w:sz="4" w:space="0" w:color="auto"/>
              <w:left w:val="single" w:sz="4" w:space="0" w:color="auto"/>
              <w:bottom w:val="dashed" w:sz="4" w:space="0" w:color="auto"/>
              <w:right w:val="single" w:sz="4" w:space="0" w:color="auto"/>
            </w:tcBorders>
            <w:hideMark/>
          </w:tcPr>
          <w:p w14:paraId="184ABC4F"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Гибридный (спираль/постамат)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0626F413"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1F6E3A6C"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62C3F994"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134A9363" w14:textId="7D74701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2F04F0AB" w14:textId="043D5D9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6B919055" w14:textId="6378F71A"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4A5B004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04895237"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29C980E"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3.201.3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7C82525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 к данной модели.</w:t>
            </w:r>
            <w:r w:rsidRPr="004D3D4F">
              <w:rPr>
                <w:rFonts w:ascii="Calibri" w:eastAsia="Times New Roman" w:hAnsi="Calibri" w:cs="Calibri"/>
                <w:color w:val="000000"/>
                <w:kern w:val="0"/>
                <w:sz w:val="22"/>
                <w:lang w:eastAsia="ru-RU"/>
                <w14:ligatures w14:val="none"/>
              </w:rPr>
              <w:br/>
              <w:t xml:space="preserve">Гибридный (спираль/постамат)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nil"/>
              <w:left w:val="single" w:sz="4" w:space="0" w:color="auto"/>
              <w:bottom w:val="dashed" w:sz="4" w:space="0" w:color="auto"/>
              <w:right w:val="single" w:sz="4" w:space="0" w:color="auto"/>
            </w:tcBorders>
            <w:shd w:val="clear" w:color="D9D9D9" w:fill="D9D9D9"/>
            <w:hideMark/>
          </w:tcPr>
          <w:p w14:paraId="2E9D93D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E3CAC63"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8AE4EA6"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20BF35F" w14:textId="63F649CE"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F845EC6" w14:textId="328A3045"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434B4E8" w14:textId="1DDE980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250D267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44B4CDB5"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2323B73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3.202.1</w:t>
            </w:r>
          </w:p>
        </w:tc>
        <w:tc>
          <w:tcPr>
            <w:tcW w:w="3240" w:type="dxa"/>
            <w:tcBorders>
              <w:top w:val="dashed" w:sz="4" w:space="0" w:color="auto"/>
              <w:left w:val="single" w:sz="4" w:space="0" w:color="auto"/>
              <w:bottom w:val="dashed" w:sz="4" w:space="0" w:color="auto"/>
              <w:right w:val="single" w:sz="4" w:space="0" w:color="auto"/>
            </w:tcBorders>
            <w:hideMark/>
          </w:tcPr>
          <w:p w14:paraId="2C37708D"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w:t>
            </w:r>
            <w:r w:rsidRPr="004D3D4F">
              <w:rPr>
                <w:rFonts w:ascii="Calibri" w:eastAsia="Times New Roman" w:hAnsi="Calibri" w:cs="Calibri"/>
                <w:color w:val="000000"/>
                <w:kern w:val="0"/>
                <w:sz w:val="22"/>
                <w:lang w:eastAsia="ru-RU"/>
                <w14:ligatures w14:val="none"/>
              </w:rPr>
              <w:br/>
              <w:t xml:space="preserve">Гибридный (спираль/постамат)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nil"/>
              <w:left w:val="single" w:sz="4" w:space="0" w:color="auto"/>
              <w:bottom w:val="dashed" w:sz="4" w:space="0" w:color="auto"/>
              <w:right w:val="single" w:sz="4" w:space="0" w:color="auto"/>
            </w:tcBorders>
            <w:hideMark/>
          </w:tcPr>
          <w:p w14:paraId="65E588F8"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31C4715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583C782F"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22DB86A8" w14:textId="3F605EBA"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5AC99DDE" w14:textId="65D44B2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03BA2864" w14:textId="52C8057E"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563 200,00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17AC368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6EF1EAA2"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67446B7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3.203.1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46DBEF2D"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Гибридный (спираль/постамат)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nil"/>
              <w:left w:val="single" w:sz="4" w:space="0" w:color="auto"/>
              <w:bottom w:val="dashed" w:sz="4" w:space="0" w:color="auto"/>
              <w:right w:val="single" w:sz="4" w:space="0" w:color="auto"/>
            </w:tcBorders>
            <w:shd w:val="clear" w:color="D9D9D9" w:fill="D9D9D9"/>
            <w:hideMark/>
          </w:tcPr>
          <w:p w14:paraId="7E73729A"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E00754F"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2A118CF"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941B77B" w14:textId="0CA1A58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928D44E" w14:textId="6A51FE9E"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E65A062" w14:textId="1454D03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5BC6A69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05A4FA13"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51C34BC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3.204.1</w:t>
            </w:r>
          </w:p>
        </w:tc>
        <w:tc>
          <w:tcPr>
            <w:tcW w:w="3240" w:type="dxa"/>
            <w:tcBorders>
              <w:top w:val="dashed" w:sz="4" w:space="0" w:color="auto"/>
              <w:left w:val="single" w:sz="4" w:space="0" w:color="auto"/>
              <w:bottom w:val="dashed" w:sz="4" w:space="0" w:color="auto"/>
              <w:right w:val="single" w:sz="4" w:space="0" w:color="auto"/>
            </w:tcBorders>
            <w:hideMark/>
          </w:tcPr>
          <w:p w14:paraId="4C3DEB2D"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nil"/>
              <w:left w:val="single" w:sz="4" w:space="0" w:color="auto"/>
              <w:bottom w:val="dashed" w:sz="4" w:space="0" w:color="auto"/>
              <w:right w:val="single" w:sz="4" w:space="0" w:color="auto"/>
            </w:tcBorders>
            <w:hideMark/>
          </w:tcPr>
          <w:p w14:paraId="7E7402C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439C4A1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5DD22EB0"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6355FED6" w14:textId="20303FF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751E3CF8" w14:textId="6B030F8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415DF25" w14:textId="7824FBD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761E5B6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54A4F06A"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251A705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3.301.1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025561E0"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209889C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6EB0C2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23E6273"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E53C2A6" w14:textId="320EB49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E5F3139" w14:textId="6318B6E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4F02629" w14:textId="1C78220C"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33 000,00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5BF4AD3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0F2777BD"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hideMark/>
          </w:tcPr>
          <w:p w14:paraId="56A7F483"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3.301.2</w:t>
            </w:r>
          </w:p>
        </w:tc>
        <w:tc>
          <w:tcPr>
            <w:tcW w:w="3240" w:type="dxa"/>
            <w:tcBorders>
              <w:top w:val="dashed" w:sz="4" w:space="0" w:color="auto"/>
              <w:left w:val="single" w:sz="4" w:space="0" w:color="auto"/>
              <w:bottom w:val="dashed" w:sz="4" w:space="0" w:color="auto"/>
              <w:right w:val="single" w:sz="4" w:space="0" w:color="auto"/>
            </w:tcBorders>
            <w:hideMark/>
          </w:tcPr>
          <w:p w14:paraId="045C35E9"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608CE9D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18F38771"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519FC594"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796B9C33" w14:textId="2AEA5A2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30543DC6" w14:textId="0F4A4B9A"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AD2A87A" w14:textId="007E0F7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6E96181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22163CA9"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8293C7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61027567"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365EE32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13C6CB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6236865"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768C249" w14:textId="7AE0107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8F22AF5" w14:textId="15CA7560"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D66DAEF" w14:textId="4E0A4AC5"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4DE9EC2C"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448686CC"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4A21EFB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3.302.1</w:t>
            </w:r>
          </w:p>
        </w:tc>
        <w:tc>
          <w:tcPr>
            <w:tcW w:w="3240" w:type="dxa"/>
            <w:tcBorders>
              <w:top w:val="dashed" w:sz="4" w:space="0" w:color="auto"/>
              <w:left w:val="single" w:sz="4" w:space="0" w:color="auto"/>
              <w:bottom w:val="dashed" w:sz="4" w:space="0" w:color="auto"/>
              <w:right w:val="single" w:sz="4" w:space="0" w:color="auto"/>
            </w:tcBorders>
            <w:hideMark/>
          </w:tcPr>
          <w:p w14:paraId="12F634E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0A5800DF"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6D26300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6D0D14D1"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29E4906F" w14:textId="5C6C7EE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4085CB90" w14:textId="5A9D119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67DF39F6" w14:textId="5BC65C9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563 200,00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79BF8CB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3703CB8D"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7EE280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3.303.1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0682B8A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5FF2174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5733B3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0B3403E"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7B431C9" w14:textId="6507FB91"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6E6CCC0" w14:textId="698F25AA"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F49CEB2" w14:textId="0D4500D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0D8B608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603AFC27"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27A4C142"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3.304.1</w:t>
            </w:r>
          </w:p>
        </w:tc>
        <w:tc>
          <w:tcPr>
            <w:tcW w:w="3240" w:type="dxa"/>
            <w:tcBorders>
              <w:top w:val="dashed" w:sz="4" w:space="0" w:color="auto"/>
              <w:left w:val="single" w:sz="4" w:space="0" w:color="auto"/>
              <w:bottom w:val="dashed" w:sz="4" w:space="0" w:color="auto"/>
              <w:right w:val="single" w:sz="4" w:space="0" w:color="auto"/>
            </w:tcBorders>
            <w:hideMark/>
          </w:tcPr>
          <w:p w14:paraId="7696BD1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L80/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0FE028F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258F717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0B00490F"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24FF76BA" w14:textId="19CA7C1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777A92D6" w14:textId="575B421C"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346010B5" w14:textId="711901D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646DB80F"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142833D8"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51E842C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3.401.1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56579C1F"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7A0D2F7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6E20E9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95793F3"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FD38EDD" w14:textId="47355F80"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21CC053" w14:textId="2D5EA7A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40B1CB9" w14:textId="606C352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33 000,00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4959C6B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4BF151D1"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hideMark/>
          </w:tcPr>
          <w:p w14:paraId="65599A2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3.401.2</w:t>
            </w:r>
          </w:p>
        </w:tc>
        <w:tc>
          <w:tcPr>
            <w:tcW w:w="3240" w:type="dxa"/>
            <w:tcBorders>
              <w:top w:val="dashed" w:sz="4" w:space="0" w:color="auto"/>
              <w:left w:val="single" w:sz="4" w:space="0" w:color="auto"/>
              <w:bottom w:val="dashed" w:sz="4" w:space="0" w:color="auto"/>
              <w:right w:val="single" w:sz="4" w:space="0" w:color="auto"/>
            </w:tcBorders>
            <w:hideMark/>
          </w:tcPr>
          <w:p w14:paraId="397B4B8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4A0CEB2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w:t>
            </w:r>
            <w:r w:rsidRPr="004D3D4F">
              <w:rPr>
                <w:rFonts w:ascii="Calibri" w:eastAsia="Times New Roman" w:hAnsi="Calibri" w:cs="Calibri"/>
                <w:color w:val="000000"/>
                <w:kern w:val="0"/>
                <w:sz w:val="22"/>
                <w:lang w:eastAsia="ru-RU"/>
                <w14:ligatures w14:val="none"/>
              </w:rPr>
              <w:lastRenderedPageBreak/>
              <w:t>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6CA54B92"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lastRenderedPageBreak/>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1C51002D"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6A80739F" w14:textId="6A0E023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5CE07A38" w14:textId="1E0FA31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ABD9FEB" w14:textId="493ACA9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47ACD19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099985F6"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03DC8F1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3.401.3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3F6A998F"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7791D6DE"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0ECED4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C575C31"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E787B67" w14:textId="3944320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F22C95A" w14:textId="27E433B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4935E9B" w14:textId="0452C56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14A1432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011539D0"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61B4E59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3.402.1</w:t>
            </w:r>
          </w:p>
        </w:tc>
        <w:tc>
          <w:tcPr>
            <w:tcW w:w="3240" w:type="dxa"/>
            <w:tcBorders>
              <w:top w:val="dashed" w:sz="4" w:space="0" w:color="auto"/>
              <w:left w:val="single" w:sz="4" w:space="0" w:color="auto"/>
              <w:bottom w:val="dashed" w:sz="4" w:space="0" w:color="auto"/>
              <w:right w:val="single" w:sz="4" w:space="0" w:color="auto"/>
            </w:tcBorders>
            <w:hideMark/>
          </w:tcPr>
          <w:p w14:paraId="73D8A6AC" w14:textId="77777777" w:rsidR="004D3D4F" w:rsidRPr="004D3D4F" w:rsidRDefault="004D3D4F" w:rsidP="004D3D4F">
            <w:pPr>
              <w:spacing w:line="240" w:lineRule="auto"/>
              <w:rPr>
                <w:rFonts w:ascii="Calibri" w:eastAsia="Times New Roman" w:hAnsi="Calibri" w:cs="Calibri"/>
                <w:color w:val="000000"/>
                <w:kern w:val="0"/>
                <w:sz w:val="22"/>
                <w:lang w:val="en-US"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 Модель</w:t>
            </w:r>
            <w:r w:rsidRPr="004D3D4F">
              <w:rPr>
                <w:rFonts w:ascii="Calibri" w:eastAsia="Times New Roman" w:hAnsi="Calibri" w:cs="Calibri"/>
                <w:color w:val="000000"/>
                <w:kern w:val="0"/>
                <w:sz w:val="22"/>
                <w:lang w:val="en-US" w:eastAsia="ru-RU"/>
                <w14:ligatures w14:val="none"/>
              </w:rPr>
              <w:t xml:space="preserve"> Wate </w:t>
            </w:r>
            <w:proofErr w:type="spellStart"/>
            <w:r w:rsidRPr="004D3D4F">
              <w:rPr>
                <w:rFonts w:ascii="Calibri" w:eastAsia="Times New Roman" w:hAnsi="Calibri" w:cs="Calibri"/>
                <w:color w:val="000000"/>
                <w:kern w:val="0"/>
                <w:sz w:val="22"/>
                <w:lang w:val="en-US" w:eastAsia="ru-RU"/>
                <w14:ligatures w14:val="none"/>
              </w:rPr>
              <w:t>Tecnology</w:t>
            </w:r>
            <w:proofErr w:type="spellEnd"/>
            <w:r w:rsidRPr="004D3D4F">
              <w:rPr>
                <w:rFonts w:ascii="Calibri" w:eastAsia="Times New Roman" w:hAnsi="Calibri" w:cs="Calibri"/>
                <w:color w:val="000000"/>
                <w:kern w:val="0"/>
                <w:sz w:val="22"/>
                <w:lang w:val="en-US" w:eastAsia="ru-RU"/>
                <w14:ligatures w14:val="none"/>
              </w:rPr>
              <w:t xml:space="preserve"> L50/master</w:t>
            </w:r>
          </w:p>
        </w:tc>
        <w:tc>
          <w:tcPr>
            <w:tcW w:w="4275" w:type="dxa"/>
            <w:tcBorders>
              <w:top w:val="dashed" w:sz="4" w:space="0" w:color="auto"/>
              <w:left w:val="single" w:sz="4" w:space="0" w:color="auto"/>
              <w:bottom w:val="dashed" w:sz="4" w:space="0" w:color="auto"/>
              <w:right w:val="single" w:sz="4" w:space="0" w:color="auto"/>
            </w:tcBorders>
            <w:hideMark/>
          </w:tcPr>
          <w:p w14:paraId="597F0600"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79160F07"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5E4B885C"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12BB2557" w14:textId="08F8752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30942E02" w14:textId="6AE3B00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3FB5CD6E" w14:textId="3D37B56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563 200,00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3C96D27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7FFD415C"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2657897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3.403.1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0741C78B"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Спиральный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0190E3A6"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E79FF5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946100E"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FE2A315" w14:textId="71C0183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49726BC" w14:textId="65E47CD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5B5C66C" w14:textId="671DAEC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398A0C0E"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763A98BA"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31C1632E"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3.404.1</w:t>
            </w:r>
          </w:p>
        </w:tc>
        <w:tc>
          <w:tcPr>
            <w:tcW w:w="3240" w:type="dxa"/>
            <w:tcBorders>
              <w:top w:val="dashed" w:sz="4" w:space="0" w:color="auto"/>
              <w:left w:val="single" w:sz="4" w:space="0" w:color="auto"/>
              <w:bottom w:val="dashed" w:sz="4" w:space="0" w:color="auto"/>
              <w:right w:val="single" w:sz="4" w:space="0" w:color="auto"/>
            </w:tcBorders>
            <w:hideMark/>
          </w:tcPr>
          <w:p w14:paraId="63069FD2"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L50/</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102E1967"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53913D4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05E9148E"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59C648CD" w14:textId="417696A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26E3C9AD" w14:textId="6285965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0BBCA63A" w14:textId="06DCFEF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5F41B14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6AEB1D68"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410210A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3.501.1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0745C4E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1A9F19B9"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4AA9F3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0AA754C"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6628B33" w14:textId="7BA4DAB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250 000,00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D82EBE9" w14:textId="55AC506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250 000,00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2A11A75" w14:textId="6DEF828A"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55 000,00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4980BD4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0D4A30D9"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hideMark/>
          </w:tcPr>
          <w:p w14:paraId="58D40CA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3.501.2</w:t>
            </w:r>
          </w:p>
        </w:tc>
        <w:tc>
          <w:tcPr>
            <w:tcW w:w="3240" w:type="dxa"/>
            <w:tcBorders>
              <w:top w:val="dashed" w:sz="4" w:space="0" w:color="auto"/>
              <w:left w:val="single" w:sz="4" w:space="0" w:color="auto"/>
              <w:bottom w:val="dashed" w:sz="4" w:space="0" w:color="auto"/>
              <w:right w:val="single" w:sz="4" w:space="0" w:color="auto"/>
            </w:tcBorders>
            <w:hideMark/>
          </w:tcPr>
          <w:p w14:paraId="59F53B0D"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2FE75543"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w:t>
            </w:r>
            <w:r w:rsidRPr="004D3D4F">
              <w:rPr>
                <w:rFonts w:ascii="Calibri" w:eastAsia="Times New Roman" w:hAnsi="Calibri" w:cs="Calibri"/>
                <w:color w:val="000000"/>
                <w:kern w:val="0"/>
                <w:sz w:val="22"/>
                <w:lang w:eastAsia="ru-RU"/>
                <w14:ligatures w14:val="none"/>
              </w:rPr>
              <w:lastRenderedPageBreak/>
              <w:t>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58BEC8A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lastRenderedPageBreak/>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2A23816F"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2F295AF6" w14:textId="49EE4E80"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60936ED3" w14:textId="3C0AADF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130F7E3B" w14:textId="15F7D69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546A4E4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22920EEC"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2409EA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3412E10E"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 к данной модели.</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5350AA1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899B2D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B6F637D"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B48636A" w14:textId="65D4734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31AAB68" w14:textId="6189635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12E7CB6" w14:textId="2602570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1F733A5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5F32CB83"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58533C1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3.502.1</w:t>
            </w:r>
          </w:p>
        </w:tc>
        <w:tc>
          <w:tcPr>
            <w:tcW w:w="3240" w:type="dxa"/>
            <w:tcBorders>
              <w:top w:val="dashed" w:sz="4" w:space="0" w:color="auto"/>
              <w:left w:val="single" w:sz="4" w:space="0" w:color="auto"/>
              <w:bottom w:val="dashed" w:sz="4" w:space="0" w:color="auto"/>
              <w:right w:val="single" w:sz="4" w:space="0" w:color="auto"/>
            </w:tcBorders>
            <w:hideMark/>
          </w:tcPr>
          <w:p w14:paraId="0C361036"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11189BC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781C983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7C08C3BB"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7749D50A" w14:textId="3927E13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2 880 000,00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667EE76D" w14:textId="2F1E172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2 880 000,00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D81381C" w14:textId="73924C8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633 600,00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5152592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505261F6"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3AB6501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3.503.1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7F2B1A4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339B2DA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332DA7F"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0F525E3"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7BB3095" w14:textId="2B0F697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343AA07" w14:textId="1C11900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5DECFF3" w14:textId="41C5C7D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4FDC451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13853B76"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0384EA7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3.504.1</w:t>
            </w:r>
          </w:p>
        </w:tc>
        <w:tc>
          <w:tcPr>
            <w:tcW w:w="3240" w:type="dxa"/>
            <w:tcBorders>
              <w:top w:val="dashed" w:sz="4" w:space="0" w:color="auto"/>
              <w:left w:val="single" w:sz="4" w:space="0" w:color="auto"/>
              <w:bottom w:val="dashed" w:sz="4" w:space="0" w:color="auto"/>
              <w:right w:val="single" w:sz="4" w:space="0" w:color="auto"/>
            </w:tcBorders>
            <w:hideMark/>
          </w:tcPr>
          <w:p w14:paraId="1D23B7BE"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G24P/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7E4CA5B3"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5D7DAE4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3993A326"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6FE6BBF9" w14:textId="69EFB73C"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01C63121" w14:textId="57A0FC91"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B57613B" w14:textId="4D44965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5239EEA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7338A8F0"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946D99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3.601.1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2E16206B"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21E662F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E6E88A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17C2A22"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6369232E" w14:textId="65355080"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3778AD4" w14:textId="43E0BC3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C15CF2B" w14:textId="7B015DF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33 000,00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5BB96A87"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79F563CE"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hideMark/>
          </w:tcPr>
          <w:p w14:paraId="5FB5EE9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3.601.2</w:t>
            </w:r>
          </w:p>
        </w:tc>
        <w:tc>
          <w:tcPr>
            <w:tcW w:w="3240" w:type="dxa"/>
            <w:tcBorders>
              <w:top w:val="dashed" w:sz="4" w:space="0" w:color="auto"/>
              <w:left w:val="single" w:sz="4" w:space="0" w:color="auto"/>
              <w:bottom w:val="dashed" w:sz="4" w:space="0" w:color="auto"/>
              <w:right w:val="single" w:sz="4" w:space="0" w:color="auto"/>
            </w:tcBorders>
            <w:hideMark/>
          </w:tcPr>
          <w:p w14:paraId="618F8E0B"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5B491EC0"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w:t>
            </w:r>
            <w:r w:rsidRPr="004D3D4F">
              <w:rPr>
                <w:rFonts w:ascii="Calibri" w:eastAsia="Times New Roman" w:hAnsi="Calibri" w:cs="Calibri"/>
                <w:color w:val="000000"/>
                <w:kern w:val="0"/>
                <w:sz w:val="22"/>
                <w:lang w:eastAsia="ru-RU"/>
                <w14:ligatures w14:val="none"/>
              </w:rPr>
              <w:lastRenderedPageBreak/>
              <w:t>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1F2D9507"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lastRenderedPageBreak/>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32BAE8E3"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478520E9" w14:textId="3AB8C931"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594C5951" w14:textId="0888BA20"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610B6DFD" w14:textId="5F80760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0E875C87"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46C292BF"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5602E1F3"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3.601.3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47A31AE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 к данной модели.</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574B811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6A3DDD2"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78176F0"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1CBCB121" w14:textId="6CFD1D1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DE3ED99" w14:textId="76A3C51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C1EB94E" w14:textId="0359F33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41B7E46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4BB8318A"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318473DE"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3.602.1</w:t>
            </w:r>
          </w:p>
        </w:tc>
        <w:tc>
          <w:tcPr>
            <w:tcW w:w="3240" w:type="dxa"/>
            <w:tcBorders>
              <w:top w:val="dashed" w:sz="4" w:space="0" w:color="auto"/>
              <w:left w:val="single" w:sz="4" w:space="0" w:color="auto"/>
              <w:bottom w:val="dashed" w:sz="4" w:space="0" w:color="auto"/>
              <w:right w:val="single" w:sz="4" w:space="0" w:color="auto"/>
            </w:tcBorders>
            <w:hideMark/>
          </w:tcPr>
          <w:p w14:paraId="415DD44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47A49BD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10FAE22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03C35069"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76F075E0" w14:textId="14A2C45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01E71940" w14:textId="5540203B"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19C05DEE" w14:textId="70F1E32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563 200,00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03E0375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2FEEAE64"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4515DA9"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3.603.1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70831720"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701B14D8"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9FB83C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0FC2784"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484B6D8" w14:textId="4FB81F6F"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2671F4F" w14:textId="55007085"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929054B" w14:textId="468F3E38"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35BD082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71B71881"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72A4ED3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3.604.1</w:t>
            </w:r>
          </w:p>
        </w:tc>
        <w:tc>
          <w:tcPr>
            <w:tcW w:w="3240" w:type="dxa"/>
            <w:tcBorders>
              <w:top w:val="dashed" w:sz="4" w:space="0" w:color="auto"/>
              <w:left w:val="single" w:sz="4" w:space="0" w:color="auto"/>
              <w:bottom w:val="dashed" w:sz="4" w:space="0" w:color="auto"/>
              <w:right w:val="single" w:sz="4" w:space="0" w:color="auto"/>
            </w:tcBorders>
            <w:hideMark/>
          </w:tcPr>
          <w:p w14:paraId="3C2D74B5"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С80P/</w:t>
            </w:r>
            <w:proofErr w:type="spellStart"/>
            <w:r w:rsidRPr="004D3D4F">
              <w:rPr>
                <w:rFonts w:ascii="Calibri" w:eastAsia="Times New Roman" w:hAnsi="Calibri" w:cs="Calibri"/>
                <w:color w:val="000000"/>
                <w:kern w:val="0"/>
                <w:sz w:val="22"/>
                <w:lang w:eastAsia="ru-RU"/>
                <w14:ligatures w14:val="none"/>
              </w:rPr>
              <w:t>master</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36E304DE"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3E3E8C92"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00A3814E"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1BA42CA9" w14:textId="7F1A039B"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04520007" w14:textId="727A164C"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58D7C719" w14:textId="03E39DB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68FDF544"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6AD0D77D" w14:textId="77777777" w:rsidTr="000A417C">
        <w:trPr>
          <w:trHeight w:val="2592"/>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1833EECC"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3.701.1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1B5CCB2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Инженерный анализ существующей конструкции изделия.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51EB2043"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Изучение конструкционных, функциональных характеристик  Изделия. Получение параметров характеристик.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внутренний технический отчет о выявленных качественных и количественных особенностях данной модели Изделия.</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44419CE8"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42D3FB5"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6F1CAE8" w14:textId="117263D4"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502236A" w14:textId="7E15AE4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150 000,00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E155A2C" w14:textId="4C9EE4B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33 000,00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04311A76"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50868530" w14:textId="77777777" w:rsidTr="009409B5">
        <w:trPr>
          <w:trHeight w:val="1610"/>
        </w:trPr>
        <w:tc>
          <w:tcPr>
            <w:tcW w:w="886" w:type="dxa"/>
            <w:tcBorders>
              <w:top w:val="dashed" w:sz="4" w:space="0" w:color="auto"/>
              <w:left w:val="single" w:sz="4" w:space="0" w:color="auto"/>
              <w:bottom w:val="dashed" w:sz="4" w:space="0" w:color="auto"/>
              <w:right w:val="single" w:sz="4" w:space="0" w:color="auto"/>
            </w:tcBorders>
            <w:hideMark/>
          </w:tcPr>
          <w:p w14:paraId="68E7C03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3.701.2</w:t>
            </w:r>
          </w:p>
        </w:tc>
        <w:tc>
          <w:tcPr>
            <w:tcW w:w="3240" w:type="dxa"/>
            <w:tcBorders>
              <w:top w:val="dashed" w:sz="4" w:space="0" w:color="auto"/>
              <w:left w:val="single" w:sz="4" w:space="0" w:color="auto"/>
              <w:bottom w:val="dashed" w:sz="4" w:space="0" w:color="auto"/>
              <w:right w:val="single" w:sz="4" w:space="0" w:color="auto"/>
            </w:tcBorders>
            <w:hideMark/>
          </w:tcPr>
          <w:p w14:paraId="1DC59D6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№1 на изделие в целом.</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413349D6"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Определение функциональных, технических требований к изделию в целом. Проработка списка корректируемых разделов, требуемых для адаптации ПТК.</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 xml:space="preserve"> 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№1 на Изделие, </w:t>
            </w:r>
            <w:r w:rsidRPr="004D3D4F">
              <w:rPr>
                <w:rFonts w:ascii="Calibri" w:eastAsia="Times New Roman" w:hAnsi="Calibri" w:cs="Calibri"/>
                <w:color w:val="000000"/>
                <w:kern w:val="0"/>
                <w:sz w:val="22"/>
                <w:lang w:eastAsia="ru-RU"/>
                <w14:ligatures w14:val="none"/>
              </w:rPr>
              <w:lastRenderedPageBreak/>
              <w:t>содержащее перечень функциональных, технических требований.</w:t>
            </w:r>
          </w:p>
        </w:tc>
        <w:tc>
          <w:tcPr>
            <w:tcW w:w="1132" w:type="dxa"/>
            <w:tcBorders>
              <w:top w:val="dashed" w:sz="4" w:space="0" w:color="auto"/>
              <w:left w:val="single" w:sz="4" w:space="0" w:color="auto"/>
              <w:bottom w:val="dashed" w:sz="4" w:space="0" w:color="auto"/>
              <w:right w:val="single" w:sz="4" w:space="0" w:color="auto"/>
            </w:tcBorders>
            <w:vAlign w:val="center"/>
            <w:hideMark/>
          </w:tcPr>
          <w:p w14:paraId="67A4680A"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lastRenderedPageBreak/>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2938248C"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69DECB53" w14:textId="1A09036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232B1F66" w14:textId="4563156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48604347" w14:textId="6BDBFCDB"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3001CF9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0BE36C83"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53B06365"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3.701.3</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30E1F52E"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Разработка ТЗ №2 на адаптацию ПТК к данной модели.</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6787B73B"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ТЗ на определения реестра технических и организационных мероприятий нацеленных на адаптацию ПТК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утвержденное ТЗ №2, на адаптацию ПТК.</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C8D444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28021B8"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89A5AD8" w14:textId="760B9FE1"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549C09DA" w14:textId="580B93D9"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30 000,00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0132D3EE" w14:textId="6499D39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6 600,00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15F8FBE0"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r w:rsidR="004D3D4F" w:rsidRPr="004D3D4F" w14:paraId="262BE714" w14:textId="77777777" w:rsidTr="000A417C">
        <w:trPr>
          <w:trHeight w:val="2016"/>
        </w:trPr>
        <w:tc>
          <w:tcPr>
            <w:tcW w:w="886" w:type="dxa"/>
            <w:tcBorders>
              <w:top w:val="dashed" w:sz="4" w:space="0" w:color="auto"/>
              <w:left w:val="single" w:sz="4" w:space="0" w:color="auto"/>
              <w:bottom w:val="dashed" w:sz="4" w:space="0" w:color="auto"/>
              <w:right w:val="single" w:sz="4" w:space="0" w:color="auto"/>
            </w:tcBorders>
            <w:hideMark/>
          </w:tcPr>
          <w:p w14:paraId="2EC69C0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3.702.1</w:t>
            </w:r>
          </w:p>
        </w:tc>
        <w:tc>
          <w:tcPr>
            <w:tcW w:w="3240" w:type="dxa"/>
            <w:tcBorders>
              <w:top w:val="dashed" w:sz="4" w:space="0" w:color="auto"/>
              <w:left w:val="single" w:sz="4" w:space="0" w:color="auto"/>
              <w:bottom w:val="dashed" w:sz="4" w:space="0" w:color="auto"/>
              <w:right w:val="single" w:sz="4" w:space="0" w:color="auto"/>
            </w:tcBorders>
            <w:hideMark/>
          </w:tcPr>
          <w:p w14:paraId="145D27E8"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Адаптация, комплектование и сборка ПТК в соответствии с ТЗ №2.</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54D09934"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Комплектование и сборка ПТК, адаптированного для управления Изделием.</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полнофункциональный укомплектованный ПТК для управления изделием.</w:t>
            </w:r>
          </w:p>
        </w:tc>
        <w:tc>
          <w:tcPr>
            <w:tcW w:w="1132" w:type="dxa"/>
            <w:tcBorders>
              <w:top w:val="dashed" w:sz="4" w:space="0" w:color="auto"/>
              <w:left w:val="single" w:sz="4" w:space="0" w:color="auto"/>
              <w:bottom w:val="dashed" w:sz="4" w:space="0" w:color="auto"/>
              <w:right w:val="single" w:sz="4" w:space="0" w:color="auto"/>
            </w:tcBorders>
            <w:vAlign w:val="center"/>
            <w:hideMark/>
          </w:tcPr>
          <w:p w14:paraId="61923EA3"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4279D42C"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56CD7779" w14:textId="4CD0D89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236D2E7B" w14:textId="13D95F21"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2 560 000,00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2E9CF023" w14:textId="30F1B22C"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563 200,00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55B5452E"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108</w:t>
            </w:r>
          </w:p>
        </w:tc>
      </w:tr>
      <w:tr w:rsidR="004D3D4F" w:rsidRPr="004D3D4F" w14:paraId="0B4E4318" w14:textId="77777777" w:rsidTr="000A417C">
        <w:trPr>
          <w:trHeight w:val="3168"/>
        </w:trPr>
        <w:tc>
          <w:tcPr>
            <w:tcW w:w="886" w:type="dxa"/>
            <w:tcBorders>
              <w:top w:val="dashed" w:sz="4" w:space="0" w:color="auto"/>
              <w:left w:val="single" w:sz="4" w:space="0" w:color="auto"/>
              <w:bottom w:val="dashed" w:sz="4" w:space="0" w:color="auto"/>
              <w:right w:val="single" w:sz="4" w:space="0" w:color="auto"/>
            </w:tcBorders>
            <w:shd w:val="clear" w:color="D9D9D9" w:fill="D9D9D9"/>
            <w:hideMark/>
          </w:tcPr>
          <w:p w14:paraId="7D4CBD48" w14:textId="77777777" w:rsidR="004D3D4F" w:rsidRPr="007C030B"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3.703.1</w:t>
            </w:r>
          </w:p>
        </w:tc>
        <w:tc>
          <w:tcPr>
            <w:tcW w:w="3240" w:type="dxa"/>
            <w:tcBorders>
              <w:top w:val="dashed" w:sz="4" w:space="0" w:color="auto"/>
              <w:left w:val="single" w:sz="4" w:space="0" w:color="auto"/>
              <w:bottom w:val="dashed" w:sz="4" w:space="0" w:color="auto"/>
              <w:right w:val="single" w:sz="4" w:space="0" w:color="auto"/>
            </w:tcBorders>
            <w:shd w:val="clear" w:color="D9D9D9" w:fill="D9D9D9"/>
            <w:hideMark/>
          </w:tcPr>
          <w:p w14:paraId="04067D41"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Комплексное тестирование аппарата на базе новой системы управления.</w:t>
            </w:r>
            <w:r w:rsidRPr="004D3D4F">
              <w:rPr>
                <w:rFonts w:ascii="Calibri" w:eastAsia="Times New Roman" w:hAnsi="Calibri" w:cs="Calibri"/>
                <w:color w:val="000000"/>
                <w:kern w:val="0"/>
                <w:sz w:val="22"/>
                <w:lang w:eastAsia="ru-RU"/>
                <w14:ligatures w14:val="none"/>
              </w:rPr>
              <w:br/>
              <w:t xml:space="preserve">Постаматный вендинговый аппарат,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shd w:val="clear" w:color="D9D9D9" w:fill="D9D9D9"/>
            <w:hideMark/>
          </w:tcPr>
          <w:p w14:paraId="07FFD11A"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Комплексные испытания одного аппарата с обновленным набором сенсоров, актуаторов и новой системы управления.</w:t>
            </w:r>
            <w:r w:rsidRPr="004D3D4F">
              <w:rPr>
                <w:rFonts w:ascii="Calibri" w:eastAsia="Times New Roman" w:hAnsi="Calibri" w:cs="Calibri"/>
                <w:color w:val="000000"/>
                <w:kern w:val="0"/>
                <w:sz w:val="22"/>
                <w:lang w:eastAsia="ru-RU"/>
                <w14:ligatures w14:val="none"/>
              </w:rPr>
              <w:br/>
            </w:r>
            <w:r w:rsidRPr="004D3D4F">
              <w:rPr>
                <w:rFonts w:ascii="Calibri" w:eastAsia="Times New Roman" w:hAnsi="Calibri" w:cs="Calibri"/>
                <w:color w:val="000000"/>
                <w:kern w:val="0"/>
                <w:sz w:val="22"/>
                <w:lang w:eastAsia="ru-RU"/>
                <w14:ligatures w14:val="none"/>
              </w:rPr>
              <w:br/>
              <w:t>Результатом работ по этапу является:</w:t>
            </w:r>
            <w:r w:rsidRPr="004D3D4F">
              <w:rPr>
                <w:rFonts w:ascii="Calibri" w:eastAsia="Times New Roman" w:hAnsi="Calibri" w:cs="Calibri"/>
                <w:color w:val="000000"/>
                <w:kern w:val="0"/>
                <w:sz w:val="22"/>
                <w:lang w:eastAsia="ru-RU"/>
                <w14:ligatures w14:val="none"/>
              </w:rPr>
              <w:br/>
              <w:t xml:space="preserve"> - протокол комплексных испытаний;</w:t>
            </w:r>
            <w:r w:rsidRPr="004D3D4F">
              <w:rPr>
                <w:rFonts w:ascii="Calibri" w:eastAsia="Times New Roman" w:hAnsi="Calibri" w:cs="Calibri"/>
                <w:color w:val="000000"/>
                <w:kern w:val="0"/>
                <w:sz w:val="22"/>
                <w:lang w:eastAsia="ru-RU"/>
                <w14:ligatures w14:val="none"/>
              </w:rPr>
              <w:br/>
              <w:t xml:space="preserve"> - откорректированное на основе тестов  прикладное ПО всех уровней, прошедшее проверку реализованной функциональности;</w:t>
            </w:r>
            <w:r w:rsidRPr="004D3D4F">
              <w:rPr>
                <w:rFonts w:ascii="Calibri" w:eastAsia="Times New Roman" w:hAnsi="Calibri" w:cs="Calibri"/>
                <w:color w:val="000000"/>
                <w:kern w:val="0"/>
                <w:sz w:val="22"/>
                <w:lang w:eastAsia="ru-RU"/>
                <w14:ligatures w14:val="none"/>
              </w:rPr>
              <w:br/>
              <w:t xml:space="preserve"> - акт готовности изделия к эксплуатации.</w:t>
            </w:r>
          </w:p>
        </w:tc>
        <w:tc>
          <w:tcPr>
            <w:tcW w:w="113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C05858B"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AE1210D"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29BDDDCB" w14:textId="4E81EFB3"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682"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73F28823" w14:textId="014449DD"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351 000,00</w:t>
            </w:r>
          </w:p>
        </w:tc>
        <w:tc>
          <w:tcPr>
            <w:tcW w:w="1345" w:type="dxa"/>
            <w:tcBorders>
              <w:top w:val="dashed" w:sz="4" w:space="0" w:color="auto"/>
              <w:left w:val="single" w:sz="4" w:space="0" w:color="auto"/>
              <w:bottom w:val="dashed" w:sz="4" w:space="0" w:color="auto"/>
              <w:right w:val="single" w:sz="4" w:space="0" w:color="auto"/>
            </w:tcBorders>
            <w:shd w:val="clear" w:color="D9D9D9" w:fill="D9D9D9"/>
            <w:vAlign w:val="center"/>
            <w:hideMark/>
          </w:tcPr>
          <w:p w14:paraId="3A5DAD49" w14:textId="7D8ADDD7"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77 220,00</w:t>
            </w:r>
          </w:p>
        </w:tc>
        <w:tc>
          <w:tcPr>
            <w:tcW w:w="840" w:type="dxa"/>
            <w:tcBorders>
              <w:top w:val="dashed" w:sz="4" w:space="0" w:color="auto"/>
              <w:left w:val="single" w:sz="4" w:space="0" w:color="auto"/>
              <w:bottom w:val="dashed" w:sz="4" w:space="0" w:color="auto"/>
              <w:right w:val="single" w:sz="4" w:space="0" w:color="auto"/>
            </w:tcBorders>
            <w:shd w:val="clear" w:color="D9D9D9" w:fill="D9D9D9"/>
            <w:noWrap/>
            <w:vAlign w:val="center"/>
            <w:hideMark/>
          </w:tcPr>
          <w:p w14:paraId="36CDAC0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14</w:t>
            </w:r>
          </w:p>
        </w:tc>
      </w:tr>
      <w:tr w:rsidR="004D3D4F" w:rsidRPr="004D3D4F" w14:paraId="791D98BA" w14:textId="77777777" w:rsidTr="000A417C">
        <w:trPr>
          <w:trHeight w:val="1440"/>
        </w:trPr>
        <w:tc>
          <w:tcPr>
            <w:tcW w:w="886" w:type="dxa"/>
            <w:tcBorders>
              <w:top w:val="dashed" w:sz="4" w:space="0" w:color="auto"/>
              <w:left w:val="single" w:sz="4" w:space="0" w:color="auto"/>
              <w:bottom w:val="dashed" w:sz="4" w:space="0" w:color="auto"/>
              <w:right w:val="single" w:sz="4" w:space="0" w:color="auto"/>
            </w:tcBorders>
            <w:hideMark/>
          </w:tcPr>
          <w:p w14:paraId="5470B76D"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lastRenderedPageBreak/>
              <w:t>3.704.1</w:t>
            </w:r>
          </w:p>
        </w:tc>
        <w:tc>
          <w:tcPr>
            <w:tcW w:w="3240" w:type="dxa"/>
            <w:tcBorders>
              <w:top w:val="dashed" w:sz="4" w:space="0" w:color="auto"/>
              <w:left w:val="single" w:sz="4" w:space="0" w:color="auto"/>
              <w:bottom w:val="dashed" w:sz="4" w:space="0" w:color="auto"/>
              <w:right w:val="single" w:sz="4" w:space="0" w:color="auto"/>
            </w:tcBorders>
            <w:hideMark/>
          </w:tcPr>
          <w:p w14:paraId="0339A3E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 xml:space="preserve">Консалтинговые услуги. Выездная приемка комплектующих на территории </w:t>
            </w:r>
            <w:proofErr w:type="spellStart"/>
            <w:r w:rsidRPr="004D3D4F">
              <w:rPr>
                <w:rFonts w:ascii="Calibri" w:eastAsia="Times New Roman" w:hAnsi="Calibri" w:cs="Calibri"/>
                <w:color w:val="000000"/>
                <w:kern w:val="0"/>
                <w:sz w:val="22"/>
                <w:lang w:eastAsia="ru-RU"/>
                <w14:ligatures w14:val="none"/>
              </w:rPr>
              <w:t>производител</w:t>
            </w:r>
            <w:proofErr w:type="spellEnd"/>
            <w:r w:rsidRPr="004D3D4F">
              <w:rPr>
                <w:rFonts w:ascii="Calibri" w:eastAsia="Times New Roman" w:hAnsi="Calibri" w:cs="Calibri"/>
                <w:color w:val="000000"/>
                <w:kern w:val="0"/>
                <w:sz w:val="22"/>
                <w:lang w:eastAsia="ru-RU"/>
                <w14:ligatures w14:val="none"/>
              </w:rPr>
              <w:t xml:space="preserve">, модель </w:t>
            </w:r>
            <w:proofErr w:type="spellStart"/>
            <w:r w:rsidRPr="004D3D4F">
              <w:rPr>
                <w:rFonts w:ascii="Calibri" w:eastAsia="Times New Roman" w:hAnsi="Calibri" w:cs="Calibri"/>
                <w:color w:val="000000"/>
                <w:kern w:val="0"/>
                <w:sz w:val="22"/>
                <w:lang w:eastAsia="ru-RU"/>
                <w14:ligatures w14:val="none"/>
              </w:rPr>
              <w:t>Wate</w:t>
            </w:r>
            <w:proofErr w:type="spellEnd"/>
            <w:r w:rsidRPr="004D3D4F">
              <w:rPr>
                <w:rFonts w:ascii="Calibri" w:eastAsia="Times New Roman" w:hAnsi="Calibri" w:cs="Calibri"/>
                <w:color w:val="000000"/>
                <w:kern w:val="0"/>
                <w:sz w:val="22"/>
                <w:lang w:eastAsia="ru-RU"/>
                <w14:ligatures w14:val="none"/>
              </w:rPr>
              <w:t xml:space="preserve"> </w:t>
            </w:r>
            <w:proofErr w:type="spellStart"/>
            <w:r w:rsidRPr="004D3D4F">
              <w:rPr>
                <w:rFonts w:ascii="Calibri" w:eastAsia="Times New Roman" w:hAnsi="Calibri" w:cs="Calibri"/>
                <w:color w:val="000000"/>
                <w:kern w:val="0"/>
                <w:sz w:val="22"/>
                <w:lang w:eastAsia="ru-RU"/>
                <w14:ligatures w14:val="none"/>
              </w:rPr>
              <w:t>Tecnology</w:t>
            </w:r>
            <w:proofErr w:type="spellEnd"/>
            <w:r w:rsidRPr="004D3D4F">
              <w:rPr>
                <w:rFonts w:ascii="Calibri" w:eastAsia="Times New Roman" w:hAnsi="Calibri" w:cs="Calibri"/>
                <w:color w:val="000000"/>
                <w:kern w:val="0"/>
                <w:sz w:val="22"/>
                <w:lang w:eastAsia="ru-RU"/>
                <w14:ligatures w14:val="none"/>
              </w:rPr>
              <w:t xml:space="preserve"> С100/</w:t>
            </w:r>
            <w:proofErr w:type="spellStart"/>
            <w:r w:rsidRPr="004D3D4F">
              <w:rPr>
                <w:rFonts w:ascii="Calibri" w:eastAsia="Times New Roman" w:hAnsi="Calibri" w:cs="Calibri"/>
                <w:color w:val="000000"/>
                <w:kern w:val="0"/>
                <w:sz w:val="22"/>
                <w:lang w:eastAsia="ru-RU"/>
                <w14:ligatures w14:val="none"/>
              </w:rPr>
              <w:t>slave</w:t>
            </w:r>
            <w:proofErr w:type="spellEnd"/>
          </w:p>
        </w:tc>
        <w:tc>
          <w:tcPr>
            <w:tcW w:w="4275" w:type="dxa"/>
            <w:tcBorders>
              <w:top w:val="dashed" w:sz="4" w:space="0" w:color="auto"/>
              <w:left w:val="single" w:sz="4" w:space="0" w:color="auto"/>
              <w:bottom w:val="dashed" w:sz="4" w:space="0" w:color="auto"/>
              <w:right w:val="single" w:sz="4" w:space="0" w:color="auto"/>
            </w:tcBorders>
            <w:hideMark/>
          </w:tcPr>
          <w:p w14:paraId="5552479C" w14:textId="77777777" w:rsidR="004D3D4F" w:rsidRPr="004D3D4F" w:rsidRDefault="004D3D4F" w:rsidP="004D3D4F">
            <w:pPr>
              <w:spacing w:line="240" w:lineRule="auto"/>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Комплексная выездная приемка комплектующих для вендинговых аппаратов на территории производителя</w:t>
            </w:r>
          </w:p>
        </w:tc>
        <w:tc>
          <w:tcPr>
            <w:tcW w:w="1132" w:type="dxa"/>
            <w:tcBorders>
              <w:top w:val="dashed" w:sz="4" w:space="0" w:color="auto"/>
              <w:left w:val="single" w:sz="4" w:space="0" w:color="auto"/>
              <w:bottom w:val="dashed" w:sz="4" w:space="0" w:color="auto"/>
              <w:right w:val="single" w:sz="4" w:space="0" w:color="auto"/>
            </w:tcBorders>
            <w:vAlign w:val="center"/>
            <w:hideMark/>
          </w:tcPr>
          <w:p w14:paraId="50921253"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proofErr w:type="spellStart"/>
            <w:r w:rsidRPr="004D3D4F">
              <w:rPr>
                <w:rFonts w:ascii="Calibri" w:eastAsia="Times New Roman" w:hAnsi="Calibri" w:cs="Calibri"/>
                <w:color w:val="000000"/>
                <w:kern w:val="0"/>
                <w:sz w:val="22"/>
                <w:lang w:eastAsia="ru-RU"/>
                <w14:ligatures w14:val="none"/>
              </w:rPr>
              <w:t>шт</w:t>
            </w:r>
            <w:proofErr w:type="spellEnd"/>
          </w:p>
        </w:tc>
        <w:tc>
          <w:tcPr>
            <w:tcW w:w="957" w:type="dxa"/>
            <w:tcBorders>
              <w:top w:val="dashed" w:sz="4" w:space="0" w:color="auto"/>
              <w:left w:val="single" w:sz="4" w:space="0" w:color="auto"/>
              <w:bottom w:val="dashed" w:sz="4" w:space="0" w:color="auto"/>
              <w:right w:val="single" w:sz="4" w:space="0" w:color="auto"/>
            </w:tcBorders>
            <w:vAlign w:val="center"/>
            <w:hideMark/>
          </w:tcPr>
          <w:p w14:paraId="0ED5E527" w14:textId="77777777" w:rsidR="004D3D4F" w:rsidRPr="004D3D4F" w:rsidRDefault="004D3D4F" w:rsidP="004D3D4F">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1</w:t>
            </w:r>
          </w:p>
        </w:tc>
        <w:tc>
          <w:tcPr>
            <w:tcW w:w="1519" w:type="dxa"/>
            <w:tcBorders>
              <w:top w:val="dashed" w:sz="4" w:space="0" w:color="auto"/>
              <w:left w:val="single" w:sz="4" w:space="0" w:color="auto"/>
              <w:bottom w:val="dashed" w:sz="4" w:space="0" w:color="auto"/>
              <w:right w:val="single" w:sz="4" w:space="0" w:color="auto"/>
            </w:tcBorders>
            <w:vAlign w:val="center"/>
            <w:hideMark/>
          </w:tcPr>
          <w:p w14:paraId="3EC4CB54" w14:textId="3F8BA555"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682" w:type="dxa"/>
            <w:tcBorders>
              <w:top w:val="dashed" w:sz="4" w:space="0" w:color="auto"/>
              <w:left w:val="single" w:sz="4" w:space="0" w:color="auto"/>
              <w:bottom w:val="dashed" w:sz="4" w:space="0" w:color="auto"/>
              <w:right w:val="single" w:sz="4" w:space="0" w:color="auto"/>
            </w:tcBorders>
            <w:vAlign w:val="center"/>
            <w:hideMark/>
          </w:tcPr>
          <w:p w14:paraId="1EB93E45" w14:textId="262F35D6"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33 300,00</w:t>
            </w:r>
          </w:p>
        </w:tc>
        <w:tc>
          <w:tcPr>
            <w:tcW w:w="1345" w:type="dxa"/>
            <w:tcBorders>
              <w:top w:val="dashed" w:sz="4" w:space="0" w:color="auto"/>
              <w:left w:val="single" w:sz="4" w:space="0" w:color="auto"/>
              <w:bottom w:val="dashed" w:sz="4" w:space="0" w:color="auto"/>
              <w:right w:val="single" w:sz="4" w:space="0" w:color="auto"/>
            </w:tcBorders>
            <w:vAlign w:val="center"/>
            <w:hideMark/>
          </w:tcPr>
          <w:p w14:paraId="43968DFF" w14:textId="2CFAAEF2" w:rsidR="004D3D4F" w:rsidRPr="004D3D4F" w:rsidRDefault="004D3D4F" w:rsidP="000A417C">
            <w:pPr>
              <w:spacing w:line="240" w:lineRule="auto"/>
              <w:jc w:val="right"/>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7 326,00</w:t>
            </w:r>
          </w:p>
        </w:tc>
        <w:tc>
          <w:tcPr>
            <w:tcW w:w="840" w:type="dxa"/>
            <w:tcBorders>
              <w:top w:val="dashed" w:sz="4" w:space="0" w:color="auto"/>
              <w:left w:val="single" w:sz="4" w:space="0" w:color="auto"/>
              <w:bottom w:val="dashed" w:sz="4" w:space="0" w:color="auto"/>
              <w:right w:val="single" w:sz="4" w:space="0" w:color="auto"/>
            </w:tcBorders>
            <w:noWrap/>
            <w:vAlign w:val="center"/>
            <w:hideMark/>
          </w:tcPr>
          <w:p w14:paraId="01D23A92" w14:textId="77777777" w:rsidR="004D3D4F" w:rsidRPr="004D3D4F" w:rsidRDefault="004D3D4F" w:rsidP="004D3D4F">
            <w:pPr>
              <w:spacing w:line="240" w:lineRule="auto"/>
              <w:jc w:val="center"/>
              <w:rPr>
                <w:rFonts w:ascii="Calibri" w:eastAsia="Times New Roman" w:hAnsi="Calibri" w:cs="Calibri"/>
                <w:color w:val="000000"/>
                <w:kern w:val="0"/>
                <w:sz w:val="22"/>
                <w:lang w:eastAsia="ru-RU"/>
                <w14:ligatures w14:val="none"/>
              </w:rPr>
            </w:pPr>
            <w:r w:rsidRPr="004D3D4F">
              <w:rPr>
                <w:rFonts w:ascii="Calibri" w:eastAsia="Times New Roman" w:hAnsi="Calibri" w:cs="Calibri"/>
                <w:color w:val="000000"/>
                <w:kern w:val="0"/>
                <w:sz w:val="22"/>
                <w:lang w:eastAsia="ru-RU"/>
                <w14:ligatures w14:val="none"/>
              </w:rPr>
              <w:t>7</w:t>
            </w:r>
          </w:p>
        </w:tc>
      </w:tr>
    </w:tbl>
    <w:p w14:paraId="3B0E98A2" w14:textId="77777777" w:rsidR="00540AA1" w:rsidRDefault="00540AA1" w:rsidP="00957F3C">
      <w:pPr>
        <w:pStyle w:val="ad"/>
        <w:spacing w:line="360" w:lineRule="exact"/>
        <w:rPr>
          <w:rFonts w:ascii="Times New Roman" w:hAnsi="Times New Roman" w:cs="Times New Roman"/>
          <w:color w:val="000000" w:themeColor="text1"/>
          <w:sz w:val="24"/>
          <w:szCs w:val="24"/>
        </w:rPr>
      </w:pPr>
    </w:p>
    <w:p w14:paraId="43FA4EF5" w14:textId="77777777" w:rsidR="00957F3C" w:rsidRDefault="00957F3C" w:rsidP="00957F3C">
      <w:pPr>
        <w:pStyle w:val="ad"/>
        <w:spacing w:line="360" w:lineRule="exact"/>
        <w:rPr>
          <w:rFonts w:ascii="Times New Roman" w:hAnsi="Times New Roman" w:cs="Times New Roman"/>
          <w:color w:val="000000" w:themeColor="text1"/>
          <w:sz w:val="24"/>
          <w:szCs w:val="24"/>
        </w:rPr>
      </w:pPr>
    </w:p>
    <w:tbl>
      <w:tblPr>
        <w:tblStyle w:val="ac"/>
        <w:tblW w:w="0" w:type="auto"/>
        <w:tblLook w:val="04A0" w:firstRow="1" w:lastRow="0" w:firstColumn="1" w:lastColumn="0" w:noHBand="0" w:noVBand="1"/>
      </w:tblPr>
      <w:tblGrid>
        <w:gridCol w:w="3100"/>
        <w:gridCol w:w="12493"/>
      </w:tblGrid>
      <w:tr w:rsidR="00102A73" w:rsidRPr="00017DD6" w14:paraId="2DC2439B" w14:textId="77777777" w:rsidTr="00284BED">
        <w:tc>
          <w:tcPr>
            <w:tcW w:w="3114" w:type="dxa"/>
          </w:tcPr>
          <w:p w14:paraId="3BCA42C1" w14:textId="39664012" w:rsidR="00102A73" w:rsidRPr="00F82BF3" w:rsidRDefault="00102A73" w:rsidP="00F82BF3">
            <w:pPr>
              <w:spacing w:after="160" w:line="278" w:lineRule="auto"/>
              <w:rPr>
                <w:rFonts w:ascii="Calibri" w:hAnsi="Calibri" w:cs="Calibri"/>
                <w:b/>
                <w:bCs/>
                <w:lang w:val="en-US"/>
              </w:rPr>
            </w:pPr>
            <w:r w:rsidRPr="00017DD6">
              <w:rPr>
                <w:rFonts w:ascii="Calibri" w:hAnsi="Calibri" w:cs="Calibri"/>
                <w:b/>
                <w:bCs/>
              </w:rPr>
              <w:t>ИТОГО СТОИМОСТЬ БЕЗ НДС</w:t>
            </w:r>
            <w:r w:rsidR="00F82BF3">
              <w:rPr>
                <w:rFonts w:ascii="Calibri" w:hAnsi="Calibri" w:cs="Calibri"/>
                <w:b/>
                <w:bCs/>
                <w:lang w:val="en-US"/>
              </w:rPr>
              <w:t>:</w:t>
            </w:r>
          </w:p>
        </w:tc>
        <w:tc>
          <w:tcPr>
            <w:tcW w:w="12580" w:type="dxa"/>
          </w:tcPr>
          <w:p w14:paraId="596FB6BD" w14:textId="629B1EE9" w:rsidR="00102A73" w:rsidRPr="00FF13F0" w:rsidRDefault="00BC6946">
            <w:pPr>
              <w:spacing w:after="160" w:line="278" w:lineRule="auto"/>
              <w:rPr>
                <w:rFonts w:ascii="Calibri" w:hAnsi="Calibri" w:cs="Calibri"/>
              </w:rPr>
            </w:pPr>
            <w:r w:rsidRPr="00BC6946">
              <w:rPr>
                <w:rFonts w:ascii="Calibri" w:hAnsi="Calibri" w:cs="Calibri"/>
              </w:rPr>
              <w:t xml:space="preserve">19 345 800,00 </w:t>
            </w:r>
            <w:r w:rsidR="00B6683A" w:rsidRPr="00FF13F0">
              <w:rPr>
                <w:rFonts w:ascii="Calibri" w:hAnsi="Calibri" w:cs="Calibri"/>
              </w:rPr>
              <w:t>(</w:t>
            </w:r>
            <w:r w:rsidR="00EA095C" w:rsidRPr="00EA095C">
              <w:rPr>
                <w:rFonts w:ascii="Calibri" w:hAnsi="Calibri" w:cs="Calibri"/>
              </w:rPr>
              <w:t>девятнадцать миллионов триста сорок пять тысяч восемьсот рублей 00 копеек</w:t>
            </w:r>
            <w:r w:rsidR="00B6683A" w:rsidRPr="00FF13F0">
              <w:rPr>
                <w:rFonts w:ascii="Calibri" w:hAnsi="Calibri" w:cs="Calibri"/>
              </w:rPr>
              <w:t>)</w:t>
            </w:r>
          </w:p>
        </w:tc>
      </w:tr>
      <w:tr w:rsidR="00102A73" w:rsidRPr="00017DD6" w14:paraId="3D3FDD72" w14:textId="77777777" w:rsidTr="00284BED">
        <w:tc>
          <w:tcPr>
            <w:tcW w:w="3114" w:type="dxa"/>
          </w:tcPr>
          <w:p w14:paraId="10A86E13" w14:textId="234B7F21" w:rsidR="00102A73" w:rsidRPr="003677BB" w:rsidRDefault="00102A73">
            <w:pPr>
              <w:spacing w:after="160" w:line="278" w:lineRule="auto"/>
              <w:rPr>
                <w:rFonts w:ascii="Calibri" w:hAnsi="Calibri" w:cs="Calibri"/>
                <w:b/>
                <w:bCs/>
                <w:lang w:val="en-US"/>
              </w:rPr>
            </w:pPr>
            <w:r w:rsidRPr="003677BB">
              <w:rPr>
                <w:rFonts w:ascii="Calibri" w:hAnsi="Calibri" w:cs="Calibri"/>
                <w:b/>
                <w:bCs/>
              </w:rPr>
              <w:t>НДС</w:t>
            </w:r>
            <w:r w:rsidRPr="003677BB">
              <w:rPr>
                <w:rFonts w:ascii="Calibri" w:hAnsi="Calibri" w:cs="Calibri"/>
                <w:b/>
                <w:bCs/>
                <w:lang w:val="en-US"/>
              </w:rPr>
              <w:t xml:space="preserve"> (22%)</w:t>
            </w:r>
            <w:r w:rsidR="00F82BF3">
              <w:rPr>
                <w:rFonts w:ascii="Calibri" w:hAnsi="Calibri" w:cs="Calibri"/>
                <w:b/>
                <w:bCs/>
                <w:lang w:val="en-US"/>
              </w:rPr>
              <w:t>:</w:t>
            </w:r>
          </w:p>
        </w:tc>
        <w:tc>
          <w:tcPr>
            <w:tcW w:w="12580" w:type="dxa"/>
          </w:tcPr>
          <w:p w14:paraId="28937D6F" w14:textId="2C6BA646" w:rsidR="00102A73" w:rsidRPr="00FF13F0" w:rsidRDefault="00FE0DD9">
            <w:pPr>
              <w:spacing w:after="160" w:line="278" w:lineRule="auto"/>
              <w:rPr>
                <w:rFonts w:ascii="Calibri" w:hAnsi="Calibri" w:cs="Calibri"/>
              </w:rPr>
            </w:pPr>
            <w:r w:rsidRPr="00FE0DD9">
              <w:rPr>
                <w:rFonts w:ascii="Calibri" w:hAnsi="Calibri" w:cs="Calibri"/>
              </w:rPr>
              <w:t xml:space="preserve">4 256 076,00 </w:t>
            </w:r>
            <w:r w:rsidR="00084747" w:rsidRPr="00FF13F0">
              <w:rPr>
                <w:rFonts w:ascii="Calibri" w:hAnsi="Calibri" w:cs="Calibri"/>
              </w:rPr>
              <w:t>(</w:t>
            </w:r>
            <w:r w:rsidR="000330D9" w:rsidRPr="000330D9">
              <w:rPr>
                <w:rFonts w:ascii="Calibri" w:hAnsi="Calibri" w:cs="Calibri"/>
              </w:rPr>
              <w:t>четыре миллиона двести пятьдесят шесть тысяч семьдесят шесть рублей 00 копеек</w:t>
            </w:r>
            <w:r w:rsidR="00084747" w:rsidRPr="00FF13F0">
              <w:rPr>
                <w:rFonts w:ascii="Calibri" w:hAnsi="Calibri" w:cs="Calibri"/>
              </w:rPr>
              <w:t>)</w:t>
            </w:r>
          </w:p>
        </w:tc>
      </w:tr>
      <w:tr w:rsidR="00102A73" w:rsidRPr="00017DD6" w14:paraId="795F4088" w14:textId="77777777" w:rsidTr="00284BED">
        <w:tc>
          <w:tcPr>
            <w:tcW w:w="3114" w:type="dxa"/>
          </w:tcPr>
          <w:p w14:paraId="561F3B40" w14:textId="2258DF78" w:rsidR="00102A73" w:rsidRPr="00F82BF3" w:rsidRDefault="00102A73">
            <w:pPr>
              <w:spacing w:after="160" w:line="278" w:lineRule="auto"/>
              <w:rPr>
                <w:rFonts w:ascii="Calibri" w:hAnsi="Calibri" w:cs="Calibri"/>
                <w:b/>
                <w:bCs/>
                <w:lang w:val="en-US"/>
              </w:rPr>
            </w:pPr>
            <w:r w:rsidRPr="003677BB">
              <w:rPr>
                <w:rFonts w:ascii="Calibri" w:hAnsi="Calibri" w:cs="Calibri"/>
                <w:b/>
                <w:bCs/>
              </w:rPr>
              <w:t>ИТОГО СТОИМОСТЬ С НДС</w:t>
            </w:r>
            <w:r w:rsidR="00F82BF3">
              <w:rPr>
                <w:rFonts w:ascii="Calibri" w:hAnsi="Calibri" w:cs="Calibri"/>
                <w:b/>
                <w:bCs/>
                <w:lang w:val="en-US"/>
              </w:rPr>
              <w:t>:</w:t>
            </w:r>
          </w:p>
        </w:tc>
        <w:tc>
          <w:tcPr>
            <w:tcW w:w="12580" w:type="dxa"/>
          </w:tcPr>
          <w:p w14:paraId="0730E21E" w14:textId="2F2E1676" w:rsidR="00102A73" w:rsidRPr="00017DD6" w:rsidRDefault="00FE0DD9">
            <w:pPr>
              <w:spacing w:after="160" w:line="278" w:lineRule="auto"/>
              <w:rPr>
                <w:rFonts w:ascii="Calibri" w:hAnsi="Calibri" w:cs="Calibri"/>
              </w:rPr>
            </w:pPr>
            <w:r w:rsidRPr="00FE0DD9">
              <w:rPr>
                <w:rFonts w:ascii="Calibri" w:hAnsi="Calibri" w:cs="Calibri"/>
              </w:rPr>
              <w:t xml:space="preserve">23 601 876,00 </w:t>
            </w:r>
            <w:r w:rsidR="001C510E" w:rsidRPr="00FF13F0">
              <w:rPr>
                <w:rFonts w:ascii="Calibri" w:hAnsi="Calibri" w:cs="Calibri"/>
              </w:rPr>
              <w:t>(</w:t>
            </w:r>
            <w:r w:rsidR="00B51B07" w:rsidRPr="00B51B07">
              <w:rPr>
                <w:rFonts w:ascii="Calibri" w:hAnsi="Calibri" w:cs="Calibri"/>
              </w:rPr>
              <w:t>двадцать три миллиона шестьсот одна тысяча восемьсот семьдесят шесть рублей 00 копеек</w:t>
            </w:r>
            <w:r w:rsidR="001C510E" w:rsidRPr="00FF13F0">
              <w:rPr>
                <w:rFonts w:ascii="Calibri" w:hAnsi="Calibri" w:cs="Calibri"/>
              </w:rPr>
              <w:t>)</w:t>
            </w:r>
          </w:p>
        </w:tc>
      </w:tr>
    </w:tbl>
    <w:p w14:paraId="238CD2FD" w14:textId="77E721BD" w:rsidR="00957F3C" w:rsidRDefault="00957F3C">
      <w:pPr>
        <w:spacing w:after="160" w:line="278" w:lineRule="auto"/>
        <w:rPr>
          <w:rFonts w:ascii="Times New Roman" w:hAnsi="Times New Roman" w:cs="Times New Roman"/>
          <w:color w:val="000000" w:themeColor="text1"/>
          <w:kern w:val="0"/>
          <w:sz w:val="24"/>
          <w:szCs w:val="24"/>
          <w14:ligatures w14:val="none"/>
        </w:rPr>
      </w:pPr>
    </w:p>
    <w:p w14:paraId="2A1BD65F" w14:textId="77777777" w:rsidR="009409B5" w:rsidRDefault="009409B5">
      <w:pPr>
        <w:spacing w:after="160" w:line="278" w:lineRule="auto"/>
        <w:rPr>
          <w:rFonts w:ascii="Times New Roman" w:hAnsi="Times New Roman" w:cs="Times New Roman"/>
          <w:color w:val="000000" w:themeColor="text1"/>
          <w:kern w:val="0"/>
          <w:sz w:val="24"/>
          <w:szCs w:val="24"/>
          <w14:ligatures w14:val="none"/>
        </w:rPr>
      </w:pPr>
    </w:p>
    <w:p w14:paraId="3BAD44CE" w14:textId="77777777" w:rsidR="009409B5" w:rsidRDefault="009409B5">
      <w:pPr>
        <w:spacing w:after="160" w:line="278" w:lineRule="auto"/>
        <w:rPr>
          <w:rFonts w:ascii="Times New Roman" w:hAnsi="Times New Roman" w:cs="Times New Roman"/>
          <w:color w:val="000000" w:themeColor="text1"/>
          <w:kern w:val="0"/>
          <w:sz w:val="24"/>
          <w:szCs w:val="24"/>
          <w14:ligatures w14:val="none"/>
        </w:rPr>
      </w:pPr>
    </w:p>
    <w:tbl>
      <w:tblPr>
        <w:tblStyle w:val="ac"/>
        <w:tblW w:w="15309" w:type="dxa"/>
        <w:tblInd w:w="-5" w:type="dxa"/>
        <w:tblBorders>
          <w:insideH w:val="single" w:sz="4" w:space="0" w:color="auto"/>
        </w:tblBorders>
        <w:tblLook w:val="04A0" w:firstRow="1" w:lastRow="0" w:firstColumn="1" w:lastColumn="0" w:noHBand="0" w:noVBand="1"/>
      </w:tblPr>
      <w:tblGrid>
        <w:gridCol w:w="1104"/>
        <w:gridCol w:w="7012"/>
        <w:gridCol w:w="7193"/>
      </w:tblGrid>
      <w:tr w:rsidR="009330DC" w:rsidRPr="00360CC5" w14:paraId="0B3E1C7B" w14:textId="77777777" w:rsidTr="00FF13F0">
        <w:trPr>
          <w:trHeight w:val="419"/>
        </w:trPr>
        <w:tc>
          <w:tcPr>
            <w:tcW w:w="1104" w:type="dxa"/>
          </w:tcPr>
          <w:p w14:paraId="4ECE5E68" w14:textId="77777777" w:rsidR="009330DC" w:rsidRDefault="009330DC">
            <w:pPr>
              <w:spacing w:after="160"/>
              <w:rPr>
                <w:rFonts w:ascii="Calibri" w:hAnsi="Calibri" w:cs="Calibri"/>
                <w:b/>
                <w:bCs/>
                <w:color w:val="000000"/>
              </w:rPr>
            </w:pPr>
            <w:r w:rsidRPr="00710AF9">
              <w:rPr>
                <w:rFonts w:ascii="Calibri" w:hAnsi="Calibri" w:cs="Calibri"/>
                <w:b/>
                <w:bCs/>
                <w:color w:val="000000"/>
              </w:rPr>
              <w:t>УСЛОВИЯ</w:t>
            </w:r>
            <w:r>
              <w:rPr>
                <w:rFonts w:ascii="Calibri" w:hAnsi="Calibri" w:cs="Calibri"/>
                <w:color w:val="000000"/>
              </w:rPr>
              <w:t>:</w:t>
            </w:r>
          </w:p>
        </w:tc>
        <w:tc>
          <w:tcPr>
            <w:tcW w:w="14205" w:type="dxa"/>
            <w:gridSpan w:val="2"/>
          </w:tcPr>
          <w:p w14:paraId="5E089B63" w14:textId="77777777" w:rsidR="009330DC" w:rsidRDefault="009330DC">
            <w:pPr>
              <w:spacing w:after="160"/>
              <w:rPr>
                <w:rFonts w:ascii="Calibri" w:hAnsi="Calibri" w:cs="Calibri"/>
                <w:color w:val="000000"/>
              </w:rPr>
            </w:pPr>
          </w:p>
        </w:tc>
      </w:tr>
      <w:tr w:rsidR="009330DC" w:rsidRPr="00360CC5" w14:paraId="434A35EB" w14:textId="77777777" w:rsidTr="00FF13F0">
        <w:trPr>
          <w:trHeight w:val="419"/>
        </w:trPr>
        <w:tc>
          <w:tcPr>
            <w:tcW w:w="1104" w:type="dxa"/>
          </w:tcPr>
          <w:p w14:paraId="68D7434B"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У.1</w:t>
            </w:r>
          </w:p>
        </w:tc>
        <w:tc>
          <w:tcPr>
            <w:tcW w:w="14205" w:type="dxa"/>
            <w:gridSpan w:val="2"/>
          </w:tcPr>
          <w:p w14:paraId="580FEF9F" w14:textId="5222462E" w:rsidR="00B30855" w:rsidRPr="00B30855" w:rsidRDefault="009330DC" w:rsidP="003C071F">
            <w:pPr>
              <w:spacing w:after="160"/>
              <w:rPr>
                <w:rFonts w:ascii="Calibri" w:hAnsi="Calibri" w:cs="Calibri"/>
                <w:color w:val="000000"/>
              </w:rPr>
            </w:pPr>
            <w:r w:rsidRPr="00360CC5">
              <w:rPr>
                <w:rFonts w:ascii="Calibri" w:hAnsi="Calibri" w:cs="Calibri"/>
                <w:color w:val="000000"/>
              </w:rPr>
              <w:t>Данн</w:t>
            </w:r>
            <w:r>
              <w:rPr>
                <w:rFonts w:ascii="Calibri" w:hAnsi="Calibri" w:cs="Calibri"/>
                <w:color w:val="000000"/>
              </w:rPr>
              <w:t xml:space="preserve">ая Спецификация является калькуляцией работ по </w:t>
            </w:r>
            <w:r w:rsidRPr="00FF13F0">
              <w:rPr>
                <w:rFonts w:ascii="Calibri" w:hAnsi="Calibri" w:cs="Calibri"/>
                <w:b/>
                <w:color w:val="000000"/>
              </w:rPr>
              <w:t>Заказу №</w:t>
            </w:r>
            <w:r w:rsidR="00DC2636" w:rsidRPr="00FF13F0">
              <w:rPr>
                <w:rFonts w:ascii="Calibri" w:hAnsi="Calibri" w:cs="Calibri"/>
                <w:b/>
                <w:color w:val="000000"/>
              </w:rPr>
              <w:t>3</w:t>
            </w:r>
            <w:r>
              <w:rPr>
                <w:rFonts w:ascii="Calibri" w:hAnsi="Calibri" w:cs="Calibri"/>
                <w:color w:val="000000"/>
              </w:rPr>
              <w:t xml:space="preserve"> от </w:t>
            </w:r>
            <w:r w:rsidRPr="006E30B1">
              <w:rPr>
                <w:rFonts w:ascii="Calibri" w:hAnsi="Calibri" w:cs="Calibri"/>
                <w:color w:val="000000"/>
              </w:rPr>
              <w:t>1</w:t>
            </w:r>
            <w:r>
              <w:rPr>
                <w:rFonts w:ascii="Calibri" w:hAnsi="Calibri" w:cs="Calibri"/>
                <w:color w:val="000000"/>
              </w:rPr>
              <w:t>6.10.202</w:t>
            </w:r>
            <w:r w:rsidRPr="00C543DC">
              <w:rPr>
                <w:rFonts w:ascii="Calibri" w:hAnsi="Calibri" w:cs="Calibri"/>
                <w:color w:val="000000"/>
              </w:rPr>
              <w:t>6</w:t>
            </w:r>
            <w:r>
              <w:rPr>
                <w:rFonts w:ascii="Calibri" w:hAnsi="Calibri" w:cs="Calibri"/>
                <w:color w:val="000000"/>
              </w:rPr>
              <w:t>. П</w:t>
            </w:r>
            <w:r w:rsidRPr="00360CC5">
              <w:rPr>
                <w:rFonts w:ascii="Calibri" w:hAnsi="Calibri" w:cs="Calibri"/>
                <w:color w:val="000000"/>
              </w:rPr>
              <w:t>редложение</w:t>
            </w:r>
            <w:r>
              <w:rPr>
                <w:rFonts w:ascii="Calibri" w:hAnsi="Calibri" w:cs="Calibri"/>
                <w:color w:val="000000"/>
              </w:rPr>
              <w:t xml:space="preserve"> определяет перечень работ по проекту:</w:t>
            </w:r>
            <w:r>
              <w:rPr>
                <w:rFonts w:ascii="Calibri" w:hAnsi="Calibri" w:cs="Calibri"/>
                <w:color w:val="000000"/>
              </w:rPr>
              <w:br/>
            </w:r>
            <w:r w:rsidR="00AF7FA8" w:rsidRPr="00AF7FA8">
              <w:rPr>
                <w:rFonts w:ascii="Calibri" w:hAnsi="Calibri" w:cs="Calibri"/>
                <w:i/>
                <w:iCs/>
                <w:color w:val="000000"/>
              </w:rPr>
              <w:t xml:space="preserve">Реверс-инжиниринг группы вендинговых аппаратов </w:t>
            </w:r>
            <w:proofErr w:type="spellStart"/>
            <w:r w:rsidR="00AF7FA8" w:rsidRPr="00AF7FA8">
              <w:rPr>
                <w:rFonts w:ascii="Calibri" w:hAnsi="Calibri" w:cs="Calibri"/>
                <w:i/>
                <w:iCs/>
                <w:color w:val="000000"/>
              </w:rPr>
              <w:t>Wate</w:t>
            </w:r>
            <w:proofErr w:type="spellEnd"/>
            <w:r w:rsidR="00AF7FA8" w:rsidRPr="00AF7FA8">
              <w:rPr>
                <w:rFonts w:ascii="Calibri" w:hAnsi="Calibri" w:cs="Calibri"/>
                <w:i/>
                <w:iCs/>
                <w:color w:val="000000"/>
              </w:rPr>
              <w:t xml:space="preserve"> </w:t>
            </w:r>
            <w:proofErr w:type="spellStart"/>
            <w:r w:rsidR="00AF7FA8" w:rsidRPr="00AF7FA8">
              <w:rPr>
                <w:rFonts w:ascii="Calibri" w:hAnsi="Calibri" w:cs="Calibri"/>
                <w:i/>
                <w:iCs/>
                <w:color w:val="000000"/>
              </w:rPr>
              <w:t>technology</w:t>
            </w:r>
            <w:proofErr w:type="spellEnd"/>
            <w:r w:rsidR="00AF7FA8" w:rsidRPr="00AF7FA8">
              <w:rPr>
                <w:rFonts w:ascii="Calibri" w:hAnsi="Calibri" w:cs="Calibri"/>
                <w:i/>
                <w:iCs/>
                <w:color w:val="000000"/>
              </w:rPr>
              <w:t xml:space="preserve">, модели - постаматные/спиральные/гибридные. Разработка адаптированных версий ПТК "Horizon VM" - Post | </w:t>
            </w:r>
            <w:proofErr w:type="spellStart"/>
            <w:r w:rsidR="00AF7FA8" w:rsidRPr="00AF7FA8">
              <w:rPr>
                <w:rFonts w:ascii="Calibri" w:hAnsi="Calibri" w:cs="Calibri"/>
                <w:i/>
                <w:iCs/>
                <w:color w:val="000000"/>
              </w:rPr>
              <w:t>Spiral</w:t>
            </w:r>
            <w:proofErr w:type="spellEnd"/>
            <w:r w:rsidR="00AF7FA8" w:rsidRPr="00AF7FA8">
              <w:rPr>
                <w:rFonts w:ascii="Calibri" w:hAnsi="Calibri" w:cs="Calibri"/>
                <w:i/>
                <w:iCs/>
                <w:color w:val="000000"/>
              </w:rPr>
              <w:t xml:space="preserve">  | Hybrid</w:t>
            </w:r>
            <w:r w:rsidR="003F1016">
              <w:rPr>
                <w:rFonts w:ascii="Calibri" w:hAnsi="Calibri" w:cs="Calibri"/>
                <w:i/>
                <w:iCs/>
                <w:color w:val="000000"/>
              </w:rPr>
              <w:br/>
            </w:r>
            <w:r>
              <w:rPr>
                <w:rFonts w:ascii="Calibri" w:hAnsi="Calibri" w:cs="Calibri"/>
                <w:color w:val="000000"/>
              </w:rPr>
              <w:br/>
            </w:r>
            <w:r w:rsidRPr="00C44A25">
              <w:rPr>
                <w:rFonts w:ascii="Calibri" w:hAnsi="Calibri" w:cs="Calibri"/>
                <w:color w:val="000000"/>
              </w:rPr>
              <w:t xml:space="preserve">Для выполнения </w:t>
            </w:r>
            <w:r>
              <w:rPr>
                <w:rFonts w:ascii="Calibri" w:hAnsi="Calibri" w:cs="Calibri"/>
                <w:color w:val="000000"/>
              </w:rPr>
              <w:t xml:space="preserve">работ </w:t>
            </w:r>
            <w:r w:rsidRPr="00C44A25">
              <w:rPr>
                <w:rFonts w:ascii="Calibri" w:hAnsi="Calibri" w:cs="Calibri"/>
                <w:color w:val="000000"/>
              </w:rPr>
              <w:t xml:space="preserve">необходимы материальные ресурсы, которые </w:t>
            </w:r>
            <w:r>
              <w:rPr>
                <w:rFonts w:ascii="Calibri" w:hAnsi="Calibri" w:cs="Calibri"/>
                <w:color w:val="000000"/>
              </w:rPr>
              <w:t>З</w:t>
            </w:r>
            <w:r w:rsidRPr="00C44A25">
              <w:rPr>
                <w:rFonts w:ascii="Calibri" w:hAnsi="Calibri" w:cs="Calibri"/>
                <w:color w:val="000000"/>
              </w:rPr>
              <w:t xml:space="preserve">аказчик передает </w:t>
            </w:r>
            <w:r>
              <w:rPr>
                <w:rFonts w:ascii="Calibri" w:hAnsi="Calibri" w:cs="Calibri"/>
                <w:color w:val="000000"/>
              </w:rPr>
              <w:t>И</w:t>
            </w:r>
            <w:r w:rsidRPr="00C44A25">
              <w:rPr>
                <w:rFonts w:ascii="Calibri" w:hAnsi="Calibri" w:cs="Calibri"/>
                <w:color w:val="000000"/>
              </w:rPr>
              <w:t>сполнителю</w:t>
            </w:r>
            <w:r>
              <w:rPr>
                <w:rFonts w:ascii="Calibri" w:hAnsi="Calibri" w:cs="Calibri"/>
                <w:color w:val="000000"/>
              </w:rPr>
              <w:t>,</w:t>
            </w:r>
            <w:r w:rsidRPr="00C44A25">
              <w:rPr>
                <w:rFonts w:ascii="Calibri" w:hAnsi="Calibri" w:cs="Calibri"/>
                <w:color w:val="000000"/>
              </w:rPr>
              <w:t xml:space="preserve"> в </w:t>
            </w:r>
            <w:r w:rsidR="00A70813">
              <w:rPr>
                <w:rFonts w:ascii="Calibri" w:hAnsi="Calibri" w:cs="Calibri"/>
                <w:color w:val="000000"/>
              </w:rPr>
              <w:t xml:space="preserve">сроки </w:t>
            </w:r>
            <w:r w:rsidRPr="00C44A25">
              <w:rPr>
                <w:rFonts w:ascii="Calibri" w:hAnsi="Calibri" w:cs="Calibri"/>
                <w:color w:val="000000"/>
              </w:rPr>
              <w:t>установленные графиком поставки материальных ресурсов. Передача материальных ресурсов отражается составление</w:t>
            </w:r>
            <w:r>
              <w:rPr>
                <w:rFonts w:ascii="Calibri" w:hAnsi="Calibri" w:cs="Calibri"/>
                <w:color w:val="000000"/>
              </w:rPr>
              <w:t xml:space="preserve">м формы </w:t>
            </w:r>
            <w:r w:rsidRPr="00F227C2">
              <w:rPr>
                <w:rFonts w:ascii="Calibri" w:hAnsi="Calibri" w:cs="Calibri"/>
                <w:b/>
                <w:bCs/>
                <w:color w:val="000000"/>
              </w:rPr>
              <w:t>М15</w:t>
            </w:r>
            <w:r w:rsidRPr="00E35C59">
              <w:rPr>
                <w:rFonts w:ascii="Calibri" w:hAnsi="Calibri" w:cs="Calibri"/>
                <w:color w:val="000000"/>
              </w:rPr>
              <w:t>.</w:t>
            </w:r>
            <w:r w:rsidR="00596309">
              <w:rPr>
                <w:rFonts w:ascii="Calibri" w:hAnsi="Calibri" w:cs="Calibri"/>
                <w:color w:val="000000"/>
              </w:rPr>
              <w:br/>
            </w:r>
            <w:r>
              <w:rPr>
                <w:rFonts w:ascii="Calibri" w:hAnsi="Calibri" w:cs="Calibri"/>
                <w:color w:val="000000"/>
              </w:rPr>
              <w:br/>
            </w:r>
            <w:r w:rsidR="00745A18">
              <w:rPr>
                <w:rFonts w:ascii="Calibri" w:hAnsi="Calibri" w:cs="Calibri"/>
                <w:color w:val="000000"/>
              </w:rPr>
              <w:t xml:space="preserve">Перечень работ представленный в Спецификации, </w:t>
            </w:r>
            <w:r w:rsidR="00745A18" w:rsidRPr="00360CC5">
              <w:rPr>
                <w:rFonts w:ascii="Calibri" w:hAnsi="Calibri" w:cs="Calibri"/>
                <w:color w:val="000000"/>
              </w:rPr>
              <w:t>не предусматривает</w:t>
            </w:r>
            <w:r w:rsidR="00745A18">
              <w:rPr>
                <w:rFonts w:ascii="Calibri" w:hAnsi="Calibri" w:cs="Calibri"/>
                <w:color w:val="000000"/>
              </w:rPr>
              <w:t>:</w:t>
            </w:r>
            <w:r w:rsidRPr="00C26D3E">
              <w:rPr>
                <w:rFonts w:ascii="Calibri" w:hAnsi="Calibri" w:cs="Calibri"/>
                <w:color w:val="000000"/>
              </w:rPr>
              <w:br/>
              <w:t xml:space="preserve">- </w:t>
            </w:r>
            <w:r>
              <w:rPr>
                <w:rFonts w:ascii="Calibri" w:hAnsi="Calibri" w:cs="Calibri"/>
                <w:color w:val="000000"/>
              </w:rPr>
              <w:t>разработку конструкторской документации (КД);</w:t>
            </w:r>
            <w:r>
              <w:rPr>
                <w:rFonts w:ascii="Calibri" w:hAnsi="Calibri" w:cs="Calibri"/>
                <w:color w:val="000000"/>
              </w:rPr>
              <w:br/>
              <w:t>- разработку эксплуатационной документации (ИД);</w:t>
            </w:r>
            <w:r>
              <w:rPr>
                <w:rFonts w:ascii="Calibri" w:hAnsi="Calibri" w:cs="Calibri"/>
                <w:color w:val="000000"/>
              </w:rPr>
              <w:br/>
              <w:t>- изготовление металлоконструкций и/или иных конструкций, определенных в разрабатываемой конструкторской документации.</w:t>
            </w:r>
          </w:p>
          <w:p w14:paraId="253D7F52" w14:textId="26A03436" w:rsidR="00886F3E" w:rsidRPr="00975664" w:rsidRDefault="000A0DED" w:rsidP="003C071F">
            <w:pPr>
              <w:spacing w:after="160"/>
              <w:rPr>
                <w:rFonts w:ascii="Calibri" w:hAnsi="Calibri" w:cs="Calibri"/>
                <w:color w:val="000000"/>
              </w:rPr>
            </w:pPr>
            <w:r>
              <w:rPr>
                <w:rFonts w:ascii="Calibri" w:hAnsi="Calibri" w:cs="Calibri"/>
                <w:color w:val="000000"/>
              </w:rPr>
              <w:t>Данные</w:t>
            </w:r>
            <w:r w:rsidR="00D823A8">
              <w:rPr>
                <w:rFonts w:ascii="Calibri" w:hAnsi="Calibri" w:cs="Calibri"/>
                <w:color w:val="000000"/>
              </w:rPr>
              <w:t xml:space="preserve"> работы планируются отдельным Заказом.</w:t>
            </w:r>
          </w:p>
        </w:tc>
      </w:tr>
      <w:tr w:rsidR="009330DC" w:rsidRPr="00360CC5" w14:paraId="11078788" w14:textId="77777777" w:rsidTr="00FF13F0">
        <w:trPr>
          <w:trHeight w:val="419"/>
        </w:trPr>
        <w:tc>
          <w:tcPr>
            <w:tcW w:w="1104" w:type="dxa"/>
          </w:tcPr>
          <w:p w14:paraId="11035D01"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У.2</w:t>
            </w:r>
          </w:p>
        </w:tc>
        <w:tc>
          <w:tcPr>
            <w:tcW w:w="14205" w:type="dxa"/>
            <w:gridSpan w:val="2"/>
          </w:tcPr>
          <w:p w14:paraId="4913A0AA" w14:textId="77777777" w:rsidR="009330DC" w:rsidRPr="004F54A1" w:rsidRDefault="009330DC">
            <w:pPr>
              <w:spacing w:after="160"/>
              <w:rPr>
                <w:rFonts w:ascii="Calibri" w:hAnsi="Calibri" w:cs="Calibri"/>
                <w:color w:val="000000"/>
              </w:rPr>
            </w:pPr>
            <w:r w:rsidRPr="7D7907F4">
              <w:rPr>
                <w:rFonts w:ascii="Calibri" w:hAnsi="Calibri" w:cs="Calibri"/>
                <w:color w:val="000000" w:themeColor="text1"/>
              </w:rPr>
              <w:t xml:space="preserve">В результате выполнения </w:t>
            </w:r>
            <w:r>
              <w:rPr>
                <w:rFonts w:ascii="Calibri" w:hAnsi="Calibri" w:cs="Calibri"/>
                <w:color w:val="000000" w:themeColor="text1"/>
              </w:rPr>
              <w:t>р</w:t>
            </w:r>
            <w:r w:rsidRPr="7D7907F4">
              <w:rPr>
                <w:rFonts w:ascii="Calibri" w:hAnsi="Calibri" w:cs="Calibri"/>
                <w:color w:val="000000" w:themeColor="text1"/>
              </w:rPr>
              <w:t>абот по данной Спецификации Исполнитель создает РИД:</w:t>
            </w:r>
            <w:r>
              <w:br/>
            </w:r>
            <w:r w:rsidRPr="005956D5">
              <w:rPr>
                <w:rFonts w:ascii="Calibri" w:hAnsi="Calibri" w:cs="Calibri"/>
                <w:color w:val="000000"/>
              </w:rPr>
              <w:t xml:space="preserve">- </w:t>
            </w:r>
            <w:r>
              <w:rPr>
                <w:rFonts w:ascii="Calibri" w:hAnsi="Calibri" w:cs="Calibri"/>
                <w:color w:val="000000"/>
              </w:rPr>
              <w:t xml:space="preserve">прикладное программное обеспечение уровня </w:t>
            </w:r>
            <w:r w:rsidRPr="00A32E4B">
              <w:rPr>
                <w:rFonts w:ascii="Calibri" w:hAnsi="Calibri" w:cs="Calibri"/>
                <w:color w:val="000000"/>
              </w:rPr>
              <w:t>"</w:t>
            </w:r>
            <w:r w:rsidRPr="00A93EC0">
              <w:rPr>
                <w:rFonts w:ascii="Calibri" w:hAnsi="Calibri" w:cs="Calibri"/>
                <w:i/>
                <w:iCs/>
                <w:color w:val="000000"/>
                <w:lang w:val="en-US"/>
              </w:rPr>
              <w:t>User</w:t>
            </w:r>
            <w:r w:rsidRPr="00A93EC0">
              <w:rPr>
                <w:rFonts w:ascii="Calibri" w:hAnsi="Calibri" w:cs="Calibri"/>
                <w:i/>
                <w:iCs/>
                <w:color w:val="000000"/>
              </w:rPr>
              <w:t xml:space="preserve"> </w:t>
            </w:r>
            <w:r w:rsidRPr="00A93EC0">
              <w:rPr>
                <w:rFonts w:ascii="Calibri" w:hAnsi="Calibri" w:cs="Calibri"/>
                <w:i/>
                <w:iCs/>
                <w:color w:val="000000"/>
                <w:lang w:val="en-US"/>
              </w:rPr>
              <w:t>space</w:t>
            </w:r>
            <w:r w:rsidRPr="00A32E4B">
              <w:rPr>
                <w:rFonts w:ascii="Calibri" w:hAnsi="Calibri" w:cs="Calibri"/>
                <w:i/>
                <w:iCs/>
                <w:color w:val="000000"/>
              </w:rPr>
              <w:t>"</w:t>
            </w:r>
            <w:r>
              <w:rPr>
                <w:rFonts w:ascii="Calibri" w:hAnsi="Calibri" w:cs="Calibri"/>
                <w:color w:val="000000"/>
              </w:rPr>
              <w:t>.</w:t>
            </w:r>
            <w:r w:rsidRPr="004F54A1">
              <w:rPr>
                <w:rFonts w:ascii="Calibri" w:hAnsi="Calibri" w:cs="Calibri"/>
                <w:color w:val="000000"/>
              </w:rPr>
              <w:t xml:space="preserve"> </w:t>
            </w:r>
          </w:p>
        </w:tc>
      </w:tr>
      <w:tr w:rsidR="009330DC" w:rsidRPr="00360CC5" w14:paraId="1D22998D" w14:textId="77777777" w:rsidTr="00FF13F0">
        <w:trPr>
          <w:trHeight w:val="442"/>
        </w:trPr>
        <w:tc>
          <w:tcPr>
            <w:tcW w:w="1104" w:type="dxa"/>
          </w:tcPr>
          <w:p w14:paraId="01AC05C4"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lastRenderedPageBreak/>
              <w:t>У.3</w:t>
            </w:r>
          </w:p>
        </w:tc>
        <w:tc>
          <w:tcPr>
            <w:tcW w:w="14205" w:type="dxa"/>
            <w:gridSpan w:val="2"/>
          </w:tcPr>
          <w:p w14:paraId="793B96F4" w14:textId="77777777" w:rsidR="00BF758E" w:rsidRPr="00BF758E" w:rsidRDefault="009330DC" w:rsidP="00BF758E">
            <w:pPr>
              <w:spacing w:line="240" w:lineRule="auto"/>
              <w:rPr>
                <w:rFonts w:ascii="Calibri" w:hAnsi="Calibri" w:cs="Calibri"/>
                <w:color w:val="000000"/>
              </w:rPr>
            </w:pPr>
            <w:r w:rsidRPr="00360CC5">
              <w:rPr>
                <w:rFonts w:ascii="Calibri" w:hAnsi="Calibri" w:cs="Calibri"/>
                <w:color w:val="000000"/>
              </w:rPr>
              <w:t>Условия оплаты:</w:t>
            </w:r>
            <w:r>
              <w:rPr>
                <w:rFonts w:ascii="Calibri" w:hAnsi="Calibri" w:cs="Calibri"/>
                <w:color w:val="000000"/>
              </w:rPr>
              <w:t xml:space="preserve"> </w:t>
            </w:r>
          </w:p>
          <w:p w14:paraId="7894857C" w14:textId="71C2386E" w:rsidR="00BF758E" w:rsidRPr="00BF758E" w:rsidRDefault="00BF758E" w:rsidP="00BF758E">
            <w:pPr>
              <w:pStyle w:val="a7"/>
              <w:numPr>
                <w:ilvl w:val="0"/>
                <w:numId w:val="20"/>
              </w:numPr>
              <w:spacing w:line="240" w:lineRule="auto"/>
              <w:rPr>
                <w:rFonts w:ascii="Calibri" w:hAnsi="Calibri" w:cs="Calibri"/>
                <w:color w:val="000000"/>
              </w:rPr>
            </w:pPr>
            <w:r w:rsidRPr="00BF758E">
              <w:rPr>
                <w:rFonts w:ascii="Calibri" w:hAnsi="Calibri" w:cs="Calibri"/>
                <w:color w:val="000000"/>
              </w:rPr>
              <w:t>первый авансовый платеж в размере 6 710 000 руб. (шесть миллионов семьсот десять тысяч рублей 00 копеек), в т.ч. НДС (22%) 1 210 000 руб. (один миллион двести десять тысяч рублей 00 копеек), перечисляется на счет Исполнителя в течение 30 (тридцати) календарных дней после подписания Спецификации и выписки счета. Пропорция авансового платежа составляет 28% от общей стоимости работ;</w:t>
            </w:r>
          </w:p>
          <w:p w14:paraId="74D1EE0A" w14:textId="5C2B23AE" w:rsidR="00BF758E" w:rsidRPr="00BF758E" w:rsidRDefault="00BF758E" w:rsidP="00BF758E">
            <w:pPr>
              <w:pStyle w:val="a7"/>
              <w:numPr>
                <w:ilvl w:val="0"/>
                <w:numId w:val="20"/>
              </w:numPr>
              <w:rPr>
                <w:rFonts w:ascii="Calibri" w:hAnsi="Calibri" w:cs="Calibri"/>
                <w:color w:val="000000"/>
              </w:rPr>
            </w:pPr>
            <w:r w:rsidRPr="00BF758E">
              <w:rPr>
                <w:rFonts w:ascii="Calibri" w:hAnsi="Calibri" w:cs="Calibri"/>
                <w:color w:val="000000"/>
              </w:rPr>
              <w:t>второй авансовый платеж в размере 6 710 000 руб. (шесть миллионов семьсот десять тысяч рублей 00 копеек), в т.ч. НДС (22%) 1 210 000 руб. (один миллион двести десять тысяч рублей 00 копеек), перечисляется на счет Исполнителя в течение 60 (шестидесяти) календарных дней после подписания Спецификации и выписки счета. Пропорция авансового платежа составляет 28% от общей стоимости работ;</w:t>
            </w:r>
          </w:p>
          <w:p w14:paraId="34A5E98C" w14:textId="156DAC1B" w:rsidR="00BF758E" w:rsidRPr="00BF758E" w:rsidRDefault="00BF758E" w:rsidP="00BF758E">
            <w:pPr>
              <w:pStyle w:val="a7"/>
              <w:numPr>
                <w:ilvl w:val="0"/>
                <w:numId w:val="20"/>
              </w:numPr>
              <w:rPr>
                <w:rFonts w:ascii="Calibri" w:hAnsi="Calibri" w:cs="Calibri"/>
                <w:color w:val="000000"/>
              </w:rPr>
            </w:pPr>
            <w:r w:rsidRPr="00BF758E">
              <w:rPr>
                <w:rFonts w:ascii="Calibri" w:hAnsi="Calibri" w:cs="Calibri"/>
                <w:color w:val="000000"/>
              </w:rPr>
              <w:t>третий авансовый платеж в размере 7 376 120 руб. (семь миллионов триста семьдесят шесть тысяч сто двадцать рублей 00 копеек), в т.ч. НДС (22%) 1 330 120 руб. (один миллион триста тридцать тысяч сто двадцать рублей 00 копеек), перечисляется на счет Исполнителя в течение 90 (девяноста) календарных дней после подписания Спецификации и выписки счета. Пропорция авансового платежа составляет 31% от общей стоимости работ;</w:t>
            </w:r>
          </w:p>
          <w:p w14:paraId="5BFD79B2" w14:textId="31662EE8" w:rsidR="00BF758E" w:rsidRPr="00BF758E" w:rsidRDefault="00BF758E" w:rsidP="00BF758E">
            <w:pPr>
              <w:pStyle w:val="a7"/>
              <w:numPr>
                <w:ilvl w:val="0"/>
                <w:numId w:val="20"/>
              </w:numPr>
              <w:rPr>
                <w:rFonts w:ascii="Calibri" w:hAnsi="Calibri" w:cs="Calibri"/>
                <w:color w:val="000000"/>
              </w:rPr>
            </w:pPr>
            <w:r w:rsidRPr="00BF758E">
              <w:rPr>
                <w:rFonts w:ascii="Calibri" w:hAnsi="Calibri" w:cs="Calibri"/>
                <w:color w:val="000000"/>
              </w:rPr>
              <w:t>четвертый авансовый платеж в размере 243 756 руб. (двести сорок три тысячи семьсот пятьдесят шесть рублей 00 копеек), в т.ч. НДС (22%) 43 956 руб. (сорок три тысячи девятьсот пятьдесят шесть рублей 00 копеек), перечисляется на счет Исполнителя после выписки счета, который выставляется за 14 календарных дней до проведения выездной приёмки оборудования. Пропорция авансового платежа составляет 1% от общей стоимости работ;</w:t>
            </w:r>
          </w:p>
          <w:p w14:paraId="13BDA623" w14:textId="17E8FAF3" w:rsidR="003829C6" w:rsidRPr="00BF758E" w:rsidRDefault="00BF758E" w:rsidP="00BF758E">
            <w:pPr>
              <w:pStyle w:val="a7"/>
              <w:numPr>
                <w:ilvl w:val="0"/>
                <w:numId w:val="20"/>
              </w:numPr>
              <w:rPr>
                <w:rFonts w:ascii="Calibri" w:hAnsi="Calibri" w:cs="Calibri"/>
                <w:color w:val="000000"/>
              </w:rPr>
            </w:pPr>
            <w:r w:rsidRPr="00BF758E">
              <w:rPr>
                <w:rFonts w:ascii="Calibri" w:hAnsi="Calibri" w:cs="Calibri"/>
                <w:color w:val="000000"/>
              </w:rPr>
              <w:t>пост оплата (общая сумма по Спецификации 2 562 000,00 руб. (два миллиона пятьсот шестьдесят две тысячи рублей 00 копеек), в т.ч. НДС (22%) 462 000,00 руб. (четыреста шестьдесят две тысячи рублей 00 копеек)) производится по факту выполнения работ, индивидуально по каждому завершенному этапу, Спецификации, из расчета 12% стоимости этапа, по факту передачи результата работ, выставления Акта выполненных работ и выписки счета.</w:t>
            </w:r>
          </w:p>
          <w:p w14:paraId="06540318" w14:textId="77777777" w:rsidR="003829C6" w:rsidRPr="003829C6" w:rsidRDefault="003829C6" w:rsidP="003829C6">
            <w:pPr>
              <w:rPr>
                <w:rFonts w:ascii="Calibri" w:hAnsi="Calibri" w:cs="Calibri"/>
                <w:color w:val="000000"/>
              </w:rPr>
            </w:pPr>
          </w:p>
          <w:p w14:paraId="56D75782" w14:textId="77777777" w:rsidR="009330DC" w:rsidRDefault="004C1C02" w:rsidP="004C1C02">
            <w:pPr>
              <w:spacing w:line="240" w:lineRule="auto"/>
              <w:rPr>
                <w:rFonts w:ascii="Calibri" w:hAnsi="Calibri" w:cs="Calibri"/>
                <w:color w:val="000000"/>
              </w:rPr>
            </w:pPr>
            <w:r>
              <w:rPr>
                <w:rFonts w:ascii="Calibri" w:hAnsi="Calibri" w:cs="Calibri"/>
                <w:color w:val="000000"/>
              </w:rPr>
              <w:br/>
            </w:r>
            <w:r w:rsidR="009330DC">
              <w:rPr>
                <w:rFonts w:ascii="Calibri" w:hAnsi="Calibri" w:cs="Calibri"/>
                <w:color w:val="000000"/>
              </w:rPr>
              <w:t xml:space="preserve">Указанные в </w:t>
            </w:r>
            <w:r w:rsidR="009330DC" w:rsidRPr="00607281">
              <w:rPr>
                <w:rFonts w:ascii="Calibri" w:hAnsi="Calibri" w:cs="Calibri"/>
                <w:b/>
                <w:bCs/>
                <w:color w:val="000000"/>
              </w:rPr>
              <w:t>У.3</w:t>
            </w:r>
            <w:r w:rsidR="009330DC">
              <w:rPr>
                <w:rFonts w:ascii="Calibri" w:hAnsi="Calibri" w:cs="Calibri"/>
                <w:color w:val="000000"/>
              </w:rPr>
              <w:t xml:space="preserve"> величины процентов являются приблизительными и служат для целей финансового планирования, при расчетах необходимо опираться на стоимости работ в рублях.</w:t>
            </w:r>
          </w:p>
          <w:p w14:paraId="594CA4B9" w14:textId="77777777" w:rsidR="003C071F" w:rsidRDefault="003C071F" w:rsidP="004C1C02">
            <w:pPr>
              <w:spacing w:line="240" w:lineRule="auto"/>
              <w:rPr>
                <w:rFonts w:ascii="Calibri" w:hAnsi="Calibri" w:cs="Calibri"/>
                <w:color w:val="000000"/>
              </w:rPr>
            </w:pPr>
          </w:p>
          <w:p w14:paraId="0BE1D46A" w14:textId="77777777" w:rsidR="003C071F" w:rsidRDefault="003C071F" w:rsidP="004C1C02">
            <w:pPr>
              <w:spacing w:line="240" w:lineRule="auto"/>
              <w:rPr>
                <w:rFonts w:ascii="Calibri" w:hAnsi="Calibri" w:cs="Calibri"/>
                <w:color w:val="000000"/>
              </w:rPr>
            </w:pPr>
          </w:p>
          <w:p w14:paraId="6F158CBB" w14:textId="77777777" w:rsidR="003C071F" w:rsidRDefault="003C071F" w:rsidP="004C1C02">
            <w:pPr>
              <w:spacing w:line="240" w:lineRule="auto"/>
              <w:rPr>
                <w:rFonts w:ascii="Calibri" w:hAnsi="Calibri" w:cs="Calibri"/>
                <w:color w:val="000000"/>
              </w:rPr>
            </w:pPr>
          </w:p>
          <w:p w14:paraId="329EA908" w14:textId="77777777" w:rsidR="003C071F" w:rsidRDefault="003C071F" w:rsidP="004C1C02">
            <w:pPr>
              <w:spacing w:line="240" w:lineRule="auto"/>
              <w:rPr>
                <w:rFonts w:ascii="Calibri" w:hAnsi="Calibri" w:cs="Calibri"/>
                <w:color w:val="000000"/>
              </w:rPr>
            </w:pPr>
          </w:p>
          <w:p w14:paraId="21444B92" w14:textId="77777777" w:rsidR="003C071F" w:rsidRDefault="003C071F" w:rsidP="004C1C02">
            <w:pPr>
              <w:spacing w:line="240" w:lineRule="auto"/>
              <w:rPr>
                <w:rFonts w:ascii="Calibri" w:hAnsi="Calibri" w:cs="Calibri"/>
                <w:color w:val="000000"/>
              </w:rPr>
            </w:pPr>
          </w:p>
          <w:p w14:paraId="278B1147" w14:textId="230ADAA7" w:rsidR="003C071F" w:rsidRPr="002C0819" w:rsidRDefault="003C071F" w:rsidP="004C1C02">
            <w:pPr>
              <w:spacing w:line="240" w:lineRule="auto"/>
              <w:rPr>
                <w:rFonts w:ascii="Calibri" w:hAnsi="Calibri" w:cs="Calibri"/>
                <w:color w:val="000000"/>
              </w:rPr>
            </w:pPr>
          </w:p>
        </w:tc>
      </w:tr>
      <w:tr w:rsidR="009330DC" w:rsidRPr="00360CC5" w14:paraId="4E882ED9" w14:textId="77777777" w:rsidTr="00FF13F0">
        <w:trPr>
          <w:trHeight w:val="419"/>
        </w:trPr>
        <w:tc>
          <w:tcPr>
            <w:tcW w:w="1104" w:type="dxa"/>
          </w:tcPr>
          <w:p w14:paraId="53697802" w14:textId="77777777" w:rsidR="009330DC" w:rsidRPr="00710AF9" w:rsidRDefault="009330DC">
            <w:pPr>
              <w:spacing w:after="160"/>
              <w:rPr>
                <w:rFonts w:ascii="Calibri" w:hAnsi="Calibri" w:cs="Calibri"/>
                <w:b/>
                <w:bCs/>
                <w:color w:val="000000"/>
              </w:rPr>
            </w:pPr>
            <w:r>
              <w:rPr>
                <w:rFonts w:ascii="Calibri" w:hAnsi="Calibri" w:cs="Calibri"/>
                <w:b/>
                <w:bCs/>
                <w:color w:val="000000"/>
              </w:rPr>
              <w:t>У.4</w:t>
            </w:r>
          </w:p>
        </w:tc>
        <w:tc>
          <w:tcPr>
            <w:tcW w:w="14205" w:type="dxa"/>
            <w:gridSpan w:val="2"/>
          </w:tcPr>
          <w:p w14:paraId="102DD100" w14:textId="77777777" w:rsidR="009330DC" w:rsidRDefault="009330DC">
            <w:pPr>
              <w:spacing w:after="160"/>
              <w:rPr>
                <w:rFonts w:ascii="Calibri" w:hAnsi="Calibri" w:cs="Calibri"/>
                <w:color w:val="000000"/>
              </w:rPr>
            </w:pPr>
            <w:r>
              <w:rPr>
                <w:rFonts w:ascii="Calibri" w:hAnsi="Calibri" w:cs="Calibri"/>
                <w:color w:val="000000"/>
              </w:rPr>
              <w:t>Заказчик обязуется доставить требуемые материальные ресурсы на производственную площадку Исполнителя в соответствии с условиями:</w:t>
            </w:r>
          </w:p>
          <w:p w14:paraId="48B7B289" w14:textId="74119991" w:rsidR="009330DC" w:rsidRDefault="009330DC" w:rsidP="009330DC">
            <w:pPr>
              <w:pStyle w:val="a7"/>
              <w:numPr>
                <w:ilvl w:val="0"/>
                <w:numId w:val="18"/>
              </w:numPr>
              <w:spacing w:after="160"/>
              <w:rPr>
                <w:rFonts w:ascii="Calibri" w:hAnsi="Calibri" w:cs="Calibri"/>
                <w:color w:val="000000"/>
              </w:rPr>
            </w:pPr>
            <w:r w:rsidRPr="00515A93">
              <w:rPr>
                <w:rFonts w:ascii="Calibri" w:hAnsi="Calibri" w:cs="Calibri"/>
                <w:b/>
                <w:bCs/>
                <w:i/>
                <w:iCs/>
                <w:color w:val="000000"/>
              </w:rPr>
              <w:t xml:space="preserve">не ранее </w:t>
            </w:r>
            <w:r w:rsidR="00A46EF0">
              <w:rPr>
                <w:rFonts w:ascii="Calibri" w:hAnsi="Calibri" w:cs="Calibri"/>
                <w:b/>
                <w:bCs/>
                <w:i/>
                <w:iCs/>
                <w:color w:val="000000"/>
              </w:rPr>
              <w:t>3</w:t>
            </w:r>
            <w:r w:rsidR="00A51220">
              <w:rPr>
                <w:rFonts w:ascii="Calibri" w:hAnsi="Calibri" w:cs="Calibri"/>
                <w:b/>
                <w:bCs/>
                <w:i/>
                <w:iCs/>
                <w:color w:val="000000"/>
              </w:rPr>
              <w:t>0</w:t>
            </w:r>
            <w:r w:rsidRPr="004662A0">
              <w:rPr>
                <w:rFonts w:ascii="Calibri" w:hAnsi="Calibri" w:cs="Calibri"/>
                <w:color w:val="000000"/>
              </w:rPr>
              <w:t xml:space="preserve"> </w:t>
            </w:r>
            <w:r>
              <w:rPr>
                <w:rFonts w:ascii="Calibri" w:hAnsi="Calibri" w:cs="Calibri"/>
                <w:color w:val="000000"/>
              </w:rPr>
              <w:t>(</w:t>
            </w:r>
            <w:r w:rsidR="00A46EF0">
              <w:rPr>
                <w:rFonts w:ascii="Calibri" w:hAnsi="Calibri" w:cs="Calibri"/>
                <w:color w:val="000000"/>
              </w:rPr>
              <w:t>тридцати</w:t>
            </w:r>
            <w:r>
              <w:rPr>
                <w:rFonts w:ascii="Calibri" w:hAnsi="Calibri" w:cs="Calibri"/>
                <w:color w:val="000000"/>
              </w:rPr>
              <w:t>)</w:t>
            </w:r>
            <w:r w:rsidR="00B47910">
              <w:rPr>
                <w:rFonts w:ascii="Calibri" w:hAnsi="Calibri" w:cs="Calibri"/>
                <w:color w:val="000000"/>
              </w:rPr>
              <w:t xml:space="preserve"> и </w:t>
            </w:r>
            <w:r w:rsidR="00B47910" w:rsidRPr="00515A93">
              <w:rPr>
                <w:rFonts w:ascii="Calibri" w:hAnsi="Calibri" w:cs="Calibri"/>
                <w:b/>
                <w:bCs/>
                <w:i/>
                <w:iCs/>
                <w:color w:val="000000"/>
              </w:rPr>
              <w:t xml:space="preserve">не позднее </w:t>
            </w:r>
            <w:r w:rsidR="0084683C">
              <w:rPr>
                <w:rFonts w:ascii="Calibri" w:hAnsi="Calibri" w:cs="Calibri"/>
                <w:b/>
                <w:bCs/>
                <w:i/>
                <w:iCs/>
                <w:color w:val="000000"/>
              </w:rPr>
              <w:t>60</w:t>
            </w:r>
            <w:r w:rsidR="00B47910">
              <w:rPr>
                <w:rFonts w:ascii="Calibri" w:hAnsi="Calibri" w:cs="Calibri"/>
                <w:color w:val="000000"/>
              </w:rPr>
              <w:t xml:space="preserve"> (</w:t>
            </w:r>
            <w:r w:rsidR="00592F54">
              <w:rPr>
                <w:rFonts w:ascii="Calibri" w:hAnsi="Calibri" w:cs="Calibri"/>
                <w:color w:val="000000"/>
              </w:rPr>
              <w:t>шестидесяти</w:t>
            </w:r>
            <w:r w:rsidR="00B47910">
              <w:rPr>
                <w:rFonts w:ascii="Calibri" w:hAnsi="Calibri" w:cs="Calibri"/>
                <w:color w:val="000000"/>
              </w:rPr>
              <w:t xml:space="preserve">) </w:t>
            </w:r>
            <w:r w:rsidRPr="004662A0">
              <w:rPr>
                <w:rFonts w:ascii="Calibri" w:hAnsi="Calibri" w:cs="Calibri"/>
                <w:color w:val="000000"/>
              </w:rPr>
              <w:t>календарн</w:t>
            </w:r>
            <w:r w:rsidR="00A46EF0">
              <w:rPr>
                <w:rFonts w:ascii="Calibri" w:hAnsi="Calibri" w:cs="Calibri"/>
                <w:color w:val="000000"/>
              </w:rPr>
              <w:t xml:space="preserve">ых </w:t>
            </w:r>
            <w:r w:rsidRPr="004662A0">
              <w:rPr>
                <w:rFonts w:ascii="Calibri" w:hAnsi="Calibri" w:cs="Calibri"/>
                <w:color w:val="000000"/>
              </w:rPr>
              <w:t>дн</w:t>
            </w:r>
            <w:r w:rsidR="00A46EF0">
              <w:rPr>
                <w:rFonts w:ascii="Calibri" w:hAnsi="Calibri" w:cs="Calibri"/>
                <w:color w:val="000000"/>
              </w:rPr>
              <w:t>ей</w:t>
            </w:r>
            <w:r w:rsidRPr="004662A0">
              <w:rPr>
                <w:rFonts w:ascii="Calibri" w:hAnsi="Calibri" w:cs="Calibri"/>
                <w:color w:val="000000"/>
              </w:rPr>
              <w:t xml:space="preserve"> с даты зачисления на р/с первого авансового платежа</w:t>
            </w:r>
            <w:r w:rsidR="00936E87">
              <w:rPr>
                <w:rFonts w:ascii="Calibri" w:hAnsi="Calibri" w:cs="Calibri"/>
                <w:color w:val="000000"/>
              </w:rPr>
              <w:t xml:space="preserve"> Заказчик передает первую партию вендинговы</w:t>
            </w:r>
            <w:r w:rsidR="00B47910">
              <w:rPr>
                <w:rFonts w:ascii="Calibri" w:hAnsi="Calibri" w:cs="Calibri"/>
                <w:color w:val="000000"/>
              </w:rPr>
              <w:t>х</w:t>
            </w:r>
            <w:r w:rsidR="00936E87">
              <w:rPr>
                <w:rFonts w:ascii="Calibri" w:hAnsi="Calibri" w:cs="Calibri"/>
                <w:color w:val="000000"/>
              </w:rPr>
              <w:t xml:space="preserve"> шкафов из 4 (четырех) штук</w:t>
            </w:r>
            <w:r w:rsidRPr="004662A0">
              <w:rPr>
                <w:rFonts w:ascii="Calibri" w:hAnsi="Calibri" w:cs="Calibri"/>
                <w:color w:val="000000"/>
              </w:rPr>
              <w:t>;</w:t>
            </w:r>
          </w:p>
          <w:p w14:paraId="4A48FAD3" w14:textId="2FE84D96" w:rsidR="009330DC" w:rsidRPr="00FF13F0" w:rsidRDefault="00E93361" w:rsidP="00772C84">
            <w:pPr>
              <w:pStyle w:val="a7"/>
              <w:widowControl/>
              <w:numPr>
                <w:ilvl w:val="0"/>
                <w:numId w:val="18"/>
              </w:numPr>
              <w:spacing w:after="160"/>
              <w:rPr>
                <w:rFonts w:ascii="Calibri" w:hAnsi="Calibri" w:cs="Calibri"/>
                <w:color w:val="000000"/>
              </w:rPr>
            </w:pPr>
            <w:r w:rsidRPr="4FAD8BA7">
              <w:rPr>
                <w:rFonts w:ascii="Calibri" w:hAnsi="Calibri" w:cs="Calibri"/>
                <w:b/>
                <w:bCs/>
                <w:i/>
                <w:iCs/>
                <w:color w:val="000000" w:themeColor="text1"/>
              </w:rPr>
              <w:t xml:space="preserve">не ранее </w:t>
            </w:r>
            <w:r w:rsidR="00772C84" w:rsidRPr="4FAD8BA7">
              <w:rPr>
                <w:rFonts w:ascii="Calibri" w:hAnsi="Calibri" w:cs="Calibri"/>
                <w:b/>
                <w:bCs/>
                <w:i/>
                <w:iCs/>
                <w:color w:val="000000" w:themeColor="text1"/>
              </w:rPr>
              <w:t>60</w:t>
            </w:r>
            <w:r w:rsidRPr="4FAD8BA7">
              <w:rPr>
                <w:rFonts w:ascii="Calibri" w:hAnsi="Calibri" w:cs="Calibri"/>
                <w:color w:val="000000" w:themeColor="text1"/>
              </w:rPr>
              <w:t xml:space="preserve"> (</w:t>
            </w:r>
            <w:r w:rsidR="00772C84" w:rsidRPr="4FAD8BA7">
              <w:rPr>
                <w:rFonts w:ascii="Calibri" w:hAnsi="Calibri" w:cs="Calibri"/>
                <w:color w:val="000000" w:themeColor="text1"/>
              </w:rPr>
              <w:t>шестидесяти</w:t>
            </w:r>
            <w:r w:rsidRPr="4FAD8BA7">
              <w:rPr>
                <w:rFonts w:ascii="Calibri" w:hAnsi="Calibri" w:cs="Calibri"/>
                <w:color w:val="000000" w:themeColor="text1"/>
              </w:rPr>
              <w:t xml:space="preserve">) и </w:t>
            </w:r>
            <w:r w:rsidR="009330DC" w:rsidRPr="4FAD8BA7">
              <w:rPr>
                <w:rFonts w:ascii="Calibri" w:hAnsi="Calibri" w:cs="Calibri"/>
                <w:b/>
                <w:bCs/>
                <w:i/>
                <w:iCs/>
                <w:color w:val="000000" w:themeColor="text1"/>
              </w:rPr>
              <w:t xml:space="preserve">не позднее </w:t>
            </w:r>
            <w:r w:rsidR="00772C84" w:rsidRPr="4FAD8BA7">
              <w:rPr>
                <w:rFonts w:ascii="Calibri" w:hAnsi="Calibri" w:cs="Calibri"/>
                <w:b/>
                <w:bCs/>
                <w:i/>
                <w:iCs/>
                <w:color w:val="000000" w:themeColor="text1"/>
              </w:rPr>
              <w:t>90</w:t>
            </w:r>
            <w:r w:rsidR="009330DC" w:rsidRPr="4FAD8BA7">
              <w:rPr>
                <w:rFonts w:ascii="Calibri" w:hAnsi="Calibri" w:cs="Calibri"/>
                <w:color w:val="000000" w:themeColor="text1"/>
              </w:rPr>
              <w:t xml:space="preserve"> (</w:t>
            </w:r>
            <w:r w:rsidR="00772C84" w:rsidRPr="4FAD8BA7">
              <w:rPr>
                <w:rFonts w:ascii="Calibri" w:hAnsi="Calibri" w:cs="Calibri"/>
                <w:color w:val="000000" w:themeColor="text1"/>
              </w:rPr>
              <w:t>девяноста</w:t>
            </w:r>
            <w:r w:rsidR="009330DC" w:rsidRPr="4FAD8BA7">
              <w:rPr>
                <w:rFonts w:ascii="Calibri" w:hAnsi="Calibri" w:cs="Calibri"/>
                <w:color w:val="000000" w:themeColor="text1"/>
              </w:rPr>
              <w:t>) календарн</w:t>
            </w:r>
            <w:r w:rsidR="00772C84" w:rsidRPr="4FAD8BA7">
              <w:rPr>
                <w:rFonts w:ascii="Calibri" w:hAnsi="Calibri" w:cs="Calibri"/>
                <w:color w:val="000000" w:themeColor="text1"/>
              </w:rPr>
              <w:t>ых</w:t>
            </w:r>
            <w:r w:rsidR="009330DC" w:rsidRPr="4FAD8BA7">
              <w:rPr>
                <w:rFonts w:ascii="Calibri" w:hAnsi="Calibri" w:cs="Calibri"/>
                <w:color w:val="000000" w:themeColor="text1"/>
              </w:rPr>
              <w:t xml:space="preserve"> дн</w:t>
            </w:r>
            <w:r w:rsidR="00772C84" w:rsidRPr="4FAD8BA7">
              <w:rPr>
                <w:rFonts w:ascii="Calibri" w:hAnsi="Calibri" w:cs="Calibri"/>
                <w:color w:val="000000" w:themeColor="text1"/>
              </w:rPr>
              <w:t>ей</w:t>
            </w:r>
            <w:r w:rsidR="009330DC" w:rsidRPr="4FAD8BA7">
              <w:rPr>
                <w:rFonts w:ascii="Calibri" w:hAnsi="Calibri" w:cs="Calibri"/>
                <w:color w:val="000000" w:themeColor="text1"/>
              </w:rPr>
              <w:t xml:space="preserve"> с даты зачисления на р/с первого авансового платежа.</w:t>
            </w:r>
          </w:p>
          <w:p w14:paraId="71AF75EF" w14:textId="77777777" w:rsidR="002C1C06" w:rsidRDefault="002C1C06" w:rsidP="002C1C06">
            <w:pPr>
              <w:spacing w:after="160"/>
              <w:rPr>
                <w:rFonts w:ascii="Calibri" w:hAnsi="Calibri" w:cs="Calibri"/>
                <w:color w:val="000000"/>
              </w:rPr>
            </w:pPr>
            <w:r>
              <w:rPr>
                <w:rFonts w:ascii="Calibri" w:hAnsi="Calibri" w:cs="Calibri"/>
                <w:color w:val="000000"/>
              </w:rPr>
              <w:t xml:space="preserve">Для выполнения работ по данной Спецификации Заказчик передает Исполнителю </w:t>
            </w:r>
            <w:r w:rsidRPr="00AC24BA">
              <w:rPr>
                <w:rFonts w:ascii="Calibri" w:hAnsi="Calibri" w:cs="Calibri"/>
                <w:color w:val="000000"/>
              </w:rPr>
              <w:t>7 (</w:t>
            </w:r>
            <w:r>
              <w:rPr>
                <w:rFonts w:ascii="Calibri" w:hAnsi="Calibri" w:cs="Calibri"/>
                <w:color w:val="000000"/>
              </w:rPr>
              <w:t>семь</w:t>
            </w:r>
            <w:r w:rsidRPr="00AC24BA">
              <w:rPr>
                <w:rFonts w:ascii="Calibri" w:hAnsi="Calibri" w:cs="Calibri"/>
                <w:color w:val="000000"/>
              </w:rPr>
              <w:t xml:space="preserve">) </w:t>
            </w:r>
            <w:r>
              <w:rPr>
                <w:rFonts w:ascii="Calibri" w:hAnsi="Calibri" w:cs="Calibri"/>
                <w:color w:val="000000"/>
              </w:rPr>
              <w:t xml:space="preserve">согласованных Спецификацией экземпляров вендинговых шкафов бренда </w:t>
            </w:r>
            <w:r w:rsidRPr="006D1F9D">
              <w:rPr>
                <w:rFonts w:ascii="Calibri" w:hAnsi="Calibri" w:cs="Calibri"/>
                <w:color w:val="000000"/>
              </w:rPr>
              <w:t>"</w:t>
            </w:r>
            <w:r>
              <w:rPr>
                <w:rFonts w:ascii="Calibri" w:hAnsi="Calibri" w:cs="Calibri"/>
                <w:color w:val="000000"/>
                <w:lang w:val="en-US"/>
              </w:rPr>
              <w:t>Wate</w:t>
            </w:r>
            <w:r w:rsidRPr="00363EFF">
              <w:rPr>
                <w:rFonts w:ascii="Calibri" w:hAnsi="Calibri" w:cs="Calibri"/>
                <w:color w:val="000000"/>
              </w:rPr>
              <w:t xml:space="preserve"> </w:t>
            </w:r>
            <w:r>
              <w:rPr>
                <w:rFonts w:ascii="Calibri" w:hAnsi="Calibri" w:cs="Calibri"/>
                <w:color w:val="000000"/>
                <w:lang w:val="en-US"/>
              </w:rPr>
              <w:t>technology</w:t>
            </w:r>
            <w:r w:rsidRPr="006D1F9D">
              <w:rPr>
                <w:rFonts w:ascii="Calibri" w:hAnsi="Calibri" w:cs="Calibri"/>
                <w:color w:val="000000"/>
              </w:rPr>
              <w:t>"</w:t>
            </w:r>
            <w:r>
              <w:rPr>
                <w:rFonts w:ascii="Calibri" w:hAnsi="Calibri" w:cs="Calibri"/>
                <w:color w:val="000000"/>
              </w:rPr>
              <w:t>, с полным комплектом работоспособных актуаторов и сенсоров, на все время проведения работ.</w:t>
            </w:r>
          </w:p>
          <w:p w14:paraId="6824F6F9" w14:textId="30B88A37" w:rsidR="002C1C06" w:rsidRPr="00FF13F0" w:rsidRDefault="002C1C06" w:rsidP="00FF13F0">
            <w:pPr>
              <w:spacing w:after="160"/>
              <w:rPr>
                <w:rFonts w:ascii="Calibri" w:hAnsi="Calibri" w:cs="Calibri"/>
                <w:color w:val="000000"/>
              </w:rPr>
            </w:pPr>
            <w:r>
              <w:rPr>
                <w:rFonts w:ascii="Calibri" w:hAnsi="Calibri" w:cs="Calibri"/>
                <w:color w:val="000000"/>
              </w:rPr>
              <w:t>Заказчик обязуется самостоятельно доставить указанные материальные ресурсы на производственную площадку Исполнителя. По окончанию работ Заказчик своими силами забирает переданные ресурсы с площадки Исполнителя, если стороны не договорятся об ином.</w:t>
            </w:r>
          </w:p>
          <w:p w14:paraId="6CCB4E4F" w14:textId="662E1D50" w:rsidR="009330DC" w:rsidRPr="00515A93" w:rsidRDefault="009330DC">
            <w:pPr>
              <w:spacing w:after="160"/>
              <w:rPr>
                <w:rFonts w:ascii="Calibri" w:hAnsi="Calibri" w:cs="Calibri"/>
                <w:color w:val="000000"/>
              </w:rPr>
            </w:pPr>
            <w:r>
              <w:rPr>
                <w:rFonts w:ascii="Calibri" w:hAnsi="Calibri" w:cs="Calibri"/>
                <w:color w:val="000000"/>
              </w:rPr>
              <w:t xml:space="preserve">Данные условия являются эквивалентом графика </w:t>
            </w:r>
            <w:r w:rsidRPr="00C44A25">
              <w:rPr>
                <w:rFonts w:ascii="Calibri" w:hAnsi="Calibri" w:cs="Calibri"/>
                <w:color w:val="000000"/>
              </w:rPr>
              <w:t>поставки материальных ресурсов</w:t>
            </w:r>
            <w:r w:rsidR="00AF2EC1">
              <w:rPr>
                <w:rFonts w:ascii="Calibri" w:hAnsi="Calibri" w:cs="Calibri"/>
                <w:color w:val="000000"/>
              </w:rPr>
              <w:t xml:space="preserve">. Стороны </w:t>
            </w:r>
            <w:r>
              <w:rPr>
                <w:rFonts w:ascii="Calibri" w:hAnsi="Calibri" w:cs="Calibri"/>
                <w:color w:val="000000"/>
              </w:rPr>
              <w:t>по обоюдному согласию могут их изменить.</w:t>
            </w:r>
          </w:p>
        </w:tc>
      </w:tr>
      <w:tr w:rsidR="009330DC" w:rsidRPr="00360CC5" w14:paraId="5C562346" w14:textId="77777777" w:rsidTr="00FF13F0">
        <w:trPr>
          <w:trHeight w:val="419"/>
        </w:trPr>
        <w:tc>
          <w:tcPr>
            <w:tcW w:w="1104" w:type="dxa"/>
          </w:tcPr>
          <w:p w14:paraId="597A284D"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5</w:t>
            </w:r>
          </w:p>
        </w:tc>
        <w:tc>
          <w:tcPr>
            <w:tcW w:w="14205" w:type="dxa"/>
            <w:gridSpan w:val="2"/>
          </w:tcPr>
          <w:p w14:paraId="3E68FA46" w14:textId="074FA19F" w:rsidR="009330DC" w:rsidRPr="00360CC5" w:rsidRDefault="009330DC">
            <w:pPr>
              <w:spacing w:after="160"/>
              <w:rPr>
                <w:rFonts w:ascii="Calibri" w:hAnsi="Calibri" w:cs="Calibri"/>
                <w:color w:val="000000"/>
              </w:rPr>
            </w:pPr>
            <w:r w:rsidRPr="00360CC5">
              <w:rPr>
                <w:rFonts w:ascii="Calibri" w:hAnsi="Calibri" w:cs="Calibri"/>
                <w:color w:val="000000"/>
              </w:rPr>
              <w:t xml:space="preserve">Цены на </w:t>
            </w:r>
            <w:r>
              <w:rPr>
                <w:rFonts w:ascii="Calibri" w:hAnsi="Calibri" w:cs="Calibri"/>
                <w:color w:val="000000"/>
              </w:rPr>
              <w:t>работы</w:t>
            </w:r>
            <w:r w:rsidRPr="00360CC5">
              <w:rPr>
                <w:rFonts w:ascii="Calibri" w:hAnsi="Calibri" w:cs="Calibri"/>
                <w:color w:val="000000"/>
              </w:rPr>
              <w:t xml:space="preserve"> </w:t>
            </w:r>
            <w:r w:rsidRPr="0010555E">
              <w:rPr>
                <w:rFonts w:ascii="Calibri" w:hAnsi="Calibri" w:cs="Calibri"/>
                <w:color w:val="000000"/>
              </w:rPr>
              <w:t xml:space="preserve">являются </w:t>
            </w:r>
            <w:r>
              <w:rPr>
                <w:rFonts w:ascii="Calibri" w:hAnsi="Calibri" w:cs="Calibri"/>
                <w:color w:val="000000"/>
              </w:rPr>
              <w:t>фиксированными</w:t>
            </w:r>
            <w:r w:rsidRPr="0010555E">
              <w:rPr>
                <w:rFonts w:ascii="Calibri" w:hAnsi="Calibri" w:cs="Calibri"/>
                <w:color w:val="000000"/>
              </w:rPr>
              <w:t xml:space="preserve"> и могут быть изменены только по соглашению Сторон</w:t>
            </w:r>
            <w:r w:rsidRPr="001E09BB">
              <w:rPr>
                <w:rFonts w:ascii="Calibri" w:hAnsi="Calibri" w:cs="Calibri"/>
                <w:color w:val="000000"/>
              </w:rPr>
              <w:t>.</w:t>
            </w:r>
          </w:p>
        </w:tc>
      </w:tr>
      <w:tr w:rsidR="009330DC" w:rsidRPr="00360CC5" w14:paraId="2C1FE1CE" w14:textId="77777777" w:rsidTr="00FF13F0">
        <w:trPr>
          <w:trHeight w:val="419"/>
        </w:trPr>
        <w:tc>
          <w:tcPr>
            <w:tcW w:w="1104" w:type="dxa"/>
          </w:tcPr>
          <w:p w14:paraId="6F941815"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6</w:t>
            </w:r>
          </w:p>
        </w:tc>
        <w:tc>
          <w:tcPr>
            <w:tcW w:w="14205" w:type="dxa"/>
            <w:gridSpan w:val="2"/>
          </w:tcPr>
          <w:p w14:paraId="1F6CCDCD" w14:textId="326A6A9F" w:rsidR="00B75474" w:rsidRPr="00917A35" w:rsidRDefault="207C6B3E" w:rsidP="00917A35">
            <w:pPr>
              <w:spacing w:after="160" w:line="257" w:lineRule="auto"/>
              <w:rPr>
                <w:rFonts w:ascii="Calibri" w:eastAsia="Calibri" w:hAnsi="Calibri" w:cs="Calibri"/>
                <w:szCs w:val="20"/>
              </w:rPr>
            </w:pPr>
            <w:r w:rsidRPr="65615906">
              <w:rPr>
                <w:rFonts w:ascii="Calibri" w:eastAsia="Calibri" w:hAnsi="Calibri" w:cs="Calibri"/>
                <w:color w:val="000000" w:themeColor="text1"/>
                <w:szCs w:val="20"/>
              </w:rPr>
              <w:t xml:space="preserve">В случае если стороны решат досрочно прекратить выполнение работ, Исполнитель передает все наработки выполненные к моменту принятия решения, по которым Заказчиком произведен авансовый платеж. В случае полного выполнения работ Исполнителем по любому из этапов – Заказчик осуществляет </w:t>
            </w:r>
            <w:r w:rsidRPr="65615906">
              <w:rPr>
                <w:rFonts w:ascii="Calibri" w:eastAsia="Calibri" w:hAnsi="Calibri" w:cs="Calibri"/>
                <w:color w:val="000000" w:themeColor="text1"/>
                <w:szCs w:val="20"/>
              </w:rPr>
              <w:lastRenderedPageBreak/>
              <w:t>финальный платеж. Заказчик</w:t>
            </w:r>
            <w:r w:rsidRPr="65615906">
              <w:rPr>
                <w:rFonts w:ascii="Calibri" w:eastAsia="Calibri" w:hAnsi="Calibri" w:cs="Calibri"/>
                <w:szCs w:val="20"/>
              </w:rPr>
              <w:t xml:space="preserve"> обязан принять выполненные работы, возврат авансовых платежей Заказчику не производится, никакие проценты за пользование Исполнителем денежными средствами, в соответствии со ст. 317.1., ст. 395 ГК РФ и иные проценты не начисляются.</w:t>
            </w:r>
          </w:p>
        </w:tc>
      </w:tr>
      <w:tr w:rsidR="009330DC" w:rsidRPr="00360CC5" w14:paraId="2B6E63D5" w14:textId="77777777" w:rsidTr="00FF13F0">
        <w:trPr>
          <w:trHeight w:val="419"/>
        </w:trPr>
        <w:tc>
          <w:tcPr>
            <w:tcW w:w="1104" w:type="dxa"/>
          </w:tcPr>
          <w:p w14:paraId="5E265561"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lastRenderedPageBreak/>
              <w:t>У.</w:t>
            </w:r>
            <w:r>
              <w:rPr>
                <w:rFonts w:ascii="Calibri" w:hAnsi="Calibri" w:cs="Calibri"/>
                <w:b/>
                <w:bCs/>
                <w:color w:val="000000"/>
              </w:rPr>
              <w:t>7</w:t>
            </w:r>
          </w:p>
        </w:tc>
        <w:tc>
          <w:tcPr>
            <w:tcW w:w="14205" w:type="dxa"/>
            <w:gridSpan w:val="2"/>
          </w:tcPr>
          <w:p w14:paraId="7FA65741" w14:textId="74F9EAF9" w:rsidR="009330DC" w:rsidRPr="001E09BB" w:rsidRDefault="009330DC">
            <w:pPr>
              <w:spacing w:after="160"/>
              <w:rPr>
                <w:rFonts w:ascii="Calibri" w:hAnsi="Calibri" w:cs="Calibri"/>
                <w:color w:val="000000"/>
              </w:rPr>
            </w:pPr>
            <w:r w:rsidRPr="001E09BB">
              <w:rPr>
                <w:rFonts w:ascii="Calibri" w:hAnsi="Calibri" w:cs="Calibri"/>
                <w:color w:val="000000"/>
              </w:rPr>
              <w:t xml:space="preserve">Общий срок оказания услуг по всем этапам составляет </w:t>
            </w:r>
            <w:r w:rsidR="00B8466D">
              <w:rPr>
                <w:rFonts w:ascii="Calibri" w:hAnsi="Calibri" w:cs="Calibri"/>
                <w:color w:val="000000"/>
              </w:rPr>
              <w:t>2</w:t>
            </w:r>
            <w:r>
              <w:rPr>
                <w:rFonts w:ascii="Calibri" w:hAnsi="Calibri" w:cs="Calibri"/>
                <w:color w:val="000000"/>
              </w:rPr>
              <w:t>40</w:t>
            </w:r>
            <w:r w:rsidRPr="001E09BB">
              <w:rPr>
                <w:rFonts w:ascii="Calibri" w:hAnsi="Calibri" w:cs="Calibri"/>
                <w:color w:val="000000"/>
              </w:rPr>
              <w:t xml:space="preserve"> календарных дней с даты </w:t>
            </w:r>
            <w:r w:rsidR="00E34C8F">
              <w:rPr>
                <w:rFonts w:ascii="Calibri" w:hAnsi="Calibri" w:cs="Calibri"/>
                <w:color w:val="000000"/>
              </w:rPr>
              <w:t>подписания Спецификации</w:t>
            </w:r>
            <w:r>
              <w:rPr>
                <w:rFonts w:ascii="Calibri" w:hAnsi="Calibri" w:cs="Calibri"/>
                <w:color w:val="000000"/>
              </w:rPr>
              <w:t xml:space="preserve">, </w:t>
            </w:r>
            <w:r w:rsidR="00446E18">
              <w:rPr>
                <w:rFonts w:ascii="Calibri" w:hAnsi="Calibri" w:cs="Calibri"/>
                <w:color w:val="000000"/>
              </w:rPr>
              <w:t xml:space="preserve">при </w:t>
            </w:r>
            <w:r>
              <w:rPr>
                <w:rFonts w:ascii="Calibri" w:hAnsi="Calibri" w:cs="Calibri"/>
                <w:color w:val="000000"/>
              </w:rPr>
              <w:t xml:space="preserve">соблюдении графика платежей в соответствии с п. </w:t>
            </w:r>
            <w:r w:rsidRPr="00BA1B98">
              <w:rPr>
                <w:rFonts w:ascii="Calibri" w:hAnsi="Calibri" w:cs="Calibri"/>
                <w:b/>
                <w:bCs/>
                <w:color w:val="000000"/>
              </w:rPr>
              <w:t>У.3</w:t>
            </w:r>
            <w:r>
              <w:rPr>
                <w:rFonts w:ascii="Calibri" w:hAnsi="Calibri" w:cs="Calibri"/>
                <w:color w:val="000000"/>
              </w:rPr>
              <w:t xml:space="preserve"> данной Спецификации, а также передачи Исполнителю материальных ресурсов </w:t>
            </w:r>
            <w:r w:rsidR="00DE4EC7">
              <w:rPr>
                <w:rFonts w:ascii="Calibri" w:hAnsi="Calibri" w:cs="Calibri"/>
                <w:color w:val="000000"/>
              </w:rPr>
              <w:t xml:space="preserve">в соответствии </w:t>
            </w:r>
            <w:r w:rsidR="00D53AB9">
              <w:rPr>
                <w:rFonts w:ascii="Calibri" w:hAnsi="Calibri" w:cs="Calibri"/>
                <w:color w:val="000000"/>
              </w:rPr>
              <w:t xml:space="preserve">с п. </w:t>
            </w:r>
            <w:r w:rsidR="00D53AB9" w:rsidRPr="00D53AB9">
              <w:rPr>
                <w:rFonts w:ascii="Calibri" w:hAnsi="Calibri" w:cs="Calibri"/>
                <w:b/>
                <w:bCs/>
                <w:color w:val="000000"/>
              </w:rPr>
              <w:t>У.4</w:t>
            </w:r>
            <w:r w:rsidR="00D53AB9" w:rsidRPr="00D53AB9">
              <w:rPr>
                <w:rFonts w:ascii="Calibri" w:hAnsi="Calibri" w:cs="Calibri"/>
                <w:color w:val="000000"/>
              </w:rPr>
              <w:t>.</w:t>
            </w:r>
          </w:p>
        </w:tc>
      </w:tr>
      <w:tr w:rsidR="009330DC" w:rsidRPr="00360CC5" w14:paraId="265A2146" w14:textId="77777777" w:rsidTr="00FF13F0">
        <w:trPr>
          <w:trHeight w:val="419"/>
        </w:trPr>
        <w:tc>
          <w:tcPr>
            <w:tcW w:w="1104" w:type="dxa"/>
          </w:tcPr>
          <w:p w14:paraId="44F8A8BD"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8</w:t>
            </w:r>
          </w:p>
        </w:tc>
        <w:tc>
          <w:tcPr>
            <w:tcW w:w="14205" w:type="dxa"/>
            <w:gridSpan w:val="2"/>
          </w:tcPr>
          <w:p w14:paraId="126E23A5" w14:textId="77777777" w:rsidR="009330DC" w:rsidRPr="001E09BB" w:rsidRDefault="009330DC">
            <w:pPr>
              <w:spacing w:after="160"/>
              <w:rPr>
                <w:rFonts w:ascii="Calibri" w:hAnsi="Calibri" w:cs="Calibri"/>
                <w:color w:val="000000"/>
              </w:rPr>
            </w:pPr>
            <w:r w:rsidRPr="0010555E">
              <w:rPr>
                <w:rFonts w:ascii="Calibri" w:hAnsi="Calibri" w:cs="Calibri"/>
                <w:color w:val="000000"/>
              </w:rPr>
              <w:t xml:space="preserve">Исполнитель письменно </w:t>
            </w:r>
            <w:r>
              <w:rPr>
                <w:rFonts w:ascii="Calibri" w:hAnsi="Calibri" w:cs="Calibri"/>
                <w:color w:val="000000"/>
              </w:rPr>
              <w:t>уведомляет</w:t>
            </w:r>
            <w:r w:rsidRPr="0010555E">
              <w:rPr>
                <w:rFonts w:ascii="Calibri" w:hAnsi="Calibri" w:cs="Calibri"/>
                <w:color w:val="000000"/>
              </w:rPr>
              <w:t xml:space="preserve"> Заказчика о завершении каждого этапа, предусмотренного настоящей Спецификацией, и по требованию Заказчика обязуется предоставить</w:t>
            </w:r>
            <w:r>
              <w:rPr>
                <w:rFonts w:ascii="Calibri" w:hAnsi="Calibri" w:cs="Calibri"/>
                <w:color w:val="000000"/>
              </w:rPr>
              <w:t xml:space="preserve"> </w:t>
            </w:r>
            <w:r w:rsidRPr="0010555E">
              <w:rPr>
                <w:rFonts w:ascii="Calibri" w:hAnsi="Calibri" w:cs="Calibri"/>
                <w:color w:val="000000"/>
              </w:rPr>
              <w:t xml:space="preserve">промежуточные результаты </w:t>
            </w:r>
            <w:r>
              <w:rPr>
                <w:rFonts w:ascii="Calibri" w:hAnsi="Calibri" w:cs="Calibri"/>
                <w:color w:val="000000"/>
              </w:rPr>
              <w:t>работ</w:t>
            </w:r>
            <w:r w:rsidRPr="0010555E">
              <w:rPr>
                <w:rFonts w:ascii="Calibri" w:hAnsi="Calibri" w:cs="Calibri"/>
                <w:color w:val="000000"/>
              </w:rPr>
              <w:t>/</w:t>
            </w:r>
            <w:r>
              <w:rPr>
                <w:rFonts w:ascii="Calibri" w:hAnsi="Calibri" w:cs="Calibri"/>
                <w:color w:val="000000"/>
              </w:rPr>
              <w:t>услуг</w:t>
            </w:r>
            <w:r w:rsidRPr="0010555E">
              <w:rPr>
                <w:rFonts w:ascii="Calibri" w:hAnsi="Calibri" w:cs="Calibri"/>
                <w:color w:val="000000"/>
              </w:rPr>
              <w:t xml:space="preserve"> для проверки</w:t>
            </w:r>
            <w:r>
              <w:rPr>
                <w:rFonts w:ascii="Calibri" w:hAnsi="Calibri" w:cs="Calibri"/>
                <w:color w:val="000000"/>
              </w:rPr>
              <w:t xml:space="preserve"> в течение 3 (трех) рабочих дней с даты получения запроса</w:t>
            </w:r>
            <w:r w:rsidRPr="0010555E">
              <w:rPr>
                <w:rFonts w:ascii="Calibri" w:hAnsi="Calibri" w:cs="Calibri"/>
                <w:color w:val="000000"/>
              </w:rPr>
              <w:t>.</w:t>
            </w:r>
          </w:p>
        </w:tc>
      </w:tr>
      <w:tr w:rsidR="009330DC" w:rsidRPr="00360CC5" w14:paraId="000F612E" w14:textId="77777777" w:rsidTr="00FF13F0">
        <w:trPr>
          <w:trHeight w:val="419"/>
        </w:trPr>
        <w:tc>
          <w:tcPr>
            <w:tcW w:w="1104" w:type="dxa"/>
          </w:tcPr>
          <w:p w14:paraId="6ABB33F9"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9</w:t>
            </w:r>
          </w:p>
        </w:tc>
        <w:tc>
          <w:tcPr>
            <w:tcW w:w="14205" w:type="dxa"/>
            <w:gridSpan w:val="2"/>
          </w:tcPr>
          <w:p w14:paraId="2AC5C47B" w14:textId="0E1CDBA0" w:rsidR="002C1C06" w:rsidRPr="00FF13F0" w:rsidRDefault="009330DC" w:rsidP="00B75474">
            <w:pPr>
              <w:pStyle w:val="31"/>
              <w:rPr>
                <w:rFonts w:ascii="Calibri" w:eastAsia="Courier New" w:hAnsi="Calibri" w:cs="Calibri"/>
                <w:sz w:val="20"/>
                <w:szCs w:val="22"/>
              </w:rPr>
            </w:pPr>
            <w:r w:rsidRPr="00DD3427">
              <w:rPr>
                <w:rFonts w:ascii="Calibri" w:eastAsia="Courier New" w:hAnsi="Calibri" w:cs="Calibri"/>
                <w:sz w:val="20"/>
                <w:szCs w:val="22"/>
              </w:rPr>
              <w:t xml:space="preserve">Гарантийный срок на </w:t>
            </w:r>
            <w:r>
              <w:rPr>
                <w:rFonts w:ascii="Calibri" w:eastAsia="Courier New" w:hAnsi="Calibri" w:cs="Calibri"/>
                <w:sz w:val="20"/>
                <w:szCs w:val="22"/>
              </w:rPr>
              <w:t>р</w:t>
            </w:r>
            <w:r w:rsidRPr="00DD3427">
              <w:rPr>
                <w:rFonts w:ascii="Calibri" w:eastAsia="Courier New" w:hAnsi="Calibri" w:cs="Calibri"/>
                <w:sz w:val="20"/>
                <w:szCs w:val="22"/>
              </w:rPr>
              <w:t xml:space="preserve">езультат </w:t>
            </w:r>
            <w:r>
              <w:rPr>
                <w:rFonts w:ascii="Calibri" w:eastAsia="Courier New" w:hAnsi="Calibri" w:cs="Calibri"/>
                <w:sz w:val="20"/>
                <w:szCs w:val="22"/>
              </w:rPr>
              <w:t>работ</w:t>
            </w:r>
            <w:r w:rsidRPr="00DD3427">
              <w:rPr>
                <w:rFonts w:ascii="Calibri" w:eastAsia="Courier New" w:hAnsi="Calibri" w:cs="Calibri"/>
                <w:sz w:val="20"/>
                <w:szCs w:val="22"/>
              </w:rPr>
              <w:t>/</w:t>
            </w:r>
            <w:r>
              <w:rPr>
                <w:rFonts w:ascii="Calibri" w:eastAsia="Courier New" w:hAnsi="Calibri" w:cs="Calibri"/>
                <w:sz w:val="20"/>
                <w:szCs w:val="22"/>
              </w:rPr>
              <w:t>услуг</w:t>
            </w:r>
            <w:r w:rsidRPr="00DD3427">
              <w:rPr>
                <w:rFonts w:ascii="Calibri" w:eastAsia="Courier New" w:hAnsi="Calibri" w:cs="Calibri"/>
                <w:sz w:val="20"/>
                <w:szCs w:val="22"/>
              </w:rPr>
              <w:t xml:space="preserve"> составляет 12 (двенадцать) месяцев с даты подписания Акта сдачи-приемки.</w:t>
            </w:r>
          </w:p>
        </w:tc>
      </w:tr>
      <w:tr w:rsidR="009330DC" w:rsidRPr="00FC1E75" w14:paraId="26670DD9" w14:textId="77777777" w:rsidTr="00FF13F0">
        <w:trPr>
          <w:trHeight w:val="442"/>
        </w:trPr>
        <w:tc>
          <w:tcPr>
            <w:tcW w:w="1104" w:type="dxa"/>
          </w:tcPr>
          <w:p w14:paraId="690FC18E"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10</w:t>
            </w:r>
          </w:p>
        </w:tc>
        <w:tc>
          <w:tcPr>
            <w:tcW w:w="14205" w:type="dxa"/>
            <w:gridSpan w:val="2"/>
          </w:tcPr>
          <w:p w14:paraId="1C8145FF" w14:textId="77777777" w:rsidR="009330DC" w:rsidRPr="00360CC5" w:rsidRDefault="009330DC">
            <w:pPr>
              <w:spacing w:after="160"/>
              <w:rPr>
                <w:rFonts w:ascii="Calibri" w:hAnsi="Calibri" w:cs="Calibri"/>
                <w:color w:val="000000"/>
              </w:rPr>
            </w:pPr>
            <w:r>
              <w:rPr>
                <w:rFonts w:ascii="Calibri" w:hAnsi="Calibri" w:cs="Calibri"/>
                <w:color w:val="000000"/>
              </w:rPr>
              <w:t>Адрес производственной площадки Исполнителя:</w:t>
            </w:r>
            <w:r>
              <w:rPr>
                <w:rFonts w:ascii="Calibri" w:hAnsi="Calibri" w:cs="Calibri"/>
                <w:color w:val="000000"/>
              </w:rPr>
              <w:br/>
            </w:r>
            <w:r w:rsidRPr="005C23F6">
              <w:rPr>
                <w:rFonts w:ascii="Calibri" w:hAnsi="Calibri" w:cs="Calibri"/>
                <w:color w:val="000000"/>
              </w:rPr>
              <w:t>443029 г. Самара, 6-я Просека</w:t>
            </w:r>
            <w:r>
              <w:rPr>
                <w:rFonts w:ascii="Calibri" w:hAnsi="Calibri" w:cs="Calibri"/>
                <w:color w:val="000000"/>
              </w:rPr>
              <w:t>, д.</w:t>
            </w:r>
            <w:r w:rsidRPr="005C23F6">
              <w:rPr>
                <w:rFonts w:ascii="Calibri" w:hAnsi="Calibri" w:cs="Calibri"/>
                <w:color w:val="000000"/>
              </w:rPr>
              <w:t xml:space="preserve"> 144</w:t>
            </w:r>
          </w:p>
        </w:tc>
      </w:tr>
      <w:tr w:rsidR="009330DC" w:rsidRPr="00360CC5" w14:paraId="17CC1DDC" w14:textId="77777777" w:rsidTr="00FF13F0">
        <w:trPr>
          <w:trHeight w:val="419"/>
        </w:trPr>
        <w:tc>
          <w:tcPr>
            <w:tcW w:w="1104" w:type="dxa"/>
          </w:tcPr>
          <w:p w14:paraId="5A8AF8E0"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У.1</w:t>
            </w:r>
            <w:r>
              <w:rPr>
                <w:rFonts w:ascii="Calibri" w:hAnsi="Calibri" w:cs="Calibri"/>
                <w:b/>
                <w:bCs/>
                <w:color w:val="000000"/>
              </w:rPr>
              <w:t>1</w:t>
            </w:r>
          </w:p>
        </w:tc>
        <w:tc>
          <w:tcPr>
            <w:tcW w:w="14205" w:type="dxa"/>
            <w:gridSpan w:val="2"/>
          </w:tcPr>
          <w:p w14:paraId="207A8850" w14:textId="77777777" w:rsidR="009330DC" w:rsidRPr="00360CC5" w:rsidRDefault="009330DC">
            <w:pPr>
              <w:spacing w:after="160"/>
              <w:rPr>
                <w:rFonts w:ascii="Calibri" w:hAnsi="Calibri" w:cs="Calibri"/>
                <w:color w:val="000000"/>
              </w:rPr>
            </w:pPr>
            <w:r>
              <w:rPr>
                <w:rFonts w:ascii="Calibri" w:hAnsi="Calibri" w:cs="Calibri"/>
                <w:color w:val="000000"/>
              </w:rPr>
              <w:t>Условия, представленные в Спецификации, действуют</w:t>
            </w:r>
            <w:r w:rsidRPr="00360CC5">
              <w:rPr>
                <w:rFonts w:ascii="Calibri" w:hAnsi="Calibri" w:cs="Calibri"/>
                <w:color w:val="000000"/>
              </w:rPr>
              <w:t xml:space="preserve"> до </w:t>
            </w:r>
            <w:r>
              <w:rPr>
                <w:rFonts w:ascii="Calibri" w:hAnsi="Calibri" w:cs="Calibri"/>
                <w:color w:val="000000"/>
              </w:rPr>
              <w:t xml:space="preserve">22 октября </w:t>
            </w:r>
            <w:r w:rsidRPr="00360CC5">
              <w:rPr>
                <w:rFonts w:ascii="Calibri" w:hAnsi="Calibri" w:cs="Calibri"/>
                <w:color w:val="000000"/>
              </w:rPr>
              <w:t>202</w:t>
            </w:r>
            <w:r>
              <w:rPr>
                <w:rFonts w:ascii="Calibri" w:hAnsi="Calibri" w:cs="Calibri"/>
                <w:color w:val="000000"/>
              </w:rPr>
              <w:t>6 г, в случае не акцептования Спецификации, необходимо запросить обновленную версию Спецификации.</w:t>
            </w:r>
          </w:p>
        </w:tc>
      </w:tr>
      <w:tr w:rsidR="009330DC" w:rsidRPr="00360CC5" w14:paraId="1CBBF5F7" w14:textId="77777777" w:rsidTr="00FF13F0">
        <w:trPr>
          <w:trHeight w:val="419"/>
        </w:trPr>
        <w:tc>
          <w:tcPr>
            <w:tcW w:w="1104" w:type="dxa"/>
            <w:vMerge w:val="restart"/>
          </w:tcPr>
          <w:p w14:paraId="7999BC43" w14:textId="77777777" w:rsidR="009330DC" w:rsidRPr="00710AF9" w:rsidRDefault="009330DC">
            <w:pPr>
              <w:spacing w:after="160"/>
              <w:rPr>
                <w:rFonts w:ascii="Calibri" w:hAnsi="Calibri" w:cs="Calibri"/>
                <w:b/>
                <w:bCs/>
                <w:color w:val="000000"/>
              </w:rPr>
            </w:pPr>
            <w:r w:rsidRPr="00710AF9">
              <w:rPr>
                <w:rFonts w:ascii="Calibri" w:hAnsi="Calibri" w:cs="Calibri"/>
                <w:b/>
                <w:bCs/>
                <w:color w:val="000000"/>
              </w:rPr>
              <w:t>У.</w:t>
            </w:r>
            <w:r>
              <w:rPr>
                <w:rFonts w:ascii="Calibri" w:hAnsi="Calibri" w:cs="Calibri"/>
                <w:b/>
                <w:bCs/>
                <w:color w:val="000000"/>
              </w:rPr>
              <w:t>12</w:t>
            </w:r>
          </w:p>
        </w:tc>
        <w:tc>
          <w:tcPr>
            <w:tcW w:w="14205" w:type="dxa"/>
            <w:gridSpan w:val="2"/>
          </w:tcPr>
          <w:p w14:paraId="19D85EDD" w14:textId="77777777" w:rsidR="009330DC" w:rsidRDefault="009330DC">
            <w:pPr>
              <w:spacing w:after="160"/>
              <w:rPr>
                <w:rFonts w:ascii="Calibri" w:hAnsi="Calibri" w:cs="Calibri"/>
                <w:color w:val="000000"/>
              </w:rPr>
            </w:pPr>
            <w:r w:rsidRPr="00360CC5">
              <w:rPr>
                <w:rFonts w:ascii="Calibri" w:hAnsi="Calibri" w:cs="Calibri"/>
                <w:color w:val="000000"/>
              </w:rPr>
              <w:t>Представители Сторон</w:t>
            </w:r>
            <w:r>
              <w:rPr>
                <w:rFonts w:ascii="Calibri" w:hAnsi="Calibri" w:cs="Calibri"/>
                <w:color w:val="000000"/>
              </w:rPr>
              <w:t>:</w:t>
            </w:r>
          </w:p>
        </w:tc>
      </w:tr>
      <w:tr w:rsidR="009330DC" w:rsidRPr="00360CC5" w14:paraId="3947B8FD" w14:textId="77777777" w:rsidTr="00FF13F0">
        <w:trPr>
          <w:trHeight w:val="419"/>
        </w:trPr>
        <w:tc>
          <w:tcPr>
            <w:tcW w:w="1104" w:type="dxa"/>
            <w:vMerge/>
          </w:tcPr>
          <w:p w14:paraId="71D7C89D" w14:textId="77777777" w:rsidR="009330DC" w:rsidRDefault="009330DC">
            <w:pPr>
              <w:spacing w:after="160"/>
              <w:rPr>
                <w:rFonts w:ascii="Calibri" w:hAnsi="Calibri" w:cs="Calibri"/>
                <w:color w:val="000000"/>
              </w:rPr>
            </w:pPr>
          </w:p>
        </w:tc>
        <w:tc>
          <w:tcPr>
            <w:tcW w:w="7012" w:type="dxa"/>
          </w:tcPr>
          <w:p w14:paraId="7E381E9A" w14:textId="77777777" w:rsidR="009330DC" w:rsidRPr="008B785E" w:rsidRDefault="009330DC">
            <w:pPr>
              <w:spacing w:after="160"/>
              <w:rPr>
                <w:rFonts w:ascii="Calibri" w:hAnsi="Calibri" w:cs="Calibri"/>
                <w:color w:val="000000"/>
                <w:highlight w:val="yellow"/>
              </w:rPr>
            </w:pPr>
            <w:r>
              <w:rPr>
                <w:rFonts w:ascii="Calibri" w:hAnsi="Calibri" w:cs="Calibri"/>
                <w:color w:val="000000"/>
              </w:rPr>
              <w:t>От Заказчика:</w:t>
            </w:r>
            <w:r>
              <w:rPr>
                <w:rFonts w:ascii="Calibri" w:hAnsi="Calibri" w:cs="Calibri"/>
                <w:color w:val="000000"/>
              </w:rPr>
              <w:br/>
              <w:t>Сидоров Семен Евгеньевич,</w:t>
            </w:r>
            <w:r>
              <w:rPr>
                <w:rFonts w:ascii="Calibri" w:hAnsi="Calibri" w:cs="Calibri"/>
                <w:color w:val="000000"/>
              </w:rPr>
              <w:br/>
              <w:t>Директор,</w:t>
            </w:r>
            <w:r>
              <w:rPr>
                <w:rFonts w:ascii="Calibri" w:hAnsi="Calibri" w:cs="Calibri"/>
                <w:color w:val="000000"/>
              </w:rPr>
              <w:br/>
            </w:r>
            <w:r w:rsidRPr="000A1F31">
              <w:rPr>
                <w:rFonts w:ascii="Calibri" w:hAnsi="Calibri" w:cs="Calibri"/>
                <w:color w:val="000000"/>
              </w:rPr>
              <w:t xml:space="preserve">Тел.: </w:t>
            </w:r>
            <w:r w:rsidRPr="00D3475C">
              <w:rPr>
                <w:rFonts w:ascii="Calibri" w:hAnsi="Calibri" w:cs="Calibri"/>
                <w:color w:val="000000"/>
              </w:rPr>
              <w:t>+7 963 856-21-31</w:t>
            </w:r>
            <w:r w:rsidRPr="00601619">
              <w:rPr>
                <w:rFonts w:ascii="Calibri" w:hAnsi="Calibri" w:cs="Calibri"/>
                <w:color w:val="000000"/>
              </w:rPr>
              <w:t>,</w:t>
            </w:r>
            <w:r w:rsidRPr="00601619">
              <w:rPr>
                <w:rFonts w:ascii="Calibri" w:hAnsi="Calibri" w:cs="Calibri"/>
                <w:color w:val="000000"/>
              </w:rPr>
              <w:br/>
            </w:r>
            <w:r>
              <w:rPr>
                <w:rFonts w:ascii="Calibri" w:hAnsi="Calibri" w:cs="Calibri"/>
                <w:color w:val="000000"/>
                <w:lang w:val="en-US"/>
              </w:rPr>
              <w:t>e</w:t>
            </w:r>
            <w:r w:rsidRPr="009723B8">
              <w:rPr>
                <w:rFonts w:ascii="Calibri" w:hAnsi="Calibri" w:cs="Calibri"/>
                <w:color w:val="000000"/>
              </w:rPr>
              <w:t>-</w:t>
            </w:r>
            <w:r w:rsidRPr="00622141">
              <w:rPr>
                <w:rFonts w:ascii="Calibri" w:hAnsi="Calibri" w:cs="Calibri"/>
                <w:color w:val="000000"/>
                <w:lang w:val="en-US"/>
              </w:rPr>
              <w:t>mail</w:t>
            </w:r>
            <w:r w:rsidRPr="009723B8">
              <w:rPr>
                <w:rFonts w:ascii="Calibri" w:hAnsi="Calibri" w:cs="Calibri"/>
                <w:color w:val="000000"/>
              </w:rPr>
              <w:t xml:space="preserve">: </w:t>
            </w:r>
            <w:hyperlink r:id="rId8" w:history="1">
              <w:r w:rsidRPr="00FF13F0">
                <w:rPr>
                  <w:rStyle w:val="ae"/>
                  <w:rFonts w:cstheme="minorBidi"/>
                </w:rPr>
                <w:t>ss@tm96.ru</w:t>
              </w:r>
            </w:hyperlink>
            <w:r>
              <w:br/>
            </w:r>
          </w:p>
        </w:tc>
        <w:tc>
          <w:tcPr>
            <w:tcW w:w="7193" w:type="dxa"/>
          </w:tcPr>
          <w:p w14:paraId="49FAE59E" w14:textId="6CC5FF18" w:rsidR="009330DC" w:rsidRPr="008B785E" w:rsidRDefault="009330DC">
            <w:pPr>
              <w:spacing w:after="160"/>
              <w:rPr>
                <w:rFonts w:ascii="Calibri" w:hAnsi="Calibri" w:cs="Calibri"/>
                <w:color w:val="000000"/>
                <w:highlight w:val="yellow"/>
              </w:rPr>
            </w:pPr>
            <w:r>
              <w:rPr>
                <w:rFonts w:ascii="Calibri" w:hAnsi="Calibri" w:cs="Calibri"/>
                <w:color w:val="000000"/>
              </w:rPr>
              <w:t>От</w:t>
            </w:r>
            <w:r w:rsidRPr="00622141">
              <w:rPr>
                <w:rFonts w:ascii="Calibri" w:hAnsi="Calibri" w:cs="Calibri"/>
                <w:color w:val="000000"/>
              </w:rPr>
              <w:t xml:space="preserve"> </w:t>
            </w:r>
            <w:r>
              <w:rPr>
                <w:rFonts w:ascii="Calibri" w:hAnsi="Calibri" w:cs="Calibri"/>
                <w:color w:val="000000"/>
              </w:rPr>
              <w:t>Исполнителя:</w:t>
            </w:r>
            <w:r w:rsidRPr="00601619">
              <w:rPr>
                <w:rFonts w:ascii="Calibri" w:hAnsi="Calibri" w:cs="Calibri"/>
                <w:color w:val="000000"/>
              </w:rPr>
              <w:br/>
            </w:r>
            <w:r>
              <w:rPr>
                <w:rFonts w:ascii="Calibri" w:hAnsi="Calibri" w:cs="Calibri"/>
                <w:color w:val="000000"/>
              </w:rPr>
              <w:t>Кукушкин Иван Николаевич,</w:t>
            </w:r>
            <w:r w:rsidRPr="00601619">
              <w:rPr>
                <w:rFonts w:ascii="Calibri" w:hAnsi="Calibri" w:cs="Calibri"/>
                <w:color w:val="000000"/>
              </w:rPr>
              <w:br/>
            </w:r>
            <w:r>
              <w:rPr>
                <w:rFonts w:ascii="Calibri" w:hAnsi="Calibri" w:cs="Calibri"/>
                <w:color w:val="000000"/>
              </w:rPr>
              <w:t>Генеральный директор,</w:t>
            </w:r>
            <w:r w:rsidRPr="00601619">
              <w:rPr>
                <w:rFonts w:ascii="Calibri" w:hAnsi="Calibri" w:cs="Calibri"/>
                <w:color w:val="000000"/>
              </w:rPr>
              <w:br/>
            </w:r>
            <w:r>
              <w:rPr>
                <w:rFonts w:ascii="Calibri" w:hAnsi="Calibri" w:cs="Calibri"/>
                <w:color w:val="000000"/>
              </w:rPr>
              <w:t xml:space="preserve">Тел.: </w:t>
            </w:r>
            <w:r w:rsidRPr="00913EC2">
              <w:rPr>
                <w:rFonts w:ascii="Calibri" w:hAnsi="Calibri" w:cs="Calibri"/>
                <w:color w:val="000000"/>
              </w:rPr>
              <w:t>+7</w:t>
            </w:r>
            <w:r>
              <w:rPr>
                <w:rFonts w:ascii="Calibri" w:hAnsi="Calibri" w:cs="Calibri"/>
                <w:color w:val="000000"/>
              </w:rPr>
              <w:t> </w:t>
            </w:r>
            <w:r w:rsidRPr="00913EC2">
              <w:rPr>
                <w:rFonts w:ascii="Calibri" w:hAnsi="Calibri" w:cs="Calibri"/>
                <w:color w:val="000000"/>
              </w:rPr>
              <w:t>9</w:t>
            </w:r>
            <w:r>
              <w:rPr>
                <w:rFonts w:ascii="Calibri" w:hAnsi="Calibri" w:cs="Calibri"/>
                <w:color w:val="000000"/>
              </w:rPr>
              <w:t>17 119-05-01,</w:t>
            </w:r>
            <w:r w:rsidRPr="00601619">
              <w:rPr>
                <w:rFonts w:ascii="Calibri" w:hAnsi="Calibri" w:cs="Calibri"/>
                <w:color w:val="000000"/>
              </w:rPr>
              <w:br/>
            </w:r>
            <w:r>
              <w:rPr>
                <w:rFonts w:ascii="Calibri" w:hAnsi="Calibri" w:cs="Calibri"/>
                <w:color w:val="000000"/>
                <w:lang w:val="en-US"/>
              </w:rPr>
              <w:t>e</w:t>
            </w:r>
            <w:r w:rsidRPr="00FC1E75">
              <w:rPr>
                <w:rFonts w:ascii="Calibri" w:hAnsi="Calibri" w:cs="Calibri"/>
                <w:color w:val="000000"/>
              </w:rPr>
              <w:t>-</w:t>
            </w:r>
            <w:r>
              <w:rPr>
                <w:rFonts w:ascii="Calibri" w:hAnsi="Calibri" w:cs="Calibri"/>
                <w:color w:val="000000"/>
                <w:lang w:val="en-US"/>
              </w:rPr>
              <w:t>mail</w:t>
            </w:r>
            <w:r w:rsidRPr="00FC1E75">
              <w:rPr>
                <w:rFonts w:ascii="Calibri" w:hAnsi="Calibri" w:cs="Calibri"/>
                <w:color w:val="000000"/>
              </w:rPr>
              <w:t xml:space="preserve">: </w:t>
            </w:r>
            <w:hyperlink r:id="rId9" w:history="1">
              <w:r w:rsidRPr="001A67AF">
                <w:rPr>
                  <w:rStyle w:val="ae"/>
                </w:rPr>
                <w:t>ivan.kukushkin@mas-tech.ru</w:t>
              </w:r>
            </w:hyperlink>
          </w:p>
        </w:tc>
      </w:tr>
    </w:tbl>
    <w:p w14:paraId="32299E1C" w14:textId="77777777" w:rsidR="00E34C8F" w:rsidRDefault="00E34C8F">
      <w:pPr>
        <w:spacing w:after="160" w:line="278" w:lineRule="auto"/>
        <w:rPr>
          <w:rFonts w:ascii="Times New Roman" w:hAnsi="Times New Roman" w:cs="Times New Roman"/>
        </w:rPr>
      </w:pPr>
      <w:r>
        <w:rPr>
          <w:rFonts w:ascii="Times New Roman" w:hAnsi="Times New Roman" w:cs="Times New Roman"/>
        </w:rPr>
        <w:br w:type="page"/>
      </w:r>
    </w:p>
    <w:p w14:paraId="2C5AA291" w14:textId="77777777" w:rsidR="00A93D34" w:rsidRDefault="00A93D34">
      <w:pPr>
        <w:spacing w:after="160" w:line="278" w:lineRule="auto"/>
        <w:rPr>
          <w:rFonts w:ascii="Times New Roman" w:hAnsi="Times New Roman" w:cs="Times New Roman"/>
        </w:rPr>
      </w:pPr>
    </w:p>
    <w:tbl>
      <w:tblPr>
        <w:tblStyle w:val="ac"/>
        <w:tblW w:w="15304" w:type="dxa"/>
        <w:tblInd w:w="426" w:type="dxa"/>
        <w:tblLook w:val="04A0" w:firstRow="1" w:lastRow="0" w:firstColumn="1" w:lastColumn="0" w:noHBand="0" w:noVBand="1"/>
      </w:tblPr>
      <w:tblGrid>
        <w:gridCol w:w="4247"/>
        <w:gridCol w:w="5954"/>
        <w:gridCol w:w="5103"/>
      </w:tblGrid>
      <w:tr w:rsidR="00B13BC3" w:rsidRPr="00DF31B4" w14:paraId="51F16000" w14:textId="77777777" w:rsidTr="00917A35">
        <w:tc>
          <w:tcPr>
            <w:tcW w:w="4247" w:type="dxa"/>
          </w:tcPr>
          <w:p w14:paraId="467684C4" w14:textId="17557A76" w:rsidR="00B13BC3" w:rsidRPr="00DF31B4" w:rsidRDefault="00B13BC3" w:rsidP="00B13BC3">
            <w:pPr>
              <w:keepNext/>
              <w:tabs>
                <w:tab w:val="right" w:pos="9900"/>
              </w:tabs>
              <w:spacing w:line="276" w:lineRule="auto"/>
              <w:rPr>
                <w:rFonts w:ascii="Times New Roman" w:hAnsi="Times New Roman" w:cs="Times New Roman"/>
              </w:rPr>
            </w:pPr>
            <w:bookmarkStart w:id="0" w:name="bookmark67"/>
            <w:r w:rsidRPr="00AF4ACB">
              <w:rPr>
                <w:rFonts w:asciiTheme="minorBidi" w:hAnsiTheme="minorBidi"/>
                <w:b/>
                <w:sz w:val="22"/>
              </w:rPr>
              <w:t>ЗАКАЗЧИК:</w:t>
            </w:r>
            <w:r w:rsidRPr="00AF4ACB">
              <w:rPr>
                <w:rFonts w:asciiTheme="minorBidi" w:hAnsiTheme="minorBidi"/>
                <w:b/>
                <w:sz w:val="22"/>
              </w:rPr>
              <w:br/>
              <w:t>ООО «ТМ Технология»</w:t>
            </w:r>
            <w:bookmarkEnd w:id="0"/>
            <w:r w:rsidRPr="00AF4ACB">
              <w:rPr>
                <w:rFonts w:asciiTheme="minorBidi" w:hAnsiTheme="minorBidi"/>
                <w:b/>
                <w:sz w:val="22"/>
              </w:rPr>
              <w:br/>
            </w:r>
            <w:r w:rsidRPr="00AF4ACB">
              <w:rPr>
                <w:rFonts w:asciiTheme="minorBidi" w:hAnsiTheme="minorBidi"/>
                <w:b/>
                <w:sz w:val="22"/>
              </w:rPr>
              <w:br/>
            </w:r>
            <w:r w:rsidRPr="00AF4ACB">
              <w:rPr>
                <w:rFonts w:cs="Arial"/>
                <w:color w:val="000000" w:themeColor="text1"/>
                <w:szCs w:val="20"/>
              </w:rPr>
              <w:t xml:space="preserve">Фактический адрес: </w:t>
            </w:r>
            <w:r w:rsidRPr="00AF4ACB">
              <w:rPr>
                <w:rFonts w:cs="Arial"/>
                <w:szCs w:val="20"/>
              </w:rPr>
              <w:t>620078, г. Екатеринбург, ул. Педагогическая, 8А, офис 36</w:t>
            </w:r>
            <w:r w:rsidRPr="00AF4ACB">
              <w:rPr>
                <w:rFonts w:ascii="Times New Roman" w:eastAsia="Times New Roman" w:hAnsi="Times New Roman" w:cs="Arial"/>
                <w:sz w:val="24"/>
                <w:szCs w:val="20"/>
              </w:rPr>
              <w:br/>
            </w:r>
            <w:r w:rsidRPr="00AF4ACB">
              <w:rPr>
                <w:rFonts w:cs="Arial"/>
              </w:rPr>
              <w:t>Тел.: +7 962 312-22-68,</w:t>
            </w:r>
            <w:r w:rsidRPr="00AF4ACB">
              <w:rPr>
                <w:rFonts w:cs="Arial"/>
              </w:rPr>
              <w:br/>
              <w:t>Юридический адрес: 620078, г. Екатеринбург, ул. Педагогическая, 8А, офис 36</w:t>
            </w:r>
            <w:r w:rsidRPr="00AF4ACB">
              <w:rPr>
                <w:rFonts w:cs="Arial"/>
              </w:rPr>
              <w:br/>
            </w:r>
            <w:r w:rsidRPr="00AF4ACB">
              <w:rPr>
                <w:rFonts w:cs="Arial"/>
              </w:rPr>
              <w:br/>
            </w:r>
            <w:r w:rsidRPr="00AF4ACB">
              <w:rPr>
                <w:rFonts w:cs="Arial"/>
                <w:b/>
                <w:bCs/>
              </w:rPr>
              <w:t>ОГРН</w:t>
            </w:r>
            <w:r w:rsidRPr="00AF4ACB">
              <w:rPr>
                <w:rFonts w:cs="Arial"/>
              </w:rPr>
              <w:t xml:space="preserve"> 1269600008336</w:t>
            </w:r>
            <w:r w:rsidRPr="00AF4ACB">
              <w:rPr>
                <w:rFonts w:cs="Arial"/>
              </w:rPr>
              <w:br/>
            </w:r>
            <w:r w:rsidRPr="00AF4ACB">
              <w:rPr>
                <w:rFonts w:cs="Arial"/>
                <w:b/>
                <w:bCs/>
              </w:rPr>
              <w:t>ИНН</w:t>
            </w:r>
            <w:r w:rsidRPr="00AF4ACB">
              <w:rPr>
                <w:rFonts w:cs="Arial"/>
              </w:rPr>
              <w:t xml:space="preserve"> 6670533502</w:t>
            </w:r>
            <w:r w:rsidRPr="00AF4ACB">
              <w:rPr>
                <w:rFonts w:cs="Arial"/>
              </w:rPr>
              <w:br/>
            </w:r>
            <w:r w:rsidRPr="00AF4ACB">
              <w:rPr>
                <w:rFonts w:cs="Arial"/>
                <w:b/>
                <w:bCs/>
              </w:rPr>
              <w:t>КПП</w:t>
            </w:r>
            <w:r w:rsidRPr="00AF4ACB">
              <w:rPr>
                <w:rFonts w:cs="Arial"/>
              </w:rPr>
              <w:t xml:space="preserve"> 667001001</w:t>
            </w:r>
            <w:r w:rsidRPr="00AF4ACB">
              <w:rPr>
                <w:rFonts w:cs="Arial"/>
              </w:rPr>
              <w:br/>
            </w:r>
            <w:r w:rsidRPr="00AF4ACB">
              <w:rPr>
                <w:rFonts w:cs="Arial"/>
                <w:b/>
                <w:bCs/>
              </w:rPr>
              <w:t xml:space="preserve">Банк получателя: </w:t>
            </w:r>
            <w:r w:rsidRPr="00AF4ACB">
              <w:rPr>
                <w:rFonts w:cs="Arial"/>
              </w:rPr>
              <w:t xml:space="preserve">ФИЛИАЛ "ЕКАТЕРИНБУРГСКИЙ" АО "АЛЬФА-БАНК" г. Екатеринбург </w:t>
            </w:r>
            <w:r w:rsidRPr="00AF4ACB">
              <w:rPr>
                <w:rFonts w:cs="Arial"/>
              </w:rPr>
              <w:br/>
            </w:r>
            <w:r w:rsidRPr="00AF4ACB">
              <w:rPr>
                <w:rFonts w:cs="Arial"/>
              </w:rPr>
              <w:br/>
            </w:r>
            <w:r w:rsidRPr="00AF4ACB">
              <w:rPr>
                <w:rFonts w:cs="Arial"/>
                <w:b/>
                <w:bCs/>
              </w:rPr>
              <w:t>Р/с</w:t>
            </w:r>
            <w:r w:rsidRPr="00AF4ACB">
              <w:rPr>
                <w:rFonts w:cs="Arial"/>
              </w:rPr>
              <w:t xml:space="preserve"> 40702810438060004958</w:t>
            </w:r>
            <w:r w:rsidRPr="00AF4ACB">
              <w:rPr>
                <w:rFonts w:cs="Arial"/>
              </w:rPr>
              <w:br/>
            </w:r>
            <w:r w:rsidRPr="00AF4ACB">
              <w:rPr>
                <w:rFonts w:cs="Arial"/>
                <w:b/>
                <w:bCs/>
                <w:szCs w:val="20"/>
              </w:rPr>
              <w:t>К/С</w:t>
            </w:r>
            <w:r w:rsidRPr="00AF4ACB">
              <w:rPr>
                <w:rFonts w:cs="Arial"/>
                <w:szCs w:val="20"/>
              </w:rPr>
              <w:t xml:space="preserve"> 30101810100000000964</w:t>
            </w:r>
            <w:r w:rsidRPr="00AF4ACB">
              <w:rPr>
                <w:rFonts w:cs="Arial"/>
                <w:szCs w:val="20"/>
              </w:rPr>
              <w:br/>
            </w:r>
            <w:r w:rsidRPr="00AF4ACB">
              <w:rPr>
                <w:rFonts w:cs="Arial"/>
                <w:b/>
                <w:bCs/>
                <w:szCs w:val="20"/>
              </w:rPr>
              <w:t>БИК</w:t>
            </w:r>
            <w:r w:rsidRPr="00AF4ACB">
              <w:rPr>
                <w:rFonts w:cs="Arial"/>
                <w:szCs w:val="20"/>
              </w:rPr>
              <w:t xml:space="preserve"> 046577964</w:t>
            </w:r>
          </w:p>
        </w:tc>
        <w:tc>
          <w:tcPr>
            <w:tcW w:w="5954" w:type="dxa"/>
          </w:tcPr>
          <w:p w14:paraId="4BD022B4" w14:textId="77777777" w:rsidR="00B13BC3" w:rsidRPr="00DF31B4" w:rsidRDefault="00B13BC3" w:rsidP="00B13BC3">
            <w:pPr>
              <w:spacing w:line="360" w:lineRule="exact"/>
              <w:jc w:val="both"/>
              <w:rPr>
                <w:rFonts w:ascii="Times New Roman" w:hAnsi="Times New Roman" w:cs="Times New Roman"/>
                <w:b/>
                <w:color w:val="000000"/>
              </w:rPr>
            </w:pPr>
          </w:p>
        </w:tc>
        <w:tc>
          <w:tcPr>
            <w:tcW w:w="5103" w:type="dxa"/>
          </w:tcPr>
          <w:p w14:paraId="4D5506C4" w14:textId="05DAEA8B" w:rsidR="00B13BC3" w:rsidRPr="002F00A9" w:rsidRDefault="00B13BC3" w:rsidP="00B13BC3">
            <w:pPr>
              <w:spacing w:line="276" w:lineRule="auto"/>
              <w:rPr>
                <w:rFonts w:asciiTheme="minorBidi" w:hAnsiTheme="minorBidi"/>
                <w:b/>
                <w:sz w:val="22"/>
              </w:rPr>
            </w:pPr>
            <w:r w:rsidRPr="002F00A9">
              <w:rPr>
                <w:rFonts w:asciiTheme="minorBidi" w:hAnsiTheme="minorBidi" w:cstheme="minorBidi"/>
                <w:b/>
                <w:sz w:val="22"/>
              </w:rPr>
              <w:t>ИСПОЛНИТЕЛЬ:</w:t>
            </w:r>
            <w:r>
              <w:rPr>
                <w:rFonts w:asciiTheme="minorBidi" w:hAnsiTheme="minorBidi" w:cstheme="minorBidi"/>
                <w:b/>
                <w:sz w:val="22"/>
              </w:rPr>
              <w:br/>
            </w:r>
            <w:r w:rsidRPr="002F00A9">
              <w:rPr>
                <w:rFonts w:asciiTheme="minorBidi" w:hAnsiTheme="minorBidi" w:cstheme="minorBidi"/>
                <w:b/>
                <w:sz w:val="22"/>
              </w:rPr>
              <w:t>ООО «</w:t>
            </w:r>
            <w:r>
              <w:rPr>
                <w:rFonts w:asciiTheme="minorBidi" w:hAnsiTheme="minorBidi" w:cstheme="minorBidi"/>
                <w:b/>
                <w:sz w:val="22"/>
              </w:rPr>
              <w:t>Горизонт</w:t>
            </w:r>
            <w:r w:rsidRPr="002F00A9">
              <w:rPr>
                <w:rFonts w:asciiTheme="minorBidi" w:hAnsiTheme="minorBidi" w:cstheme="minorBidi"/>
                <w:b/>
                <w:sz w:val="22"/>
              </w:rPr>
              <w:t>»</w:t>
            </w:r>
            <w:r>
              <w:rPr>
                <w:rFonts w:asciiTheme="minorBidi" w:hAnsiTheme="minorBidi" w:cstheme="minorBidi"/>
                <w:b/>
                <w:sz w:val="22"/>
              </w:rPr>
              <w:br/>
            </w:r>
            <w:r w:rsidRPr="00E83B7A">
              <w:rPr>
                <w:rFonts w:asciiTheme="minorBidi" w:eastAsia="Times New Roman" w:hAnsiTheme="minorBidi" w:cs="Times New Roman"/>
                <w:b/>
                <w:sz w:val="22"/>
                <w:szCs w:val="20"/>
              </w:rPr>
              <w:br/>
            </w:r>
            <w:r w:rsidRPr="00F057F6">
              <w:rPr>
                <w:rFonts w:cs="Arial"/>
              </w:rPr>
              <w:t>Фактический адрес: 443050, г. Самара, ул.</w:t>
            </w:r>
            <w:r>
              <w:rPr>
                <w:rFonts w:cs="Arial"/>
              </w:rPr>
              <w:t xml:space="preserve"> </w:t>
            </w:r>
            <w:r w:rsidRPr="00F057F6">
              <w:rPr>
                <w:rFonts w:cs="Arial"/>
              </w:rPr>
              <w:t>Бугурусланская, д.81</w:t>
            </w:r>
            <w:r>
              <w:rPr>
                <w:rFonts w:cs="Arial"/>
              </w:rPr>
              <w:br/>
            </w:r>
            <w:r w:rsidRPr="00F057F6">
              <w:rPr>
                <w:rFonts w:cs="Arial"/>
              </w:rPr>
              <w:t>Тел. +7 917 119-05-01</w:t>
            </w:r>
            <w:r>
              <w:rPr>
                <w:rFonts w:cs="Arial"/>
              </w:rPr>
              <w:br/>
            </w:r>
            <w:r w:rsidRPr="00F057F6">
              <w:rPr>
                <w:rFonts w:cs="Arial"/>
              </w:rPr>
              <w:t>Юридический адрес: 443050, г. Самара, ул. Бугурусланская, д.81</w:t>
            </w:r>
            <w:r>
              <w:rPr>
                <w:rFonts w:cs="Arial"/>
              </w:rPr>
              <w:br/>
            </w:r>
            <w:r>
              <w:rPr>
                <w:rFonts w:cs="Arial"/>
              </w:rPr>
              <w:br/>
            </w:r>
            <w:r w:rsidRPr="00F057F6">
              <w:rPr>
                <w:rFonts w:cs="Arial"/>
                <w:b/>
                <w:bCs/>
              </w:rPr>
              <w:t xml:space="preserve">ОГРН </w:t>
            </w:r>
            <w:r w:rsidRPr="00F057F6">
              <w:rPr>
                <w:rFonts w:cs="Arial"/>
              </w:rPr>
              <w:t>1096312002060</w:t>
            </w:r>
            <w:r>
              <w:rPr>
                <w:rFonts w:cs="Arial"/>
              </w:rPr>
              <w:br/>
            </w:r>
            <w:r w:rsidRPr="00F057F6">
              <w:rPr>
                <w:rFonts w:cs="Arial"/>
                <w:b/>
                <w:bCs/>
              </w:rPr>
              <w:t>ИНН</w:t>
            </w:r>
            <w:r w:rsidRPr="00F057F6">
              <w:rPr>
                <w:rFonts w:cs="Arial"/>
              </w:rPr>
              <w:t xml:space="preserve"> </w:t>
            </w:r>
            <w:r w:rsidRPr="00CF4379">
              <w:rPr>
                <w:rFonts w:eastAsiaTheme="minorHAnsi"/>
                <w:szCs w:val="20"/>
                <w:lang w:eastAsia="en-US"/>
                <w14:ligatures w14:val="standardContextual"/>
              </w:rPr>
              <w:t>6312217507</w:t>
            </w:r>
            <w:r w:rsidRPr="00CF4379">
              <w:rPr>
                <w:rFonts w:cs="Arial"/>
                <w:szCs w:val="20"/>
              </w:rPr>
              <w:br/>
            </w:r>
            <w:r w:rsidRPr="00F057F6">
              <w:rPr>
                <w:rFonts w:cs="Arial"/>
                <w:b/>
                <w:bCs/>
              </w:rPr>
              <w:t>КПП</w:t>
            </w:r>
            <w:r w:rsidRPr="00F057F6">
              <w:rPr>
                <w:rFonts w:cs="Arial"/>
              </w:rPr>
              <w:t xml:space="preserve"> </w:t>
            </w:r>
            <w:r w:rsidRPr="00CF4379">
              <w:rPr>
                <w:rFonts w:eastAsiaTheme="minorHAnsi"/>
                <w:szCs w:val="20"/>
                <w:lang w:eastAsia="en-US"/>
                <w14:ligatures w14:val="standardContextual"/>
              </w:rPr>
              <w:t>631201001</w:t>
            </w:r>
            <w:r>
              <w:rPr>
                <w:rFonts w:cs="Arial"/>
              </w:rPr>
              <w:br/>
            </w:r>
            <w:r w:rsidRPr="00F057F6">
              <w:rPr>
                <w:rFonts w:cs="Arial"/>
                <w:b/>
                <w:bCs/>
              </w:rPr>
              <w:t>Банк получателя</w:t>
            </w:r>
            <w:r w:rsidRPr="00F057F6">
              <w:rPr>
                <w:rFonts w:cs="Arial"/>
              </w:rPr>
              <w:t>: ПАО «СБЕРБАНК»</w:t>
            </w:r>
            <w:r>
              <w:rPr>
                <w:rFonts w:cs="Arial"/>
              </w:rPr>
              <w:br/>
            </w:r>
            <w:r>
              <w:rPr>
                <w:rFonts w:cs="Arial"/>
                <w:b/>
                <w:bCs/>
              </w:rPr>
              <w:br/>
            </w:r>
            <w:r>
              <w:rPr>
                <w:rFonts w:cs="Arial"/>
                <w:b/>
                <w:bCs/>
              </w:rPr>
              <w:br/>
            </w:r>
            <w:r>
              <w:rPr>
                <w:rFonts w:cs="Arial"/>
                <w:b/>
                <w:bCs/>
              </w:rPr>
              <w:br/>
            </w:r>
            <w:r w:rsidRPr="00F057F6">
              <w:rPr>
                <w:rFonts w:cs="Arial"/>
                <w:b/>
                <w:bCs/>
              </w:rPr>
              <w:t>Р/с</w:t>
            </w:r>
            <w:r w:rsidRPr="00F057F6">
              <w:rPr>
                <w:rFonts w:cs="Arial"/>
              </w:rPr>
              <w:t xml:space="preserve"> </w:t>
            </w:r>
            <w:r w:rsidRPr="00CF4379">
              <w:rPr>
                <w:szCs w:val="20"/>
              </w:rPr>
              <w:t>40702810854400007922</w:t>
            </w:r>
            <w:r w:rsidRPr="00CF4379">
              <w:rPr>
                <w:rFonts w:cs="Arial"/>
                <w:szCs w:val="20"/>
              </w:rPr>
              <w:br/>
            </w:r>
            <w:r w:rsidRPr="00F057F6">
              <w:rPr>
                <w:rFonts w:cs="Arial"/>
                <w:b/>
                <w:bCs/>
              </w:rPr>
              <w:t xml:space="preserve">К/с </w:t>
            </w:r>
            <w:r w:rsidRPr="00CF4379">
              <w:rPr>
                <w:szCs w:val="20"/>
              </w:rPr>
              <w:t>30101810200000000607</w:t>
            </w:r>
            <w:r w:rsidRPr="00F057F6">
              <w:rPr>
                <w:rFonts w:cs="Arial"/>
              </w:rPr>
              <w:br/>
            </w:r>
            <w:r w:rsidRPr="00F057F6">
              <w:rPr>
                <w:rFonts w:cs="Arial"/>
                <w:b/>
                <w:bCs/>
              </w:rPr>
              <w:t>БИК</w:t>
            </w:r>
            <w:r w:rsidRPr="00F057F6">
              <w:rPr>
                <w:rFonts w:cs="Arial"/>
              </w:rPr>
              <w:t xml:space="preserve"> 043601607</w:t>
            </w:r>
            <w:r>
              <w:rPr>
                <w:rFonts w:cs="Arial"/>
              </w:rPr>
              <w:br/>
            </w:r>
            <w:r>
              <w:rPr>
                <w:rFonts w:cs="Arial"/>
                <w:szCs w:val="20"/>
              </w:rPr>
              <w:br/>
            </w:r>
            <w:r w:rsidRPr="00F057F6">
              <w:rPr>
                <w:rFonts w:cs="Arial"/>
                <w:szCs w:val="20"/>
              </w:rPr>
              <w:t xml:space="preserve">Электронная почта: </w:t>
            </w:r>
            <w:hyperlink r:id="rId10" w:history="1">
              <w:r w:rsidRPr="00F057F6">
                <w:rPr>
                  <w:rStyle w:val="ae"/>
                  <w:rFonts w:cs="Arial"/>
                  <w:szCs w:val="20"/>
                </w:rPr>
                <w:t>info@mas-tech.ru</w:t>
              </w:r>
            </w:hyperlink>
          </w:p>
        </w:tc>
      </w:tr>
      <w:tr w:rsidR="00B13BC3" w:rsidRPr="00DF31B4" w14:paraId="527BA9D6" w14:textId="77777777" w:rsidTr="00917A35">
        <w:tc>
          <w:tcPr>
            <w:tcW w:w="4247" w:type="dxa"/>
          </w:tcPr>
          <w:p w14:paraId="382C8E62" w14:textId="4770086E" w:rsidR="00B13BC3" w:rsidRPr="00CF40C2" w:rsidRDefault="00B13BC3" w:rsidP="00B13BC3">
            <w:pPr>
              <w:spacing w:line="276" w:lineRule="auto"/>
              <w:rPr>
                <w:rFonts w:cs="Arial"/>
              </w:rPr>
            </w:pPr>
            <w:r>
              <w:rPr>
                <w:rFonts w:cs="Arial"/>
                <w:b/>
              </w:rPr>
              <w:br/>
            </w:r>
            <w:r>
              <w:rPr>
                <w:rFonts w:cs="Arial"/>
              </w:rPr>
              <w:t>Д</w:t>
            </w:r>
            <w:r w:rsidRPr="00CF40C2">
              <w:rPr>
                <w:rFonts w:cs="Arial"/>
              </w:rPr>
              <w:t>иректор</w:t>
            </w:r>
            <w:r>
              <w:rPr>
                <w:rFonts w:cs="Arial"/>
              </w:rPr>
              <w:br/>
            </w:r>
            <w:r>
              <w:rPr>
                <w:rFonts w:cs="Arial"/>
              </w:rPr>
              <w:br/>
            </w:r>
            <w:r>
              <w:rPr>
                <w:rFonts w:cs="Arial"/>
              </w:rPr>
              <w:br/>
            </w:r>
            <w:r>
              <w:rPr>
                <w:rFonts w:cs="Arial"/>
              </w:rPr>
              <w:br/>
            </w:r>
            <w:r>
              <w:rPr>
                <w:rFonts w:cs="Arial"/>
              </w:rPr>
              <w:br/>
            </w:r>
            <w:r w:rsidRPr="00CF40C2">
              <w:rPr>
                <w:rFonts w:cs="Arial"/>
                <w:u w:val="single"/>
              </w:rPr>
              <w:t xml:space="preserve"> _____</w:t>
            </w:r>
            <w:r>
              <w:rPr>
                <w:rFonts w:cs="Arial"/>
                <w:u w:val="single"/>
              </w:rPr>
              <w:t>_____</w:t>
            </w:r>
            <w:r w:rsidRPr="00CF40C2">
              <w:rPr>
                <w:rFonts w:cs="Arial"/>
                <w:u w:val="single"/>
              </w:rPr>
              <w:t>____________</w:t>
            </w:r>
            <w:r w:rsidRPr="00B13BC3">
              <w:rPr>
                <w:rFonts w:cs="Arial"/>
              </w:rPr>
              <w:t xml:space="preserve"> С.</w:t>
            </w:r>
            <w:r>
              <w:rPr>
                <w:rFonts w:cs="Arial"/>
              </w:rPr>
              <w:t xml:space="preserve"> </w:t>
            </w:r>
            <w:r w:rsidRPr="00B13BC3">
              <w:rPr>
                <w:rFonts w:cs="Arial"/>
              </w:rPr>
              <w:t>Е. Сидоров</w:t>
            </w:r>
          </w:p>
        </w:tc>
        <w:tc>
          <w:tcPr>
            <w:tcW w:w="5954" w:type="dxa"/>
          </w:tcPr>
          <w:p w14:paraId="205F1879" w14:textId="77777777" w:rsidR="00B13BC3" w:rsidRPr="00DF31B4" w:rsidRDefault="00B13BC3" w:rsidP="00B13BC3">
            <w:pPr>
              <w:tabs>
                <w:tab w:val="left" w:pos="3860"/>
              </w:tabs>
              <w:spacing w:line="276" w:lineRule="auto"/>
              <w:rPr>
                <w:rFonts w:ascii="Times New Roman" w:hAnsi="Times New Roman" w:cs="Times New Roman"/>
                <w:b/>
              </w:rPr>
            </w:pPr>
          </w:p>
        </w:tc>
        <w:tc>
          <w:tcPr>
            <w:tcW w:w="5103" w:type="dxa"/>
          </w:tcPr>
          <w:p w14:paraId="342D8CB4" w14:textId="30004A77" w:rsidR="00B13BC3" w:rsidRPr="00C40861" w:rsidRDefault="00B13BC3" w:rsidP="00B13BC3">
            <w:pPr>
              <w:spacing w:line="276" w:lineRule="auto"/>
              <w:rPr>
                <w:rFonts w:cs="Arial"/>
              </w:rPr>
            </w:pPr>
            <w:r>
              <w:rPr>
                <w:rFonts w:cs="Arial"/>
                <w:b/>
              </w:rPr>
              <w:br/>
            </w:r>
            <w:r w:rsidRPr="00CF40C2">
              <w:rPr>
                <w:rFonts w:cs="Arial"/>
              </w:rPr>
              <w:t>Генеральный директор</w:t>
            </w:r>
            <w:r>
              <w:rPr>
                <w:rFonts w:cs="Arial"/>
              </w:rPr>
              <w:br/>
            </w:r>
            <w:r>
              <w:rPr>
                <w:rFonts w:cs="Arial"/>
              </w:rPr>
              <w:br/>
            </w:r>
            <w:r>
              <w:rPr>
                <w:rFonts w:cs="Arial"/>
              </w:rPr>
              <w:br/>
            </w:r>
            <w:r>
              <w:rPr>
                <w:rFonts w:cs="Arial"/>
              </w:rPr>
              <w:br/>
            </w:r>
            <w:r>
              <w:rPr>
                <w:rFonts w:cs="Arial"/>
              </w:rPr>
              <w:br/>
            </w:r>
            <w:r w:rsidRPr="00CF40C2">
              <w:rPr>
                <w:rFonts w:cs="Arial"/>
                <w:u w:val="single"/>
              </w:rPr>
              <w:t xml:space="preserve"> _____</w:t>
            </w:r>
            <w:r>
              <w:rPr>
                <w:rFonts w:cs="Arial"/>
                <w:u w:val="single"/>
              </w:rPr>
              <w:t>_____</w:t>
            </w:r>
            <w:r w:rsidRPr="00CF40C2">
              <w:rPr>
                <w:rFonts w:cs="Arial"/>
                <w:u w:val="single"/>
              </w:rPr>
              <w:t>____________</w:t>
            </w:r>
            <w:r w:rsidRPr="00CF40C2">
              <w:rPr>
                <w:rFonts w:cs="Arial"/>
              </w:rPr>
              <w:t>И.Н. Кукушкин</w:t>
            </w:r>
          </w:p>
        </w:tc>
      </w:tr>
    </w:tbl>
    <w:p w14:paraId="1C2798FC" w14:textId="16357D4B" w:rsidR="007753AD" w:rsidRPr="0024490F" w:rsidRDefault="007753AD" w:rsidP="0024490F">
      <w:pPr>
        <w:spacing w:line="240" w:lineRule="auto"/>
        <w:jc w:val="both"/>
        <w:rPr>
          <w:rFonts w:ascii="Times New Roman" w:hAnsi="Times New Roman" w:cs="Times New Roman"/>
        </w:rPr>
      </w:pPr>
    </w:p>
    <w:sectPr w:rsidR="007753AD" w:rsidRPr="0024490F" w:rsidSect="00737D33">
      <w:footerReference w:type="default" r:id="rId11"/>
      <w:pgSz w:w="16838" w:h="11906" w:orient="landscape" w:code="9"/>
      <w:pgMar w:top="568" w:right="678" w:bottom="567" w:left="567" w:header="709"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85F23" w14:textId="77777777" w:rsidR="00676AE7" w:rsidRDefault="00676AE7" w:rsidP="00C52C11">
      <w:pPr>
        <w:spacing w:line="240" w:lineRule="auto"/>
      </w:pPr>
      <w:r>
        <w:separator/>
      </w:r>
    </w:p>
  </w:endnote>
  <w:endnote w:type="continuationSeparator" w:id="0">
    <w:p w14:paraId="52A9DB53" w14:textId="77777777" w:rsidR="00676AE7" w:rsidRDefault="00676AE7" w:rsidP="00C52C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4FA2" w14:textId="2E2BD637" w:rsidR="004B2AF5" w:rsidRPr="004B2AF5" w:rsidRDefault="004B2AF5" w:rsidP="004B2AF5">
    <w:pPr>
      <w:spacing w:line="240" w:lineRule="auto"/>
      <w:jc w:val="both"/>
      <w:rPr>
        <w:sz w:val="12"/>
        <w:szCs w:val="12"/>
      </w:rPr>
    </w:pPr>
    <w:r w:rsidRPr="00CB2622">
      <w:rPr>
        <w:rFonts w:cs="Arial"/>
        <w:sz w:val="12"/>
        <w:szCs w:val="12"/>
        <w:u w:val="single"/>
      </w:rPr>
      <w:t>_____________________</w:t>
    </w:r>
    <w:r w:rsidR="00F369DC">
      <w:rPr>
        <w:rFonts w:cs="Arial"/>
        <w:sz w:val="12"/>
        <w:szCs w:val="12"/>
        <w:u w:val="single"/>
      </w:rPr>
      <w:t xml:space="preserve"> </w:t>
    </w:r>
    <w:r w:rsidR="00F369DC">
      <w:rPr>
        <w:rFonts w:cs="Arial"/>
        <w:sz w:val="12"/>
        <w:szCs w:val="12"/>
      </w:rPr>
      <w:t>С.Е. Сидоров</w:t>
    </w:r>
    <w:r w:rsidRPr="00CB2622">
      <w:rPr>
        <w:rFonts w:cs="Arial"/>
        <w:sz w:val="12"/>
        <w:szCs w:val="12"/>
      </w:rPr>
      <w:tab/>
    </w:r>
    <w:r w:rsidRPr="00CB2622">
      <w:rPr>
        <w:rFonts w:cs="Arial"/>
        <w:sz w:val="12"/>
        <w:szCs w:val="12"/>
      </w:rPr>
      <w:tab/>
    </w:r>
    <w:r w:rsidRPr="00CB2622">
      <w:rPr>
        <w:rFonts w:cs="Arial"/>
        <w:sz w:val="12"/>
        <w:szCs w:val="12"/>
      </w:rPr>
      <w:tab/>
    </w:r>
    <w:r w:rsidRPr="00CB2622">
      <w:rPr>
        <w:rFonts w:cs="Arial"/>
        <w:sz w:val="12"/>
        <w:szCs w:val="12"/>
        <w:u w:val="single"/>
      </w:rPr>
      <w:t xml:space="preserve"> ______________________</w:t>
    </w:r>
    <w:r w:rsidRPr="00CB2622">
      <w:rPr>
        <w:rFonts w:cs="Arial"/>
        <w:sz w:val="12"/>
        <w:szCs w:val="12"/>
      </w:rPr>
      <w:t>И.Н. Кукушкин</w:t>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r>
      <w:rPr>
        <w:rFonts w:cs="Arial"/>
        <w:sz w:val="12"/>
        <w:szCs w:val="12"/>
      </w:rPr>
      <w:tab/>
    </w:r>
    <w:sdt>
      <w:sdtPr>
        <w:rPr>
          <w:sz w:val="12"/>
          <w:szCs w:val="12"/>
        </w:rPr>
        <w:id w:val="-1043590223"/>
        <w:docPartObj>
          <w:docPartGallery w:val="Page Numbers (Bottom of Page)"/>
          <w:docPartUnique/>
        </w:docPartObj>
      </w:sdtPr>
      <w:sdtEndPr/>
      <w:sdtContent>
        <w:sdt>
          <w:sdtPr>
            <w:rPr>
              <w:sz w:val="12"/>
              <w:szCs w:val="12"/>
            </w:rPr>
            <w:id w:val="-1769616900"/>
            <w:docPartObj>
              <w:docPartGallery w:val="Page Numbers (Top of Page)"/>
              <w:docPartUnique/>
            </w:docPartObj>
          </w:sdtPr>
          <w:sdtEndPr/>
          <w:sdtContent>
            <w:r w:rsidRPr="004B2AF5">
              <w:rPr>
                <w:sz w:val="12"/>
                <w:szCs w:val="12"/>
              </w:rPr>
              <w:t xml:space="preserve">Страница </w:t>
            </w:r>
            <w:r w:rsidRPr="004B2AF5">
              <w:rPr>
                <w:b/>
                <w:bCs/>
                <w:sz w:val="12"/>
                <w:szCs w:val="12"/>
              </w:rPr>
              <w:fldChar w:fldCharType="begin"/>
            </w:r>
            <w:r w:rsidRPr="004B2AF5">
              <w:rPr>
                <w:b/>
                <w:bCs/>
                <w:sz w:val="12"/>
                <w:szCs w:val="12"/>
              </w:rPr>
              <w:instrText>PAGE</w:instrText>
            </w:r>
            <w:r w:rsidRPr="004B2AF5">
              <w:rPr>
                <w:b/>
                <w:bCs/>
                <w:sz w:val="12"/>
                <w:szCs w:val="12"/>
              </w:rPr>
              <w:fldChar w:fldCharType="separate"/>
            </w:r>
            <w:r w:rsidRPr="004B2AF5">
              <w:rPr>
                <w:b/>
                <w:bCs/>
                <w:sz w:val="12"/>
                <w:szCs w:val="12"/>
              </w:rPr>
              <w:t>2</w:t>
            </w:r>
            <w:r w:rsidRPr="004B2AF5">
              <w:rPr>
                <w:b/>
                <w:bCs/>
                <w:sz w:val="12"/>
                <w:szCs w:val="12"/>
              </w:rPr>
              <w:fldChar w:fldCharType="end"/>
            </w:r>
            <w:r w:rsidRPr="004B2AF5">
              <w:rPr>
                <w:sz w:val="12"/>
                <w:szCs w:val="12"/>
              </w:rPr>
              <w:t xml:space="preserve"> из </w:t>
            </w:r>
            <w:r w:rsidRPr="004B2AF5">
              <w:rPr>
                <w:b/>
                <w:bCs/>
                <w:sz w:val="12"/>
                <w:szCs w:val="12"/>
              </w:rPr>
              <w:fldChar w:fldCharType="begin"/>
            </w:r>
            <w:r w:rsidRPr="004B2AF5">
              <w:rPr>
                <w:b/>
                <w:bCs/>
                <w:sz w:val="12"/>
                <w:szCs w:val="12"/>
              </w:rPr>
              <w:instrText>NUMPAGES</w:instrText>
            </w:r>
            <w:r w:rsidRPr="004B2AF5">
              <w:rPr>
                <w:b/>
                <w:bCs/>
                <w:sz w:val="12"/>
                <w:szCs w:val="12"/>
              </w:rPr>
              <w:fldChar w:fldCharType="separate"/>
            </w:r>
            <w:r w:rsidRPr="004B2AF5">
              <w:rPr>
                <w:b/>
                <w:bCs/>
                <w:sz w:val="12"/>
                <w:szCs w:val="12"/>
              </w:rPr>
              <w:t>2</w:t>
            </w:r>
            <w:r w:rsidRPr="004B2AF5">
              <w:rPr>
                <w:b/>
                <w:bCs/>
                <w:sz w:val="12"/>
                <w:szCs w:val="12"/>
              </w:rPr>
              <w:fldChar w:fldCharType="end"/>
            </w:r>
          </w:sdtContent>
        </w:sdt>
      </w:sdtContent>
    </w:sdt>
  </w:p>
  <w:p w14:paraId="44EF5C52" w14:textId="77777777" w:rsidR="002367C6" w:rsidRPr="00CB2622" w:rsidRDefault="002367C6" w:rsidP="00B602FB">
    <w:pPr>
      <w:spacing w:line="240" w:lineRule="auto"/>
      <w:jc w:val="both"/>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AEE21" w14:textId="77777777" w:rsidR="00676AE7" w:rsidRDefault="00676AE7" w:rsidP="00C52C11">
      <w:pPr>
        <w:spacing w:line="240" w:lineRule="auto"/>
      </w:pPr>
      <w:r>
        <w:separator/>
      </w:r>
    </w:p>
  </w:footnote>
  <w:footnote w:type="continuationSeparator" w:id="0">
    <w:p w14:paraId="49DC0E71" w14:textId="77777777" w:rsidR="00676AE7" w:rsidRDefault="00676AE7" w:rsidP="00C52C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4D3"/>
    <w:multiLevelType w:val="hybridMultilevel"/>
    <w:tmpl w:val="A478215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145E178D"/>
    <w:multiLevelType w:val="hybridMultilevel"/>
    <w:tmpl w:val="BABAFA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E7CB60"/>
    <w:multiLevelType w:val="hybridMultilevel"/>
    <w:tmpl w:val="D37012DC"/>
    <w:lvl w:ilvl="0" w:tplc="FE72E0C2">
      <w:start w:val="1"/>
      <w:numFmt w:val="bullet"/>
      <w:lvlText w:val="·"/>
      <w:lvlJc w:val="left"/>
      <w:pPr>
        <w:ind w:left="720" w:hanging="360"/>
      </w:pPr>
      <w:rPr>
        <w:rFonts w:ascii="Symbol" w:hAnsi="Symbol" w:hint="default"/>
      </w:rPr>
    </w:lvl>
    <w:lvl w:ilvl="1" w:tplc="1876D2B4">
      <w:start w:val="1"/>
      <w:numFmt w:val="bullet"/>
      <w:lvlText w:val="o"/>
      <w:lvlJc w:val="left"/>
      <w:pPr>
        <w:ind w:left="1440" w:hanging="360"/>
      </w:pPr>
      <w:rPr>
        <w:rFonts w:ascii="Courier New" w:hAnsi="Courier New" w:hint="default"/>
      </w:rPr>
    </w:lvl>
    <w:lvl w:ilvl="2" w:tplc="C07ABAB6">
      <w:start w:val="1"/>
      <w:numFmt w:val="bullet"/>
      <w:lvlText w:val=""/>
      <w:lvlJc w:val="left"/>
      <w:pPr>
        <w:ind w:left="2160" w:hanging="360"/>
      </w:pPr>
      <w:rPr>
        <w:rFonts w:ascii="Wingdings" w:hAnsi="Wingdings" w:hint="default"/>
      </w:rPr>
    </w:lvl>
    <w:lvl w:ilvl="3" w:tplc="5EA671A6">
      <w:start w:val="1"/>
      <w:numFmt w:val="bullet"/>
      <w:lvlText w:val=""/>
      <w:lvlJc w:val="left"/>
      <w:pPr>
        <w:ind w:left="2880" w:hanging="360"/>
      </w:pPr>
      <w:rPr>
        <w:rFonts w:ascii="Symbol" w:hAnsi="Symbol" w:hint="default"/>
      </w:rPr>
    </w:lvl>
    <w:lvl w:ilvl="4" w:tplc="56AC9E6C">
      <w:start w:val="1"/>
      <w:numFmt w:val="bullet"/>
      <w:lvlText w:val="o"/>
      <w:lvlJc w:val="left"/>
      <w:pPr>
        <w:ind w:left="3600" w:hanging="360"/>
      </w:pPr>
      <w:rPr>
        <w:rFonts w:ascii="Courier New" w:hAnsi="Courier New" w:hint="default"/>
      </w:rPr>
    </w:lvl>
    <w:lvl w:ilvl="5" w:tplc="3F3A049A">
      <w:start w:val="1"/>
      <w:numFmt w:val="bullet"/>
      <w:lvlText w:val=""/>
      <w:lvlJc w:val="left"/>
      <w:pPr>
        <w:ind w:left="4320" w:hanging="360"/>
      </w:pPr>
      <w:rPr>
        <w:rFonts w:ascii="Wingdings" w:hAnsi="Wingdings" w:hint="default"/>
      </w:rPr>
    </w:lvl>
    <w:lvl w:ilvl="6" w:tplc="F842AB9E">
      <w:start w:val="1"/>
      <w:numFmt w:val="bullet"/>
      <w:lvlText w:val=""/>
      <w:lvlJc w:val="left"/>
      <w:pPr>
        <w:ind w:left="5040" w:hanging="360"/>
      </w:pPr>
      <w:rPr>
        <w:rFonts w:ascii="Symbol" w:hAnsi="Symbol" w:hint="default"/>
      </w:rPr>
    </w:lvl>
    <w:lvl w:ilvl="7" w:tplc="57DADA28">
      <w:start w:val="1"/>
      <w:numFmt w:val="bullet"/>
      <w:lvlText w:val="o"/>
      <w:lvlJc w:val="left"/>
      <w:pPr>
        <w:ind w:left="5760" w:hanging="360"/>
      </w:pPr>
      <w:rPr>
        <w:rFonts w:ascii="Courier New" w:hAnsi="Courier New" w:hint="default"/>
      </w:rPr>
    </w:lvl>
    <w:lvl w:ilvl="8" w:tplc="B38A56A2">
      <w:start w:val="1"/>
      <w:numFmt w:val="bullet"/>
      <w:lvlText w:val=""/>
      <w:lvlJc w:val="left"/>
      <w:pPr>
        <w:ind w:left="6480" w:hanging="360"/>
      </w:pPr>
      <w:rPr>
        <w:rFonts w:ascii="Wingdings" w:hAnsi="Wingdings" w:hint="default"/>
      </w:rPr>
    </w:lvl>
  </w:abstractNum>
  <w:abstractNum w:abstractNumId="3" w15:restartNumberingAfterBreak="0">
    <w:nsid w:val="1B70574F"/>
    <w:multiLevelType w:val="hybridMultilevel"/>
    <w:tmpl w:val="57862E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D94CEA"/>
    <w:multiLevelType w:val="hybridMultilevel"/>
    <w:tmpl w:val="23BA0508"/>
    <w:lvl w:ilvl="0" w:tplc="4718C20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27E763DA"/>
    <w:multiLevelType w:val="hybridMultilevel"/>
    <w:tmpl w:val="CBF02A60"/>
    <w:lvl w:ilvl="0" w:tplc="F2BEF696">
      <w:start w:val="1"/>
      <w:numFmt w:val="bullet"/>
      <w:lvlText w:val="-"/>
      <w:lvlJc w:val="left"/>
      <w:pPr>
        <w:ind w:left="720" w:hanging="360"/>
      </w:pPr>
      <w:rPr>
        <w:rFonts w:ascii="Symbol" w:hAnsi="Symbol" w:hint="default"/>
      </w:rPr>
    </w:lvl>
    <w:lvl w:ilvl="1" w:tplc="975880B6">
      <w:start w:val="1"/>
      <w:numFmt w:val="bullet"/>
      <w:lvlText w:val="o"/>
      <w:lvlJc w:val="left"/>
      <w:pPr>
        <w:ind w:left="1440" w:hanging="360"/>
      </w:pPr>
      <w:rPr>
        <w:rFonts w:ascii="Courier New" w:hAnsi="Courier New" w:hint="default"/>
      </w:rPr>
    </w:lvl>
    <w:lvl w:ilvl="2" w:tplc="3E26C7CC">
      <w:start w:val="1"/>
      <w:numFmt w:val="bullet"/>
      <w:lvlText w:val=""/>
      <w:lvlJc w:val="left"/>
      <w:pPr>
        <w:ind w:left="2160" w:hanging="360"/>
      </w:pPr>
      <w:rPr>
        <w:rFonts w:ascii="Wingdings" w:hAnsi="Wingdings" w:hint="default"/>
      </w:rPr>
    </w:lvl>
    <w:lvl w:ilvl="3" w:tplc="89702F46">
      <w:start w:val="1"/>
      <w:numFmt w:val="bullet"/>
      <w:lvlText w:val=""/>
      <w:lvlJc w:val="left"/>
      <w:pPr>
        <w:ind w:left="2880" w:hanging="360"/>
      </w:pPr>
      <w:rPr>
        <w:rFonts w:ascii="Symbol" w:hAnsi="Symbol" w:hint="default"/>
      </w:rPr>
    </w:lvl>
    <w:lvl w:ilvl="4" w:tplc="19985F16">
      <w:start w:val="1"/>
      <w:numFmt w:val="bullet"/>
      <w:lvlText w:val="o"/>
      <w:lvlJc w:val="left"/>
      <w:pPr>
        <w:ind w:left="3600" w:hanging="360"/>
      </w:pPr>
      <w:rPr>
        <w:rFonts w:ascii="Courier New" w:hAnsi="Courier New" w:hint="default"/>
      </w:rPr>
    </w:lvl>
    <w:lvl w:ilvl="5" w:tplc="635AFF22">
      <w:start w:val="1"/>
      <w:numFmt w:val="bullet"/>
      <w:lvlText w:val=""/>
      <w:lvlJc w:val="left"/>
      <w:pPr>
        <w:ind w:left="4320" w:hanging="360"/>
      </w:pPr>
      <w:rPr>
        <w:rFonts w:ascii="Wingdings" w:hAnsi="Wingdings" w:hint="default"/>
      </w:rPr>
    </w:lvl>
    <w:lvl w:ilvl="6" w:tplc="5F8287F6">
      <w:start w:val="1"/>
      <w:numFmt w:val="bullet"/>
      <w:lvlText w:val=""/>
      <w:lvlJc w:val="left"/>
      <w:pPr>
        <w:ind w:left="5040" w:hanging="360"/>
      </w:pPr>
      <w:rPr>
        <w:rFonts w:ascii="Symbol" w:hAnsi="Symbol" w:hint="default"/>
      </w:rPr>
    </w:lvl>
    <w:lvl w:ilvl="7" w:tplc="7F347CBC">
      <w:start w:val="1"/>
      <w:numFmt w:val="bullet"/>
      <w:lvlText w:val="o"/>
      <w:lvlJc w:val="left"/>
      <w:pPr>
        <w:ind w:left="5760" w:hanging="360"/>
      </w:pPr>
      <w:rPr>
        <w:rFonts w:ascii="Courier New" w:hAnsi="Courier New" w:hint="default"/>
      </w:rPr>
    </w:lvl>
    <w:lvl w:ilvl="8" w:tplc="DEF88C6C">
      <w:start w:val="1"/>
      <w:numFmt w:val="bullet"/>
      <w:lvlText w:val=""/>
      <w:lvlJc w:val="left"/>
      <w:pPr>
        <w:ind w:left="6480" w:hanging="360"/>
      </w:pPr>
      <w:rPr>
        <w:rFonts w:ascii="Wingdings" w:hAnsi="Wingdings" w:hint="default"/>
      </w:rPr>
    </w:lvl>
  </w:abstractNum>
  <w:abstractNum w:abstractNumId="6" w15:restartNumberingAfterBreak="0">
    <w:nsid w:val="35C51667"/>
    <w:multiLevelType w:val="hybridMultilevel"/>
    <w:tmpl w:val="1EA4BE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6654B55"/>
    <w:multiLevelType w:val="hybridMultilevel"/>
    <w:tmpl w:val="57EAFD7E"/>
    <w:lvl w:ilvl="0" w:tplc="754091F6">
      <w:start w:val="1"/>
      <w:numFmt w:val="bullet"/>
      <w:lvlText w:val="·"/>
      <w:lvlJc w:val="left"/>
      <w:pPr>
        <w:ind w:left="720" w:hanging="360"/>
      </w:pPr>
      <w:rPr>
        <w:rFonts w:ascii="Symbol" w:hAnsi="Symbol" w:hint="default"/>
      </w:rPr>
    </w:lvl>
    <w:lvl w:ilvl="1" w:tplc="FD2ADC32">
      <w:start w:val="1"/>
      <w:numFmt w:val="bullet"/>
      <w:lvlText w:val="o"/>
      <w:lvlJc w:val="left"/>
      <w:pPr>
        <w:ind w:left="1440" w:hanging="360"/>
      </w:pPr>
      <w:rPr>
        <w:rFonts w:ascii="Courier New" w:hAnsi="Courier New" w:hint="default"/>
      </w:rPr>
    </w:lvl>
    <w:lvl w:ilvl="2" w:tplc="0D280F12">
      <w:start w:val="1"/>
      <w:numFmt w:val="bullet"/>
      <w:lvlText w:val=""/>
      <w:lvlJc w:val="left"/>
      <w:pPr>
        <w:ind w:left="2160" w:hanging="360"/>
      </w:pPr>
      <w:rPr>
        <w:rFonts w:ascii="Wingdings" w:hAnsi="Wingdings" w:hint="default"/>
      </w:rPr>
    </w:lvl>
    <w:lvl w:ilvl="3" w:tplc="6A14F30E">
      <w:start w:val="1"/>
      <w:numFmt w:val="bullet"/>
      <w:lvlText w:val=""/>
      <w:lvlJc w:val="left"/>
      <w:pPr>
        <w:ind w:left="2880" w:hanging="360"/>
      </w:pPr>
      <w:rPr>
        <w:rFonts w:ascii="Symbol" w:hAnsi="Symbol" w:hint="default"/>
      </w:rPr>
    </w:lvl>
    <w:lvl w:ilvl="4" w:tplc="E356185E">
      <w:start w:val="1"/>
      <w:numFmt w:val="bullet"/>
      <w:lvlText w:val="o"/>
      <w:lvlJc w:val="left"/>
      <w:pPr>
        <w:ind w:left="3600" w:hanging="360"/>
      </w:pPr>
      <w:rPr>
        <w:rFonts w:ascii="Courier New" w:hAnsi="Courier New" w:hint="default"/>
      </w:rPr>
    </w:lvl>
    <w:lvl w:ilvl="5" w:tplc="28ACAA20">
      <w:start w:val="1"/>
      <w:numFmt w:val="bullet"/>
      <w:lvlText w:val=""/>
      <w:lvlJc w:val="left"/>
      <w:pPr>
        <w:ind w:left="4320" w:hanging="360"/>
      </w:pPr>
      <w:rPr>
        <w:rFonts w:ascii="Wingdings" w:hAnsi="Wingdings" w:hint="default"/>
      </w:rPr>
    </w:lvl>
    <w:lvl w:ilvl="6" w:tplc="F7C00FD8">
      <w:start w:val="1"/>
      <w:numFmt w:val="bullet"/>
      <w:lvlText w:val=""/>
      <w:lvlJc w:val="left"/>
      <w:pPr>
        <w:ind w:left="5040" w:hanging="360"/>
      </w:pPr>
      <w:rPr>
        <w:rFonts w:ascii="Symbol" w:hAnsi="Symbol" w:hint="default"/>
      </w:rPr>
    </w:lvl>
    <w:lvl w:ilvl="7" w:tplc="2AB60216">
      <w:start w:val="1"/>
      <w:numFmt w:val="bullet"/>
      <w:lvlText w:val="o"/>
      <w:lvlJc w:val="left"/>
      <w:pPr>
        <w:ind w:left="5760" w:hanging="360"/>
      </w:pPr>
      <w:rPr>
        <w:rFonts w:ascii="Courier New" w:hAnsi="Courier New" w:hint="default"/>
      </w:rPr>
    </w:lvl>
    <w:lvl w:ilvl="8" w:tplc="66FE7EAE">
      <w:start w:val="1"/>
      <w:numFmt w:val="bullet"/>
      <w:lvlText w:val=""/>
      <w:lvlJc w:val="left"/>
      <w:pPr>
        <w:ind w:left="6480" w:hanging="360"/>
      </w:pPr>
      <w:rPr>
        <w:rFonts w:ascii="Wingdings" w:hAnsi="Wingdings" w:hint="default"/>
      </w:rPr>
    </w:lvl>
  </w:abstractNum>
  <w:abstractNum w:abstractNumId="8" w15:restartNumberingAfterBreak="0">
    <w:nsid w:val="5C8E081B"/>
    <w:multiLevelType w:val="hybridMultilevel"/>
    <w:tmpl w:val="D65E5ABC"/>
    <w:lvl w:ilvl="0" w:tplc="36F48B9E">
      <w:start w:val="1"/>
      <w:numFmt w:val="bullet"/>
      <w:lvlText w:val="-"/>
      <w:lvlJc w:val="left"/>
      <w:pPr>
        <w:ind w:left="720" w:hanging="360"/>
      </w:pPr>
      <w:rPr>
        <w:rFonts w:ascii="Symbol" w:hAnsi="Symbol" w:hint="default"/>
      </w:rPr>
    </w:lvl>
    <w:lvl w:ilvl="1" w:tplc="9534987A">
      <w:start w:val="1"/>
      <w:numFmt w:val="bullet"/>
      <w:lvlText w:val="o"/>
      <w:lvlJc w:val="left"/>
      <w:pPr>
        <w:ind w:left="1440" w:hanging="360"/>
      </w:pPr>
      <w:rPr>
        <w:rFonts w:ascii="Courier New" w:hAnsi="Courier New" w:hint="default"/>
      </w:rPr>
    </w:lvl>
    <w:lvl w:ilvl="2" w:tplc="0234FB48">
      <w:start w:val="1"/>
      <w:numFmt w:val="bullet"/>
      <w:lvlText w:val=""/>
      <w:lvlJc w:val="left"/>
      <w:pPr>
        <w:ind w:left="2160" w:hanging="360"/>
      </w:pPr>
      <w:rPr>
        <w:rFonts w:ascii="Wingdings" w:hAnsi="Wingdings" w:hint="default"/>
      </w:rPr>
    </w:lvl>
    <w:lvl w:ilvl="3" w:tplc="A3404A66">
      <w:start w:val="1"/>
      <w:numFmt w:val="bullet"/>
      <w:lvlText w:val=""/>
      <w:lvlJc w:val="left"/>
      <w:pPr>
        <w:ind w:left="2880" w:hanging="360"/>
      </w:pPr>
      <w:rPr>
        <w:rFonts w:ascii="Symbol" w:hAnsi="Symbol" w:hint="default"/>
      </w:rPr>
    </w:lvl>
    <w:lvl w:ilvl="4" w:tplc="85FA4B72">
      <w:start w:val="1"/>
      <w:numFmt w:val="bullet"/>
      <w:lvlText w:val="o"/>
      <w:lvlJc w:val="left"/>
      <w:pPr>
        <w:ind w:left="3600" w:hanging="360"/>
      </w:pPr>
      <w:rPr>
        <w:rFonts w:ascii="Courier New" w:hAnsi="Courier New" w:hint="default"/>
      </w:rPr>
    </w:lvl>
    <w:lvl w:ilvl="5" w:tplc="A782B53E">
      <w:start w:val="1"/>
      <w:numFmt w:val="bullet"/>
      <w:lvlText w:val=""/>
      <w:lvlJc w:val="left"/>
      <w:pPr>
        <w:ind w:left="4320" w:hanging="360"/>
      </w:pPr>
      <w:rPr>
        <w:rFonts w:ascii="Wingdings" w:hAnsi="Wingdings" w:hint="default"/>
      </w:rPr>
    </w:lvl>
    <w:lvl w:ilvl="6" w:tplc="A6D0EBCA">
      <w:start w:val="1"/>
      <w:numFmt w:val="bullet"/>
      <w:lvlText w:val=""/>
      <w:lvlJc w:val="left"/>
      <w:pPr>
        <w:ind w:left="5040" w:hanging="360"/>
      </w:pPr>
      <w:rPr>
        <w:rFonts w:ascii="Symbol" w:hAnsi="Symbol" w:hint="default"/>
      </w:rPr>
    </w:lvl>
    <w:lvl w:ilvl="7" w:tplc="641ABCCE">
      <w:start w:val="1"/>
      <w:numFmt w:val="bullet"/>
      <w:lvlText w:val="o"/>
      <w:lvlJc w:val="left"/>
      <w:pPr>
        <w:ind w:left="5760" w:hanging="360"/>
      </w:pPr>
      <w:rPr>
        <w:rFonts w:ascii="Courier New" w:hAnsi="Courier New" w:hint="default"/>
      </w:rPr>
    </w:lvl>
    <w:lvl w:ilvl="8" w:tplc="A18E5DC4">
      <w:start w:val="1"/>
      <w:numFmt w:val="bullet"/>
      <w:lvlText w:val=""/>
      <w:lvlJc w:val="left"/>
      <w:pPr>
        <w:ind w:left="6480" w:hanging="360"/>
      </w:pPr>
      <w:rPr>
        <w:rFonts w:ascii="Wingdings" w:hAnsi="Wingdings" w:hint="default"/>
      </w:rPr>
    </w:lvl>
  </w:abstractNum>
  <w:abstractNum w:abstractNumId="9" w15:restartNumberingAfterBreak="0">
    <w:nsid w:val="5D9711C3"/>
    <w:multiLevelType w:val="hybridMultilevel"/>
    <w:tmpl w:val="29ECBA5E"/>
    <w:lvl w:ilvl="0" w:tplc="3D764376">
      <w:start w:val="1"/>
      <w:numFmt w:val="bullet"/>
      <w:lvlText w:val="-"/>
      <w:lvlJc w:val="left"/>
      <w:pPr>
        <w:ind w:left="720" w:hanging="360"/>
      </w:pPr>
      <w:rPr>
        <w:rFonts w:ascii="Symbol" w:hAnsi="Symbol" w:hint="default"/>
      </w:rPr>
    </w:lvl>
    <w:lvl w:ilvl="1" w:tplc="72049066">
      <w:start w:val="1"/>
      <w:numFmt w:val="bullet"/>
      <w:lvlText w:val="o"/>
      <w:lvlJc w:val="left"/>
      <w:pPr>
        <w:ind w:left="1440" w:hanging="360"/>
      </w:pPr>
      <w:rPr>
        <w:rFonts w:ascii="Courier New" w:hAnsi="Courier New" w:hint="default"/>
      </w:rPr>
    </w:lvl>
    <w:lvl w:ilvl="2" w:tplc="19DA0150">
      <w:start w:val="1"/>
      <w:numFmt w:val="bullet"/>
      <w:lvlText w:val=""/>
      <w:lvlJc w:val="left"/>
      <w:pPr>
        <w:ind w:left="2160" w:hanging="360"/>
      </w:pPr>
      <w:rPr>
        <w:rFonts w:ascii="Wingdings" w:hAnsi="Wingdings" w:hint="default"/>
      </w:rPr>
    </w:lvl>
    <w:lvl w:ilvl="3" w:tplc="C004DCE0">
      <w:start w:val="1"/>
      <w:numFmt w:val="bullet"/>
      <w:lvlText w:val=""/>
      <w:lvlJc w:val="left"/>
      <w:pPr>
        <w:ind w:left="2880" w:hanging="360"/>
      </w:pPr>
      <w:rPr>
        <w:rFonts w:ascii="Symbol" w:hAnsi="Symbol" w:hint="default"/>
      </w:rPr>
    </w:lvl>
    <w:lvl w:ilvl="4" w:tplc="1F0A40A4">
      <w:start w:val="1"/>
      <w:numFmt w:val="bullet"/>
      <w:lvlText w:val="o"/>
      <w:lvlJc w:val="left"/>
      <w:pPr>
        <w:ind w:left="3600" w:hanging="360"/>
      </w:pPr>
      <w:rPr>
        <w:rFonts w:ascii="Courier New" w:hAnsi="Courier New" w:hint="default"/>
      </w:rPr>
    </w:lvl>
    <w:lvl w:ilvl="5" w:tplc="25D0192C">
      <w:start w:val="1"/>
      <w:numFmt w:val="bullet"/>
      <w:lvlText w:val=""/>
      <w:lvlJc w:val="left"/>
      <w:pPr>
        <w:ind w:left="4320" w:hanging="360"/>
      </w:pPr>
      <w:rPr>
        <w:rFonts w:ascii="Wingdings" w:hAnsi="Wingdings" w:hint="default"/>
      </w:rPr>
    </w:lvl>
    <w:lvl w:ilvl="6" w:tplc="FD5C682E">
      <w:start w:val="1"/>
      <w:numFmt w:val="bullet"/>
      <w:lvlText w:val=""/>
      <w:lvlJc w:val="left"/>
      <w:pPr>
        <w:ind w:left="5040" w:hanging="360"/>
      </w:pPr>
      <w:rPr>
        <w:rFonts w:ascii="Symbol" w:hAnsi="Symbol" w:hint="default"/>
      </w:rPr>
    </w:lvl>
    <w:lvl w:ilvl="7" w:tplc="106081E2">
      <w:start w:val="1"/>
      <w:numFmt w:val="bullet"/>
      <w:lvlText w:val="o"/>
      <w:lvlJc w:val="left"/>
      <w:pPr>
        <w:ind w:left="5760" w:hanging="360"/>
      </w:pPr>
      <w:rPr>
        <w:rFonts w:ascii="Courier New" w:hAnsi="Courier New" w:hint="default"/>
      </w:rPr>
    </w:lvl>
    <w:lvl w:ilvl="8" w:tplc="419696F8">
      <w:start w:val="1"/>
      <w:numFmt w:val="bullet"/>
      <w:lvlText w:val=""/>
      <w:lvlJc w:val="left"/>
      <w:pPr>
        <w:ind w:left="6480" w:hanging="360"/>
      </w:pPr>
      <w:rPr>
        <w:rFonts w:ascii="Wingdings" w:hAnsi="Wingdings" w:hint="default"/>
      </w:rPr>
    </w:lvl>
  </w:abstractNum>
  <w:abstractNum w:abstractNumId="10" w15:restartNumberingAfterBreak="0">
    <w:nsid w:val="623026E5"/>
    <w:multiLevelType w:val="hybridMultilevel"/>
    <w:tmpl w:val="B69ACD40"/>
    <w:lvl w:ilvl="0" w:tplc="4718C20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676CD9DE"/>
    <w:multiLevelType w:val="hybridMultilevel"/>
    <w:tmpl w:val="10F610DA"/>
    <w:lvl w:ilvl="0" w:tplc="DD0A5A90">
      <w:start w:val="1"/>
      <w:numFmt w:val="bullet"/>
      <w:lvlText w:val="-"/>
      <w:lvlJc w:val="left"/>
      <w:pPr>
        <w:ind w:left="720" w:hanging="360"/>
      </w:pPr>
      <w:rPr>
        <w:rFonts w:ascii="Symbol" w:hAnsi="Symbol" w:hint="default"/>
      </w:rPr>
    </w:lvl>
    <w:lvl w:ilvl="1" w:tplc="B20E7A48">
      <w:start w:val="1"/>
      <w:numFmt w:val="bullet"/>
      <w:lvlText w:val="o"/>
      <w:lvlJc w:val="left"/>
      <w:pPr>
        <w:ind w:left="1440" w:hanging="360"/>
      </w:pPr>
      <w:rPr>
        <w:rFonts w:ascii="Courier New" w:hAnsi="Courier New" w:hint="default"/>
      </w:rPr>
    </w:lvl>
    <w:lvl w:ilvl="2" w:tplc="7A880EBC">
      <w:start w:val="1"/>
      <w:numFmt w:val="bullet"/>
      <w:lvlText w:val=""/>
      <w:lvlJc w:val="left"/>
      <w:pPr>
        <w:ind w:left="2160" w:hanging="360"/>
      </w:pPr>
      <w:rPr>
        <w:rFonts w:ascii="Wingdings" w:hAnsi="Wingdings" w:hint="default"/>
      </w:rPr>
    </w:lvl>
    <w:lvl w:ilvl="3" w:tplc="A0404B38">
      <w:start w:val="1"/>
      <w:numFmt w:val="bullet"/>
      <w:lvlText w:val=""/>
      <w:lvlJc w:val="left"/>
      <w:pPr>
        <w:ind w:left="2880" w:hanging="360"/>
      </w:pPr>
      <w:rPr>
        <w:rFonts w:ascii="Symbol" w:hAnsi="Symbol" w:hint="default"/>
      </w:rPr>
    </w:lvl>
    <w:lvl w:ilvl="4" w:tplc="35705976">
      <w:start w:val="1"/>
      <w:numFmt w:val="bullet"/>
      <w:lvlText w:val="o"/>
      <w:lvlJc w:val="left"/>
      <w:pPr>
        <w:ind w:left="3600" w:hanging="360"/>
      </w:pPr>
      <w:rPr>
        <w:rFonts w:ascii="Courier New" w:hAnsi="Courier New" w:hint="default"/>
      </w:rPr>
    </w:lvl>
    <w:lvl w:ilvl="5" w:tplc="954AD2B2">
      <w:start w:val="1"/>
      <w:numFmt w:val="bullet"/>
      <w:lvlText w:val=""/>
      <w:lvlJc w:val="left"/>
      <w:pPr>
        <w:ind w:left="4320" w:hanging="360"/>
      </w:pPr>
      <w:rPr>
        <w:rFonts w:ascii="Wingdings" w:hAnsi="Wingdings" w:hint="default"/>
      </w:rPr>
    </w:lvl>
    <w:lvl w:ilvl="6" w:tplc="AE429E44">
      <w:start w:val="1"/>
      <w:numFmt w:val="bullet"/>
      <w:lvlText w:val=""/>
      <w:lvlJc w:val="left"/>
      <w:pPr>
        <w:ind w:left="5040" w:hanging="360"/>
      </w:pPr>
      <w:rPr>
        <w:rFonts w:ascii="Symbol" w:hAnsi="Symbol" w:hint="default"/>
      </w:rPr>
    </w:lvl>
    <w:lvl w:ilvl="7" w:tplc="04EE782A">
      <w:start w:val="1"/>
      <w:numFmt w:val="bullet"/>
      <w:lvlText w:val="o"/>
      <w:lvlJc w:val="left"/>
      <w:pPr>
        <w:ind w:left="5760" w:hanging="360"/>
      </w:pPr>
      <w:rPr>
        <w:rFonts w:ascii="Courier New" w:hAnsi="Courier New" w:hint="default"/>
      </w:rPr>
    </w:lvl>
    <w:lvl w:ilvl="8" w:tplc="7A2422E2">
      <w:start w:val="1"/>
      <w:numFmt w:val="bullet"/>
      <w:lvlText w:val=""/>
      <w:lvlJc w:val="left"/>
      <w:pPr>
        <w:ind w:left="6480" w:hanging="360"/>
      </w:pPr>
      <w:rPr>
        <w:rFonts w:ascii="Wingdings" w:hAnsi="Wingdings" w:hint="default"/>
      </w:rPr>
    </w:lvl>
  </w:abstractNum>
  <w:abstractNum w:abstractNumId="12" w15:restartNumberingAfterBreak="0">
    <w:nsid w:val="678A7660"/>
    <w:multiLevelType w:val="hybridMultilevel"/>
    <w:tmpl w:val="DEAE420A"/>
    <w:lvl w:ilvl="0" w:tplc="E4F64586">
      <w:start w:val="1"/>
      <w:numFmt w:val="bullet"/>
      <w:lvlText w:val="-"/>
      <w:lvlJc w:val="left"/>
      <w:pPr>
        <w:ind w:left="720" w:hanging="360"/>
      </w:pPr>
      <w:rPr>
        <w:rFonts w:ascii="Symbol" w:hAnsi="Symbol" w:hint="default"/>
      </w:rPr>
    </w:lvl>
    <w:lvl w:ilvl="1" w:tplc="987425DA">
      <w:start w:val="1"/>
      <w:numFmt w:val="bullet"/>
      <w:lvlText w:val="o"/>
      <w:lvlJc w:val="left"/>
      <w:pPr>
        <w:ind w:left="1440" w:hanging="360"/>
      </w:pPr>
      <w:rPr>
        <w:rFonts w:ascii="Courier New" w:hAnsi="Courier New" w:hint="default"/>
      </w:rPr>
    </w:lvl>
    <w:lvl w:ilvl="2" w:tplc="80E4192A">
      <w:start w:val="1"/>
      <w:numFmt w:val="bullet"/>
      <w:lvlText w:val=""/>
      <w:lvlJc w:val="left"/>
      <w:pPr>
        <w:ind w:left="2160" w:hanging="360"/>
      </w:pPr>
      <w:rPr>
        <w:rFonts w:ascii="Wingdings" w:hAnsi="Wingdings" w:hint="default"/>
      </w:rPr>
    </w:lvl>
    <w:lvl w:ilvl="3" w:tplc="AA70FFD4">
      <w:start w:val="1"/>
      <w:numFmt w:val="bullet"/>
      <w:lvlText w:val=""/>
      <w:lvlJc w:val="left"/>
      <w:pPr>
        <w:ind w:left="2880" w:hanging="360"/>
      </w:pPr>
      <w:rPr>
        <w:rFonts w:ascii="Symbol" w:hAnsi="Symbol" w:hint="default"/>
      </w:rPr>
    </w:lvl>
    <w:lvl w:ilvl="4" w:tplc="2EDC04AC">
      <w:start w:val="1"/>
      <w:numFmt w:val="bullet"/>
      <w:lvlText w:val="o"/>
      <w:lvlJc w:val="left"/>
      <w:pPr>
        <w:ind w:left="3600" w:hanging="360"/>
      </w:pPr>
      <w:rPr>
        <w:rFonts w:ascii="Courier New" w:hAnsi="Courier New" w:hint="default"/>
      </w:rPr>
    </w:lvl>
    <w:lvl w:ilvl="5" w:tplc="9FA4F5C2">
      <w:start w:val="1"/>
      <w:numFmt w:val="bullet"/>
      <w:lvlText w:val=""/>
      <w:lvlJc w:val="left"/>
      <w:pPr>
        <w:ind w:left="4320" w:hanging="360"/>
      </w:pPr>
      <w:rPr>
        <w:rFonts w:ascii="Wingdings" w:hAnsi="Wingdings" w:hint="default"/>
      </w:rPr>
    </w:lvl>
    <w:lvl w:ilvl="6" w:tplc="DF7E766A">
      <w:start w:val="1"/>
      <w:numFmt w:val="bullet"/>
      <w:lvlText w:val=""/>
      <w:lvlJc w:val="left"/>
      <w:pPr>
        <w:ind w:left="5040" w:hanging="360"/>
      </w:pPr>
      <w:rPr>
        <w:rFonts w:ascii="Symbol" w:hAnsi="Symbol" w:hint="default"/>
      </w:rPr>
    </w:lvl>
    <w:lvl w:ilvl="7" w:tplc="511E3C14">
      <w:start w:val="1"/>
      <w:numFmt w:val="bullet"/>
      <w:lvlText w:val="o"/>
      <w:lvlJc w:val="left"/>
      <w:pPr>
        <w:ind w:left="5760" w:hanging="360"/>
      </w:pPr>
      <w:rPr>
        <w:rFonts w:ascii="Courier New" w:hAnsi="Courier New" w:hint="default"/>
      </w:rPr>
    </w:lvl>
    <w:lvl w:ilvl="8" w:tplc="57524F34">
      <w:start w:val="1"/>
      <w:numFmt w:val="bullet"/>
      <w:lvlText w:val=""/>
      <w:lvlJc w:val="left"/>
      <w:pPr>
        <w:ind w:left="6480" w:hanging="360"/>
      </w:pPr>
      <w:rPr>
        <w:rFonts w:ascii="Wingdings" w:hAnsi="Wingdings" w:hint="default"/>
      </w:rPr>
    </w:lvl>
  </w:abstractNum>
  <w:abstractNum w:abstractNumId="13" w15:restartNumberingAfterBreak="0">
    <w:nsid w:val="694CBF0D"/>
    <w:multiLevelType w:val="hybridMultilevel"/>
    <w:tmpl w:val="62F0FAB8"/>
    <w:lvl w:ilvl="0" w:tplc="F7EC9EEE">
      <w:start w:val="1"/>
      <w:numFmt w:val="bullet"/>
      <w:lvlText w:val="-"/>
      <w:lvlJc w:val="left"/>
      <w:pPr>
        <w:ind w:left="720" w:hanging="360"/>
      </w:pPr>
      <w:rPr>
        <w:rFonts w:ascii="Symbol" w:hAnsi="Symbol" w:hint="default"/>
      </w:rPr>
    </w:lvl>
    <w:lvl w:ilvl="1" w:tplc="9C28431C">
      <w:start w:val="1"/>
      <w:numFmt w:val="bullet"/>
      <w:lvlText w:val="o"/>
      <w:lvlJc w:val="left"/>
      <w:pPr>
        <w:ind w:left="1440" w:hanging="360"/>
      </w:pPr>
      <w:rPr>
        <w:rFonts w:ascii="Courier New" w:hAnsi="Courier New" w:hint="default"/>
      </w:rPr>
    </w:lvl>
    <w:lvl w:ilvl="2" w:tplc="DD687F70">
      <w:start w:val="1"/>
      <w:numFmt w:val="bullet"/>
      <w:lvlText w:val=""/>
      <w:lvlJc w:val="left"/>
      <w:pPr>
        <w:ind w:left="2160" w:hanging="360"/>
      </w:pPr>
      <w:rPr>
        <w:rFonts w:ascii="Wingdings" w:hAnsi="Wingdings" w:hint="default"/>
      </w:rPr>
    </w:lvl>
    <w:lvl w:ilvl="3" w:tplc="5F4EA344">
      <w:start w:val="1"/>
      <w:numFmt w:val="bullet"/>
      <w:lvlText w:val=""/>
      <w:lvlJc w:val="left"/>
      <w:pPr>
        <w:ind w:left="2880" w:hanging="360"/>
      </w:pPr>
      <w:rPr>
        <w:rFonts w:ascii="Symbol" w:hAnsi="Symbol" w:hint="default"/>
      </w:rPr>
    </w:lvl>
    <w:lvl w:ilvl="4" w:tplc="03704672">
      <w:start w:val="1"/>
      <w:numFmt w:val="bullet"/>
      <w:lvlText w:val="o"/>
      <w:lvlJc w:val="left"/>
      <w:pPr>
        <w:ind w:left="3600" w:hanging="360"/>
      </w:pPr>
      <w:rPr>
        <w:rFonts w:ascii="Courier New" w:hAnsi="Courier New" w:hint="default"/>
      </w:rPr>
    </w:lvl>
    <w:lvl w:ilvl="5" w:tplc="D0283626">
      <w:start w:val="1"/>
      <w:numFmt w:val="bullet"/>
      <w:lvlText w:val=""/>
      <w:lvlJc w:val="left"/>
      <w:pPr>
        <w:ind w:left="4320" w:hanging="360"/>
      </w:pPr>
      <w:rPr>
        <w:rFonts w:ascii="Wingdings" w:hAnsi="Wingdings" w:hint="default"/>
      </w:rPr>
    </w:lvl>
    <w:lvl w:ilvl="6" w:tplc="966052D8">
      <w:start w:val="1"/>
      <w:numFmt w:val="bullet"/>
      <w:lvlText w:val=""/>
      <w:lvlJc w:val="left"/>
      <w:pPr>
        <w:ind w:left="5040" w:hanging="360"/>
      </w:pPr>
      <w:rPr>
        <w:rFonts w:ascii="Symbol" w:hAnsi="Symbol" w:hint="default"/>
      </w:rPr>
    </w:lvl>
    <w:lvl w:ilvl="7" w:tplc="9790F452">
      <w:start w:val="1"/>
      <w:numFmt w:val="bullet"/>
      <w:lvlText w:val="o"/>
      <w:lvlJc w:val="left"/>
      <w:pPr>
        <w:ind w:left="5760" w:hanging="360"/>
      </w:pPr>
      <w:rPr>
        <w:rFonts w:ascii="Courier New" w:hAnsi="Courier New" w:hint="default"/>
      </w:rPr>
    </w:lvl>
    <w:lvl w:ilvl="8" w:tplc="89AE82F0">
      <w:start w:val="1"/>
      <w:numFmt w:val="bullet"/>
      <w:lvlText w:val=""/>
      <w:lvlJc w:val="left"/>
      <w:pPr>
        <w:ind w:left="6480" w:hanging="360"/>
      </w:pPr>
      <w:rPr>
        <w:rFonts w:ascii="Wingdings" w:hAnsi="Wingdings" w:hint="default"/>
      </w:rPr>
    </w:lvl>
  </w:abstractNum>
  <w:abstractNum w:abstractNumId="14" w15:restartNumberingAfterBreak="0">
    <w:nsid w:val="69B1A2E1"/>
    <w:multiLevelType w:val="hybridMultilevel"/>
    <w:tmpl w:val="A2E6FCEE"/>
    <w:lvl w:ilvl="0" w:tplc="CA385016">
      <w:start w:val="1"/>
      <w:numFmt w:val="bullet"/>
      <w:lvlText w:val="-"/>
      <w:lvlJc w:val="left"/>
      <w:pPr>
        <w:ind w:left="720" w:hanging="360"/>
      </w:pPr>
      <w:rPr>
        <w:rFonts w:ascii="Symbol" w:hAnsi="Symbol" w:hint="default"/>
      </w:rPr>
    </w:lvl>
    <w:lvl w:ilvl="1" w:tplc="C20A7EA0">
      <w:start w:val="1"/>
      <w:numFmt w:val="bullet"/>
      <w:lvlText w:val="o"/>
      <w:lvlJc w:val="left"/>
      <w:pPr>
        <w:ind w:left="1440" w:hanging="360"/>
      </w:pPr>
      <w:rPr>
        <w:rFonts w:ascii="Courier New" w:hAnsi="Courier New" w:hint="default"/>
      </w:rPr>
    </w:lvl>
    <w:lvl w:ilvl="2" w:tplc="453C6A16">
      <w:start w:val="1"/>
      <w:numFmt w:val="bullet"/>
      <w:lvlText w:val=""/>
      <w:lvlJc w:val="left"/>
      <w:pPr>
        <w:ind w:left="2160" w:hanging="360"/>
      </w:pPr>
      <w:rPr>
        <w:rFonts w:ascii="Wingdings" w:hAnsi="Wingdings" w:hint="default"/>
      </w:rPr>
    </w:lvl>
    <w:lvl w:ilvl="3" w:tplc="5D223400">
      <w:start w:val="1"/>
      <w:numFmt w:val="bullet"/>
      <w:lvlText w:val=""/>
      <w:lvlJc w:val="left"/>
      <w:pPr>
        <w:ind w:left="2880" w:hanging="360"/>
      </w:pPr>
      <w:rPr>
        <w:rFonts w:ascii="Symbol" w:hAnsi="Symbol" w:hint="default"/>
      </w:rPr>
    </w:lvl>
    <w:lvl w:ilvl="4" w:tplc="6138FBF6">
      <w:start w:val="1"/>
      <w:numFmt w:val="bullet"/>
      <w:lvlText w:val="o"/>
      <w:lvlJc w:val="left"/>
      <w:pPr>
        <w:ind w:left="3600" w:hanging="360"/>
      </w:pPr>
      <w:rPr>
        <w:rFonts w:ascii="Courier New" w:hAnsi="Courier New" w:hint="default"/>
      </w:rPr>
    </w:lvl>
    <w:lvl w:ilvl="5" w:tplc="D69A531A">
      <w:start w:val="1"/>
      <w:numFmt w:val="bullet"/>
      <w:lvlText w:val=""/>
      <w:lvlJc w:val="left"/>
      <w:pPr>
        <w:ind w:left="4320" w:hanging="360"/>
      </w:pPr>
      <w:rPr>
        <w:rFonts w:ascii="Wingdings" w:hAnsi="Wingdings" w:hint="default"/>
      </w:rPr>
    </w:lvl>
    <w:lvl w:ilvl="6" w:tplc="8BA4887E">
      <w:start w:val="1"/>
      <w:numFmt w:val="bullet"/>
      <w:lvlText w:val=""/>
      <w:lvlJc w:val="left"/>
      <w:pPr>
        <w:ind w:left="5040" w:hanging="360"/>
      </w:pPr>
      <w:rPr>
        <w:rFonts w:ascii="Symbol" w:hAnsi="Symbol" w:hint="default"/>
      </w:rPr>
    </w:lvl>
    <w:lvl w:ilvl="7" w:tplc="BA92F4E8">
      <w:start w:val="1"/>
      <w:numFmt w:val="bullet"/>
      <w:lvlText w:val="o"/>
      <w:lvlJc w:val="left"/>
      <w:pPr>
        <w:ind w:left="5760" w:hanging="360"/>
      </w:pPr>
      <w:rPr>
        <w:rFonts w:ascii="Courier New" w:hAnsi="Courier New" w:hint="default"/>
      </w:rPr>
    </w:lvl>
    <w:lvl w:ilvl="8" w:tplc="FEB4CB4A">
      <w:start w:val="1"/>
      <w:numFmt w:val="bullet"/>
      <w:lvlText w:val=""/>
      <w:lvlJc w:val="left"/>
      <w:pPr>
        <w:ind w:left="6480" w:hanging="360"/>
      </w:pPr>
      <w:rPr>
        <w:rFonts w:ascii="Wingdings" w:hAnsi="Wingdings" w:hint="default"/>
      </w:rPr>
    </w:lvl>
  </w:abstractNum>
  <w:abstractNum w:abstractNumId="15" w15:restartNumberingAfterBreak="0">
    <w:nsid w:val="6B029BD1"/>
    <w:multiLevelType w:val="hybridMultilevel"/>
    <w:tmpl w:val="7736E6DC"/>
    <w:lvl w:ilvl="0" w:tplc="256CF2F8">
      <w:start w:val="1"/>
      <w:numFmt w:val="bullet"/>
      <w:lvlText w:val="·"/>
      <w:lvlJc w:val="left"/>
      <w:pPr>
        <w:ind w:left="720" w:hanging="360"/>
      </w:pPr>
      <w:rPr>
        <w:rFonts w:ascii="Symbol" w:hAnsi="Symbol" w:hint="default"/>
      </w:rPr>
    </w:lvl>
    <w:lvl w:ilvl="1" w:tplc="9BFC955E">
      <w:start w:val="1"/>
      <w:numFmt w:val="bullet"/>
      <w:lvlText w:val="o"/>
      <w:lvlJc w:val="left"/>
      <w:pPr>
        <w:ind w:left="1440" w:hanging="360"/>
      </w:pPr>
      <w:rPr>
        <w:rFonts w:ascii="Courier New" w:hAnsi="Courier New" w:hint="default"/>
      </w:rPr>
    </w:lvl>
    <w:lvl w:ilvl="2" w:tplc="BF269758">
      <w:start w:val="1"/>
      <w:numFmt w:val="bullet"/>
      <w:lvlText w:val=""/>
      <w:lvlJc w:val="left"/>
      <w:pPr>
        <w:ind w:left="2160" w:hanging="360"/>
      </w:pPr>
      <w:rPr>
        <w:rFonts w:ascii="Wingdings" w:hAnsi="Wingdings" w:hint="default"/>
      </w:rPr>
    </w:lvl>
    <w:lvl w:ilvl="3" w:tplc="AD30A3B0">
      <w:start w:val="1"/>
      <w:numFmt w:val="bullet"/>
      <w:lvlText w:val=""/>
      <w:lvlJc w:val="left"/>
      <w:pPr>
        <w:ind w:left="2880" w:hanging="360"/>
      </w:pPr>
      <w:rPr>
        <w:rFonts w:ascii="Symbol" w:hAnsi="Symbol" w:hint="default"/>
      </w:rPr>
    </w:lvl>
    <w:lvl w:ilvl="4" w:tplc="29BA4158">
      <w:start w:val="1"/>
      <w:numFmt w:val="bullet"/>
      <w:lvlText w:val="o"/>
      <w:lvlJc w:val="left"/>
      <w:pPr>
        <w:ind w:left="3600" w:hanging="360"/>
      </w:pPr>
      <w:rPr>
        <w:rFonts w:ascii="Courier New" w:hAnsi="Courier New" w:hint="default"/>
      </w:rPr>
    </w:lvl>
    <w:lvl w:ilvl="5" w:tplc="24CCEF6C">
      <w:start w:val="1"/>
      <w:numFmt w:val="bullet"/>
      <w:lvlText w:val=""/>
      <w:lvlJc w:val="left"/>
      <w:pPr>
        <w:ind w:left="4320" w:hanging="360"/>
      </w:pPr>
      <w:rPr>
        <w:rFonts w:ascii="Wingdings" w:hAnsi="Wingdings" w:hint="default"/>
      </w:rPr>
    </w:lvl>
    <w:lvl w:ilvl="6" w:tplc="A654873E">
      <w:start w:val="1"/>
      <w:numFmt w:val="bullet"/>
      <w:lvlText w:val=""/>
      <w:lvlJc w:val="left"/>
      <w:pPr>
        <w:ind w:left="5040" w:hanging="360"/>
      </w:pPr>
      <w:rPr>
        <w:rFonts w:ascii="Symbol" w:hAnsi="Symbol" w:hint="default"/>
      </w:rPr>
    </w:lvl>
    <w:lvl w:ilvl="7" w:tplc="D8DAD6DA">
      <w:start w:val="1"/>
      <w:numFmt w:val="bullet"/>
      <w:lvlText w:val="o"/>
      <w:lvlJc w:val="left"/>
      <w:pPr>
        <w:ind w:left="5760" w:hanging="360"/>
      </w:pPr>
      <w:rPr>
        <w:rFonts w:ascii="Courier New" w:hAnsi="Courier New" w:hint="default"/>
      </w:rPr>
    </w:lvl>
    <w:lvl w:ilvl="8" w:tplc="E8269012">
      <w:start w:val="1"/>
      <w:numFmt w:val="bullet"/>
      <w:lvlText w:val=""/>
      <w:lvlJc w:val="left"/>
      <w:pPr>
        <w:ind w:left="6480" w:hanging="360"/>
      </w:pPr>
      <w:rPr>
        <w:rFonts w:ascii="Wingdings" w:hAnsi="Wingdings" w:hint="default"/>
      </w:rPr>
    </w:lvl>
  </w:abstractNum>
  <w:abstractNum w:abstractNumId="16" w15:restartNumberingAfterBreak="0">
    <w:nsid w:val="73A54DBE"/>
    <w:multiLevelType w:val="hybridMultilevel"/>
    <w:tmpl w:val="AC1422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9EFFFE3"/>
    <w:multiLevelType w:val="hybridMultilevel"/>
    <w:tmpl w:val="80EC5A6E"/>
    <w:lvl w:ilvl="0" w:tplc="B8F06D9A">
      <w:start w:val="1"/>
      <w:numFmt w:val="bullet"/>
      <w:lvlText w:val="-"/>
      <w:lvlJc w:val="left"/>
      <w:pPr>
        <w:ind w:left="720" w:hanging="360"/>
      </w:pPr>
      <w:rPr>
        <w:rFonts w:ascii="Symbol" w:hAnsi="Symbol" w:hint="default"/>
      </w:rPr>
    </w:lvl>
    <w:lvl w:ilvl="1" w:tplc="509AB2F2">
      <w:start w:val="1"/>
      <w:numFmt w:val="bullet"/>
      <w:lvlText w:val="o"/>
      <w:lvlJc w:val="left"/>
      <w:pPr>
        <w:ind w:left="1440" w:hanging="360"/>
      </w:pPr>
      <w:rPr>
        <w:rFonts w:ascii="Courier New" w:hAnsi="Courier New" w:hint="default"/>
      </w:rPr>
    </w:lvl>
    <w:lvl w:ilvl="2" w:tplc="78D6215C">
      <w:start w:val="1"/>
      <w:numFmt w:val="bullet"/>
      <w:lvlText w:val=""/>
      <w:lvlJc w:val="left"/>
      <w:pPr>
        <w:ind w:left="2160" w:hanging="360"/>
      </w:pPr>
      <w:rPr>
        <w:rFonts w:ascii="Wingdings" w:hAnsi="Wingdings" w:hint="default"/>
      </w:rPr>
    </w:lvl>
    <w:lvl w:ilvl="3" w:tplc="404051D2">
      <w:start w:val="1"/>
      <w:numFmt w:val="bullet"/>
      <w:lvlText w:val=""/>
      <w:lvlJc w:val="left"/>
      <w:pPr>
        <w:ind w:left="2880" w:hanging="360"/>
      </w:pPr>
      <w:rPr>
        <w:rFonts w:ascii="Symbol" w:hAnsi="Symbol" w:hint="default"/>
      </w:rPr>
    </w:lvl>
    <w:lvl w:ilvl="4" w:tplc="6B7E3ED4">
      <w:start w:val="1"/>
      <w:numFmt w:val="bullet"/>
      <w:lvlText w:val="o"/>
      <w:lvlJc w:val="left"/>
      <w:pPr>
        <w:ind w:left="3600" w:hanging="360"/>
      </w:pPr>
      <w:rPr>
        <w:rFonts w:ascii="Courier New" w:hAnsi="Courier New" w:hint="default"/>
      </w:rPr>
    </w:lvl>
    <w:lvl w:ilvl="5" w:tplc="B9D2505A">
      <w:start w:val="1"/>
      <w:numFmt w:val="bullet"/>
      <w:lvlText w:val=""/>
      <w:lvlJc w:val="left"/>
      <w:pPr>
        <w:ind w:left="4320" w:hanging="360"/>
      </w:pPr>
      <w:rPr>
        <w:rFonts w:ascii="Wingdings" w:hAnsi="Wingdings" w:hint="default"/>
      </w:rPr>
    </w:lvl>
    <w:lvl w:ilvl="6" w:tplc="107CCDAA">
      <w:start w:val="1"/>
      <w:numFmt w:val="bullet"/>
      <w:lvlText w:val=""/>
      <w:lvlJc w:val="left"/>
      <w:pPr>
        <w:ind w:left="5040" w:hanging="360"/>
      </w:pPr>
      <w:rPr>
        <w:rFonts w:ascii="Symbol" w:hAnsi="Symbol" w:hint="default"/>
      </w:rPr>
    </w:lvl>
    <w:lvl w:ilvl="7" w:tplc="79B8E4EC">
      <w:start w:val="1"/>
      <w:numFmt w:val="bullet"/>
      <w:lvlText w:val="o"/>
      <w:lvlJc w:val="left"/>
      <w:pPr>
        <w:ind w:left="5760" w:hanging="360"/>
      </w:pPr>
      <w:rPr>
        <w:rFonts w:ascii="Courier New" w:hAnsi="Courier New" w:hint="default"/>
      </w:rPr>
    </w:lvl>
    <w:lvl w:ilvl="8" w:tplc="CC4ABE52">
      <w:start w:val="1"/>
      <w:numFmt w:val="bullet"/>
      <w:lvlText w:val=""/>
      <w:lvlJc w:val="left"/>
      <w:pPr>
        <w:ind w:left="6480" w:hanging="360"/>
      </w:pPr>
      <w:rPr>
        <w:rFonts w:ascii="Wingdings" w:hAnsi="Wingdings" w:hint="default"/>
      </w:rPr>
    </w:lvl>
  </w:abstractNum>
  <w:abstractNum w:abstractNumId="18" w15:restartNumberingAfterBreak="0">
    <w:nsid w:val="7C8134CB"/>
    <w:multiLevelType w:val="hybridMultilevel"/>
    <w:tmpl w:val="663211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F077D9E"/>
    <w:multiLevelType w:val="hybridMultilevel"/>
    <w:tmpl w:val="0868D1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18918701">
    <w:abstractNumId w:val="7"/>
  </w:num>
  <w:num w:numId="2" w16cid:durableId="1079863119">
    <w:abstractNumId w:val="15"/>
  </w:num>
  <w:num w:numId="3" w16cid:durableId="1826237464">
    <w:abstractNumId w:val="2"/>
  </w:num>
  <w:num w:numId="4" w16cid:durableId="1837108076">
    <w:abstractNumId w:val="17"/>
  </w:num>
  <w:num w:numId="5" w16cid:durableId="1261717970">
    <w:abstractNumId w:val="12"/>
  </w:num>
  <w:num w:numId="6" w16cid:durableId="77018260">
    <w:abstractNumId w:val="5"/>
  </w:num>
  <w:num w:numId="7" w16cid:durableId="534970839">
    <w:abstractNumId w:val="11"/>
  </w:num>
  <w:num w:numId="8" w16cid:durableId="333997487">
    <w:abstractNumId w:val="14"/>
  </w:num>
  <w:num w:numId="9" w16cid:durableId="418143436">
    <w:abstractNumId w:val="9"/>
  </w:num>
  <w:num w:numId="10" w16cid:durableId="877280691">
    <w:abstractNumId w:val="8"/>
  </w:num>
  <w:num w:numId="11" w16cid:durableId="553932351">
    <w:abstractNumId w:val="13"/>
  </w:num>
  <w:num w:numId="12" w16cid:durableId="1791361745">
    <w:abstractNumId w:val="6"/>
  </w:num>
  <w:num w:numId="13" w16cid:durableId="1671059332">
    <w:abstractNumId w:val="0"/>
  </w:num>
  <w:num w:numId="14" w16cid:durableId="1111826127">
    <w:abstractNumId w:val="16"/>
  </w:num>
  <w:num w:numId="15" w16cid:durableId="1229729239">
    <w:abstractNumId w:val="10"/>
  </w:num>
  <w:num w:numId="16" w16cid:durableId="1964773697">
    <w:abstractNumId w:val="4"/>
  </w:num>
  <w:num w:numId="17" w16cid:durableId="1863782162">
    <w:abstractNumId w:val="1"/>
  </w:num>
  <w:num w:numId="18" w16cid:durableId="931086113">
    <w:abstractNumId w:val="19"/>
  </w:num>
  <w:num w:numId="19" w16cid:durableId="1507746092">
    <w:abstractNumId w:val="3"/>
  </w:num>
  <w:num w:numId="20" w16cid:durableId="6018413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AE"/>
    <w:rsid w:val="00000B56"/>
    <w:rsid w:val="00001650"/>
    <w:rsid w:val="000018B6"/>
    <w:rsid w:val="00001F34"/>
    <w:rsid w:val="0000213E"/>
    <w:rsid w:val="00002D41"/>
    <w:rsid w:val="000057C1"/>
    <w:rsid w:val="00010C51"/>
    <w:rsid w:val="0001428E"/>
    <w:rsid w:val="0001532B"/>
    <w:rsid w:val="00022BCE"/>
    <w:rsid w:val="00026B13"/>
    <w:rsid w:val="00032A22"/>
    <w:rsid w:val="000330D9"/>
    <w:rsid w:val="000348DE"/>
    <w:rsid w:val="000375FC"/>
    <w:rsid w:val="00042024"/>
    <w:rsid w:val="000431D7"/>
    <w:rsid w:val="00051D88"/>
    <w:rsid w:val="00061DF4"/>
    <w:rsid w:val="000620B6"/>
    <w:rsid w:val="00063C72"/>
    <w:rsid w:val="000656F2"/>
    <w:rsid w:val="00066C67"/>
    <w:rsid w:val="000703AD"/>
    <w:rsid w:val="00070D9C"/>
    <w:rsid w:val="000710C7"/>
    <w:rsid w:val="000742FE"/>
    <w:rsid w:val="000743C6"/>
    <w:rsid w:val="00075D3E"/>
    <w:rsid w:val="000812E7"/>
    <w:rsid w:val="00084747"/>
    <w:rsid w:val="00085520"/>
    <w:rsid w:val="0008610B"/>
    <w:rsid w:val="00094826"/>
    <w:rsid w:val="00094EDC"/>
    <w:rsid w:val="00096C3D"/>
    <w:rsid w:val="00097B18"/>
    <w:rsid w:val="000A0574"/>
    <w:rsid w:val="000A0DED"/>
    <w:rsid w:val="000A19F0"/>
    <w:rsid w:val="000A1F31"/>
    <w:rsid w:val="000A417C"/>
    <w:rsid w:val="000A61CA"/>
    <w:rsid w:val="000A67C0"/>
    <w:rsid w:val="000C065F"/>
    <w:rsid w:val="000C1A17"/>
    <w:rsid w:val="000C1F68"/>
    <w:rsid w:val="000C28FB"/>
    <w:rsid w:val="000C6CF4"/>
    <w:rsid w:val="000E1F77"/>
    <w:rsid w:val="000E2E91"/>
    <w:rsid w:val="000E369A"/>
    <w:rsid w:val="000E3CEE"/>
    <w:rsid w:val="000F0FE5"/>
    <w:rsid w:val="000F1C58"/>
    <w:rsid w:val="000F5C4D"/>
    <w:rsid w:val="00102A73"/>
    <w:rsid w:val="0010555E"/>
    <w:rsid w:val="00111ED5"/>
    <w:rsid w:val="001156E0"/>
    <w:rsid w:val="00116C2E"/>
    <w:rsid w:val="00121776"/>
    <w:rsid w:val="00125499"/>
    <w:rsid w:val="00125A6D"/>
    <w:rsid w:val="0013289C"/>
    <w:rsid w:val="00133B3F"/>
    <w:rsid w:val="00140D1E"/>
    <w:rsid w:val="00140F3F"/>
    <w:rsid w:val="00142D40"/>
    <w:rsid w:val="00146184"/>
    <w:rsid w:val="0014673B"/>
    <w:rsid w:val="00152D65"/>
    <w:rsid w:val="00152DA7"/>
    <w:rsid w:val="00154D03"/>
    <w:rsid w:val="00155EE1"/>
    <w:rsid w:val="00157DEB"/>
    <w:rsid w:val="001608B6"/>
    <w:rsid w:val="00161357"/>
    <w:rsid w:val="001664AE"/>
    <w:rsid w:val="00170072"/>
    <w:rsid w:val="00170565"/>
    <w:rsid w:val="001718BD"/>
    <w:rsid w:val="001742E4"/>
    <w:rsid w:val="00177D41"/>
    <w:rsid w:val="0018154E"/>
    <w:rsid w:val="00184AFF"/>
    <w:rsid w:val="0018514C"/>
    <w:rsid w:val="00185257"/>
    <w:rsid w:val="0018621B"/>
    <w:rsid w:val="00191629"/>
    <w:rsid w:val="001921AE"/>
    <w:rsid w:val="00192D10"/>
    <w:rsid w:val="001950BB"/>
    <w:rsid w:val="00195A26"/>
    <w:rsid w:val="001A1500"/>
    <w:rsid w:val="001A1B27"/>
    <w:rsid w:val="001B0776"/>
    <w:rsid w:val="001B3E84"/>
    <w:rsid w:val="001B565E"/>
    <w:rsid w:val="001B5C4E"/>
    <w:rsid w:val="001C07C7"/>
    <w:rsid w:val="001C1557"/>
    <w:rsid w:val="001C200F"/>
    <w:rsid w:val="001C203B"/>
    <w:rsid w:val="001C2605"/>
    <w:rsid w:val="001C28E7"/>
    <w:rsid w:val="001C3C52"/>
    <w:rsid w:val="001C50A0"/>
    <w:rsid w:val="001C510E"/>
    <w:rsid w:val="001C78A6"/>
    <w:rsid w:val="001C7BFF"/>
    <w:rsid w:val="001C7F64"/>
    <w:rsid w:val="001D176B"/>
    <w:rsid w:val="001D3796"/>
    <w:rsid w:val="001D55C4"/>
    <w:rsid w:val="001D6C77"/>
    <w:rsid w:val="001D726C"/>
    <w:rsid w:val="001E09BB"/>
    <w:rsid w:val="001E27C8"/>
    <w:rsid w:val="001E453C"/>
    <w:rsid w:val="001E4565"/>
    <w:rsid w:val="001F2341"/>
    <w:rsid w:val="001F247D"/>
    <w:rsid w:val="001F39F7"/>
    <w:rsid w:val="0020459E"/>
    <w:rsid w:val="0021043C"/>
    <w:rsid w:val="00215A12"/>
    <w:rsid w:val="002164A9"/>
    <w:rsid w:val="002179FD"/>
    <w:rsid w:val="00217D72"/>
    <w:rsid w:val="00224DCB"/>
    <w:rsid w:val="00225BBC"/>
    <w:rsid w:val="002335E3"/>
    <w:rsid w:val="002364CA"/>
    <w:rsid w:val="002367C6"/>
    <w:rsid w:val="00236D74"/>
    <w:rsid w:val="0023745B"/>
    <w:rsid w:val="0023751F"/>
    <w:rsid w:val="0024490F"/>
    <w:rsid w:val="00247E91"/>
    <w:rsid w:val="00253425"/>
    <w:rsid w:val="00253676"/>
    <w:rsid w:val="00256ED8"/>
    <w:rsid w:val="00257A5C"/>
    <w:rsid w:val="00257C40"/>
    <w:rsid w:val="00257F66"/>
    <w:rsid w:val="0026397D"/>
    <w:rsid w:val="00266B65"/>
    <w:rsid w:val="00282466"/>
    <w:rsid w:val="00283E3C"/>
    <w:rsid w:val="00284BED"/>
    <w:rsid w:val="00285BE1"/>
    <w:rsid w:val="00291CE0"/>
    <w:rsid w:val="00294D29"/>
    <w:rsid w:val="002A098D"/>
    <w:rsid w:val="002A1A65"/>
    <w:rsid w:val="002A1B5B"/>
    <w:rsid w:val="002A39B1"/>
    <w:rsid w:val="002A50EB"/>
    <w:rsid w:val="002A7923"/>
    <w:rsid w:val="002C0AAF"/>
    <w:rsid w:val="002C1C06"/>
    <w:rsid w:val="002C228D"/>
    <w:rsid w:val="002C4D31"/>
    <w:rsid w:val="002C65DF"/>
    <w:rsid w:val="002D01C0"/>
    <w:rsid w:val="002D166A"/>
    <w:rsid w:val="002D1F5E"/>
    <w:rsid w:val="002D5C4A"/>
    <w:rsid w:val="002D7525"/>
    <w:rsid w:val="002D79A4"/>
    <w:rsid w:val="002E42B1"/>
    <w:rsid w:val="002E723D"/>
    <w:rsid w:val="002F324B"/>
    <w:rsid w:val="002F3320"/>
    <w:rsid w:val="003027B5"/>
    <w:rsid w:val="00304C39"/>
    <w:rsid w:val="00307312"/>
    <w:rsid w:val="003117EC"/>
    <w:rsid w:val="00324A86"/>
    <w:rsid w:val="0033283C"/>
    <w:rsid w:val="00334C70"/>
    <w:rsid w:val="003379F8"/>
    <w:rsid w:val="00347738"/>
    <w:rsid w:val="003533F8"/>
    <w:rsid w:val="003537AA"/>
    <w:rsid w:val="00353875"/>
    <w:rsid w:val="003563A3"/>
    <w:rsid w:val="00360CC5"/>
    <w:rsid w:val="00362D5F"/>
    <w:rsid w:val="00363EFF"/>
    <w:rsid w:val="0036408C"/>
    <w:rsid w:val="003640CB"/>
    <w:rsid w:val="0037276D"/>
    <w:rsid w:val="00375B52"/>
    <w:rsid w:val="003829C6"/>
    <w:rsid w:val="00391AA3"/>
    <w:rsid w:val="003927FF"/>
    <w:rsid w:val="0039563C"/>
    <w:rsid w:val="00396C2D"/>
    <w:rsid w:val="003A1970"/>
    <w:rsid w:val="003A29BC"/>
    <w:rsid w:val="003A6462"/>
    <w:rsid w:val="003B0920"/>
    <w:rsid w:val="003B0C15"/>
    <w:rsid w:val="003B1302"/>
    <w:rsid w:val="003B5F74"/>
    <w:rsid w:val="003B69A5"/>
    <w:rsid w:val="003C01FE"/>
    <w:rsid w:val="003C071F"/>
    <w:rsid w:val="003C1D07"/>
    <w:rsid w:val="003C3201"/>
    <w:rsid w:val="003C5274"/>
    <w:rsid w:val="003D0422"/>
    <w:rsid w:val="003D184D"/>
    <w:rsid w:val="003D1B0D"/>
    <w:rsid w:val="003D390E"/>
    <w:rsid w:val="003D3DB3"/>
    <w:rsid w:val="003D6F2F"/>
    <w:rsid w:val="003E37EB"/>
    <w:rsid w:val="003E7138"/>
    <w:rsid w:val="003F1016"/>
    <w:rsid w:val="003F1C31"/>
    <w:rsid w:val="003F2E83"/>
    <w:rsid w:val="003F4E8E"/>
    <w:rsid w:val="003F541A"/>
    <w:rsid w:val="003F54C4"/>
    <w:rsid w:val="003F675A"/>
    <w:rsid w:val="003F7E6A"/>
    <w:rsid w:val="004105F3"/>
    <w:rsid w:val="004115BF"/>
    <w:rsid w:val="00415644"/>
    <w:rsid w:val="004174EF"/>
    <w:rsid w:val="004215DD"/>
    <w:rsid w:val="004231B8"/>
    <w:rsid w:val="00423FBF"/>
    <w:rsid w:val="00425573"/>
    <w:rsid w:val="00425F4F"/>
    <w:rsid w:val="00446E18"/>
    <w:rsid w:val="00452481"/>
    <w:rsid w:val="00455359"/>
    <w:rsid w:val="004578E5"/>
    <w:rsid w:val="00457902"/>
    <w:rsid w:val="00465C4E"/>
    <w:rsid w:val="00477814"/>
    <w:rsid w:val="004807D1"/>
    <w:rsid w:val="00483E3C"/>
    <w:rsid w:val="00487C3D"/>
    <w:rsid w:val="004903C2"/>
    <w:rsid w:val="0049251E"/>
    <w:rsid w:val="004A2669"/>
    <w:rsid w:val="004A3EBE"/>
    <w:rsid w:val="004B1625"/>
    <w:rsid w:val="004B2AF5"/>
    <w:rsid w:val="004C1C02"/>
    <w:rsid w:val="004C6C48"/>
    <w:rsid w:val="004C7A4B"/>
    <w:rsid w:val="004D288F"/>
    <w:rsid w:val="004D3D4F"/>
    <w:rsid w:val="004D4B6A"/>
    <w:rsid w:val="004D5D00"/>
    <w:rsid w:val="004D676C"/>
    <w:rsid w:val="004D7C9E"/>
    <w:rsid w:val="004E00DE"/>
    <w:rsid w:val="004E2E72"/>
    <w:rsid w:val="004E7242"/>
    <w:rsid w:val="004E7803"/>
    <w:rsid w:val="004F4964"/>
    <w:rsid w:val="005002EE"/>
    <w:rsid w:val="00505315"/>
    <w:rsid w:val="0050704B"/>
    <w:rsid w:val="00513AF1"/>
    <w:rsid w:val="00514100"/>
    <w:rsid w:val="005204F2"/>
    <w:rsid w:val="00520C52"/>
    <w:rsid w:val="00520C61"/>
    <w:rsid w:val="0053147B"/>
    <w:rsid w:val="005365E9"/>
    <w:rsid w:val="00536951"/>
    <w:rsid w:val="00537265"/>
    <w:rsid w:val="0053738E"/>
    <w:rsid w:val="00537C73"/>
    <w:rsid w:val="00537FE1"/>
    <w:rsid w:val="00540AA1"/>
    <w:rsid w:val="005449AE"/>
    <w:rsid w:val="00545315"/>
    <w:rsid w:val="00553565"/>
    <w:rsid w:val="00554787"/>
    <w:rsid w:val="00555806"/>
    <w:rsid w:val="00556A1C"/>
    <w:rsid w:val="005602ED"/>
    <w:rsid w:val="00560946"/>
    <w:rsid w:val="00560B0C"/>
    <w:rsid w:val="00561CE6"/>
    <w:rsid w:val="00565FB5"/>
    <w:rsid w:val="00566F0F"/>
    <w:rsid w:val="00573418"/>
    <w:rsid w:val="00582990"/>
    <w:rsid w:val="00582E14"/>
    <w:rsid w:val="00583B15"/>
    <w:rsid w:val="00584512"/>
    <w:rsid w:val="00585F17"/>
    <w:rsid w:val="005924DC"/>
    <w:rsid w:val="00592F54"/>
    <w:rsid w:val="00596309"/>
    <w:rsid w:val="005968F4"/>
    <w:rsid w:val="005A36B3"/>
    <w:rsid w:val="005B4495"/>
    <w:rsid w:val="005C23F6"/>
    <w:rsid w:val="005C5CC5"/>
    <w:rsid w:val="005D088B"/>
    <w:rsid w:val="005D34A2"/>
    <w:rsid w:val="005D5FCB"/>
    <w:rsid w:val="005D7866"/>
    <w:rsid w:val="005F3F60"/>
    <w:rsid w:val="005F4995"/>
    <w:rsid w:val="005F5C23"/>
    <w:rsid w:val="005F601B"/>
    <w:rsid w:val="00601619"/>
    <w:rsid w:val="006030F3"/>
    <w:rsid w:val="006041EF"/>
    <w:rsid w:val="0060512A"/>
    <w:rsid w:val="006052F5"/>
    <w:rsid w:val="00612227"/>
    <w:rsid w:val="006168ED"/>
    <w:rsid w:val="00622141"/>
    <w:rsid w:val="006231FB"/>
    <w:rsid w:val="0062436E"/>
    <w:rsid w:val="00627CC8"/>
    <w:rsid w:val="0063057F"/>
    <w:rsid w:val="00631F91"/>
    <w:rsid w:val="006333FB"/>
    <w:rsid w:val="006375A5"/>
    <w:rsid w:val="00637EA3"/>
    <w:rsid w:val="00641051"/>
    <w:rsid w:val="0064239A"/>
    <w:rsid w:val="00643A5C"/>
    <w:rsid w:val="00643D48"/>
    <w:rsid w:val="00644943"/>
    <w:rsid w:val="0064696A"/>
    <w:rsid w:val="00647AA7"/>
    <w:rsid w:val="00650DEE"/>
    <w:rsid w:val="0065192B"/>
    <w:rsid w:val="00651C83"/>
    <w:rsid w:val="0065254B"/>
    <w:rsid w:val="00652A81"/>
    <w:rsid w:val="00654B92"/>
    <w:rsid w:val="00663852"/>
    <w:rsid w:val="00663DEA"/>
    <w:rsid w:val="0066621B"/>
    <w:rsid w:val="006702CB"/>
    <w:rsid w:val="006743A4"/>
    <w:rsid w:val="00676873"/>
    <w:rsid w:val="00676AE7"/>
    <w:rsid w:val="00681456"/>
    <w:rsid w:val="00682CAF"/>
    <w:rsid w:val="006859B5"/>
    <w:rsid w:val="006A1A27"/>
    <w:rsid w:val="006A4378"/>
    <w:rsid w:val="006A569F"/>
    <w:rsid w:val="006A6952"/>
    <w:rsid w:val="006B251E"/>
    <w:rsid w:val="006B610C"/>
    <w:rsid w:val="006C517A"/>
    <w:rsid w:val="006C5AAF"/>
    <w:rsid w:val="006C723D"/>
    <w:rsid w:val="006C77F0"/>
    <w:rsid w:val="006D04C9"/>
    <w:rsid w:val="006D1D81"/>
    <w:rsid w:val="006D3036"/>
    <w:rsid w:val="006D4C26"/>
    <w:rsid w:val="006D779E"/>
    <w:rsid w:val="006E19E6"/>
    <w:rsid w:val="006E1B76"/>
    <w:rsid w:val="006E7EBB"/>
    <w:rsid w:val="006F30C5"/>
    <w:rsid w:val="006F3DB1"/>
    <w:rsid w:val="006F6FC2"/>
    <w:rsid w:val="006F79B7"/>
    <w:rsid w:val="00710AF9"/>
    <w:rsid w:val="00710F42"/>
    <w:rsid w:val="0071510B"/>
    <w:rsid w:val="0071517E"/>
    <w:rsid w:val="007158A0"/>
    <w:rsid w:val="00717512"/>
    <w:rsid w:val="00720DD8"/>
    <w:rsid w:val="00720FA0"/>
    <w:rsid w:val="0072771E"/>
    <w:rsid w:val="00731486"/>
    <w:rsid w:val="0073221C"/>
    <w:rsid w:val="00733639"/>
    <w:rsid w:val="00734A7A"/>
    <w:rsid w:val="00735E73"/>
    <w:rsid w:val="00737D33"/>
    <w:rsid w:val="00737DB9"/>
    <w:rsid w:val="007433FF"/>
    <w:rsid w:val="00743493"/>
    <w:rsid w:val="00745A18"/>
    <w:rsid w:val="0075028F"/>
    <w:rsid w:val="0075144C"/>
    <w:rsid w:val="0075441D"/>
    <w:rsid w:val="00757E37"/>
    <w:rsid w:val="00761307"/>
    <w:rsid w:val="00761FA4"/>
    <w:rsid w:val="00764F31"/>
    <w:rsid w:val="00772C84"/>
    <w:rsid w:val="007753AD"/>
    <w:rsid w:val="00781D30"/>
    <w:rsid w:val="00782261"/>
    <w:rsid w:val="00782AA0"/>
    <w:rsid w:val="00784657"/>
    <w:rsid w:val="0078744E"/>
    <w:rsid w:val="00787728"/>
    <w:rsid w:val="007919FE"/>
    <w:rsid w:val="00792EAE"/>
    <w:rsid w:val="00793587"/>
    <w:rsid w:val="0079550B"/>
    <w:rsid w:val="007A61AA"/>
    <w:rsid w:val="007B0026"/>
    <w:rsid w:val="007B2BD0"/>
    <w:rsid w:val="007C030B"/>
    <w:rsid w:val="007C21F8"/>
    <w:rsid w:val="007C303C"/>
    <w:rsid w:val="007C470D"/>
    <w:rsid w:val="007D4886"/>
    <w:rsid w:val="007D7147"/>
    <w:rsid w:val="007E0384"/>
    <w:rsid w:val="007E0991"/>
    <w:rsid w:val="007E6BEA"/>
    <w:rsid w:val="007E7599"/>
    <w:rsid w:val="007F0CBB"/>
    <w:rsid w:val="007F19B5"/>
    <w:rsid w:val="00804B1D"/>
    <w:rsid w:val="0081317A"/>
    <w:rsid w:val="00821B99"/>
    <w:rsid w:val="00823B68"/>
    <w:rsid w:val="00836DD9"/>
    <w:rsid w:val="00842CB0"/>
    <w:rsid w:val="0084683C"/>
    <w:rsid w:val="008534FE"/>
    <w:rsid w:val="0086164B"/>
    <w:rsid w:val="008624C8"/>
    <w:rsid w:val="00865251"/>
    <w:rsid w:val="00866765"/>
    <w:rsid w:val="00875294"/>
    <w:rsid w:val="00876141"/>
    <w:rsid w:val="00881784"/>
    <w:rsid w:val="00886F3E"/>
    <w:rsid w:val="00893FBF"/>
    <w:rsid w:val="00897A0E"/>
    <w:rsid w:val="008A01E2"/>
    <w:rsid w:val="008A2AA8"/>
    <w:rsid w:val="008B5480"/>
    <w:rsid w:val="008B785E"/>
    <w:rsid w:val="008C1523"/>
    <w:rsid w:val="008D2A46"/>
    <w:rsid w:val="008D2D3E"/>
    <w:rsid w:val="008D651F"/>
    <w:rsid w:val="008E34D3"/>
    <w:rsid w:val="008E41D6"/>
    <w:rsid w:val="008E6F70"/>
    <w:rsid w:val="008F153E"/>
    <w:rsid w:val="008F7052"/>
    <w:rsid w:val="00903B7F"/>
    <w:rsid w:val="00907E3D"/>
    <w:rsid w:val="00911B30"/>
    <w:rsid w:val="00913EC2"/>
    <w:rsid w:val="009141EB"/>
    <w:rsid w:val="00914239"/>
    <w:rsid w:val="00917A35"/>
    <w:rsid w:val="0092013E"/>
    <w:rsid w:val="009201E3"/>
    <w:rsid w:val="00921813"/>
    <w:rsid w:val="00921F3F"/>
    <w:rsid w:val="00925D56"/>
    <w:rsid w:val="0093009D"/>
    <w:rsid w:val="00930D17"/>
    <w:rsid w:val="009330DC"/>
    <w:rsid w:val="009331AD"/>
    <w:rsid w:val="009355F6"/>
    <w:rsid w:val="0093564E"/>
    <w:rsid w:val="00936A8B"/>
    <w:rsid w:val="00936E87"/>
    <w:rsid w:val="009409B5"/>
    <w:rsid w:val="009458A1"/>
    <w:rsid w:val="00957F3C"/>
    <w:rsid w:val="009723B8"/>
    <w:rsid w:val="00974CF3"/>
    <w:rsid w:val="00975A86"/>
    <w:rsid w:val="00975DBA"/>
    <w:rsid w:val="009804BB"/>
    <w:rsid w:val="00980B64"/>
    <w:rsid w:val="00984384"/>
    <w:rsid w:val="0098554C"/>
    <w:rsid w:val="00990D22"/>
    <w:rsid w:val="009926C0"/>
    <w:rsid w:val="00994CBE"/>
    <w:rsid w:val="009972A5"/>
    <w:rsid w:val="00997A5A"/>
    <w:rsid w:val="009A7973"/>
    <w:rsid w:val="009B3744"/>
    <w:rsid w:val="009B388F"/>
    <w:rsid w:val="009C0515"/>
    <w:rsid w:val="009C2087"/>
    <w:rsid w:val="009C7CCF"/>
    <w:rsid w:val="009D084C"/>
    <w:rsid w:val="009D0CE3"/>
    <w:rsid w:val="009D1DFE"/>
    <w:rsid w:val="009D55D9"/>
    <w:rsid w:val="009E17CF"/>
    <w:rsid w:val="009E35BC"/>
    <w:rsid w:val="009E3862"/>
    <w:rsid w:val="009E5286"/>
    <w:rsid w:val="009E534B"/>
    <w:rsid w:val="009E5A1E"/>
    <w:rsid w:val="009E7385"/>
    <w:rsid w:val="009E76EF"/>
    <w:rsid w:val="009F0D3B"/>
    <w:rsid w:val="009F21F3"/>
    <w:rsid w:val="009F4149"/>
    <w:rsid w:val="009F4DEB"/>
    <w:rsid w:val="00A00543"/>
    <w:rsid w:val="00A01353"/>
    <w:rsid w:val="00A0244A"/>
    <w:rsid w:val="00A02620"/>
    <w:rsid w:val="00A033FC"/>
    <w:rsid w:val="00A115A2"/>
    <w:rsid w:val="00A14296"/>
    <w:rsid w:val="00A14E03"/>
    <w:rsid w:val="00A20127"/>
    <w:rsid w:val="00A236C1"/>
    <w:rsid w:val="00A31769"/>
    <w:rsid w:val="00A32945"/>
    <w:rsid w:val="00A33E8B"/>
    <w:rsid w:val="00A4084C"/>
    <w:rsid w:val="00A4480E"/>
    <w:rsid w:val="00A45150"/>
    <w:rsid w:val="00A453B6"/>
    <w:rsid w:val="00A46A1E"/>
    <w:rsid w:val="00A46EF0"/>
    <w:rsid w:val="00A5092A"/>
    <w:rsid w:val="00A50F80"/>
    <w:rsid w:val="00A51220"/>
    <w:rsid w:val="00A51E11"/>
    <w:rsid w:val="00A6051F"/>
    <w:rsid w:val="00A62058"/>
    <w:rsid w:val="00A62CAC"/>
    <w:rsid w:val="00A6571A"/>
    <w:rsid w:val="00A66E95"/>
    <w:rsid w:val="00A70399"/>
    <w:rsid w:val="00A70813"/>
    <w:rsid w:val="00A70C9E"/>
    <w:rsid w:val="00A72FE0"/>
    <w:rsid w:val="00A8043C"/>
    <w:rsid w:val="00A80520"/>
    <w:rsid w:val="00A810B7"/>
    <w:rsid w:val="00A82F14"/>
    <w:rsid w:val="00A834C7"/>
    <w:rsid w:val="00A9174D"/>
    <w:rsid w:val="00A93D34"/>
    <w:rsid w:val="00A972EC"/>
    <w:rsid w:val="00AA2B83"/>
    <w:rsid w:val="00AB0928"/>
    <w:rsid w:val="00AB4A5A"/>
    <w:rsid w:val="00AB4E2B"/>
    <w:rsid w:val="00AB68E1"/>
    <w:rsid w:val="00AB7868"/>
    <w:rsid w:val="00AB7E0B"/>
    <w:rsid w:val="00AC24BA"/>
    <w:rsid w:val="00AC34A1"/>
    <w:rsid w:val="00AC53CF"/>
    <w:rsid w:val="00AC65AE"/>
    <w:rsid w:val="00AC6950"/>
    <w:rsid w:val="00AC6C78"/>
    <w:rsid w:val="00AC7C3E"/>
    <w:rsid w:val="00AD001B"/>
    <w:rsid w:val="00AD36B2"/>
    <w:rsid w:val="00AE6BFE"/>
    <w:rsid w:val="00AE6DEC"/>
    <w:rsid w:val="00AF0349"/>
    <w:rsid w:val="00AF06B0"/>
    <w:rsid w:val="00AF1B86"/>
    <w:rsid w:val="00AF289E"/>
    <w:rsid w:val="00AF2EC1"/>
    <w:rsid w:val="00AF7FA8"/>
    <w:rsid w:val="00B00906"/>
    <w:rsid w:val="00B06435"/>
    <w:rsid w:val="00B13473"/>
    <w:rsid w:val="00B13BC3"/>
    <w:rsid w:val="00B17783"/>
    <w:rsid w:val="00B20F0B"/>
    <w:rsid w:val="00B218F3"/>
    <w:rsid w:val="00B22C4A"/>
    <w:rsid w:val="00B25812"/>
    <w:rsid w:val="00B30855"/>
    <w:rsid w:val="00B44E88"/>
    <w:rsid w:val="00B45547"/>
    <w:rsid w:val="00B475A1"/>
    <w:rsid w:val="00B47910"/>
    <w:rsid w:val="00B506E8"/>
    <w:rsid w:val="00B50C36"/>
    <w:rsid w:val="00B51B07"/>
    <w:rsid w:val="00B602FB"/>
    <w:rsid w:val="00B603A9"/>
    <w:rsid w:val="00B64557"/>
    <w:rsid w:val="00B6683A"/>
    <w:rsid w:val="00B679F1"/>
    <w:rsid w:val="00B73D9E"/>
    <w:rsid w:val="00B742BF"/>
    <w:rsid w:val="00B75474"/>
    <w:rsid w:val="00B759DA"/>
    <w:rsid w:val="00B7687F"/>
    <w:rsid w:val="00B81785"/>
    <w:rsid w:val="00B8357A"/>
    <w:rsid w:val="00B8466D"/>
    <w:rsid w:val="00B931BD"/>
    <w:rsid w:val="00B96E89"/>
    <w:rsid w:val="00BA335D"/>
    <w:rsid w:val="00BA4D8D"/>
    <w:rsid w:val="00BB138D"/>
    <w:rsid w:val="00BB5564"/>
    <w:rsid w:val="00BB7504"/>
    <w:rsid w:val="00BC2A8B"/>
    <w:rsid w:val="00BC6946"/>
    <w:rsid w:val="00BD096D"/>
    <w:rsid w:val="00BD30EB"/>
    <w:rsid w:val="00BD43C7"/>
    <w:rsid w:val="00BD5AFE"/>
    <w:rsid w:val="00BE1740"/>
    <w:rsid w:val="00BF2E65"/>
    <w:rsid w:val="00BF377B"/>
    <w:rsid w:val="00BF64CF"/>
    <w:rsid w:val="00BF7165"/>
    <w:rsid w:val="00BF758E"/>
    <w:rsid w:val="00C00E10"/>
    <w:rsid w:val="00C0133D"/>
    <w:rsid w:val="00C106E3"/>
    <w:rsid w:val="00C10FF2"/>
    <w:rsid w:val="00C122C2"/>
    <w:rsid w:val="00C123DC"/>
    <w:rsid w:val="00C151AF"/>
    <w:rsid w:val="00C1550D"/>
    <w:rsid w:val="00C20E44"/>
    <w:rsid w:val="00C2186B"/>
    <w:rsid w:val="00C27903"/>
    <w:rsid w:val="00C27EC2"/>
    <w:rsid w:val="00C3151D"/>
    <w:rsid w:val="00C318D2"/>
    <w:rsid w:val="00C32D95"/>
    <w:rsid w:val="00C337EA"/>
    <w:rsid w:val="00C338D6"/>
    <w:rsid w:val="00C37536"/>
    <w:rsid w:val="00C378C9"/>
    <w:rsid w:val="00C427D3"/>
    <w:rsid w:val="00C42DD5"/>
    <w:rsid w:val="00C43927"/>
    <w:rsid w:val="00C444E3"/>
    <w:rsid w:val="00C507DD"/>
    <w:rsid w:val="00C52C11"/>
    <w:rsid w:val="00C54541"/>
    <w:rsid w:val="00C57427"/>
    <w:rsid w:val="00C57577"/>
    <w:rsid w:val="00C61AE1"/>
    <w:rsid w:val="00C633A6"/>
    <w:rsid w:val="00C65320"/>
    <w:rsid w:val="00C65A0D"/>
    <w:rsid w:val="00C71123"/>
    <w:rsid w:val="00C71E14"/>
    <w:rsid w:val="00C73983"/>
    <w:rsid w:val="00C74B97"/>
    <w:rsid w:val="00C7597C"/>
    <w:rsid w:val="00C86D96"/>
    <w:rsid w:val="00C9237E"/>
    <w:rsid w:val="00C95B4E"/>
    <w:rsid w:val="00C97396"/>
    <w:rsid w:val="00C97CEE"/>
    <w:rsid w:val="00CA2F1C"/>
    <w:rsid w:val="00CA3BB3"/>
    <w:rsid w:val="00CA454F"/>
    <w:rsid w:val="00CA468C"/>
    <w:rsid w:val="00CA6455"/>
    <w:rsid w:val="00CA7C6A"/>
    <w:rsid w:val="00CB12ED"/>
    <w:rsid w:val="00CB17FF"/>
    <w:rsid w:val="00CB1962"/>
    <w:rsid w:val="00CB20FC"/>
    <w:rsid w:val="00CB2622"/>
    <w:rsid w:val="00CC1055"/>
    <w:rsid w:val="00CC1474"/>
    <w:rsid w:val="00CC30A9"/>
    <w:rsid w:val="00CC3337"/>
    <w:rsid w:val="00CC3AB4"/>
    <w:rsid w:val="00CC66C6"/>
    <w:rsid w:val="00CC6F2A"/>
    <w:rsid w:val="00CD35F6"/>
    <w:rsid w:val="00CD6553"/>
    <w:rsid w:val="00CE0AC4"/>
    <w:rsid w:val="00CE4212"/>
    <w:rsid w:val="00CE5F2C"/>
    <w:rsid w:val="00CE63C2"/>
    <w:rsid w:val="00CF2A61"/>
    <w:rsid w:val="00CF3F8E"/>
    <w:rsid w:val="00CF40A5"/>
    <w:rsid w:val="00CF4379"/>
    <w:rsid w:val="00CF520B"/>
    <w:rsid w:val="00D041E6"/>
    <w:rsid w:val="00D1248A"/>
    <w:rsid w:val="00D12CF5"/>
    <w:rsid w:val="00D15F59"/>
    <w:rsid w:val="00D21AEB"/>
    <w:rsid w:val="00D21AF3"/>
    <w:rsid w:val="00D301CA"/>
    <w:rsid w:val="00D319A7"/>
    <w:rsid w:val="00D3475C"/>
    <w:rsid w:val="00D37053"/>
    <w:rsid w:val="00D37C4D"/>
    <w:rsid w:val="00D45DAA"/>
    <w:rsid w:val="00D52B5B"/>
    <w:rsid w:val="00D532F2"/>
    <w:rsid w:val="00D53AB9"/>
    <w:rsid w:val="00D60F0E"/>
    <w:rsid w:val="00D6288E"/>
    <w:rsid w:val="00D63532"/>
    <w:rsid w:val="00D719E5"/>
    <w:rsid w:val="00D7206E"/>
    <w:rsid w:val="00D812A4"/>
    <w:rsid w:val="00D823A8"/>
    <w:rsid w:val="00D92A91"/>
    <w:rsid w:val="00D972BA"/>
    <w:rsid w:val="00DA29CB"/>
    <w:rsid w:val="00DA620B"/>
    <w:rsid w:val="00DA7D00"/>
    <w:rsid w:val="00DB1028"/>
    <w:rsid w:val="00DB3CD1"/>
    <w:rsid w:val="00DB5A3F"/>
    <w:rsid w:val="00DC2636"/>
    <w:rsid w:val="00DC2F97"/>
    <w:rsid w:val="00DC5BE5"/>
    <w:rsid w:val="00DC6815"/>
    <w:rsid w:val="00DC718E"/>
    <w:rsid w:val="00DD3427"/>
    <w:rsid w:val="00DD3622"/>
    <w:rsid w:val="00DD4AB8"/>
    <w:rsid w:val="00DD56F5"/>
    <w:rsid w:val="00DD739B"/>
    <w:rsid w:val="00DE4EC7"/>
    <w:rsid w:val="00DE5793"/>
    <w:rsid w:val="00DE5F77"/>
    <w:rsid w:val="00DE64D3"/>
    <w:rsid w:val="00DF062A"/>
    <w:rsid w:val="00DF15BA"/>
    <w:rsid w:val="00DF4F8D"/>
    <w:rsid w:val="00DF637B"/>
    <w:rsid w:val="00DF694C"/>
    <w:rsid w:val="00E04430"/>
    <w:rsid w:val="00E06281"/>
    <w:rsid w:val="00E06C4C"/>
    <w:rsid w:val="00E10384"/>
    <w:rsid w:val="00E13E55"/>
    <w:rsid w:val="00E209F1"/>
    <w:rsid w:val="00E25E0F"/>
    <w:rsid w:val="00E26F7D"/>
    <w:rsid w:val="00E30A13"/>
    <w:rsid w:val="00E31F19"/>
    <w:rsid w:val="00E34C8F"/>
    <w:rsid w:val="00E3719A"/>
    <w:rsid w:val="00E43834"/>
    <w:rsid w:val="00E45001"/>
    <w:rsid w:val="00E66FFF"/>
    <w:rsid w:val="00E73A2B"/>
    <w:rsid w:val="00E75324"/>
    <w:rsid w:val="00E75C0C"/>
    <w:rsid w:val="00E82EAD"/>
    <w:rsid w:val="00E83B7A"/>
    <w:rsid w:val="00E85821"/>
    <w:rsid w:val="00E8777B"/>
    <w:rsid w:val="00E91DC6"/>
    <w:rsid w:val="00E93361"/>
    <w:rsid w:val="00E9393A"/>
    <w:rsid w:val="00E944BB"/>
    <w:rsid w:val="00E97FF1"/>
    <w:rsid w:val="00EA095C"/>
    <w:rsid w:val="00EA09F0"/>
    <w:rsid w:val="00EA2821"/>
    <w:rsid w:val="00EA7022"/>
    <w:rsid w:val="00EC2264"/>
    <w:rsid w:val="00EC27E6"/>
    <w:rsid w:val="00EC460E"/>
    <w:rsid w:val="00EC5018"/>
    <w:rsid w:val="00EC507F"/>
    <w:rsid w:val="00EC67E3"/>
    <w:rsid w:val="00ED1468"/>
    <w:rsid w:val="00ED224F"/>
    <w:rsid w:val="00ED5C6F"/>
    <w:rsid w:val="00ED74E3"/>
    <w:rsid w:val="00EE6D19"/>
    <w:rsid w:val="00EF13F0"/>
    <w:rsid w:val="00EF1476"/>
    <w:rsid w:val="00F003C1"/>
    <w:rsid w:val="00F02764"/>
    <w:rsid w:val="00F04325"/>
    <w:rsid w:val="00F060CE"/>
    <w:rsid w:val="00F07966"/>
    <w:rsid w:val="00F079EC"/>
    <w:rsid w:val="00F10D01"/>
    <w:rsid w:val="00F1134E"/>
    <w:rsid w:val="00F120B5"/>
    <w:rsid w:val="00F12CE1"/>
    <w:rsid w:val="00F12DC0"/>
    <w:rsid w:val="00F14A65"/>
    <w:rsid w:val="00F245A8"/>
    <w:rsid w:val="00F2661F"/>
    <w:rsid w:val="00F30CC5"/>
    <w:rsid w:val="00F30F5E"/>
    <w:rsid w:val="00F35F82"/>
    <w:rsid w:val="00F36589"/>
    <w:rsid w:val="00F36697"/>
    <w:rsid w:val="00F369DC"/>
    <w:rsid w:val="00F43F0C"/>
    <w:rsid w:val="00F45D3A"/>
    <w:rsid w:val="00F464BF"/>
    <w:rsid w:val="00F51D26"/>
    <w:rsid w:val="00F52B4B"/>
    <w:rsid w:val="00F601B0"/>
    <w:rsid w:val="00F6263D"/>
    <w:rsid w:val="00F751F0"/>
    <w:rsid w:val="00F75205"/>
    <w:rsid w:val="00F80864"/>
    <w:rsid w:val="00F80E13"/>
    <w:rsid w:val="00F81FA4"/>
    <w:rsid w:val="00F82BF3"/>
    <w:rsid w:val="00F83A08"/>
    <w:rsid w:val="00F850A7"/>
    <w:rsid w:val="00F85191"/>
    <w:rsid w:val="00F90B3D"/>
    <w:rsid w:val="00F93201"/>
    <w:rsid w:val="00F94BA8"/>
    <w:rsid w:val="00FA4E74"/>
    <w:rsid w:val="00FA5717"/>
    <w:rsid w:val="00FA6F49"/>
    <w:rsid w:val="00FB40A8"/>
    <w:rsid w:val="00FC031C"/>
    <w:rsid w:val="00FC0B8F"/>
    <w:rsid w:val="00FC1E75"/>
    <w:rsid w:val="00FC3BCE"/>
    <w:rsid w:val="00FC4CB4"/>
    <w:rsid w:val="00FD10DB"/>
    <w:rsid w:val="00FD72D9"/>
    <w:rsid w:val="00FD7908"/>
    <w:rsid w:val="00FE0DD9"/>
    <w:rsid w:val="00FF13F0"/>
    <w:rsid w:val="00FF3C6A"/>
    <w:rsid w:val="00FF559C"/>
    <w:rsid w:val="00FF5DA1"/>
    <w:rsid w:val="0157B940"/>
    <w:rsid w:val="023AF24C"/>
    <w:rsid w:val="0251A3BC"/>
    <w:rsid w:val="04F3634C"/>
    <w:rsid w:val="069EC609"/>
    <w:rsid w:val="0882CFB7"/>
    <w:rsid w:val="08C9D0D4"/>
    <w:rsid w:val="08FF3BD6"/>
    <w:rsid w:val="097F025F"/>
    <w:rsid w:val="0B5F71D4"/>
    <w:rsid w:val="0D67C0C3"/>
    <w:rsid w:val="0D7E50EC"/>
    <w:rsid w:val="1017AAE7"/>
    <w:rsid w:val="10819C9E"/>
    <w:rsid w:val="111CCEAF"/>
    <w:rsid w:val="11A13C8E"/>
    <w:rsid w:val="11D1553D"/>
    <w:rsid w:val="124C1620"/>
    <w:rsid w:val="14A1FFD8"/>
    <w:rsid w:val="14BA999F"/>
    <w:rsid w:val="162B852D"/>
    <w:rsid w:val="168DDFB8"/>
    <w:rsid w:val="16C51A5B"/>
    <w:rsid w:val="177694BF"/>
    <w:rsid w:val="187DF772"/>
    <w:rsid w:val="193E7D17"/>
    <w:rsid w:val="1E15D294"/>
    <w:rsid w:val="1EC9D40D"/>
    <w:rsid w:val="1F29DF27"/>
    <w:rsid w:val="1F42E24E"/>
    <w:rsid w:val="1F64ECA5"/>
    <w:rsid w:val="207C6B3E"/>
    <w:rsid w:val="212657FA"/>
    <w:rsid w:val="218DF4D6"/>
    <w:rsid w:val="2232C59E"/>
    <w:rsid w:val="23C6F81B"/>
    <w:rsid w:val="24C874C6"/>
    <w:rsid w:val="24E6A97E"/>
    <w:rsid w:val="256A7948"/>
    <w:rsid w:val="25FBFF6C"/>
    <w:rsid w:val="27009536"/>
    <w:rsid w:val="28E5F20E"/>
    <w:rsid w:val="29417C54"/>
    <w:rsid w:val="29894D00"/>
    <w:rsid w:val="2A315F74"/>
    <w:rsid w:val="2BA83946"/>
    <w:rsid w:val="2E31F584"/>
    <w:rsid w:val="312C9626"/>
    <w:rsid w:val="357EB9C0"/>
    <w:rsid w:val="38383C84"/>
    <w:rsid w:val="38806CAB"/>
    <w:rsid w:val="38B0E374"/>
    <w:rsid w:val="390916CF"/>
    <w:rsid w:val="3A8BEA43"/>
    <w:rsid w:val="3B026C88"/>
    <w:rsid w:val="3C51CB3D"/>
    <w:rsid w:val="3D638913"/>
    <w:rsid w:val="3E78DCCD"/>
    <w:rsid w:val="4009E5D1"/>
    <w:rsid w:val="4110B350"/>
    <w:rsid w:val="41CC392C"/>
    <w:rsid w:val="42A01B69"/>
    <w:rsid w:val="43C1EF44"/>
    <w:rsid w:val="43F1B220"/>
    <w:rsid w:val="449D17B8"/>
    <w:rsid w:val="44ED67E4"/>
    <w:rsid w:val="44FEAD1F"/>
    <w:rsid w:val="4922E1DE"/>
    <w:rsid w:val="49548A9B"/>
    <w:rsid w:val="4AB64EEB"/>
    <w:rsid w:val="4AE35701"/>
    <w:rsid w:val="4AF70B86"/>
    <w:rsid w:val="4B5E4565"/>
    <w:rsid w:val="4CD7002C"/>
    <w:rsid w:val="4ED86D17"/>
    <w:rsid w:val="4EDE9A12"/>
    <w:rsid w:val="4F983F3E"/>
    <w:rsid w:val="4FAD8BA7"/>
    <w:rsid w:val="50EA0F29"/>
    <w:rsid w:val="520495F3"/>
    <w:rsid w:val="5288841D"/>
    <w:rsid w:val="53DC7E45"/>
    <w:rsid w:val="56941409"/>
    <w:rsid w:val="586ED710"/>
    <w:rsid w:val="59816450"/>
    <w:rsid w:val="5AD78E66"/>
    <w:rsid w:val="5B6000F8"/>
    <w:rsid w:val="5B613B93"/>
    <w:rsid w:val="5BA3AA35"/>
    <w:rsid w:val="5C87AEB1"/>
    <w:rsid w:val="5CA9B9D7"/>
    <w:rsid w:val="5CE598B2"/>
    <w:rsid w:val="5D33A554"/>
    <w:rsid w:val="5D48AC25"/>
    <w:rsid w:val="5DF9B983"/>
    <w:rsid w:val="5E8BAD2B"/>
    <w:rsid w:val="5EE9C185"/>
    <w:rsid w:val="60451394"/>
    <w:rsid w:val="6112C33A"/>
    <w:rsid w:val="6167EA5F"/>
    <w:rsid w:val="63636A3E"/>
    <w:rsid w:val="65615906"/>
    <w:rsid w:val="65E22DCD"/>
    <w:rsid w:val="6628503B"/>
    <w:rsid w:val="668B0593"/>
    <w:rsid w:val="6762BB86"/>
    <w:rsid w:val="69A5DF58"/>
    <w:rsid w:val="6B058A2C"/>
    <w:rsid w:val="6BD33600"/>
    <w:rsid w:val="6DB750CE"/>
    <w:rsid w:val="6EE86167"/>
    <w:rsid w:val="6F2A9AEB"/>
    <w:rsid w:val="6F2CAF56"/>
    <w:rsid w:val="6F48257D"/>
    <w:rsid w:val="70B7AB1E"/>
    <w:rsid w:val="70CF84B4"/>
    <w:rsid w:val="71338B07"/>
    <w:rsid w:val="73472819"/>
    <w:rsid w:val="739610E2"/>
    <w:rsid w:val="74529FCC"/>
    <w:rsid w:val="753EA969"/>
    <w:rsid w:val="75DD5DA9"/>
    <w:rsid w:val="782D0E58"/>
    <w:rsid w:val="7AC4D1BA"/>
    <w:rsid w:val="7C9F41AE"/>
    <w:rsid w:val="7CA00435"/>
    <w:rsid w:val="7D7907F4"/>
    <w:rsid w:val="7EB31AF8"/>
    <w:rsid w:val="7FE3180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DB56"/>
  <w15:chartTrackingRefBased/>
  <w15:docId w15:val="{B810677D-DED0-42CA-96A2-30435FF5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555E"/>
    <w:pPr>
      <w:spacing w:after="0" w:line="259" w:lineRule="auto"/>
    </w:pPr>
    <w:rPr>
      <w:rFonts w:ascii="Arial" w:hAnsi="Arial"/>
      <w:sz w:val="20"/>
      <w:szCs w:val="22"/>
    </w:rPr>
  </w:style>
  <w:style w:type="paragraph" w:styleId="1">
    <w:name w:val="heading 1"/>
    <w:basedOn w:val="a"/>
    <w:next w:val="a"/>
    <w:link w:val="10"/>
    <w:uiPriority w:val="9"/>
    <w:qFormat/>
    <w:rsid w:val="00244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44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4490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4490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449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4490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490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490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490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490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4490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4490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4490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4490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4490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4490F"/>
    <w:rPr>
      <w:rFonts w:eastAsiaTheme="majorEastAsia" w:cstheme="majorBidi"/>
      <w:color w:val="595959" w:themeColor="text1" w:themeTint="A6"/>
    </w:rPr>
  </w:style>
  <w:style w:type="character" w:customStyle="1" w:styleId="80">
    <w:name w:val="Заголовок 8 Знак"/>
    <w:basedOn w:val="a0"/>
    <w:link w:val="8"/>
    <w:uiPriority w:val="9"/>
    <w:semiHidden/>
    <w:rsid w:val="0024490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4490F"/>
    <w:rPr>
      <w:rFonts w:eastAsiaTheme="majorEastAsia" w:cstheme="majorBidi"/>
      <w:color w:val="272727" w:themeColor="text1" w:themeTint="D8"/>
    </w:rPr>
  </w:style>
  <w:style w:type="paragraph" w:styleId="a3">
    <w:name w:val="Title"/>
    <w:basedOn w:val="a"/>
    <w:next w:val="a"/>
    <w:link w:val="a4"/>
    <w:uiPriority w:val="10"/>
    <w:qFormat/>
    <w:rsid w:val="00244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449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490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4490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4490F"/>
    <w:pPr>
      <w:spacing w:before="160"/>
      <w:jc w:val="center"/>
    </w:pPr>
    <w:rPr>
      <w:i/>
      <w:iCs/>
      <w:color w:val="404040" w:themeColor="text1" w:themeTint="BF"/>
    </w:rPr>
  </w:style>
  <w:style w:type="character" w:customStyle="1" w:styleId="22">
    <w:name w:val="Цитата 2 Знак"/>
    <w:basedOn w:val="a0"/>
    <w:link w:val="21"/>
    <w:uiPriority w:val="29"/>
    <w:rsid w:val="0024490F"/>
    <w:rPr>
      <w:i/>
      <w:iCs/>
      <w:color w:val="404040" w:themeColor="text1" w:themeTint="BF"/>
    </w:rPr>
  </w:style>
  <w:style w:type="paragraph" w:styleId="a7">
    <w:name w:val="List Paragraph"/>
    <w:basedOn w:val="a"/>
    <w:uiPriority w:val="34"/>
    <w:qFormat/>
    <w:rsid w:val="0024490F"/>
    <w:pPr>
      <w:ind w:left="720"/>
      <w:contextualSpacing/>
    </w:pPr>
  </w:style>
  <w:style w:type="character" w:styleId="a8">
    <w:name w:val="Intense Emphasis"/>
    <w:basedOn w:val="a0"/>
    <w:uiPriority w:val="21"/>
    <w:qFormat/>
    <w:rsid w:val="0024490F"/>
    <w:rPr>
      <w:i/>
      <w:iCs/>
      <w:color w:val="0F4761" w:themeColor="accent1" w:themeShade="BF"/>
    </w:rPr>
  </w:style>
  <w:style w:type="paragraph" w:styleId="a9">
    <w:name w:val="Intense Quote"/>
    <w:basedOn w:val="a"/>
    <w:next w:val="a"/>
    <w:link w:val="aa"/>
    <w:uiPriority w:val="30"/>
    <w:qFormat/>
    <w:rsid w:val="00244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4490F"/>
    <w:rPr>
      <w:i/>
      <w:iCs/>
      <w:color w:val="0F4761" w:themeColor="accent1" w:themeShade="BF"/>
    </w:rPr>
  </w:style>
  <w:style w:type="character" w:styleId="ab">
    <w:name w:val="Intense Reference"/>
    <w:basedOn w:val="a0"/>
    <w:uiPriority w:val="32"/>
    <w:qFormat/>
    <w:rsid w:val="0024490F"/>
    <w:rPr>
      <w:b/>
      <w:bCs/>
      <w:smallCaps/>
      <w:color w:val="0F4761" w:themeColor="accent1" w:themeShade="BF"/>
      <w:spacing w:val="5"/>
    </w:rPr>
  </w:style>
  <w:style w:type="table" w:styleId="ac">
    <w:name w:val="Table Grid"/>
    <w:basedOn w:val="a1"/>
    <w:uiPriority w:val="59"/>
    <w:rsid w:val="00792EAE"/>
    <w:pPr>
      <w:widowControl w:val="0"/>
      <w:spacing w:after="0" w:line="240" w:lineRule="auto"/>
    </w:pPr>
    <w:rPr>
      <w:rFonts w:ascii="Courier New" w:eastAsia="Courier New" w:hAnsi="Courier New" w:cs="Courier New"/>
      <w:kern w:val="0"/>
      <w:lang w:eastAsia="ru-RU" w:bidi="ru-RU"/>
      <w14:ligatures w14:val="none"/>
    </w:rPr>
    <w:tblPr/>
  </w:style>
  <w:style w:type="paragraph" w:styleId="ad">
    <w:name w:val="No Spacing"/>
    <w:uiPriority w:val="1"/>
    <w:qFormat/>
    <w:rsid w:val="00792EAE"/>
    <w:pPr>
      <w:spacing w:after="0" w:line="240" w:lineRule="auto"/>
    </w:pPr>
    <w:rPr>
      <w:kern w:val="0"/>
      <w:sz w:val="22"/>
      <w:szCs w:val="22"/>
      <w14:ligatures w14:val="none"/>
    </w:rPr>
  </w:style>
  <w:style w:type="character" w:styleId="ae">
    <w:name w:val="Hyperlink"/>
    <w:basedOn w:val="a0"/>
    <w:uiPriority w:val="99"/>
    <w:unhideWhenUsed/>
    <w:rsid w:val="000A1F31"/>
    <w:rPr>
      <w:color w:val="467886" w:themeColor="hyperlink"/>
      <w:u w:val="single"/>
    </w:rPr>
  </w:style>
  <w:style w:type="character" w:styleId="af">
    <w:name w:val="Unresolved Mention"/>
    <w:basedOn w:val="a0"/>
    <w:uiPriority w:val="99"/>
    <w:semiHidden/>
    <w:unhideWhenUsed/>
    <w:rsid w:val="000A1F31"/>
    <w:rPr>
      <w:color w:val="605E5C"/>
      <w:shd w:val="clear" w:color="auto" w:fill="E1DFDD"/>
    </w:rPr>
  </w:style>
  <w:style w:type="paragraph" w:customStyle="1" w:styleId="af0">
    <w:name w:val="???????"/>
    <w:rsid w:val="008C1523"/>
    <w:pPr>
      <w:widowControl w:val="0"/>
      <w:spacing w:after="0" w:line="240" w:lineRule="auto"/>
    </w:pPr>
    <w:rPr>
      <w:rFonts w:ascii="Times New Roman" w:eastAsia="Times New Roman" w:hAnsi="Times New Roman" w:cs="Times New Roman"/>
      <w:kern w:val="0"/>
      <w:szCs w:val="20"/>
      <w:lang w:val="en-GB" w:eastAsia="ru-RU"/>
      <w14:ligatures w14:val="none"/>
    </w:rPr>
  </w:style>
  <w:style w:type="paragraph" w:styleId="af1">
    <w:name w:val="Body Text"/>
    <w:basedOn w:val="a"/>
    <w:link w:val="af2"/>
    <w:rsid w:val="008C1523"/>
    <w:pPr>
      <w:spacing w:line="240" w:lineRule="auto"/>
      <w:jc w:val="both"/>
    </w:pPr>
    <w:rPr>
      <w:rFonts w:ascii="Times New Roman" w:eastAsia="Times New Roman" w:hAnsi="Times New Roman" w:cs="Times New Roman"/>
      <w:kern w:val="0"/>
      <w:sz w:val="24"/>
      <w:szCs w:val="20"/>
      <w:lang w:eastAsia="ru-RU"/>
      <w14:ligatures w14:val="none"/>
    </w:rPr>
  </w:style>
  <w:style w:type="character" w:customStyle="1" w:styleId="af2">
    <w:name w:val="Основной текст Знак"/>
    <w:basedOn w:val="a0"/>
    <w:link w:val="af1"/>
    <w:rsid w:val="008C1523"/>
    <w:rPr>
      <w:rFonts w:ascii="Times New Roman" w:eastAsia="Times New Roman" w:hAnsi="Times New Roman" w:cs="Times New Roman"/>
      <w:kern w:val="0"/>
      <w:szCs w:val="20"/>
      <w:lang w:eastAsia="ru-RU"/>
      <w14:ligatures w14:val="none"/>
    </w:rPr>
  </w:style>
  <w:style w:type="paragraph" w:customStyle="1" w:styleId="Default">
    <w:name w:val="Default"/>
    <w:rsid w:val="008C1523"/>
    <w:pPr>
      <w:autoSpaceDE w:val="0"/>
      <w:autoSpaceDN w:val="0"/>
      <w:adjustRightInd w:val="0"/>
      <w:spacing w:after="0" w:line="240" w:lineRule="auto"/>
    </w:pPr>
    <w:rPr>
      <w:rFonts w:ascii="Times New Roman" w:hAnsi="Times New Roman" w:cs="Times New Roman"/>
      <w:color w:val="000000"/>
      <w:kern w:val="0"/>
    </w:rPr>
  </w:style>
  <w:style w:type="character" w:styleId="af3">
    <w:name w:val="annotation reference"/>
    <w:basedOn w:val="a0"/>
    <w:uiPriority w:val="99"/>
    <w:semiHidden/>
    <w:unhideWhenUsed/>
    <w:rsid w:val="008B785E"/>
    <w:rPr>
      <w:sz w:val="16"/>
      <w:szCs w:val="16"/>
    </w:rPr>
  </w:style>
  <w:style w:type="paragraph" w:styleId="af4">
    <w:name w:val="annotation text"/>
    <w:basedOn w:val="a"/>
    <w:link w:val="af5"/>
    <w:uiPriority w:val="99"/>
    <w:unhideWhenUsed/>
    <w:rsid w:val="008B785E"/>
    <w:pPr>
      <w:spacing w:line="240" w:lineRule="auto"/>
    </w:pPr>
    <w:rPr>
      <w:szCs w:val="20"/>
    </w:rPr>
  </w:style>
  <w:style w:type="character" w:customStyle="1" w:styleId="af5">
    <w:name w:val="Текст примечания Знак"/>
    <w:basedOn w:val="a0"/>
    <w:link w:val="af4"/>
    <w:uiPriority w:val="99"/>
    <w:rsid w:val="008B785E"/>
    <w:rPr>
      <w:rFonts w:ascii="Arial" w:hAnsi="Arial"/>
      <w:sz w:val="20"/>
      <w:szCs w:val="20"/>
    </w:rPr>
  </w:style>
  <w:style w:type="paragraph" w:styleId="af6">
    <w:name w:val="annotation subject"/>
    <w:basedOn w:val="af4"/>
    <w:next w:val="af4"/>
    <w:link w:val="af7"/>
    <w:uiPriority w:val="99"/>
    <w:semiHidden/>
    <w:unhideWhenUsed/>
    <w:rsid w:val="008B785E"/>
    <w:rPr>
      <w:b/>
      <w:bCs/>
    </w:rPr>
  </w:style>
  <w:style w:type="character" w:customStyle="1" w:styleId="af7">
    <w:name w:val="Тема примечания Знак"/>
    <w:basedOn w:val="af5"/>
    <w:link w:val="af6"/>
    <w:uiPriority w:val="99"/>
    <w:semiHidden/>
    <w:rsid w:val="008B785E"/>
    <w:rPr>
      <w:rFonts w:ascii="Arial" w:hAnsi="Arial"/>
      <w:b/>
      <w:bCs/>
      <w:sz w:val="20"/>
      <w:szCs w:val="20"/>
    </w:rPr>
  </w:style>
  <w:style w:type="paragraph" w:styleId="af8">
    <w:name w:val="Revision"/>
    <w:hidden/>
    <w:uiPriority w:val="99"/>
    <w:semiHidden/>
    <w:rsid w:val="00294D29"/>
    <w:pPr>
      <w:spacing w:after="0" w:line="240" w:lineRule="auto"/>
    </w:pPr>
    <w:rPr>
      <w:rFonts w:ascii="Arial" w:hAnsi="Arial"/>
      <w:sz w:val="20"/>
      <w:szCs w:val="22"/>
    </w:rPr>
  </w:style>
  <w:style w:type="paragraph" w:customStyle="1" w:styleId="31">
    <w:name w:val="3__параграф"/>
    <w:link w:val="32"/>
    <w:rsid w:val="00B742BF"/>
    <w:pPr>
      <w:widowControl w:val="0"/>
      <w:autoSpaceDE w:val="0"/>
      <w:autoSpaceDN w:val="0"/>
      <w:adjustRightInd w:val="0"/>
      <w:spacing w:after="240" w:line="240" w:lineRule="auto"/>
      <w:jc w:val="lowKashida"/>
      <w:outlineLvl w:val="2"/>
    </w:pPr>
    <w:rPr>
      <w:rFonts w:ascii="Arial" w:eastAsiaTheme="minorEastAsia" w:hAnsi="Arial" w:cs="Arial"/>
      <w:color w:val="000000"/>
      <w:kern w:val="0"/>
      <w:sz w:val="22"/>
      <w:lang w:eastAsia="ru-RU"/>
      <w14:ligatures w14:val="none"/>
    </w:rPr>
  </w:style>
  <w:style w:type="character" w:customStyle="1" w:styleId="32">
    <w:name w:val="3__параграф Знак"/>
    <w:basedOn w:val="a0"/>
    <w:link w:val="31"/>
    <w:rsid w:val="00B742BF"/>
    <w:rPr>
      <w:rFonts w:ascii="Arial" w:eastAsiaTheme="minorEastAsia" w:hAnsi="Arial" w:cs="Arial"/>
      <w:color w:val="000000"/>
      <w:kern w:val="0"/>
      <w:sz w:val="22"/>
      <w:lang w:eastAsia="ru-RU"/>
      <w14:ligatures w14:val="none"/>
    </w:rPr>
  </w:style>
  <w:style w:type="paragraph" w:styleId="af9">
    <w:name w:val="header"/>
    <w:basedOn w:val="a"/>
    <w:link w:val="afa"/>
    <w:uiPriority w:val="99"/>
    <w:unhideWhenUsed/>
    <w:rsid w:val="00C52C11"/>
    <w:pPr>
      <w:tabs>
        <w:tab w:val="center" w:pos="4677"/>
        <w:tab w:val="right" w:pos="9355"/>
      </w:tabs>
      <w:spacing w:line="240" w:lineRule="auto"/>
    </w:pPr>
  </w:style>
  <w:style w:type="character" w:customStyle="1" w:styleId="afa">
    <w:name w:val="Верхний колонтитул Знак"/>
    <w:basedOn w:val="a0"/>
    <w:link w:val="af9"/>
    <w:uiPriority w:val="99"/>
    <w:rsid w:val="00C52C11"/>
    <w:rPr>
      <w:rFonts w:ascii="Arial" w:hAnsi="Arial"/>
      <w:sz w:val="20"/>
      <w:szCs w:val="22"/>
    </w:rPr>
  </w:style>
  <w:style w:type="paragraph" w:styleId="afb">
    <w:name w:val="footer"/>
    <w:basedOn w:val="a"/>
    <w:link w:val="afc"/>
    <w:uiPriority w:val="99"/>
    <w:unhideWhenUsed/>
    <w:rsid w:val="00C52C11"/>
    <w:pPr>
      <w:tabs>
        <w:tab w:val="center" w:pos="4677"/>
        <w:tab w:val="right" w:pos="9355"/>
      </w:tabs>
      <w:spacing w:line="240" w:lineRule="auto"/>
    </w:pPr>
  </w:style>
  <w:style w:type="character" w:customStyle="1" w:styleId="afc">
    <w:name w:val="Нижний колонтитул Знак"/>
    <w:basedOn w:val="a0"/>
    <w:link w:val="afb"/>
    <w:uiPriority w:val="99"/>
    <w:rsid w:val="00C52C11"/>
    <w:rPr>
      <w:rFonts w:ascii="Arial" w:hAnsi="Arial"/>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s@tm96.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info@mas-tech.ru" TargetMode="External"/><Relationship Id="rId4" Type="http://schemas.openxmlformats.org/officeDocument/2006/relationships/settings" Target="settings.xml"/><Relationship Id="rId9" Type="http://schemas.openxmlformats.org/officeDocument/2006/relationships/hyperlink" Target="mailto:ivan.kukushkin@mas-tech.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2A0DB-3ECA-4789-B8A3-078594BA0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15</Pages>
  <Words>3258</Words>
  <Characters>18575</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Manager>ivan.kukushkin@mas-tech.ru</Manager>
  <Company>ООО Горизонт</Company>
  <LinksUpToDate>false</LinksUpToDate>
  <CharactersWithSpaces>21790</CharactersWithSpaces>
  <SharedDoc>false</SharedDoc>
  <HLinks>
    <vt:vector size="18" baseType="variant">
      <vt:variant>
        <vt:i4>1966188</vt:i4>
      </vt:variant>
      <vt:variant>
        <vt:i4>6</vt:i4>
      </vt:variant>
      <vt:variant>
        <vt:i4>0</vt:i4>
      </vt:variant>
      <vt:variant>
        <vt:i4>5</vt:i4>
      </vt:variant>
      <vt:variant>
        <vt:lpwstr>mailto:info@mas-tech.ru</vt:lpwstr>
      </vt:variant>
      <vt:variant>
        <vt:lpwstr/>
      </vt:variant>
      <vt:variant>
        <vt:i4>3538947</vt:i4>
      </vt:variant>
      <vt:variant>
        <vt:i4>3</vt:i4>
      </vt:variant>
      <vt:variant>
        <vt:i4>0</vt:i4>
      </vt:variant>
      <vt:variant>
        <vt:i4>5</vt:i4>
      </vt:variant>
      <vt:variant>
        <vt:lpwstr>mailto:ivan.kukushkin@mas-tech.ru</vt:lpwstr>
      </vt:variant>
      <vt:variant>
        <vt:lpwstr/>
      </vt:variant>
      <vt:variant>
        <vt:i4>7864410</vt:i4>
      </vt:variant>
      <vt:variant>
        <vt:i4>0</vt:i4>
      </vt:variant>
      <vt:variant>
        <vt:i4>0</vt:i4>
      </vt:variant>
      <vt:variant>
        <vt:i4>5</vt:i4>
      </vt:variant>
      <vt:variant>
        <vt:lpwstr>mailto:ss@tm96.ru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8/2026-n3-Горизонт - адаптация ПТК для группы вендинговых аппаратов</dc:title>
  <dc:subject>Адаптация ПТК для группы вендинговых аппаратов</dc:subject>
  <dc:creator>ivan.kukushkin@mas-tech.ru</dc:creator>
  <cp:keywords/>
  <dc:description>Ревизия - rev.02
Версия - v01
Данный вариант отправлялся на подписание заказчику после замены нескольких моделей на другие а также минусования одного экземпляра вендингового аппарата (гибридный тип версия stand allonre)</dc:description>
  <cp:lastModifiedBy>Иван Кукушкин</cp:lastModifiedBy>
  <cp:revision>180</cp:revision>
  <cp:lastPrinted>2025-11-19T00:16:00Z</cp:lastPrinted>
  <dcterms:created xsi:type="dcterms:W3CDTF">2026-10-10T05:49:00Z</dcterms:created>
  <dcterms:modified xsi:type="dcterms:W3CDTF">2026-10-27T10:59:00Z</dcterms:modified>
</cp:coreProperties>
</file>