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jc w:val="center"/>
      </w:pPr>
      <w:r>
        <w:rPr>
          <w:b/>
          <w:sz w:val="48"/>
        </w:rPr>
        <w:t>&lt;기말고사 대체 과제&gt;</w:t>
      </w:r>
    </w:p>
    <w:p>
      <w:pPr>
        <w:pStyle w:val="0"/>
        <w:widowControl w:val="off"/>
        <w:rPr>
          <w:b/>
          <w:color w:val="000000"/>
          <w:sz w:val="48"/>
        </w:rPr>
      </w:pPr>
    </w:p>
    <w:p>
      <w:pPr>
        <w:pStyle w:val="0"/>
        <w:widowControl w:val="off"/>
        <w:jc w:val="right"/>
      </w:pPr>
      <w:r>
        <w:rPr>
          <w:sz w:val="28"/>
        </w:rPr>
        <w:t>201920835 소프트웨어전공 김기범</w:t>
      </w:r>
    </w:p>
    <w:p>
      <w:pPr>
        <w:pStyle w:val="0"/>
        <w:widowControl w:val="off"/>
        <w:rPr>
          <w:color w:val="000000"/>
          <w:sz w:val="32"/>
        </w:rPr>
      </w:pPr>
    </w:p>
    <w:p>
      <w:pPr>
        <w:pStyle w:val="0"/>
        <w:widowControl w:val="off"/>
      </w:pPr>
      <w:r>
        <w:drawing>
          <wp:inline distT="0" distB="0" distL="0" distR="0">
            <wp:extent cx="5724398" cy="2362200"/>
            <wp:effectExtent l="10033" t="10033" r="10033" b="10033"/>
            <wp:docPr id="37" name="그림 %d 37"/>
            <wp:cNvGraphicFramePr/>
            <a:graphic>
              <a:graphicData uri="http://schemas.openxmlformats.org/drawingml/2006/picture">
                <pic:pic>
                  <pic:nvPicPr>
                    <pic:cNvPr id="0" name="C:\Users\Gibeom\AppData\Local\Temp\Hnc\BinData\EMB00000e90469a.png"/>
                    <pic:cNvPicPr/>
                  </pic:nvPicPr>
                  <pic:blipFill>
                    <a:blip r:embed="rId1"/>
                    <a:stretch>
                      <a:fillRect/>
                    </a:stretch>
                  </pic:blipFill>
                  <pic:spPr>
                    <a:xfrm>
                      <a:off x="0" y="0"/>
                      <a:ext cx="5724398" cy="2362200"/>
                    </a:xfrm>
                    <a:prstGeom prst="rect">
                      <a:avLst/>
                    </a:prstGeom>
                    <a:ln w="9525" cap="sq" cmpd="sng">
                      <a:solidFill>
                        <a:srgbClr val="000000"/>
                      </a:solidFill>
                      <a:prstDash val="solid"/>
                    </a:ln>
                    <a:effectLst/>
                  </pic:spPr>
                </pic:pic>
              </a:graphicData>
            </a:graphic>
          </wp:inline>
        </w:drawing>
      </w:r>
    </w:p>
    <w:p>
      <w:pPr>
        <w:pStyle w:val="0"/>
        <w:widowControl w:val="off"/>
      </w:pPr>
      <w:r>
        <w:drawing>
          <wp:inline distT="0" distB="0" distL="0" distR="0">
            <wp:extent cx="5724398" cy="2952750"/>
            <wp:effectExtent l="10033" t="10033" r="10033" b="10033"/>
            <wp:docPr id="38" name="그림 %d 38"/>
            <wp:cNvGraphicFramePr/>
            <a:graphic>
              <a:graphicData uri="http://schemas.openxmlformats.org/drawingml/2006/picture">
                <pic:pic>
                  <pic:nvPicPr>
                    <pic:cNvPr id="0" name="C:\Users\Gibeom\AppData\Local\Temp\Hnc\BinData\EMB00000e90469b.png"/>
                    <pic:cNvPicPr/>
                  </pic:nvPicPr>
                  <pic:blipFill>
                    <a:blip r:embed="rId2"/>
                    <a:stretch>
                      <a:fillRect/>
                    </a:stretch>
                  </pic:blipFill>
                  <pic:spPr>
                    <a:xfrm>
                      <a:off x="0" y="0"/>
                      <a:ext cx="5724398" cy="2952750"/>
                    </a:xfrm>
                    <a:prstGeom prst="rect">
                      <a:avLst/>
                    </a:prstGeom>
                    <a:ln w="9525" cap="sq" cmpd="sng">
                      <a:solidFill>
                        <a:srgbClr val="000000"/>
                      </a:solidFill>
                      <a:prstDash val="solid"/>
                    </a:ln>
                    <a:effectLst/>
                  </pic:spPr>
                </pic:pic>
              </a:graphicData>
            </a:graphic>
          </wp:inline>
        </w:drawing>
      </w:r>
    </w:p>
    <w:p>
      <w:pPr>
        <w:pStyle w:val="0"/>
        <w:widowControl w:val="off"/>
      </w:pPr>
      <w:r>
        <w:rPr/>
        <w:t>자연어 처리를 위해 nltk 데이터를 다운로드하고 아마존 신발 제품 리뷰 데이터를 로드하였습니다. 그리고 리뷰 텍스트의 결측값을 빈 문자열로 대체하였습니다. HTML 태그, URL, 특수 문자 등을 제거하고 모든 텍스터 데이터를 소문자로 변환 후 텍스트 데이터를 정리하였습니다.</w:t>
      </w:r>
    </w:p>
    <w:p>
      <w:pPr>
        <w:pStyle w:val="0"/>
        <w:widowControl w:val="off"/>
        <w:rPr>
          <w:color w:val="000000"/>
          <w:sz w:val="32"/>
        </w:rPr>
      </w:pPr>
    </w:p>
    <w:p>
      <w:pPr>
        <w:pStyle w:val="0"/>
        <w:widowControl w:val="off"/>
      </w:pPr>
      <w:r>
        <w:drawing>
          <wp:inline distT="0" distB="0" distL="0" distR="0">
            <wp:extent cx="5724398" cy="1790700"/>
            <wp:effectExtent l="10033" t="10033" r="10033" b="10033"/>
            <wp:docPr id="39" name="그림 %d 39"/>
            <wp:cNvGraphicFramePr/>
            <a:graphic>
              <a:graphicData uri="http://schemas.openxmlformats.org/drawingml/2006/picture">
                <pic:pic>
                  <pic:nvPicPr>
                    <pic:cNvPr id="0" name="C:\Users\Gibeom\AppData\Local\Temp\Hnc\BinData\EMB00000e90469c.png"/>
                    <pic:cNvPicPr/>
                  </pic:nvPicPr>
                  <pic:blipFill>
                    <a:blip r:embed="rId3"/>
                    <a:stretch>
                      <a:fillRect/>
                    </a:stretch>
                  </pic:blipFill>
                  <pic:spPr>
                    <a:xfrm>
                      <a:off x="0" y="0"/>
                      <a:ext cx="5724398" cy="1790700"/>
                    </a:xfrm>
                    <a:prstGeom prst="rect">
                      <a:avLst/>
                    </a:prstGeom>
                    <a:ln w="9525" cap="sq" cmpd="sng">
                      <a:solidFill>
                        <a:srgbClr val="000000"/>
                      </a:solidFill>
                      <a:prstDash val="solid"/>
                    </a:ln>
                    <a:effectLst/>
                  </pic:spPr>
                </pic:pic>
              </a:graphicData>
            </a:graphic>
          </wp:inline>
        </w:drawing>
      </w:r>
      <w:r>
        <w:rPr/>
        <w:t>텍스트 데이터를 단어 단위로 분할하고, 의미가 없는 불용어를 제거하였습니다.</w:t>
      </w:r>
    </w:p>
    <w:p>
      <w:pPr>
        <w:pStyle w:val="0"/>
        <w:widowControl w:val="off"/>
      </w:pPr>
      <w:r>
        <w:drawing>
          <wp:inline distT="0" distB="0" distL="0" distR="0">
            <wp:extent cx="5724398" cy="3381375"/>
            <wp:effectExtent l="10033" t="10033" r="10033" b="10033"/>
            <wp:docPr id="40" name="그림 %d 40"/>
            <wp:cNvGraphicFramePr/>
            <a:graphic>
              <a:graphicData uri="http://schemas.openxmlformats.org/drawingml/2006/picture">
                <pic:pic>
                  <pic:nvPicPr>
                    <pic:cNvPr id="0" name="C:\Users\Gibeom\AppData\Local\Temp\Hnc\BinData\EMB00000e90469d.png"/>
                    <pic:cNvPicPr/>
                  </pic:nvPicPr>
                  <pic:blipFill>
                    <a:blip r:embed="rId4"/>
                    <a:stretch>
                      <a:fillRect/>
                    </a:stretch>
                  </pic:blipFill>
                  <pic:spPr>
                    <a:xfrm>
                      <a:off x="0" y="0"/>
                      <a:ext cx="5724398" cy="3381375"/>
                    </a:xfrm>
                    <a:prstGeom prst="rect">
                      <a:avLst/>
                    </a:prstGeom>
                    <a:ln w="9525" cap="sq" cmpd="sng">
                      <a:solidFill>
                        <a:srgbClr val="000000"/>
                      </a:solidFill>
                      <a:prstDash val="solid"/>
                    </a:ln>
                    <a:effectLst/>
                  </pic:spPr>
                </pic:pic>
              </a:graphicData>
            </a:graphic>
          </wp:inline>
        </w:drawing>
      </w:r>
      <w:r>
        <w:rPr/>
        <w:t>단어의 다양한 형태를 표준 형태로 통합하기 위해 스테밍과 표제어 추출을 수행하였습니다.</w:t>
      </w:r>
    </w:p>
    <w:p>
      <w:pPr>
        <w:pStyle w:val="0"/>
        <w:widowControl w:val="off"/>
      </w:pPr>
      <w:r>
        <w:drawing>
          <wp:inline distT="0" distB="0" distL="0" distR="0">
            <wp:extent cx="5724398" cy="1114425"/>
            <wp:effectExtent l="10033" t="10033" r="10033" b="10033"/>
            <wp:docPr id="41" name="그림 %d 41"/>
            <wp:cNvGraphicFramePr/>
            <a:graphic>
              <a:graphicData uri="http://schemas.openxmlformats.org/drawingml/2006/picture">
                <pic:pic>
                  <pic:nvPicPr>
                    <pic:cNvPr id="0" name="C:\Users\Gibeom\AppData\Local\Temp\Hnc\BinData\EMB00000e90469e.png"/>
                    <pic:cNvPicPr/>
                  </pic:nvPicPr>
                  <pic:blipFill>
                    <a:blip r:embed="rId5"/>
                    <a:stretch>
                      <a:fillRect/>
                    </a:stretch>
                  </pic:blipFill>
                  <pic:spPr>
                    <a:xfrm>
                      <a:off x="0" y="0"/>
                      <a:ext cx="5724398" cy="1114425"/>
                    </a:xfrm>
                    <a:prstGeom prst="rect">
                      <a:avLst/>
                    </a:prstGeom>
                    <a:ln w="9525" cap="sq" cmpd="sng">
                      <a:solidFill>
                        <a:srgbClr val="000000"/>
                      </a:solidFill>
                      <a:prstDash val="solid"/>
                    </a:ln>
                    <a:effectLst/>
                  </pic:spPr>
                </pic:pic>
              </a:graphicData>
            </a:graphic>
          </wp:inline>
        </w:drawing>
      </w:r>
      <w:r>
        <w:rPr/>
        <w:t xml:space="preserve">리뷰 텍스트 데이터를 </w:t>
      </w:r>
      <w:r>
        <w:rPr/>
        <w:t>TF-IDF 벡터화하여 머신러닝 모델이 이해할 수 있는 수치형 데이터로 변환하고, 각 리뷰의 감성을 나타내는 레이블을 설정했습니다.</w:t>
      </w:r>
    </w:p>
    <w:p>
      <w:pPr>
        <w:pStyle w:val="0"/>
        <w:widowControl w:val="off"/>
      </w:pPr>
      <w:r>
        <w:rPr/>
        <w:t>레이블은 설정은 감성 분석의 목표인 긍정 리뷰와 부정 리뷰를 구분하기 위해 평점이 4이상인 경우 긍정 리뷰, 그렇지 않은 경우 부정 리뷰로 간주하였습니다.</w:t>
      </w:r>
    </w:p>
    <w:p>
      <w:pPr>
        <w:pStyle w:val="0"/>
        <w:widowControl w:val="off"/>
        <w:rPr>
          <w:color w:val="000000"/>
        </w:rPr>
      </w:pPr>
    </w:p>
    <w:p>
      <w:pPr>
        <w:pStyle w:val="0"/>
        <w:widowControl w:val="off"/>
        <w:rPr>
          <w:color w:val="000000"/>
        </w:rPr>
      </w:pPr>
    </w:p>
    <w:p>
      <w:pPr>
        <w:pStyle w:val="0"/>
        <w:widowControl w:val="off"/>
      </w:pPr>
      <w:r>
        <w:drawing>
          <wp:inline distT="0" distB="0" distL="0" distR="0">
            <wp:extent cx="5724398" cy="3038475"/>
            <wp:effectExtent l="10033" t="10033" r="10033" b="10033"/>
            <wp:docPr id="42" name="그림 %d 42"/>
            <wp:cNvGraphicFramePr/>
            <a:graphic>
              <a:graphicData uri="http://schemas.openxmlformats.org/drawingml/2006/picture">
                <pic:pic>
                  <pic:nvPicPr>
                    <pic:cNvPr id="0" name="C:\Users\Gibeom\AppData\Local\Temp\Hnc\BinData\EMB00000e90469f.png"/>
                    <pic:cNvPicPr/>
                  </pic:nvPicPr>
                  <pic:blipFill>
                    <a:blip r:embed="rId6"/>
                    <a:stretch>
                      <a:fillRect/>
                    </a:stretch>
                  </pic:blipFill>
                  <pic:spPr>
                    <a:xfrm>
                      <a:off x="0" y="0"/>
                      <a:ext cx="5724398" cy="3038475"/>
                    </a:xfrm>
                    <a:prstGeom prst="rect">
                      <a:avLst/>
                    </a:prstGeom>
                    <a:ln w="9525" cap="sq" cmpd="sng">
                      <a:solidFill>
                        <a:srgbClr val="000000"/>
                      </a:solidFill>
                      <a:prstDash val="solid"/>
                    </a:ln>
                    <a:effectLst/>
                  </pic:spPr>
                </pic:pic>
              </a:graphicData>
            </a:graphic>
          </wp:inline>
        </w:drawing>
        <w:rPr/>
        <w:t>데이터를 학습 세트와 테스트 세트로 분할하고, 로지스틱 회귀 모델을 학습시키며, 최적의 하이퍼파라미터를 찾기 위해 그리드 서치를 수행하였습니다.</w:t>
      </w:r>
    </w:p>
    <w:p>
      <w:pPr>
        <w:pStyle w:val="0"/>
        <w:widowControl w:val="off"/>
      </w:pPr>
      <w:r>
        <w:rPr/>
        <w:t>전체 데이터의 20%를 테스트 세트로 사용하였고, 재현 가능한 결과를 얻기 위해 랜덤 시드를 설정하였습니다.</w:t>
      </w:r>
    </w:p>
    <w:p>
      <w:pPr>
        <w:pStyle w:val="0"/>
        <w:widowControl w:val="off"/>
      </w:pPr>
      <w:r>
        <w:rPr/>
        <w:t>Scikit-learn 라이브러리에서 제공하는 로지스틱회귀 모델을 초기화 하고 하이퍼파라미터 그리드를 설정하여 최적의 하이퍼파리미터를 찾기 위해 사용할 값들의 집합을 정의하였습니다.</w:t>
      </w:r>
    </w:p>
    <w:p>
      <w:pPr>
        <w:pStyle w:val="0"/>
        <w:widowControl w:val="off"/>
      </w:pPr>
      <w:r>
        <w:rPr/>
        <w:t>그리드 서치 클래스를 통해 지정된 하이퍼파라미터 그리드를 사용하여 교차 검증을 통해 최적의 하이퍼파리미터 조합을 찾았습니다.</w:t>
      </w:r>
    </w:p>
    <w:p>
      <w:pPr>
        <w:pStyle w:val="0"/>
        <w:widowControl w:val="off"/>
      </w:pPr>
      <w:r>
        <w:rPr/>
        <w:t>Best_model 은 그리드 서치를 통해 찾은 최적의 하이퍼파리미터 조합을 사용한 최적의 모델입니다. 이 모델은 교차 검증 동안 가장 높은 정확도를 기록한 하이퍼파라미 조합으로 학습된 모델입니다.</w:t>
      </w:r>
    </w:p>
    <w:p>
      <w:pPr>
        <w:pStyle w:val="0"/>
        <w:widowControl w:val="off"/>
      </w:pPr>
      <w:r>
        <w:drawing>
          <wp:inline distT="0" distB="0" distL="0" distR="0">
            <wp:extent cx="2844419" cy="2314702"/>
            <wp:effectExtent l="10033" t="10033" r="10033" b="10033"/>
            <wp:docPr id="43" name="그림 %d 43"/>
            <wp:cNvGraphicFramePr/>
            <a:graphic>
              <a:graphicData uri="http://schemas.openxmlformats.org/drawingml/2006/picture">
                <pic:pic>
                  <pic:nvPicPr>
                    <pic:cNvPr id="0" name="C:\Users\Gibeom\AppData\Local\Temp\Hnc\BinData\EMB00000e9046a0.png"/>
                    <pic:cNvPicPr/>
                  </pic:nvPicPr>
                  <pic:blipFill>
                    <a:blip r:embed="rId7"/>
                    <a:stretch>
                      <a:fillRect/>
                    </a:stretch>
                  </pic:blipFill>
                  <pic:spPr>
                    <a:xfrm>
                      <a:off x="0" y="0"/>
                      <a:ext cx="2844419" cy="2314702"/>
                    </a:xfrm>
                    <a:prstGeom prst="rect">
                      <a:avLst/>
                    </a:prstGeom>
                    <a:ln w="9525" cap="sq" cmpd="sng">
                      <a:solidFill>
                        <a:srgbClr val="000000"/>
                      </a:solidFill>
                      <a:prstDash val="solid"/>
                    </a:ln>
                    <a:effectLst/>
                  </pic:spPr>
                </pic:pic>
              </a:graphicData>
            </a:graphic>
          </wp:inline>
        </w:drawing>
      </w:r>
    </w:p>
    <w:p>
      <w:pPr>
        <w:pStyle w:val="0"/>
        <w:widowControl w:val="off"/>
      </w:pPr>
      <w:r>
        <w:rPr/>
        <w:t>이 부분에서는 정확도, 정밀도, 재현율, F1 점수, ROC-AUC를 계산하였습니다.</w:t>
      </w:r>
    </w:p>
    <w:p>
      <w:pPr>
        <w:pStyle w:val="0"/>
        <w:widowControl w:val="off"/>
      </w:pPr>
      <w:r>
        <w:rPr/>
        <w:t>각 성능 지표를 계산한 후, 이를 출력하여 모델의 성능을 확인하였습니다. 정확도는 모델의 전반적인 성능을 나타내고, 정밀도와 재현율은 모델의 예측 오류 유형을 파악하기 위해 나타내었습니다. F1점수는 정밀도와 재현율 간의 균형을 제공하고 ROC-AUC는 모델의 분류 성능을 종합적을 평가하기 위해 나타내었습니다.</w:t>
      </w:r>
    </w:p>
    <w:p>
      <w:pPr>
        <w:pStyle w:val="0"/>
        <w:widowControl w:val="off"/>
      </w:pPr>
      <w:r>
        <w:drawing>
          <wp:inline distT="0" distB="0" distL="0" distR="0">
            <wp:extent cx="4534027" cy="1587500"/>
            <wp:effectExtent l="10033" t="10033" r="10033" b="10033"/>
            <wp:docPr id="44" name="그림 %d 44"/>
            <wp:cNvGraphicFramePr/>
            <a:graphic>
              <a:graphicData uri="http://schemas.openxmlformats.org/drawingml/2006/picture">
                <pic:pic>
                  <pic:nvPicPr>
                    <pic:cNvPr id="0" name="C:\Users\Gibeom\AppData\Local\Temp\Hnc\BinData\EMB00000e9046a1.png"/>
                    <pic:cNvPicPr/>
                  </pic:nvPicPr>
                  <pic:blipFill>
                    <a:blip r:embed="rId8"/>
                    <a:stretch>
                      <a:fillRect/>
                    </a:stretch>
                  </pic:blipFill>
                  <pic:spPr>
                    <a:xfrm>
                      <a:off x="0" y="0"/>
                      <a:ext cx="4534027" cy="1587500"/>
                    </a:xfrm>
                    <a:prstGeom prst="rect">
                      <a:avLst/>
                    </a:prstGeom>
                    <a:ln w="9525" cap="sq" cmpd="sng">
                      <a:solidFill>
                        <a:srgbClr val="000000"/>
                      </a:solidFill>
                      <a:prstDash val="solid"/>
                    </a:ln>
                    <a:effectLst/>
                  </pic:spPr>
                </pic:pic>
              </a:graphicData>
            </a:graphic>
          </wp:inline>
        </w:drawing>
      </w:r>
    </w:p>
    <w:p>
      <w:pPr>
        <w:pStyle w:val="0"/>
        <w:widowControl w:val="off"/>
      </w:pPr>
      <w:r>
        <w:drawing>
          <wp:inline distT="0" distB="0" distL="0" distR="0">
            <wp:extent cx="5724398" cy="4533900"/>
            <wp:effectExtent l="10033" t="10033" r="10033" b="10033"/>
            <wp:docPr id="45" name="그림 %d 45"/>
            <wp:cNvGraphicFramePr/>
            <a:graphic>
              <a:graphicData uri="http://schemas.openxmlformats.org/drawingml/2006/picture">
                <pic:pic>
                  <pic:nvPicPr>
                    <pic:cNvPr id="0" name="C:\Users\Gibeom\AppData\Local\Temp\Hnc\BinData\EMB00000e9046a2.png"/>
                    <pic:cNvPicPr/>
                  </pic:nvPicPr>
                  <pic:blipFill>
                    <a:blip r:embed="rId9"/>
                    <a:stretch>
                      <a:fillRect/>
                    </a:stretch>
                  </pic:blipFill>
                  <pic:spPr>
                    <a:xfrm>
                      <a:off x="0" y="0"/>
                      <a:ext cx="5724398" cy="4533900"/>
                    </a:xfrm>
                    <a:prstGeom prst="rect">
                      <a:avLst/>
                    </a:prstGeom>
                    <a:ln w="9525" cap="sq" cmpd="sng">
                      <a:solidFill>
                        <a:srgbClr val="000000"/>
                      </a:solidFill>
                      <a:prstDash val="solid"/>
                    </a:ln>
                    <a:effectLst/>
                  </pic:spPr>
                </pic:pic>
              </a:graphicData>
            </a:graphic>
          </wp:inline>
        </w:drawing>
        <w:rPr/>
        <w:t xml:space="preserve">모델의 성능을 시각적으로 평가하기 위해 </w:t>
      </w:r>
      <w:r>
        <w:rPr>
          <w:rFonts w:ascii="Consolas"/>
        </w:rPr>
        <w:t>confusion_matrix</w:t>
      </w:r>
      <w:r>
        <w:rPr/>
        <w:t xml:space="preserve"> 함수를 사용하여 혼동 행렬을 생성하였습니다. </w:t>
      </w:r>
    </w:p>
    <w:p>
      <w:pPr>
        <w:pStyle w:val="0"/>
        <w:widowControl w:val="off"/>
      </w:pPr>
      <w:r>
        <w:rPr/>
        <w:t>TN : 모델이 195개의 부정 리뷰를 정확히 부정으로 예측,</w:t>
      </w:r>
    </w:p>
    <w:p>
      <w:pPr>
        <w:pStyle w:val="0"/>
        <w:widowControl w:val="off"/>
      </w:pPr>
      <w:r>
        <w:rPr/>
        <w:t>FP : 모델이 139개의 부정 리뷰를 긍정으로 잘못 예측,</w:t>
      </w:r>
    </w:p>
    <w:p>
      <w:pPr>
        <w:pStyle w:val="0"/>
        <w:widowControl w:val="off"/>
      </w:pPr>
      <w:r>
        <w:rPr/>
        <w:t>FN : 모델이 49개의 긍정 리뷰를 부정으로 잘못 예측,</w:t>
      </w:r>
    </w:p>
    <w:p>
      <w:pPr>
        <w:pStyle w:val="0"/>
        <w:widowControl w:val="off"/>
      </w:pPr>
      <w:r>
        <w:rPr/>
        <w:t>TP : 모델이 982개의 긍정 리뷰를 정확히 긍정으로 예측한 시각화 결과를 확인할 수 있었습니다.</w:t>
      </w:r>
    </w:p>
    <w:p>
      <w:pPr>
        <w:pStyle w:val="0"/>
        <w:widowControl w:val="off"/>
      </w:pPr>
      <w:r>
        <w:rPr/>
        <w:t>따라서 이 모델은 높은 재현율(0.953)을 보여 긍정 리뷰를 잘 예측하고 있으며, 정밀도(0.876)도 비교적 높습니다. 그러나 139개의 부정 리뷰를 긍정으로 잘못 예측하는 문제가 있었습니다. 전반적으로, 모델은 긍정 리뷰를 매우 잘 예측하지만, 부정 리뷰에 대해서는 다소 오차가 있는 편으로 보여졌습니다.</w:t>
      </w:r>
    </w:p>
    <w:p>
      <w:pPr>
        <w:pStyle w:val="0"/>
        <w:widowControl w:val="off"/>
      </w:pPr>
      <w:r>
        <w:drawing>
          <wp:inline distT="0" distB="0" distL="0" distR="0">
            <wp:extent cx="5378704" cy="2298700"/>
            <wp:effectExtent l="10033" t="10033" r="10033" b="10033"/>
            <wp:docPr id="46" name="그림 %d 46"/>
            <wp:cNvGraphicFramePr/>
            <a:graphic>
              <a:graphicData uri="http://schemas.openxmlformats.org/drawingml/2006/picture">
                <pic:pic>
                  <pic:nvPicPr>
                    <pic:cNvPr id="0" name="C:\Users\Gibeom\AppData\Local\Temp\Hnc\BinData\EMB00000e9046a3.png"/>
                    <pic:cNvPicPr/>
                  </pic:nvPicPr>
                  <pic:blipFill>
                    <a:blip r:embed="rId10"/>
                    <a:stretch>
                      <a:fillRect/>
                    </a:stretch>
                  </pic:blipFill>
                  <pic:spPr>
                    <a:xfrm>
                      <a:off x="0" y="0"/>
                      <a:ext cx="5378704" cy="2298700"/>
                    </a:xfrm>
                    <a:prstGeom prst="rect">
                      <a:avLst/>
                    </a:prstGeom>
                    <a:ln w="9525" cap="sq" cmpd="sng">
                      <a:solidFill>
                        <a:srgbClr val="000000"/>
                      </a:solidFill>
                      <a:prstDash val="solid"/>
                    </a:ln>
                    <a:effectLst/>
                  </pic:spPr>
                </pic:pic>
              </a:graphicData>
            </a:graphic>
          </wp:inline>
        </w:drawing>
      </w:r>
    </w:p>
    <w:p>
      <w:pPr>
        <w:pStyle w:val="0"/>
        <w:widowControl w:val="off"/>
        <w:spacing w:before="240" w:after="240"/>
      </w:pPr>
      <w:r>
        <w:drawing>
          <wp:inline distT="0" distB="0" distL="0" distR="0">
            <wp:extent cx="5724398" cy="4114800"/>
            <wp:effectExtent l="10033" t="10033" r="10033" b="10033"/>
            <wp:docPr id="47" name="그림 %d 47"/>
            <wp:cNvGraphicFramePr/>
            <a:graphic>
              <a:graphicData uri="http://schemas.openxmlformats.org/drawingml/2006/picture">
                <pic:pic>
                  <pic:nvPicPr>
                    <pic:cNvPr id="0" name="C:\Users\Gibeom\AppData\Local\Temp\Hnc\BinData\EMB00000e9046a4.png"/>
                    <pic:cNvPicPr/>
                  </pic:nvPicPr>
                  <pic:blipFill>
                    <a:blip r:embed="rId11"/>
                    <a:stretch>
                      <a:fillRect/>
                    </a:stretch>
                  </pic:blipFill>
                  <pic:spPr>
                    <a:xfrm>
                      <a:off x="0" y="0"/>
                      <a:ext cx="5724398" cy="4114800"/>
                    </a:xfrm>
                    <a:prstGeom prst="rect">
                      <a:avLst/>
                    </a:prstGeom>
                    <a:ln w="9525" cap="sq" cmpd="sng">
                      <a:solidFill>
                        <a:srgbClr val="000000"/>
                      </a:solidFill>
                      <a:prstDash val="solid"/>
                    </a:ln>
                    <a:effectLst/>
                  </pic:spPr>
                </pic:pic>
              </a:graphicData>
            </a:graphic>
          </wp:inline>
        </w:drawing>
      </w:r>
    </w:p>
    <w:p>
      <w:pPr>
        <w:pStyle w:val="0"/>
        <w:widowControl w:val="off"/>
        <w:spacing w:before="240" w:after="240"/>
      </w:pPr>
      <w:r>
        <w:rPr/>
        <w:t>이 부분에서는 최적의 모델을 사용하여 테스트 세트에 대한 ROC곡선을 생성하고 시각화하였습니다. ROC 곡선은 모델의 분류 성능을 다양한 임곗값에서 평가하며, AUC 값은 모델의 전반적인 성능을 나타냅니다. ROC 곡선과 AUC 값을 통해 모델의 강점과 약점을 보다 명확하게 이해하고, 모델의 성능을 종합적으로 평가할 수 있습니다.</w:t>
      </w:r>
    </w:p>
    <w:p>
      <w:pPr>
        <w:pStyle w:val="0"/>
        <w:widowControl w:val="off"/>
        <w:spacing w:before="240" w:after="240"/>
      </w:pPr>
      <w:r>
        <w:drawing>
          <wp:inline distT="0" distB="0" distL="0" distR="0">
            <wp:extent cx="1816100" cy="844550"/>
            <wp:effectExtent l="10033" t="10033" r="10033" b="10033"/>
            <wp:docPr id="48" name="그림 %d 48"/>
            <wp:cNvGraphicFramePr/>
            <a:graphic>
              <a:graphicData uri="http://schemas.openxmlformats.org/drawingml/2006/picture">
                <pic:pic>
                  <pic:nvPicPr>
                    <pic:cNvPr id="0" name="C:\Users\Gibeom\AppData\Local\Temp\Hnc\BinData\EMB00000e9046a5.png"/>
                    <pic:cNvPicPr/>
                  </pic:nvPicPr>
                  <pic:blipFill>
                    <a:blip r:embed="rId12"/>
                    <a:stretch>
                      <a:fillRect/>
                    </a:stretch>
                  </pic:blipFill>
                  <pic:spPr>
                    <a:xfrm>
                      <a:off x="0" y="0"/>
                      <a:ext cx="1816100" cy="844550"/>
                    </a:xfrm>
                    <a:prstGeom prst="rect">
                      <a:avLst/>
                    </a:prstGeom>
                    <a:ln w="9525" cap="sq" cmpd="sng">
                      <a:solidFill>
                        <a:srgbClr val="000000"/>
                      </a:solidFill>
                      <a:prstDash val="solid"/>
                    </a:ln>
                    <a:effectLst/>
                  </pic:spPr>
                </pic:pic>
              </a:graphicData>
            </a:graphic>
          </wp:inline>
        </w:drawing>
      </w:r>
    </w:p>
    <w:p>
      <w:pPr>
        <w:pStyle w:val="0"/>
        <w:widowControl w:val="off"/>
      </w:pPr>
      <w:r>
        <w:rPr>
          <w:b/>
        </w:rPr>
        <w:t>결론</w:t>
      </w:r>
    </w:p>
    <w:p>
      <w:pPr>
        <w:pStyle w:val="0"/>
        <w:widowControl w:val="off"/>
        <w:spacing w:before="240" w:after="240"/>
      </w:pPr>
      <w:r>
        <w:rPr/>
        <w:t>모델은 0.953의 높은 재현율을 보여 긍정 리뷰를 잘 예측하고 있으며, 정밀도도 0.876으로 비교적 높습니다. 하지만 139개의 부정 리뷰를 긍정으로 잘못 예측하는 문제가 있는 것이 확인되어 전반적으로 긍정 리뷰는 잘 예측하지만, 부정 리뷰에 대해서는 오차가 있는 편인 것을 알 수 있습니다. 또한 ROC 곡선이 대각선 기준선 위에 위치하며, 전체적으로 왼쪽 위로 향하고 있고, AUC 값은 0.77로, 모델이 상당히 양호한 성능을 가지고 있음을 알 수 있었습니다. 이는 무작위 예측(AUC = 0.5)보다 훨씬 우수하지만, 최적의 성능(AUC = 1)에는 다소 미치지 못하다는 것을 알 수 있었습니다.</w:t>
      </w:r>
    </w:p>
    <w:p>
      <w:pPr>
        <w:pStyle w:val="0"/>
        <w:widowControl w:val="off"/>
        <w:rPr>
          <w:color w:val="000000"/>
        </w:rPr>
      </w:pPr>
    </w:p>
    <w:sectPr>
      <w:footnotePr>
        <w:numFmt w:val="lowerRoman"/>
        <w:numRestart w:val="continuous"/>
      </w:footnotePr>
      <w:endnotePr>
        <w:pos w:val="docEnd"/>
        <w:numFmt w:val="decimal"/>
        <w:numRestart w:val="continuous"/>
      </w:endnotePr>
      <w:pgSz w:w="11906" w:h="16838"/>
      <w:pgMar w:top="1440" w:right="1440" w:bottom="1440" w:left="1440" w:header="720" w:footer="72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19">
    <w:multiLevelType w:val="multilevel"/>
    <w:lvl w:ilvl="0">
      <w:start w:val="1"/>
      <w:numFmt w:val="decimal"/>
      <w:suff w:val="space"/>
      <w:lvlText w:val=""/>
      <w:lvlJc w:val="left"/>
      <w:rPr>
        <w:rFonts w:ascii="굴림" w:hAnsi="굴림" w:eastAsia="굴림"/>
        <w:color w:val="000000"/>
        <w:sz w:val="2"/>
      </w:rPr>
    </w:lvl>
    <w:lvl w:ilvl="1">
      <w:start w:val="1"/>
      <w:numFmt w:val="decimal"/>
      <w:suff w:val="space"/>
      <w:lvlText w:val=""/>
      <w:lvlJc w:val="left"/>
      <w:pStyle w:val="19"/>
      <w:rPr>
        <w:rFonts w:ascii="굴림" w:hAnsi="굴림" w:eastAsia="굴림"/>
        <w:color w:val="000000"/>
        <w:sz w:val="2"/>
      </w:rPr>
    </w:lvl>
    <w:lvl w:ilvl="2">
      <w:start w:val="1"/>
      <w:numFmt w:val="decimal"/>
      <w:suff w:val="space"/>
      <w:lvlText w:val=""/>
      <w:lvlJc w:val="left"/>
      <w:rPr>
        <w:rFonts w:ascii="굴림" w:hAnsi="굴림" w:eastAsia="굴림"/>
        <w:color w:val="000000"/>
        <w:sz w:val="2"/>
      </w:rPr>
    </w:lvl>
    <w:lvl w:ilvl="3">
      <w:start w:val="1"/>
      <w:numFmt w:val="decimal"/>
      <w:suff w:val="space"/>
      <w:lvlText w:val=""/>
      <w:lvlJc w:val="left"/>
      <w:rPr>
        <w:rFonts w:ascii="굴림" w:hAnsi="굴림" w:eastAsia="굴림"/>
        <w:color w:val="000000"/>
        <w:sz w:val="2"/>
      </w:rPr>
    </w:lvl>
    <w:lvl w:ilvl="4">
      <w:start w:val="1"/>
      <w:numFmt w:val="decimal"/>
      <w:suff w:val="space"/>
      <w:lvlText w:val=""/>
      <w:lvlJc w:val="left"/>
      <w:rPr>
        <w:rFonts w:ascii="굴림" w:hAnsi="굴림" w:eastAsia="굴림"/>
        <w:color w:val="000000"/>
        <w:sz w:val="2"/>
      </w:rPr>
    </w:lvl>
    <w:lvl w:ilvl="5">
      <w:start w:val="1"/>
      <w:numFmt w:val="decimal"/>
      <w:suff w:val="space"/>
      <w:lvlText w:val=""/>
      <w:lvlJc w:val="left"/>
      <w:rPr>
        <w:rFonts w:ascii="굴림" w:hAnsi="굴림" w:eastAsia="굴림"/>
        <w:color w:val="000000"/>
        <w:sz w:val="2"/>
      </w:rPr>
    </w:lvl>
    <w:lvl w:ilvl="6">
      <w:start w:val="1"/>
      <w:numFmt w:val="decimal"/>
      <w:suff w:val="space"/>
      <w:lvlText w:val=""/>
      <w:lvlJc w:val="left"/>
      <w:rPr>
        <w:rFonts w:ascii="굴림" w:hAnsi="굴림" w:eastAsia="굴림"/>
        <w:color w:val="000000"/>
        <w:sz w:val="2"/>
      </w:rPr>
    </w:lvl>
  </w:abstractNum>
  <w:abstractNum w:abstractNumId="221">
    <w:multiLevelType w:val="multilevel"/>
    <w:lvl w:ilvl="0">
      <w:start w:val="1"/>
      <w:numFmt w:val="decimal"/>
      <w:suff w:val="space"/>
      <w:lvlText w:val=""/>
      <w:lvlJc w:val="left"/>
      <w:pStyle w:val="21"/>
      <w:rPr>
        <w:rFonts w:ascii="굴림" w:hAnsi="굴림" w:eastAsia="굴림"/>
        <w:color w:val="000000"/>
        <w:sz w:val="2"/>
      </w:rPr>
    </w:lvl>
    <w:lvl w:ilvl="1">
      <w:start w:val="1"/>
      <w:numFmt w:val="decimal"/>
      <w:suff w:val="space"/>
      <w:lvlText w:val=""/>
      <w:lvlJc w:val="left"/>
      <w:rPr>
        <w:rFonts w:ascii="굴림" w:hAnsi="굴림" w:eastAsia="굴림"/>
        <w:color w:val="000000"/>
        <w:sz w:val="2"/>
      </w:rPr>
    </w:lvl>
    <w:lvl w:ilvl="2">
      <w:start w:val="1"/>
      <w:numFmt w:val="decimal"/>
      <w:suff w:val="space"/>
      <w:lvlText w:val=""/>
      <w:lvlJc w:val="left"/>
      <w:rPr>
        <w:rFonts w:ascii="굴림" w:hAnsi="굴림" w:eastAsia="굴림"/>
        <w:color w:val="000000"/>
        <w:sz w:val="2"/>
      </w:rPr>
    </w:lvl>
    <w:lvl w:ilvl="3">
      <w:start w:val="1"/>
      <w:numFmt w:val="decimal"/>
      <w:suff w:val="space"/>
      <w:lvlText w:val=""/>
      <w:lvlJc w:val="left"/>
      <w:rPr>
        <w:rFonts w:ascii="굴림" w:hAnsi="굴림" w:eastAsia="굴림"/>
        <w:color w:val="000000"/>
        <w:sz w:val="2"/>
      </w:rPr>
    </w:lvl>
    <w:lvl w:ilvl="4">
      <w:start w:val="1"/>
      <w:numFmt w:val="decimal"/>
      <w:suff w:val="space"/>
      <w:lvlText w:val=""/>
      <w:lvlJc w:val="left"/>
      <w:rPr>
        <w:rFonts w:ascii="굴림" w:hAnsi="굴림" w:eastAsia="굴림"/>
        <w:color w:val="000000"/>
        <w:sz w:val="2"/>
      </w:rPr>
    </w:lvl>
    <w:lvl w:ilvl="5">
      <w:start w:val="1"/>
      <w:numFmt w:val="decimal"/>
      <w:suff w:val="space"/>
      <w:lvlText w:val=""/>
      <w:lvlJc w:val="left"/>
      <w:rPr>
        <w:rFonts w:ascii="굴림" w:hAnsi="굴림" w:eastAsia="굴림"/>
        <w:color w:val="000000"/>
        <w:sz w:val="2"/>
      </w:rPr>
    </w:lvl>
    <w:lvl w:ilvl="6">
      <w:start w:val="1"/>
      <w:numFmt w:val="decimal"/>
      <w:suff w:val="space"/>
      <w:lvlText w:val=""/>
      <w:lvlJc w:val="left"/>
      <w:rPr>
        <w:rFonts w:ascii="굴림" w:hAnsi="굴림" w:eastAsia="굴림"/>
        <w:color w:val="000000"/>
        <w:sz w:val="2"/>
      </w:rPr>
    </w:lvl>
  </w:abstractNum>
  <w:abstractNum w:abstractNumId="223">
    <w:multiLevelType w:val="multilevel"/>
    <w:lvl w:ilvl="0">
      <w:start w:val="1"/>
      <w:numFmt w:val="decimal"/>
      <w:suff w:val="space"/>
      <w:lvlText w:val=""/>
      <w:lvlJc w:val="left"/>
      <w:pStyle w:val="23"/>
      <w:rPr>
        <w:rFonts w:ascii="굴림" w:hAnsi="굴림" w:eastAsia="굴림"/>
        <w:color w:val="000000"/>
        <w:sz w:val="2"/>
      </w:rPr>
    </w:lvl>
    <w:lvl w:ilvl="1">
      <w:start w:val="1"/>
      <w:numFmt w:val="decimal"/>
      <w:suff w:val="space"/>
      <w:lvlText w:val=""/>
      <w:lvlJc w:val="left"/>
      <w:rPr>
        <w:rFonts w:ascii="굴림" w:hAnsi="굴림" w:eastAsia="굴림"/>
        <w:color w:val="000000"/>
        <w:sz w:val="2"/>
      </w:rPr>
    </w:lvl>
    <w:lvl w:ilvl="2">
      <w:start w:val="1"/>
      <w:numFmt w:val="decimal"/>
      <w:suff w:val="space"/>
      <w:lvlText w:val=""/>
      <w:lvlJc w:val="left"/>
      <w:rPr>
        <w:rFonts w:ascii="굴림" w:hAnsi="굴림" w:eastAsia="굴림"/>
        <w:color w:val="000000"/>
        <w:sz w:val="2"/>
      </w:rPr>
    </w:lvl>
    <w:lvl w:ilvl="3">
      <w:start w:val="1"/>
      <w:numFmt w:val="decimal"/>
      <w:suff w:val="space"/>
      <w:lvlText w:val=""/>
      <w:lvlJc w:val="left"/>
      <w:rPr>
        <w:rFonts w:ascii="굴림" w:hAnsi="굴림" w:eastAsia="굴림"/>
        <w:color w:val="000000"/>
        <w:sz w:val="2"/>
      </w:rPr>
    </w:lvl>
    <w:lvl w:ilvl="4">
      <w:start w:val="1"/>
      <w:numFmt w:val="decimal"/>
      <w:suff w:val="space"/>
      <w:lvlText w:val=""/>
      <w:lvlJc w:val="left"/>
      <w:rPr>
        <w:rFonts w:ascii="굴림" w:hAnsi="굴림" w:eastAsia="굴림"/>
        <w:color w:val="000000"/>
        <w:sz w:val="2"/>
      </w:rPr>
    </w:lvl>
    <w:lvl w:ilvl="5">
      <w:start w:val="1"/>
      <w:numFmt w:val="decimal"/>
      <w:suff w:val="space"/>
      <w:lvlText w:val=""/>
      <w:lvlJc w:val="left"/>
      <w:rPr>
        <w:rFonts w:ascii="굴림" w:hAnsi="굴림" w:eastAsia="굴림"/>
        <w:color w:val="000000"/>
        <w:sz w:val="2"/>
      </w:rPr>
    </w:lvl>
    <w:lvl w:ilvl="6">
      <w:start w:val="1"/>
      <w:numFmt w:val="decimal"/>
      <w:suff w:val="space"/>
      <w:lvlText w:val=""/>
      <w:lvlJc w:val="left"/>
      <w:rPr>
        <w:rFonts w:ascii="굴림" w:hAnsi="굴림" w:eastAsia="굴림"/>
        <w:color w:val="000000"/>
        <w:sz w:val="2"/>
      </w:rPr>
    </w:lvl>
  </w:abstractNum>
  <w:abstractNum w:abstractNumId="224">
    <w:multiLevelType w:val="multilevel"/>
    <w:lvl w:ilvl="0">
      <w:start w:val="1"/>
      <w:numFmt w:val="decimal"/>
      <w:suff w:val="space"/>
      <w:lvlText w:val=""/>
      <w:lvlJc w:val="left"/>
      <w:rPr>
        <w:rFonts w:ascii="굴림" w:hAnsi="굴림" w:eastAsia="굴림"/>
        <w:color w:val="000000"/>
        <w:sz w:val="2"/>
      </w:rPr>
    </w:lvl>
    <w:lvl w:ilvl="1">
      <w:start w:val="1"/>
      <w:numFmt w:val="decimal"/>
      <w:suff w:val="space"/>
      <w:lvlText w:val=""/>
      <w:lvlJc w:val="left"/>
      <w:pStyle w:val="24"/>
      <w:rPr>
        <w:rFonts w:ascii="굴림" w:hAnsi="굴림" w:eastAsia="굴림"/>
        <w:color w:val="000000"/>
        <w:sz w:val="2"/>
      </w:rPr>
    </w:lvl>
    <w:lvl w:ilvl="2">
      <w:start w:val="1"/>
      <w:numFmt w:val="decimal"/>
      <w:suff w:val="space"/>
      <w:lvlText w:val=""/>
      <w:lvlJc w:val="left"/>
      <w:rPr>
        <w:rFonts w:ascii="굴림" w:hAnsi="굴림" w:eastAsia="굴림"/>
        <w:color w:val="000000"/>
        <w:sz w:val="2"/>
      </w:rPr>
    </w:lvl>
    <w:lvl w:ilvl="3">
      <w:start w:val="1"/>
      <w:numFmt w:val="decimal"/>
      <w:suff w:val="space"/>
      <w:lvlText w:val=""/>
      <w:lvlJc w:val="left"/>
      <w:rPr>
        <w:rFonts w:ascii="굴림" w:hAnsi="굴림" w:eastAsia="굴림"/>
        <w:color w:val="000000"/>
        <w:sz w:val="2"/>
      </w:rPr>
    </w:lvl>
    <w:lvl w:ilvl="4">
      <w:start w:val="1"/>
      <w:numFmt w:val="decimal"/>
      <w:suff w:val="space"/>
      <w:lvlText w:val=""/>
      <w:lvlJc w:val="left"/>
      <w:rPr>
        <w:rFonts w:ascii="굴림" w:hAnsi="굴림" w:eastAsia="굴림"/>
        <w:color w:val="000000"/>
        <w:sz w:val="2"/>
      </w:rPr>
    </w:lvl>
    <w:lvl w:ilvl="5">
      <w:start w:val="1"/>
      <w:numFmt w:val="decimal"/>
      <w:suff w:val="space"/>
      <w:lvlText w:val=""/>
      <w:lvlJc w:val="left"/>
      <w:rPr>
        <w:rFonts w:ascii="굴림" w:hAnsi="굴림" w:eastAsia="굴림"/>
        <w:color w:val="000000"/>
        <w:sz w:val="2"/>
      </w:rPr>
    </w:lvl>
    <w:lvl w:ilvl="6">
      <w:start w:val="1"/>
      <w:numFmt w:val="decimal"/>
      <w:suff w:val="space"/>
      <w:lvlText w:val=""/>
      <w:lvlJc w:val="left"/>
      <w:rPr>
        <w:rFonts w:ascii="굴림" w:hAnsi="굴림" w:eastAsia="굴림"/>
        <w:color w:val="000000"/>
        <w:sz w:val="2"/>
      </w:rPr>
    </w:lvl>
  </w:abstractNum>
  <w:abstractNum w:abstractNumId="225">
    <w:multiLevelType w:val="multilevel"/>
    <w:lvl w:ilvl="0">
      <w:start w:val="1"/>
      <w:numFmt w:val="decimal"/>
      <w:suff w:val="space"/>
      <w:lvlText w:val=""/>
      <w:lvlJc w:val="left"/>
      <w:rPr>
        <w:rFonts w:ascii="굴림" w:hAnsi="굴림" w:eastAsia="굴림"/>
        <w:color w:val="000000"/>
        <w:sz w:val="2"/>
      </w:rPr>
    </w:lvl>
    <w:lvl w:ilvl="1">
      <w:start w:val="1"/>
      <w:numFmt w:val="decimal"/>
      <w:suff w:val="space"/>
      <w:lvlText w:val=""/>
      <w:lvlJc w:val="left"/>
      <w:rPr>
        <w:rFonts w:ascii="굴림" w:hAnsi="굴림" w:eastAsia="굴림"/>
        <w:color w:val="000000"/>
        <w:sz w:val="2"/>
      </w:rPr>
    </w:lvl>
    <w:lvl w:ilvl="2">
      <w:start w:val="1"/>
      <w:numFmt w:val="decimal"/>
      <w:suff w:val="space"/>
      <w:lvlText w:val=""/>
      <w:lvlJc w:val="left"/>
      <w:pStyle w:val="25"/>
      <w:rPr>
        <w:rFonts w:ascii="굴림" w:hAnsi="굴림" w:eastAsia="굴림"/>
        <w:color w:val="000000"/>
        <w:sz w:val="2"/>
      </w:rPr>
    </w:lvl>
    <w:lvl w:ilvl="3">
      <w:start w:val="1"/>
      <w:numFmt w:val="decimal"/>
      <w:suff w:val="space"/>
      <w:lvlText w:val=""/>
      <w:lvlJc w:val="left"/>
      <w:rPr>
        <w:rFonts w:ascii="굴림" w:hAnsi="굴림" w:eastAsia="굴림"/>
        <w:color w:val="000000"/>
        <w:sz w:val="2"/>
      </w:rPr>
    </w:lvl>
    <w:lvl w:ilvl="4">
      <w:start w:val="1"/>
      <w:numFmt w:val="decimal"/>
      <w:suff w:val="space"/>
      <w:lvlText w:val=""/>
      <w:lvlJc w:val="left"/>
      <w:rPr>
        <w:rFonts w:ascii="굴림" w:hAnsi="굴림" w:eastAsia="굴림"/>
        <w:color w:val="000000"/>
        <w:sz w:val="2"/>
      </w:rPr>
    </w:lvl>
    <w:lvl w:ilvl="5">
      <w:start w:val="1"/>
      <w:numFmt w:val="decimal"/>
      <w:suff w:val="space"/>
      <w:lvlText w:val=""/>
      <w:lvlJc w:val="left"/>
      <w:rPr>
        <w:rFonts w:ascii="굴림" w:hAnsi="굴림" w:eastAsia="굴림"/>
        <w:color w:val="000000"/>
        <w:sz w:val="2"/>
      </w:rPr>
    </w:lvl>
    <w:lvl w:ilvl="6">
      <w:start w:val="1"/>
      <w:numFmt w:val="decimal"/>
      <w:suff w:val="space"/>
      <w:lvlText w:val=""/>
      <w:lvlJc w:val="left"/>
      <w:rPr>
        <w:rFonts w:ascii="굴림" w:hAnsi="굴림" w:eastAsia="굴림"/>
        <w:color w:val="000000"/>
        <w:sz w:val="2"/>
      </w:rPr>
    </w:lvl>
  </w:abstractNum>
  <w:abstractNum w:abstractNumId="226">
    <w:multiLevelType w:val="multilevel"/>
    <w:lvl w:ilvl="0">
      <w:start w:val="1"/>
      <w:numFmt w:val="decimal"/>
      <w:suff w:val="space"/>
      <w:lvlText w:val=""/>
      <w:lvlJc w:val="left"/>
      <w:rPr>
        <w:rFonts w:ascii="굴림" w:hAnsi="굴림" w:eastAsia="굴림"/>
        <w:color w:val="000000"/>
        <w:sz w:val="2"/>
      </w:rPr>
    </w:lvl>
    <w:lvl w:ilvl="1">
      <w:start w:val="1"/>
      <w:numFmt w:val="decimal"/>
      <w:suff w:val="space"/>
      <w:lvlText w:val=""/>
      <w:lvlJc w:val="left"/>
      <w:rPr>
        <w:rFonts w:ascii="굴림" w:hAnsi="굴림" w:eastAsia="굴림"/>
        <w:color w:val="000000"/>
        <w:sz w:val="2"/>
      </w:rPr>
    </w:lvl>
    <w:lvl w:ilvl="2">
      <w:start w:val="1"/>
      <w:numFmt w:val="decimal"/>
      <w:suff w:val="space"/>
      <w:lvlText w:val=""/>
      <w:lvlJc w:val="left"/>
      <w:rPr>
        <w:rFonts w:ascii="굴림" w:hAnsi="굴림" w:eastAsia="굴림"/>
        <w:color w:val="000000"/>
        <w:sz w:val="2"/>
      </w:rPr>
    </w:lvl>
    <w:lvl w:ilvl="3">
      <w:start w:val="1"/>
      <w:numFmt w:val="decimal"/>
      <w:suff w:val="space"/>
      <w:lvlText w:val=""/>
      <w:lvlJc w:val="left"/>
      <w:pStyle w:val="26"/>
      <w:rPr>
        <w:rFonts w:ascii="굴림" w:hAnsi="굴림" w:eastAsia="굴림"/>
        <w:color w:val="000000"/>
        <w:sz w:val="2"/>
      </w:rPr>
    </w:lvl>
    <w:lvl w:ilvl="4">
      <w:start w:val="1"/>
      <w:numFmt w:val="decimal"/>
      <w:suff w:val="space"/>
      <w:lvlText w:val=""/>
      <w:lvlJc w:val="left"/>
      <w:rPr>
        <w:rFonts w:ascii="굴림" w:hAnsi="굴림" w:eastAsia="굴림"/>
        <w:color w:val="000000"/>
        <w:sz w:val="2"/>
      </w:rPr>
    </w:lvl>
    <w:lvl w:ilvl="5">
      <w:start w:val="1"/>
      <w:numFmt w:val="decimal"/>
      <w:suff w:val="space"/>
      <w:lvlText w:val=""/>
      <w:lvlJc w:val="left"/>
      <w:rPr>
        <w:rFonts w:ascii="굴림" w:hAnsi="굴림" w:eastAsia="굴림"/>
        <w:color w:val="000000"/>
        <w:sz w:val="2"/>
      </w:rPr>
    </w:lvl>
    <w:lvl w:ilvl="6">
      <w:start w:val="1"/>
      <w:numFmt w:val="decimal"/>
      <w:suff w:val="space"/>
      <w:lvlText w:val=""/>
      <w:lvlJc w:val="left"/>
      <w:rPr>
        <w:rFonts w:ascii="굴림" w:hAnsi="굴림" w:eastAsia="굴림"/>
        <w:color w:val="000000"/>
        <w:sz w:val="2"/>
      </w:rPr>
    </w:lvl>
  </w:abstractNum>
  <w:abstractNum w:abstractNumId="227">
    <w:multiLevelType w:val="multilevel"/>
    <w:lvl w:ilvl="0">
      <w:start w:val="1"/>
      <w:numFmt w:val="decimal"/>
      <w:suff w:val="space"/>
      <w:lvlText w:val=""/>
      <w:lvlJc w:val="left"/>
      <w:rPr>
        <w:rFonts w:ascii="굴림" w:hAnsi="굴림" w:eastAsia="굴림"/>
        <w:color w:val="000000"/>
        <w:sz w:val="2"/>
      </w:rPr>
    </w:lvl>
    <w:lvl w:ilvl="1">
      <w:start w:val="1"/>
      <w:numFmt w:val="decimal"/>
      <w:suff w:val="space"/>
      <w:lvlText w:val=""/>
      <w:lvlJc w:val="left"/>
      <w:rPr>
        <w:rFonts w:ascii="굴림" w:hAnsi="굴림" w:eastAsia="굴림"/>
        <w:color w:val="000000"/>
        <w:sz w:val="2"/>
      </w:rPr>
    </w:lvl>
    <w:lvl w:ilvl="2">
      <w:start w:val="1"/>
      <w:numFmt w:val="decimal"/>
      <w:suff w:val="space"/>
      <w:lvlText w:val=""/>
      <w:lvlJc w:val="left"/>
      <w:rPr>
        <w:rFonts w:ascii="굴림" w:hAnsi="굴림" w:eastAsia="굴림"/>
        <w:color w:val="000000"/>
        <w:sz w:val="2"/>
      </w:rPr>
    </w:lvl>
    <w:lvl w:ilvl="3">
      <w:start w:val="1"/>
      <w:numFmt w:val="decimal"/>
      <w:suff w:val="space"/>
      <w:lvlText w:val=""/>
      <w:lvlJc w:val="left"/>
      <w:rPr>
        <w:rFonts w:ascii="굴림" w:hAnsi="굴림" w:eastAsia="굴림"/>
        <w:color w:val="000000"/>
        <w:sz w:val="2"/>
      </w:rPr>
    </w:lvl>
    <w:lvl w:ilvl="4">
      <w:start w:val="1"/>
      <w:numFmt w:val="decimal"/>
      <w:suff w:val="space"/>
      <w:lvlText w:val=""/>
      <w:lvlJc w:val="left"/>
      <w:pStyle w:val="27"/>
      <w:rPr>
        <w:rFonts w:ascii="굴림" w:hAnsi="굴림" w:eastAsia="굴림"/>
        <w:color w:val="000000"/>
        <w:sz w:val="2"/>
      </w:rPr>
    </w:lvl>
    <w:lvl w:ilvl="5">
      <w:start w:val="1"/>
      <w:numFmt w:val="decimal"/>
      <w:suff w:val="space"/>
      <w:lvlText w:val=""/>
      <w:lvlJc w:val="left"/>
      <w:rPr>
        <w:rFonts w:ascii="굴림" w:hAnsi="굴림" w:eastAsia="굴림"/>
        <w:color w:val="000000"/>
        <w:sz w:val="2"/>
      </w:rPr>
    </w:lvl>
    <w:lvl w:ilvl="6">
      <w:start w:val="1"/>
      <w:numFmt w:val="decimal"/>
      <w:suff w:val="space"/>
      <w:lvlText w:val=""/>
      <w:lvlJc w:val="left"/>
      <w:rPr>
        <w:rFonts w:ascii="굴림" w:hAnsi="굴림" w:eastAsia="굴림"/>
        <w:color w:val="000000"/>
        <w:sz w:val="2"/>
      </w:rPr>
    </w:lvl>
  </w:abstractNum>
  <w:abstractNum w:abstractNumId="228">
    <w:multiLevelType w:val="multilevel"/>
    <w:lvl w:ilvl="0">
      <w:start w:val="1"/>
      <w:numFmt w:val="decimal"/>
      <w:suff w:val="space"/>
      <w:lvlText w:val=""/>
      <w:lvlJc w:val="left"/>
      <w:rPr>
        <w:rFonts w:ascii="굴림" w:hAnsi="굴림" w:eastAsia="굴림"/>
        <w:color w:val="000000"/>
        <w:sz w:val="2"/>
      </w:rPr>
    </w:lvl>
    <w:lvl w:ilvl="1">
      <w:start w:val="1"/>
      <w:numFmt w:val="decimal"/>
      <w:suff w:val="space"/>
      <w:lvlText w:val=""/>
      <w:lvlJc w:val="left"/>
      <w:rPr>
        <w:rFonts w:ascii="굴림" w:hAnsi="굴림" w:eastAsia="굴림"/>
        <w:color w:val="000000"/>
        <w:sz w:val="2"/>
      </w:rPr>
    </w:lvl>
    <w:lvl w:ilvl="2">
      <w:start w:val="1"/>
      <w:numFmt w:val="decimal"/>
      <w:suff w:val="space"/>
      <w:lvlText w:val=""/>
      <w:lvlJc w:val="left"/>
      <w:rPr>
        <w:rFonts w:ascii="굴림" w:hAnsi="굴림" w:eastAsia="굴림"/>
        <w:color w:val="000000"/>
        <w:sz w:val="2"/>
      </w:rPr>
    </w:lvl>
    <w:lvl w:ilvl="3">
      <w:start w:val="1"/>
      <w:numFmt w:val="decimal"/>
      <w:suff w:val="space"/>
      <w:lvlText w:val=""/>
      <w:lvlJc w:val="left"/>
      <w:rPr>
        <w:rFonts w:ascii="굴림" w:hAnsi="굴림" w:eastAsia="굴림"/>
        <w:color w:val="000000"/>
        <w:sz w:val="2"/>
      </w:rPr>
    </w:lvl>
    <w:lvl w:ilvl="4">
      <w:start w:val="1"/>
      <w:numFmt w:val="decimal"/>
      <w:suff w:val="space"/>
      <w:lvlText w:val=""/>
      <w:lvlJc w:val="left"/>
      <w:rPr>
        <w:rFonts w:ascii="굴림" w:hAnsi="굴림" w:eastAsia="굴림"/>
        <w:color w:val="000000"/>
        <w:sz w:val="2"/>
      </w:rPr>
    </w:lvl>
    <w:lvl w:ilvl="5">
      <w:start w:val="1"/>
      <w:numFmt w:val="decimal"/>
      <w:suff w:val="space"/>
      <w:lvlText w:val=""/>
      <w:lvlJc w:val="left"/>
      <w:pStyle w:val="28"/>
      <w:rPr>
        <w:rFonts w:ascii="굴림" w:hAnsi="굴림" w:eastAsia="굴림"/>
        <w:color w:val="000000"/>
        <w:sz w:val="2"/>
      </w:rPr>
    </w:lvl>
    <w:lvl w:ilvl="6">
      <w:start w:val="1"/>
      <w:numFmt w:val="decimal"/>
      <w:suff w:val="space"/>
      <w:lvlText w:val=""/>
      <w:lvlJc w:val="left"/>
      <w:rPr>
        <w:rFonts w:ascii="굴림" w:hAnsi="굴림" w:eastAsia="굴림"/>
        <w:color w:val="000000"/>
        <w:sz w:val="2"/>
      </w:rPr>
    </w:lvl>
  </w:abstractNum>
  <w:abstractNum w:abstractNumId="229">
    <w:multiLevelType w:val="multilevel"/>
    <w:lvl w:ilvl="0">
      <w:start w:val="1"/>
      <w:numFmt w:val="decimal"/>
      <w:suff w:val="space"/>
      <w:lvlText w:val=""/>
      <w:lvlJc w:val="left"/>
      <w:rPr>
        <w:rFonts w:ascii="굴림" w:hAnsi="굴림" w:eastAsia="굴림"/>
        <w:color w:val="000000"/>
        <w:sz w:val="2"/>
      </w:rPr>
    </w:lvl>
    <w:lvl w:ilvl="1">
      <w:start w:val="1"/>
      <w:numFmt w:val="decimal"/>
      <w:suff w:val="space"/>
      <w:lvlText w:val=""/>
      <w:lvlJc w:val="left"/>
      <w:rPr>
        <w:rFonts w:ascii="굴림" w:hAnsi="굴림" w:eastAsia="굴림"/>
        <w:color w:val="000000"/>
        <w:sz w:val="2"/>
      </w:rPr>
    </w:lvl>
    <w:lvl w:ilvl="2">
      <w:start w:val="1"/>
      <w:numFmt w:val="decimal"/>
      <w:suff w:val="space"/>
      <w:lvlText w:val=""/>
      <w:lvlJc w:val="left"/>
      <w:rPr>
        <w:rFonts w:ascii="굴림" w:hAnsi="굴림" w:eastAsia="굴림"/>
        <w:color w:val="000000"/>
        <w:sz w:val="2"/>
      </w:rPr>
    </w:lvl>
    <w:lvl w:ilvl="3">
      <w:start w:val="1"/>
      <w:numFmt w:val="decimal"/>
      <w:suff w:val="space"/>
      <w:lvlText w:val=""/>
      <w:lvlJc w:val="left"/>
      <w:rPr>
        <w:rFonts w:ascii="굴림" w:hAnsi="굴림" w:eastAsia="굴림"/>
        <w:color w:val="000000"/>
        <w:sz w:val="2"/>
      </w:rPr>
    </w:lvl>
    <w:lvl w:ilvl="4">
      <w:start w:val="1"/>
      <w:numFmt w:val="decimal"/>
      <w:suff w:val="space"/>
      <w:lvlText w:val=""/>
      <w:lvlJc w:val="left"/>
      <w:rPr>
        <w:rFonts w:ascii="굴림" w:hAnsi="굴림" w:eastAsia="굴림"/>
        <w:color w:val="000000"/>
        <w:sz w:val="2"/>
      </w:rPr>
    </w:lvl>
    <w:lvl w:ilvl="5">
      <w:start w:val="1"/>
      <w:numFmt w:val="decimal"/>
      <w:suff w:val="space"/>
      <w:lvlText w:val=""/>
      <w:lvlJc w:val="left"/>
      <w:rPr>
        <w:rFonts w:ascii="굴림" w:hAnsi="굴림" w:eastAsia="굴림"/>
        <w:color w:val="000000"/>
        <w:sz w:val="2"/>
      </w:rPr>
    </w:lvl>
    <w:lvl w:ilvl="6">
      <w:start w:val="1"/>
      <w:numFmt w:val="decimal"/>
      <w:suff w:val="space"/>
      <w:lvlText w:val=""/>
      <w:lvlJc w:val="left"/>
      <w:pStyle w:val="29"/>
      <w:rPr>
        <w:rFonts w:ascii="굴림" w:hAnsi="굴림" w:eastAsia="굴림"/>
        <w:color w:val="000000"/>
        <w:sz w:val="2"/>
      </w:rPr>
    </w:lvl>
  </w:abstractNum>
  <w:num w:numId="219">
    <w:abstractNumId w:val="219"/>
  </w:num>
  <w:num w:numId="221">
    <w:abstractNumId w:val="221"/>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3"/>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40" w:lineRule="auto"/>
      <w:ind w:left="0" w:right="0" w:firstLine="0"/>
      <w:jc w:val="both"/>
      <w:textAlignment w:val="baseline"/>
    </w:pPr>
    <w:rPr>
      <w:rFonts w:ascii="맑은 고딕" w:eastAsia="맑은 고딕"/>
      <w:color w:val="000000"/>
      <w:kern w:val="1"/>
      <w:sz w:val="22"/>
    </w:rPr>
  </w:style>
  <w:style w:type="character" w:styleId="1">
    <w:name w:val="Default Paragraph Font"/>
    <w:uiPriority w:val="1"/>
    <w:rPr>
      <w:rFonts w:ascii="맑은 고딕" w:eastAsia="맑은 고딕"/>
      <w:color w:val="000000"/>
      <w:kern w:val="1"/>
      <w:sz w:val="22"/>
    </w:rPr>
  </w:style>
  <w:style w:type="character" w:styleId="2">
    <w:name w:val="Heading 1 Char"/>
    <w:uiPriority w:val="2"/>
    <w:rPr>
      <w:rFonts w:ascii="맑은 고딕" w:eastAsia="맑은 고딕"/>
      <w:color w:val="000000"/>
      <w:kern w:val="1"/>
      <w:sz w:val="32"/>
    </w:rPr>
  </w:style>
  <w:style w:type="character" w:styleId="3">
    <w:name w:val="Heading 2 Char"/>
    <w:uiPriority w:val="3"/>
    <w:rPr>
      <w:rFonts w:ascii="맑은 고딕" w:eastAsia="맑은 고딕"/>
      <w:color w:val="000000"/>
      <w:kern w:val="1"/>
      <w:sz w:val="28"/>
    </w:rPr>
  </w:style>
  <w:style w:type="character" w:styleId="4">
    <w:name w:val="Heading 3 Char"/>
    <w:uiPriority w:val="4"/>
    <w:rPr>
      <w:rFonts w:ascii="맑은 고딕" w:eastAsia="맑은 고딕"/>
      <w:color w:val="000000"/>
      <w:kern w:val="1"/>
      <w:sz w:val="24"/>
    </w:rPr>
  </w:style>
  <w:style w:type="character" w:styleId="5">
    <w:name w:val="Heading 4 Char"/>
    <w:uiPriority w:val="5"/>
    <w:rPr>
      <w:rFonts w:ascii="맑은 고딕" w:eastAsia="맑은 고딕"/>
      <w:color w:val="000000"/>
      <w:kern w:val="1"/>
      <w:sz w:val="22"/>
    </w:rPr>
  </w:style>
  <w:style w:type="character" w:styleId="6">
    <w:name w:val="Heading 5 Char"/>
    <w:uiPriority w:val="6"/>
    <w:rPr>
      <w:rFonts w:ascii="맑은 고딕" w:eastAsia="맑은 고딕"/>
      <w:color w:val="000000"/>
      <w:kern w:val="1"/>
      <w:sz w:val="22"/>
    </w:rPr>
  </w:style>
  <w:style w:type="character" w:styleId="7">
    <w:name w:val="Heading 6 Char"/>
    <w:uiPriority w:val="7"/>
    <w:rPr>
      <w:rFonts w:ascii="맑은 고딕" w:eastAsia="맑은 고딕"/>
      <w:color w:val="000000"/>
      <w:kern w:val="1"/>
      <w:sz w:val="22"/>
    </w:rPr>
  </w:style>
  <w:style w:type="character" w:styleId="8">
    <w:name w:val="Heading 7 Char"/>
    <w:uiPriority w:val="8"/>
    <w:rPr>
      <w:rFonts w:ascii="맑은 고딕" w:eastAsia="맑은 고딕"/>
      <w:color w:val="000000"/>
      <w:kern w:val="1"/>
      <w:sz w:val="22"/>
    </w:rPr>
  </w:style>
  <w:style w:type="character" w:styleId="9">
    <w:name w:val="Heading 8 Char"/>
    <w:uiPriority w:val="9"/>
    <w:rPr>
      <w:rFonts w:ascii="맑은 고딕" w:eastAsia="맑은 고딕"/>
      <w:color w:val="000000"/>
      <w:kern w:val="1"/>
      <w:sz w:val="22"/>
    </w:rPr>
  </w:style>
  <w:style w:type="character" w:styleId="10">
    <w:name w:val="Heading 9 Char"/>
    <w:uiPriority w:val="10"/>
    <w:rPr>
      <w:rFonts w:ascii="맑은 고딕" w:eastAsia="맑은 고딕"/>
      <w:color w:val="000000"/>
      <w:kern w:val="1"/>
      <w:sz w:val="22"/>
    </w:rPr>
  </w:style>
  <w:style w:type="character" w:styleId="11">
    <w:name w:val="Intense Emphasis"/>
    <w:uiPriority w:val="11"/>
    <w:rPr>
      <w:rFonts w:ascii="맑은 고딕" w:eastAsia="맑은 고딕"/>
      <w:i/>
      <w:color w:val="0f4761"/>
      <w:kern w:val="1"/>
      <w:sz w:val="22"/>
    </w:rPr>
  </w:style>
  <w:style w:type="paragraph" w:styleId="12">
    <w:name w:val="Intense Quote"/>
    <w:uiPriority w:val="12"/>
    <w:pPr>
      <w:widowControl w:val="off"/>
      <w:pBdr>
        <w:top w:val="single" w:color="0f4761" w:sz="3" w:space="10"/>
        <w:left w:val="none" w:color="000000" w:sz="2" w:space="4"/>
        <w:bottom w:val="single" w:color="0f4761" w:sz="3" w:space="10"/>
        <w:right w:val="none" w:color="000000" w:sz="2" w:space="4"/>
      </w:pBdr>
      <w:wordWrap w:val="0"/>
      <w:autoSpaceDE w:val="off"/>
      <w:autoSpaceDN w:val="off"/>
      <w:snapToGrid/>
      <w:spacing w:before="360" w:after="360" w:line="240" w:lineRule="auto"/>
      <w:ind w:left="864" w:right="864" w:firstLine="0"/>
      <w:jc w:val="center"/>
      <w:textAlignment w:val="baseline"/>
    </w:pPr>
    <w:rPr>
      <w:rFonts w:ascii="맑은 고딕" w:eastAsia="맑은 고딕"/>
      <w:i/>
      <w:color w:val="0f4761"/>
      <w:kern w:val="1"/>
      <w:sz w:val="22"/>
    </w:rPr>
  </w:style>
  <w:style w:type="character" w:styleId="13">
    <w:name w:val="Intense Quote Char"/>
    <w:uiPriority w:val="13"/>
    <w:rPr>
      <w:rFonts w:ascii="맑은 고딕" w:eastAsia="맑은 고딕"/>
      <w:i/>
      <w:color w:val="0f4761"/>
      <w:kern w:val="1"/>
      <w:sz w:val="22"/>
    </w:rPr>
  </w:style>
  <w:style w:type="character" w:styleId="14">
    <w:name w:val="Intense Reference"/>
    <w:uiPriority w:val="14"/>
    <w:rPr>
      <w:rFonts w:ascii="맑은 고딕" w:eastAsia="맑은 고딕"/>
      <w:b/>
      <w:color w:val="0f4761"/>
      <w:spacing w:val="4"/>
      <w:kern w:val="1"/>
      <w:sz w:val="22"/>
    </w:rPr>
  </w:style>
  <w:style w:type="paragraph" w:styleId="15">
    <w:name w:val="List Paragraph"/>
    <w:uiPriority w:val="15"/>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40" w:lineRule="auto"/>
      <w:ind w:left="720" w:right="0" w:firstLine="0"/>
      <w:jc w:val="both"/>
      <w:textAlignment w:val="baseline"/>
    </w:pPr>
    <w:rPr>
      <w:rFonts w:ascii="맑은 고딕" w:eastAsia="맑은 고딕"/>
      <w:color w:val="000000"/>
      <w:kern w:val="1"/>
      <w:sz w:val="22"/>
    </w:rPr>
  </w:style>
  <w:style w:type="paragraph" w:styleId="16">
    <w:name w:val="No List"/>
    <w:uiPriority w:val="16"/>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160" w:line="240" w:lineRule="auto"/>
      <w:ind w:left="0" w:right="0" w:firstLine="0"/>
      <w:jc w:val="both"/>
      <w:textAlignment w:val="baseline"/>
    </w:pPr>
    <w:rPr>
      <w:rFonts w:ascii="맑은 고딕" w:eastAsia="맑은 고딕"/>
      <w:color w:val="000000"/>
      <w:kern w:val="1"/>
      <w:sz w:val="22"/>
    </w:rPr>
  </w:style>
  <w:style w:type="paragraph" w:styleId="17">
    <w:name w:val="Quote"/>
    <w:uiPriority w:val="17"/>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160" w:after="160" w:line="240" w:lineRule="auto"/>
      <w:ind w:left="0" w:right="0" w:firstLine="0"/>
      <w:jc w:val="center"/>
      <w:textAlignment w:val="baseline"/>
    </w:pPr>
    <w:rPr>
      <w:rFonts w:ascii="맑은 고딕" w:eastAsia="맑은 고딕"/>
      <w:i/>
      <w:color w:val="404040"/>
      <w:kern w:val="1"/>
      <w:sz w:val="22"/>
    </w:rPr>
  </w:style>
  <w:style w:type="character" w:styleId="18">
    <w:name w:val="Quote Char"/>
    <w:uiPriority w:val="18"/>
    <w:rPr>
      <w:rFonts w:ascii="맑은 고딕" w:eastAsia="맑은 고딕"/>
      <w:i/>
      <w:color w:val="404040"/>
      <w:kern w:val="1"/>
      <w:sz w:val="22"/>
    </w:rPr>
  </w:style>
  <w:style w:type="paragraph" w:styleId="19">
    <w:name w:val="Subtitle"/>
    <w:uiPriority w:val="19"/>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160" w:line="240" w:lineRule="auto"/>
      <w:ind w:left="0" w:right="0" w:firstLine="0"/>
      <w:jc w:val="center"/>
      <w:textAlignment w:val="baseline"/>
      <w:outlineLvl w:val="1"/>
      <w:numPr>
        <w:numId w:val="219"/>
        <w:ilvl w:val="1"/>
      </w:numPr>
    </w:pPr>
    <w:rPr>
      <w:rFonts w:ascii="맑은 고딕" w:eastAsia="맑은 고딕"/>
      <w:color w:val="595959"/>
      <w:spacing w:val="14"/>
      <w:kern w:val="1"/>
      <w:sz w:val="28"/>
    </w:rPr>
  </w:style>
  <w:style w:type="character" w:styleId="20">
    <w:name w:val="Subtitle Char"/>
    <w:uiPriority w:val="20"/>
    <w:rPr>
      <w:rFonts w:ascii="맑은 고딕" w:eastAsia="맑은 고딕"/>
      <w:color w:val="595959"/>
      <w:spacing w:val="14"/>
      <w:kern w:val="1"/>
      <w:sz w:val="28"/>
    </w:rPr>
  </w:style>
  <w:style w:type="paragraph" w:styleId="21">
    <w:name w:val="Title"/>
    <w:uiPriority w:val="21"/>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80" w:line="240" w:lineRule="auto"/>
      <w:ind w:left="0" w:right="0" w:firstLine="0"/>
      <w:jc w:val="center"/>
      <w:textAlignment w:val="baseline"/>
      <w:outlineLvl w:val="0"/>
      <w:numPr>
        <w:numId w:val="221"/>
        <w:ilvl w:val="0"/>
      </w:numPr>
    </w:pPr>
    <w:rPr>
      <w:rFonts w:ascii="맑은 고딕" w:eastAsia="맑은 고딕"/>
      <w:color w:val="000000"/>
      <w:kern w:val="1"/>
      <w:sz w:val="56"/>
    </w:rPr>
  </w:style>
  <w:style w:type="character" w:styleId="22">
    <w:name w:val="Title Char"/>
    <w:uiPriority w:val="22"/>
    <w:rPr>
      <w:rFonts w:ascii="맑은 고딕" w:eastAsia="맑은 고딕"/>
      <w:color w:val="000000"/>
      <w:kern w:val="1"/>
      <w:sz w:val="56"/>
    </w:rPr>
  </w:style>
  <w:style w:type="paragraph" w:styleId="23">
    <w:name w:val="heading 1"/>
    <w:uiPriority w:val="23"/>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280" w:after="80" w:line="240" w:lineRule="auto"/>
      <w:ind w:left="0" w:right="0" w:firstLine="0"/>
      <w:jc w:val="both"/>
      <w:textAlignment w:val="baseline"/>
      <w:outlineLvl w:val="0"/>
      <w:numPr>
        <w:numId w:val="223"/>
        <w:ilvl w:val="0"/>
      </w:numPr>
    </w:pPr>
    <w:rPr>
      <w:rFonts w:ascii="맑은 고딕" w:eastAsia="맑은 고딕"/>
      <w:color w:val="000000"/>
      <w:kern w:val="1"/>
      <w:sz w:val="32"/>
    </w:rPr>
  </w:style>
  <w:style w:type="paragraph" w:styleId="24">
    <w:name w:val="heading 2"/>
    <w:uiPriority w:val="24"/>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160" w:after="80" w:line="240" w:lineRule="auto"/>
      <w:ind w:left="0" w:right="0" w:firstLine="0"/>
      <w:jc w:val="both"/>
      <w:textAlignment w:val="baseline"/>
      <w:outlineLvl w:val="1"/>
      <w:numPr>
        <w:numId w:val="224"/>
        <w:ilvl w:val="1"/>
      </w:numPr>
    </w:pPr>
    <w:rPr>
      <w:rFonts w:ascii="맑은 고딕" w:eastAsia="맑은 고딕"/>
      <w:color w:val="000000"/>
      <w:kern w:val="1"/>
      <w:sz w:val="28"/>
    </w:rPr>
  </w:style>
  <w:style w:type="paragraph" w:styleId="25">
    <w:name w:val="heading 3"/>
    <w:uiPriority w:val="25"/>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160" w:after="80" w:line="240" w:lineRule="auto"/>
      <w:ind w:left="0" w:right="0" w:firstLine="0"/>
      <w:jc w:val="both"/>
      <w:textAlignment w:val="baseline"/>
      <w:outlineLvl w:val="2"/>
      <w:numPr>
        <w:numId w:val="225"/>
        <w:ilvl w:val="2"/>
      </w:numPr>
    </w:pPr>
    <w:rPr>
      <w:rFonts w:ascii="맑은 고딕" w:eastAsia="맑은 고딕"/>
      <w:color w:val="000000"/>
      <w:kern w:val="1"/>
      <w:sz w:val="24"/>
    </w:rPr>
  </w:style>
  <w:style w:type="paragraph" w:styleId="26">
    <w:name w:val="heading 4"/>
    <w:uiPriority w:val="26"/>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80" w:after="40" w:line="240" w:lineRule="auto"/>
      <w:ind w:left="0" w:right="0" w:firstLine="0"/>
      <w:jc w:val="both"/>
      <w:textAlignment w:val="baseline"/>
      <w:outlineLvl w:val="3"/>
      <w:numPr>
        <w:numId w:val="226"/>
        <w:ilvl w:val="3"/>
      </w:numPr>
    </w:pPr>
    <w:rPr>
      <w:rFonts w:ascii="맑은 고딕" w:eastAsia="맑은 고딕"/>
      <w:color w:val="000000"/>
      <w:kern w:val="1"/>
      <w:sz w:val="22"/>
    </w:rPr>
  </w:style>
  <w:style w:type="paragraph" w:styleId="27">
    <w:name w:val="heading 5"/>
    <w:uiPriority w:val="27"/>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80" w:after="40" w:line="240" w:lineRule="auto"/>
      <w:ind w:left="200" w:right="0" w:firstLine="0"/>
      <w:jc w:val="both"/>
      <w:textAlignment w:val="baseline"/>
      <w:outlineLvl w:val="4"/>
      <w:numPr>
        <w:numId w:val="227"/>
        <w:ilvl w:val="4"/>
      </w:numPr>
    </w:pPr>
    <w:rPr>
      <w:rFonts w:ascii="맑은 고딕" w:eastAsia="맑은 고딕"/>
      <w:color w:val="000000"/>
      <w:kern w:val="1"/>
      <w:sz w:val="22"/>
    </w:rPr>
  </w:style>
  <w:style w:type="paragraph" w:styleId="28">
    <w:name w:val="heading 6"/>
    <w:uiPriority w:val="28"/>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80" w:after="40" w:line="240" w:lineRule="auto"/>
      <w:ind w:left="400" w:right="0" w:firstLine="0"/>
      <w:jc w:val="both"/>
      <w:textAlignment w:val="baseline"/>
      <w:outlineLvl w:val="5"/>
      <w:numPr>
        <w:numId w:val="228"/>
        <w:ilvl w:val="5"/>
      </w:numPr>
    </w:pPr>
    <w:rPr>
      <w:rFonts w:ascii="맑은 고딕" w:eastAsia="맑은 고딕"/>
      <w:color w:val="000000"/>
      <w:kern w:val="1"/>
      <w:sz w:val="22"/>
    </w:rPr>
  </w:style>
  <w:style w:type="paragraph" w:styleId="29">
    <w:name w:val="heading 7"/>
    <w:uiPriority w:val="29"/>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80" w:after="40" w:line="240" w:lineRule="auto"/>
      <w:ind w:left="600" w:right="0" w:firstLine="0"/>
      <w:jc w:val="both"/>
      <w:textAlignment w:val="baseline"/>
      <w:outlineLvl w:val="6"/>
      <w:numPr>
        <w:numId w:val="229"/>
        <w:ilvl w:val="6"/>
      </w:numPr>
    </w:pPr>
    <w:rPr>
      <w:rFonts w:ascii="맑은 고딕" w:eastAsia="맑은 고딕"/>
      <w:color w:val="000000"/>
      <w:kern w:val="1"/>
      <w:sz w:val="22"/>
    </w:rPr>
  </w:style>
  <w:style w:type="paragraph" w:styleId="30">
    <w:name w:val="heading 8"/>
    <w:uiPriority w:val="30"/>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80" w:after="40" w:line="240" w:lineRule="auto"/>
      <w:ind w:left="800" w:right="0" w:firstLine="0"/>
      <w:jc w:val="both"/>
      <w:textAlignment w:val="baseline"/>
    </w:pPr>
    <w:rPr>
      <w:rFonts w:ascii="맑은 고딕" w:eastAsia="맑은 고딕"/>
      <w:color w:val="000000"/>
      <w:kern w:val="1"/>
      <w:sz w:val="22"/>
    </w:rPr>
  </w:style>
  <w:style w:type="paragraph" w:styleId="31">
    <w:name w:val="heading 9"/>
    <w:uiPriority w:val="31"/>
    <w:pPr>
      <w:keepNext/>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80" w:after="40" w:line="240" w:lineRule="auto"/>
      <w:ind w:left="1000" w:right="0" w:firstLine="0"/>
      <w:jc w:val="both"/>
      <w:textAlignment w:val="baseline"/>
    </w:pPr>
    <w:rPr>
      <w:rFonts w:ascii="맑은 고딕" w:eastAsia="맑은 고딕"/>
      <w:color w:val="000000"/>
      <w:kern w:val="1"/>
      <w:sz w:val="22"/>
    </w:rPr>
  </w:style>
</w:styles>
</file>

<file path=word/_rels/document.xml.rels><?xml version="1.0" encoding="UTF-8" standalone="yes" ?><Relationships xmlns="http://schemas.openxmlformats.org/package/2006/relationships"><Relationship Id="rId1" Type="http://schemas.openxmlformats.org/officeDocument/2006/relationships/image" Target="media/image36.png"  /><Relationship Id="rId10" Type="http://schemas.openxmlformats.org/officeDocument/2006/relationships/image" Target="media/image45.png"  /><Relationship Id="rId11" Type="http://schemas.openxmlformats.org/officeDocument/2006/relationships/image" Target="media/image46.png"  /><Relationship Id="rId12" Type="http://schemas.openxmlformats.org/officeDocument/2006/relationships/image" Target="media/image47.png"  /><Relationship Id="rId13" Type="http://schemas.openxmlformats.org/officeDocument/2006/relationships/settings" Target="settings.xml"  /><Relationship Id="rId14" Type="http://schemas.openxmlformats.org/officeDocument/2006/relationships/styles" Target="styles.xml"  /><Relationship Id="rId15" Type="http://schemas.openxmlformats.org/officeDocument/2006/relationships/numbering" Target="numbering.xml"  /><Relationship Id="rId2" Type="http://schemas.openxmlformats.org/officeDocument/2006/relationships/image" Target="media/image37.png"  /><Relationship Id="rId3" Type="http://schemas.openxmlformats.org/officeDocument/2006/relationships/image" Target="media/image38.png"  /><Relationship Id="rId4" Type="http://schemas.openxmlformats.org/officeDocument/2006/relationships/image" Target="media/image39.png"  /><Relationship Id="rId5" Type="http://schemas.openxmlformats.org/officeDocument/2006/relationships/image" Target="media/image40.png"  /><Relationship Id="rId6" Type="http://schemas.openxmlformats.org/officeDocument/2006/relationships/image" Target="media/image41.png"  /><Relationship Id="rId7" Type="http://schemas.openxmlformats.org/officeDocument/2006/relationships/image" Target="media/image42.png"  /><Relationship Id="rId8" Type="http://schemas.openxmlformats.org/officeDocument/2006/relationships/image" Target="media/image43.png"  /><Relationship Id="rId9" Type="http://schemas.openxmlformats.org/officeDocument/2006/relationships/image" Target="media/image44.png"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김기범</dc:creator>
  <cp:lastModifiedBy>Gibeom</cp:lastModifiedBy>
  <dcterms:created xsi:type="dcterms:W3CDTF">2024-06-20T07:58:04.258</dcterms:created>
  <dcterms:modified xsi:type="dcterms:W3CDTF">2024-06-20T08:52:11.959</dcterms:modified>
</cp:coreProperties>
</file>