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&lt;title&gt;Konnceited Vision - Luxury Smart Glasses with AI&lt;/title&gt;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&lt;script src="https://js.stripe.com/v3/"&gt;&lt;/script&gt;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*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margin: 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padding: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box-sizing: border-box;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font-family: 'Inter', -apple-system, BlinkMacSystemFont, sans-serif;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line-height: 1.6;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color: #333;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background: linear-gradient(135deg, #000000 0%, #1a1a1a 100%);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min-height: 100vh;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max-width: 1200px;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padding: 0 20px;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/* Header */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header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background: rgba(0, 0, 0, 0.95);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position: fixed;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top: 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z-index: 1000;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box-shadow: 0 4px 20px rgba(212, 175, 55, 0.1);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border-bottom: 1px solid rgba(212, 175, 55, 0.2);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nav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justify-content: space-between;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padding: 1rem 0;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.logo 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font-size: 1.8rem;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font-weight: 800;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gap: 0.5rem;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.logo img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height: 50px;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width: auto;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max-width: 300px;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.nav-links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.nav-links a {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font-weight: 500;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transition: color 0.3s ease;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.nav-links a:hover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color: #f4d03f;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.cta-button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background: linear-gradient(45deg, #d4af37, #f4d03f);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color: #000;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padding: 12px 24px;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border-radius: 50px;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.cta-button:hover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transform: translateY(-2px);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box-shadow: 0 10px 25px rgba(212, 175, 55, 0.4);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/* Hero Section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.hero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padding: 120px 0 80px;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color: white;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.hero h1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font-size: 3.5rem;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font-weight: 800;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text-shadow: 0 4px 20px rgba(0, 0, 0, 0.3);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.hero p {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font-size: 1.3rem;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margin-bottom: 2rem;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opacity: 0.9;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margin-left: auto;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margin-right: auto;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.hero-buttons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gap: 1rem;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flex-wrap: wrap;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.btn-primary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background: linear-gradient(45deg, #d4af37, #f4d03f);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color: #000;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border-radius: 50px;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     font-weight: 700;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.btn-primary:hover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transform: translateY(-3px);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box-shadow: 0 15px 35px rgba(212, 175, 55, 0.3);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.btn-secondary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background: transparent;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border: 2px solid #d4af37;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border-radius: 50px;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transition: all 0.3s ease;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text-decoration: none;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display: inline-block;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.btn-secondary:hover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background: #d4af37;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color: #000;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/* Product Showcase */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.product-showcase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background: #111;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padding: 80px 0;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.showcase-grid {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        grid-template-columns: 1fr 1fr;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gap: 4rem;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.product-image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    height: 400px;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    background: linear-gradient(135deg, #d4af37 0%, #f4d03f 100%);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        justify-content: center;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    font-size: 4rem;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color: #000;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position: relative;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overflow: hidden;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box-shadow: 0 20px 40px rgba(212, 175, 55, 0.2);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.product-info h2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.product-info p {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color: #ccc;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.features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margin: 2rem 0;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.features li 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  padding: 0.5rem 0;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  font-size: 1.1rem;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  color: #ccc;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.features li::before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content: "◆";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margin-right: 0.5rem;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/* Features Section */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.features-section {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  background: #0a0a0a;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padding: 80px 0;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.section-title {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  font-size: 2.5rem;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margin-bottom: 3rem;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.features-grid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display: grid;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    grid-template-columns: repeat(auto-fit, minmax(300px, 1fr));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        gap: 2rem;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.feature-card {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background: #111;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padding: 2rem;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            border-radius: 15px;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box-shadow: 0 10px 30px rgba(0, 0, 0, 0.3);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transition: transform 0.3s ease;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border: 1px solid rgba(212, 175, 55, 0.1);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.feature-card:hover {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transform: translateY(-10px);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border-color: rgba(212, 175, 55, 0.3);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.feature-icon 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.feature-card h3 {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margin-bottom: 1rem;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.feature-card p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color: #ccc;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/* Pricing Section */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.pricing {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padding: 80px 0;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background: linear-gradient(135deg, #000000 0%, #1a1a1a 100%);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.pricing-card 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background: rgba(212, 175, 55, 0.1);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backdrop-filter: blur(10px);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padding: 3rem 2rem;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max-width: 400px;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margin: 2rem auto;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border: 1px solid rgba(212, 175, 55, 0.2);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.price {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font-weight: 800;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        margin: 1rem 0;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    .price-features {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      list-style: none;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    margin: 2rem 0;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.price-features li {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padding: 0.5rem 0;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display: flex;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align-items: center;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color: #ccc;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.price-features li::before {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    content: "◆";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        margin-right: 0.5rem;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/* Order Form */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.order-section {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background: #0a0a0a;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    padding: 80px 0;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.order-form {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    max-width: 600px;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  margin: 0 auto;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background: #111;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padding: 3rem;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border-radius: 20px;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box-shadow: 0 20px 40px rgba(0, 0, 0, 0.3);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border: 1px solid rgba(212, 175, 55, 0.1);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.form-group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margin-bottom: 1.5rem;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.form-group label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display: block;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margin-bottom: 0.5rem;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font-weight: 600;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.form-group input,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.form-group select,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.form-group textarea {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padding: 12px;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border: 2px solid rgba(212, 175, 55, 0.2);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font-size: 1rem;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transition: border-color 0.3s ease;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background: #1a1a1a;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color: #ccc;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.form-group input:focus,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.form-group select:focus,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.form-group textarea:focus {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outline: none;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border-color: #d4af37;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/* Footer */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footer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background: #000;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color: #d4af37;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padding: 2rem 0;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border-top: 1px solid rgba(212, 175, 55, 0.1);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/* Mobile Responsiveness */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@media (max-width: 768px)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.nav-links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display: none;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.hero h1 {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        font-size: 2.5rem;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    .showcase-grid {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        grid-template-columns: 1fr;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      gap: 2rem;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.hero-buttons {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    flex-direction: column;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    align-items: center;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/* Animations */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@keyframes float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0%, 100% { transform: translateY(0px); }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50% { transform: translateY(-20px); }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.product-image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animation: float 6s ease-in-out infinite;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.floating-elements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width: 100%;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height: 100%;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pointer-events: none;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.floating-elements::before,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.floating-elements::after {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content: '';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position: absolute;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width: 100px;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height: 100px;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background: rgba(212, 175, 55, 0.1);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border-radius: 50%;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  animation: float 8s ease-in-out infinite;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.floating-elements::before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top: 20%;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left: 10%;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animation-delay: -2s;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.floating-elements::after {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bottom: 20%;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right: 10%;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animation-delay: -4s;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&lt;nav&gt;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    &lt;div class="logo"&gt;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        &lt;img src="logo.png" alt="Konnceited Vision Logo" onerror="this.style.display='none'; this.parentElement.innerHTML='Konnceited Vision'; this.parentElement.style.fontSize='1.8rem'; this.parentElement.style.fontWeight='800'; this.parentElement.style.color='#d4af37';" /&gt;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  &lt;ul class="nav-links"&gt;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        &lt;li&gt;&lt;a href="#features"&gt;Features&lt;/a&gt;&lt;/li&gt;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          &lt;li&gt;&lt;a href="#pricing"&gt;Pricing&lt;/a&gt;&lt;/li&gt;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          &lt;li&gt;&lt;a href="#order"&gt;Order Now&lt;/a&gt;&lt;/li&gt;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        &lt;li&gt;&lt;a href="#contact"&gt;Contact&lt;/a&gt;&lt;/li&gt;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        &lt;li&gt;Complimentary global shipping&lt;/li&gt;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    &lt;button onclick="buyNow()" class="cta-button"&gt;Buy Now (&lt;span class="cart-count" style="display: none;"&gt;0&lt;/span&gt;)&lt;/button&gt;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&lt;/nav&gt;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&lt;section class="hero"&gt;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&lt;div class="floating-elements"&gt;&lt;/div&gt;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&lt;h1&gt;Vision Meets Intelligence&lt;/h1&gt;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&lt;p&gt;Sophisticated smart glasses with built-in AI for seamless task assistance and real-time translation. Crafted for those who demand excellence.&lt;/p&gt;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&lt;div class="hero-buttons"&gt;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    &lt;button onclick="buyNow()" class="btn-primary"&gt;Buy Now - $299&lt;/button&gt;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    &lt;button onclick="addToCart()" class="btn-secondary"&gt;Add to Cart&lt;/button&gt;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&lt;section class="product-showcase"&gt;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&lt;div class="showcase-grid"&gt;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    &lt;div class="product-image"&gt;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        👓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  &lt;div class="product-info"&gt;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      &lt;h2&gt;Precision Engineered Excellence&lt;/h2&gt;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        &lt;p&gt;Every detail matters. Our AI-powered smart glasses combine luxury craftsmanship with cutting-edge technology, delivering intelligent assistance that adapts to your sophisticated lifestyle.&lt;/p&gt;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          &lt;ul class="features"&gt;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            &lt;li&gt;Real-time language translation&lt;/li&gt;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            &lt;li&gt;Voice-activated task management&lt;/li&gt;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        &lt;li&gt;Hands-free navigation&lt;/li&gt;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    &lt;li&gt;All-day battery life&lt;/li&gt;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    &lt;li&gt;Premium titanium construction&lt;/li&gt;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        &lt;li&gt;Sapphire crystal lenses&lt;/li&gt;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        &lt;/ul&gt;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        &lt;div style="display: flex; gap: 1rem; margin-top: 2rem;"&gt;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            &lt;button onclick="buyNow()" class="cta-button"&gt;Buy Now&lt;/button&gt;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            &lt;button onclick="addToCart()" class="btn-secondary" style="background: transparent; border: 2px solid #d4af37; color: #d4af37; padding: 12px 24px; border-radius: 50px; font-weight: 600; cursor: pointer; transition: all 0.3s ease;"&gt;Add to Cart&lt;/button&gt;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    &lt;/div&gt;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&lt;section id="features" class="features-section"&gt;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&lt;h2 class="section-title"&gt;Intelligent Features&lt;/h2&gt;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&lt;div class="features-grid"&gt;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&lt;div class="feature-card"&gt;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        &lt;div class="feature-icon"&gt;🌐&lt;/div&gt;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        &lt;h3&gt;Instant Translation&lt;/h3&gt;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        &lt;p&gt;Break language barriers with real-time translation in over 40 languages. Perfect for travel, business, or learning.&lt;/p&gt;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    &lt;div class="feature-card"&gt;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        &lt;div class="feature-icon"&gt;🎯&lt;/div&gt;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        &lt;h3&gt;Smart Task Assistant&lt;/h3&gt;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        &lt;p&gt;Get intelligent help with daily tasks, reminders, and productivity tools through natural voice commands.&lt;/p&gt;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    &lt;div class="feature-card"&gt;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        &lt;div class="feature-icon"&gt;🔋&lt;/div&gt;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        &lt;h3&gt;All-Day Battery&lt;/h3&gt;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        &lt;p&gt;Advanced power management ensures your glasses stay active throughout your entire day with fast charging.&lt;/p&gt;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&lt;div class="feature-card"&gt;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        &lt;div class="feature-icon"&gt;🏗️&lt;/div&gt;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        &lt;h3&gt;Artisan Craftsmanship&lt;/h3&gt;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    &lt;p&gt;Hand-finished titanium frames with sapphire crystal lenses. Each pair is meticulously crafted for both durability and refined aesthetics.&lt;/p&gt;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        &lt;div class="feature-card"&gt;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            &lt;div class="feature-icon"&gt;🔒&lt;/div&gt;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        &lt;h3&gt;Privacy First&lt;/h3&gt;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        &lt;p&gt;Your data stays secure with on-device processing and encrypted cloud sync when needed.&lt;/p&gt;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    &lt;div class="feature-card"&gt;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        &lt;div class="feature-icon"&gt;📱&lt;/div&gt;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    &lt;h3&gt;App Integration&lt;/h3&gt;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    &lt;p&gt;Seamlessly connects with your smartphone and favorite apps for a unified experience.&lt;/p&gt;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&lt;section id="pricing" class="pricing"&gt;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&lt;h2 class="section-title"&gt;Simple Pricing&lt;/h2&gt;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&lt;div class="pricing-card"&gt;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    &lt;h3&gt;Konnceited Vision Smart Glasses&lt;/h3&gt;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    &lt;div class="price"&gt;$299&lt;/div&gt;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        &lt;p&gt;Everything you need to get started&lt;/p&gt;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        &lt;ul class="price-features"&gt;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        &lt;li&gt;AI-powered smart glasses&lt;/li&gt;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        &lt;li&gt;Real-time translation (40+ languages)&lt;/li&gt;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            &lt;li&gt;Voice task assistant&lt;/li&gt;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            &lt;li&gt;Mobile app included&lt;/li&gt;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        &lt;li&gt;Titanium frame with sapphire lenses&lt;/li&gt;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        &lt;li&gt;Luxury presentation case&lt;/li&gt;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            &lt;li&gt;2-year premium warranty&lt;/li&gt;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        &lt;/ul&gt;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    &lt;div style="display: flex; gap: 1rem; justify-content: center; margin-top: 2rem;"&gt;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        &lt;button onclick="buyNow()" class="btn-primary"&gt;Buy Now&lt;/button&gt;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        &lt;button onclick="addToCart()" class="btn-secondary"&gt;Add to Cart&lt;/button&gt;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&lt;section id="order" class="order-section"&gt;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&lt;h2 class="section-title"&gt;Order Your Smart Glasses&lt;/h2&gt;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&lt;form class="order-form" onsubmit="handleOrder(event)"&gt;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            &lt;label for="name"&gt;Full Name&lt;/label&gt;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        &lt;input type="text" id="name" name="name" required&gt;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        &lt;label for="email"&gt;Email Address&lt;/label&gt;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        &lt;input type="email" id="email" name="email" required&gt;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        &lt;label for="phone"&gt;Phone Number&lt;/label&gt;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        &lt;input type="tel" id="phone" name="phone" required&gt;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        &lt;label for="address"&gt;Shipping Address&lt;/label&gt;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        &lt;textarea id="address" name="address" rows="3" required&gt;&lt;/textarea&gt;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        &lt;label for="frame-color"&gt;Frame Color&lt;/label&gt;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        &lt;select id="frame-color" name="frame-color" required&gt;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            &lt;option value=""&gt;Select Color&lt;/option&gt;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                    &lt;option value="midnight"&gt;Midnight Black&lt;/option&gt;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            &lt;option value="platinum"&gt;Platinum&lt;/option&gt;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            &lt;option value="champagne"&gt;Champagne Gold&lt;/option&gt;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                &lt;option value="bronze"&gt;Bronze Titanium&lt;/option&gt;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        &lt;label for="lens-type"&gt;Lens Type&lt;/label&gt;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        &lt;select id="lens-type" name="lens-type" required&gt;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            &lt;option value=""&gt;Select Lens&lt;/option&gt;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        &lt;option value="clear"&gt;Clear Sapphire (No Prescription)&lt;/option&gt;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        &lt;option value="prescription"&gt;Prescription Sapphire (Contact us after order)&lt;/option&gt;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        &lt;option value="sunglasses"&gt;Polarized Sapphire Tint&lt;/option&gt;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    &lt;/select&gt;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&lt;div class="form-group"&gt;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            &lt;label for="special-requests"&gt;Special Requests (Optional)&lt;/label&gt;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    &lt;textarea id="special-requests" name="special-requests" rows="2" placeholder="Any special requirements or questions?"&gt;&lt;/textarea&gt;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    &lt;button type="submit" class="cta-button" style="width: 100%; font-size: 1.2rem; padding: 15px;"&gt;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    Complete Order - $299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    &lt;/button&gt;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        &lt;div style="text-align: center; margin: 1rem 0;"&gt;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            &lt;p style="color: #999; font-size: 0.9rem;"&gt;Or pay instantly with Stripe:&lt;/p&gt;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        &lt;button type="button" onclick="buyNow()" class="btn-primary" style="width: 100%; margin-top: 0.5rem;"&gt;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            Pay with Stripe - $299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        &lt;/button&gt;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    &lt;/div&gt;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    &lt;p style="text-align: center; margin-top: 1rem; color: #666; font-size: 0.9rem;"&gt;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            Secure checkout • Free worldwide shipping • 30-day return policy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        &lt;/p&gt;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    &lt;/form&gt;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&lt;footer id="contact"&gt;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&lt;div class="container"&gt;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&lt;p&gt;&amp;copy; 2025 Konnceited Clothing. All rights reserved.&lt;/p&gt;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            &lt;p&gt;Contact: hello@konnceitedvision.com | +1 (555) 123-4567&lt;/p&gt;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&lt;script&gt;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    // Smooth scrolling for navigation links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document.querySelectorAll('a[href^="#"]').forEach(anchor =&gt; {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anchor.addEventListener('click', function (e) {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        e.preventDefault();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const target = document.querySelector(this.getAttribute('href'));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    if (target) {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            target.scrollIntoView({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            behavior: 'smooth',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                        block: 'start'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        });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// Initialize Stripe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    const stripe = Stripe('pk_test_YOUR_PUBLISHABLE_KEY_HERE'); // Replace with your actual Stripe publishable key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// Stripe payment functions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function buyNow() {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    // Redirect to Stripe Checkout for immediate purchase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    stripe.redirectToCheckout({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    lineItems: [{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        price: 'price_YOUR_PRICE_ID_HERE', // Replace with your Stripe Price ID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        quantity: 1,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    }],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    mode: 'payment',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    successUrl: window.location.origin + '/success.html',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            cancelUrl: window.location.origin + '/cancel.html',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    customerEmail: '', // Optional: pre-fill if you have customer email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    billingAddressCollection: 'required',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        shippingAddressCollection: {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            allowedCountries: ['US', 'CA', 'GB', 'AU', 'DE', 'FR', 'IT', 'ES', 'NL', 'BE', 'CH', 'AT', 'SE', 'NO', 'DK', 'FI'],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}).then(function (result) {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    if (result.error)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    alert('Payment failed: ' + result.error.message);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function checkoutCart() {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const cartCount = parseInt(localStorage.getItem('cartCount') || '0');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    if (cartCount === 0)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        alert('Your cart is empty. Please add items to cart first.');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        return;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// Redirect to Stripe Checkout for cart items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stripe.redirectToCheckout({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    lineItems: [{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        price: 'price_YOUR_PRICE_ID_HERE', // Replace with your Stripe Price ID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        quantity: cartCount,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    }],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    mode: 'payment',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    successUrl: window.location.origin + '/success.html',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cancelUrl: window.location.origin + '/cancel.html',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    billingAddressCollection: 'required',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    shippingAddressCollection: {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            allowedCountries: ['US', 'CA', 'GB', 'AU', 'DE', 'FR', 'IT', 'ES', 'NL', 'BE', 'CH', 'AT', 'SE', 'NO', 'DK', 'FI'],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        },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}).then(function (result) {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    if (result.error) {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            alert('Payment failed: ' + result.error.message);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// Add to cart functionality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function addToCart() {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    // Get current cart count from storage or default to 0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    let cartCount = parseInt(sessionStorage.getItem('cartCount') || '0');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    cartCount++;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    // Store updated cart count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        sessionStorage.setItem('cartCount', cartCount.toString());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        // Show success message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    alert('Konnceited Vision Smart Glasses added to cart! Cart total: ' + cartCount + ' item(s)');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            // Update cart display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        updateCartDisplay();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        // Show checkout option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        if (confirm('Item added to cart! Would you like to checkout now?')) {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            checkoutCart();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    function updateCartDisplay() {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            const cartCount = parseInt(sessionStorage.getItem('cartCount') || '0');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        const cartElements = document.querySelectorAll('.cart-count');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        cartElements.forEach(element =&gt; {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               element.textContent = cartCount;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               element.style.display = cartCount &gt; 0 ? 'inline' : 'none';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    // Initialize cart display on page load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document.addEventListener('DOMContentLoaded', function() {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    updateCartDisplay();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    // Form submission handler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function handleOrder(event) {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        event.preventDefault();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            const formData = new FormData(event.target);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            const orderData = {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            name: formData.get('name'),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        email: formData.get('email'),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        phone: formData.get('phone'),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        address: formData.get('address'),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        frameColor: formData.get('frame-color'),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        lensType: formData.get('lens-type'),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        specialRequests: formData.get('special-requests')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    // Store order data (in a real implementation, this would go to your backend)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        console.log('Order submitted:', orderData);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        // Show success message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        alert(`Thank you ${orderData.name}! Your order for Konnceited Vision smart glasses has been submitted. Our luxury concierge team will contact you within 24 hours to confirm your order and arrange secure payment. You'll receive a confirmation email at ${orderData.email}.`);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    // Reset form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    event.target.reset();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// Add scroll effect to header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window.addEventListener('scroll', function() {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    const header = document.querySelector('header');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    if (window.scrollY &gt; 100) {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            header.style.background = 'rgba(0, 0, 0, 0.98)';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    } else {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            header.style.background = 'rgba(0, 0, 0, 0.95)';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// Add animation to feature cards on scroll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const observerOptions = {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        threshold: 0.1,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    rootMargin: '0px 0px -50px 0px'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    const observer = new IntersectionObserver(function(entries) {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        entries.forEach(entry =&gt; {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                if (entry.isIntersecting) {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                entry.target.style.opacity = '1';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                    entry.target.style.transform = 'translateY(0)';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        });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        }, observerOptions);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    // Observe feature cards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document.querySelectorAll('.feature-card').forEach(card =&gt; {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    card.style.opacity = '0';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    card.style.transform = 'translateY(30px)';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    card.style.transition = 'opacity 0.6s ease, transform 0.6s ease';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    observer.observe(card);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&lt;/script&gt;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