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>case</w:t>
      </w:r>
      <w:r>
        <w:rPr>
          <w:lang w:val="en-US"/>
        </w:rPr>
        <w:t xml:space="preserve">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4A03AE35" w:rsidR="00434D70" w:rsidRDefault="00434D70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lastRenderedPageBreak/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3DBB32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22ABA0BB" w14:textId="2351C38A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11.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57B75779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2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διευθετηθούν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4C4F4F20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13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0BA31A54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13.1.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Pr="00BC35A5">
        <w:rPr>
          <w:color w:val="FF0000"/>
        </w:rPr>
        <w:t>4.</w:t>
      </w:r>
    </w:p>
    <w:p w14:paraId="6F13F68B" w14:textId="3FCD34DA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4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207848B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5</w:t>
      </w:r>
      <w:r w:rsidRPr="00BC35A5">
        <w:rPr>
          <w:color w:val="FF0000"/>
        </w:rPr>
        <w:t>. Ο παίκτης επιλέγει «Εκκίνηση».</w:t>
      </w:r>
    </w:p>
    <w:p w14:paraId="7C5579B9" w14:textId="13CD1D1B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6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0AFF217A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16.1.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lastRenderedPageBreak/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5F8A3753" w14:textId="547942D1" w:rsidR="00AF56EF" w:rsidRDefault="00AF56EF" w:rsidP="007D34D9">
      <w:pPr>
        <w:ind w:left="720"/>
      </w:pPr>
    </w:p>
    <w:p w14:paraId="4B0539B2" w14:textId="22833F7A" w:rsidR="00AF56EF" w:rsidRDefault="00AF56EF" w:rsidP="007D34D9">
      <w:pPr>
        <w:ind w:left="720"/>
      </w:pPr>
    </w:p>
    <w:p w14:paraId="2026EEAF" w14:textId="109F6E5E" w:rsidR="00AF56EF" w:rsidRDefault="00AF56EF" w:rsidP="007D34D9">
      <w:pPr>
        <w:ind w:left="720"/>
      </w:pPr>
    </w:p>
    <w:p w14:paraId="4F59C7DE" w14:textId="42556092" w:rsidR="00AF56EF" w:rsidRDefault="00AF56EF" w:rsidP="007D34D9">
      <w:pPr>
        <w:ind w:left="720"/>
      </w:pPr>
    </w:p>
    <w:p w14:paraId="6066A178" w14:textId="5C4D7007" w:rsidR="00AF56EF" w:rsidRDefault="00AF56EF" w:rsidP="007D34D9">
      <w:pPr>
        <w:ind w:left="720"/>
      </w:pPr>
    </w:p>
    <w:p w14:paraId="21CFAAEA" w14:textId="36DC9BD7" w:rsidR="00AF56EF" w:rsidRDefault="00AF56EF" w:rsidP="007D34D9">
      <w:pPr>
        <w:ind w:left="720"/>
      </w:pPr>
    </w:p>
    <w:p w14:paraId="48534FDC" w14:textId="3F2B9313" w:rsidR="00AF56EF" w:rsidRDefault="00AF56EF" w:rsidP="007D34D9">
      <w:pPr>
        <w:ind w:left="720"/>
      </w:pPr>
    </w:p>
    <w:p w14:paraId="05B605D0" w14:textId="3309C219" w:rsidR="00AF56EF" w:rsidRDefault="00AF56EF" w:rsidP="007D34D9">
      <w:pPr>
        <w:ind w:left="720"/>
      </w:pPr>
    </w:p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33A402DA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</w:t>
      </w:r>
      <w:r w:rsidRPr="00006097">
        <w:rPr>
          <w:color w:val="FF0000"/>
        </w:rPr>
        <w:t xml:space="preserve">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χρησιμοποιηθεί ένα </w:t>
      </w:r>
      <w:r w:rsidRPr="00006097">
        <w:rPr>
          <w:color w:val="FF0000"/>
          <w:lang w:val="en-US"/>
        </w:rPr>
        <w:t>blueprint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revival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token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A837D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το </w:t>
      </w:r>
      <w:r w:rsidRPr="00877C61">
        <w:rPr>
          <w:color w:val="FF0000"/>
          <w:lang w:val="en-US"/>
        </w:rPr>
        <w:t>blueprint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revival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token</w:t>
      </w:r>
      <w:r w:rsidRPr="00877C61">
        <w:rPr>
          <w:color w:val="FF0000"/>
        </w:rPr>
        <w:t xml:space="preserve"> και διαπιστώνει ότι το έχει οπότε ενεργοποιεί τη συνταγή.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76C81331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>. Ο χρήστης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474B7145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61F9E135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30D9FB94" w14:textId="6BCBC2B5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</w:t>
      </w:r>
      <w:r w:rsidRPr="009F2EC4">
        <w:rPr>
          <w:b/>
          <w:bCs/>
          <w:color w:val="FF0000"/>
          <w:lang w:val="en-US"/>
        </w:rPr>
        <w:t>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 xml:space="preserve">: </w:t>
      </w:r>
      <w:r w:rsidRPr="00CA7756">
        <w:t xml:space="preserve"> Κάποια από τα </w:t>
      </w:r>
      <w:r w:rsidRPr="00CA7756">
        <w:t>χαρακτηριστικ</w:t>
      </w:r>
      <w:r w:rsidRPr="00CA7756">
        <w:t xml:space="preserve">ά </w:t>
      </w:r>
      <w:r w:rsidRPr="00CA7756">
        <w:t>με βάση τ</w:t>
      </w:r>
      <w:r w:rsidRPr="00CA7756">
        <w:t>α</w:t>
      </w:r>
      <w:r w:rsidRPr="00CA7756">
        <w:t xml:space="preserve"> οποί</w:t>
      </w:r>
      <w:r w:rsidRPr="00CA7756">
        <w:t>α</w:t>
      </w:r>
      <w:r w:rsidRPr="00CA7756">
        <w:t xml:space="preserve"> θα </w:t>
      </w:r>
      <w:r w:rsidRPr="00CA7756">
        <w:t xml:space="preserve">μπορεί να </w:t>
      </w:r>
      <w:r w:rsidRPr="00CA7756">
        <w:t>γίνει η αναζήτηση</w:t>
      </w:r>
      <w:r w:rsidRPr="00CA7756">
        <w:t xml:space="preserve">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7777777" w:rsidR="009F2EC4" w:rsidRPr="00753C22" w:rsidRDefault="009F2EC4" w:rsidP="009F2EC4">
      <w:r>
        <w:t>6. Το σύστημα ζητά από τον παίκτη να επιλέξει χρονικό διάστημα εντός του οποίου επιθυμεί να συλλεχθούν τα δεδομένα και το χαρακτηριστικό με βάση το οποίο θα γίνει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>8. Το σύστημα επικοινωνεί με τον server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>10. Το σύστημα εμφανίζει στον παίκτη τους πιθανούς τύπους γραφήματος που μπορούν να εξαχθούν από τα δεδομένα και πεδίο εύρεσης path</w:t>
      </w:r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>11. Ο παίκτης επιλέγει το γράφημα που επιθυμεί και ορίζει το path</w:t>
      </w:r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>11.1.2. Το σύστημα παράγει έναν default</w:t>
      </w:r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r>
        <w:t>downloads</w:t>
      </w:r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Default="005C392D" w:rsidP="005C392D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06CD57E6" w14:textId="77777777" w:rsidR="00220051" w:rsidRPr="009F2EC4" w:rsidRDefault="00220051" w:rsidP="002808E7">
      <w:pPr>
        <w:tabs>
          <w:tab w:val="left" w:pos="1027"/>
        </w:tabs>
        <w:jc w:val="both"/>
        <w:rPr>
          <w:noProof/>
        </w:rPr>
      </w:pPr>
    </w:p>
    <w:p w14:paraId="5A87AC51" w14:textId="51B423C7" w:rsidR="00D911D1" w:rsidRPr="00220051" w:rsidRDefault="003D3484" w:rsidP="002808E7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3AB053" wp14:editId="2D5A9851">
            <wp:extent cx="5274310" cy="4008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172" w:rsidRPr="00220051">
        <w:rPr>
          <w:noProof/>
          <w:lang w:val="en-US"/>
        </w:rPr>
        <w:t xml:space="preserve"> </w:t>
      </w:r>
      <w:r w:rsidR="00B9297E" w:rsidRPr="00220051">
        <w:rPr>
          <w:b/>
          <w:bCs/>
          <w:noProof/>
          <w:color w:val="FF0000"/>
          <w:lang w:val="en-US"/>
        </w:rPr>
        <w:t xml:space="preserve"> </w:t>
      </w:r>
    </w:p>
    <w:p w14:paraId="43FC0A5C" w14:textId="58C2F495" w:rsidR="00524C36" w:rsidRPr="00524C36" w:rsidRDefault="00C1188C" w:rsidP="00524C36">
      <w:pPr>
        <w:jc w:val="center"/>
        <w:rPr>
          <w:lang w:val="en-US"/>
        </w:rPr>
      </w:pPr>
      <w:r>
        <w:t>Εικόνα</w:t>
      </w:r>
      <w:r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2C30" w14:textId="77777777" w:rsidR="00F6507E" w:rsidRDefault="00F6507E" w:rsidP="004249A4">
      <w:pPr>
        <w:spacing w:after="0" w:line="240" w:lineRule="auto"/>
      </w:pPr>
      <w:r>
        <w:separator/>
      </w:r>
    </w:p>
  </w:endnote>
  <w:endnote w:type="continuationSeparator" w:id="0">
    <w:p w14:paraId="586CB6F3" w14:textId="77777777" w:rsidR="00F6507E" w:rsidRDefault="00F6507E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8AD2" w14:textId="77777777" w:rsidR="00F6507E" w:rsidRDefault="00F6507E" w:rsidP="004249A4">
      <w:pPr>
        <w:spacing w:after="0" w:line="240" w:lineRule="auto"/>
      </w:pPr>
      <w:r>
        <w:separator/>
      </w:r>
    </w:p>
  </w:footnote>
  <w:footnote w:type="continuationSeparator" w:id="0">
    <w:p w14:paraId="7A1F23B8" w14:textId="77777777" w:rsidR="00F6507E" w:rsidRDefault="00F6507E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0919237">
    <w:abstractNumId w:val="5"/>
  </w:num>
  <w:num w:numId="2" w16cid:durableId="550463481">
    <w:abstractNumId w:val="8"/>
  </w:num>
  <w:num w:numId="3" w16cid:durableId="1742674328">
    <w:abstractNumId w:val="25"/>
  </w:num>
  <w:num w:numId="4" w16cid:durableId="2119982369">
    <w:abstractNumId w:val="15"/>
  </w:num>
  <w:num w:numId="5" w16cid:durableId="282738127">
    <w:abstractNumId w:val="0"/>
  </w:num>
  <w:num w:numId="6" w16cid:durableId="103967450">
    <w:abstractNumId w:val="26"/>
  </w:num>
  <w:num w:numId="7" w16cid:durableId="462188992">
    <w:abstractNumId w:val="11"/>
  </w:num>
  <w:num w:numId="8" w16cid:durableId="1178540587">
    <w:abstractNumId w:val="28"/>
  </w:num>
  <w:num w:numId="9" w16cid:durableId="2051105610">
    <w:abstractNumId w:val="24"/>
  </w:num>
  <w:num w:numId="10" w16cid:durableId="957179112">
    <w:abstractNumId w:val="7"/>
  </w:num>
  <w:num w:numId="11" w16cid:durableId="684942387">
    <w:abstractNumId w:val="6"/>
  </w:num>
  <w:num w:numId="12" w16cid:durableId="1250962095">
    <w:abstractNumId w:val="27"/>
  </w:num>
  <w:num w:numId="13" w16cid:durableId="53745259">
    <w:abstractNumId w:val="9"/>
  </w:num>
  <w:num w:numId="14" w16cid:durableId="762842860">
    <w:abstractNumId w:val="4"/>
  </w:num>
  <w:num w:numId="15" w16cid:durableId="152835643">
    <w:abstractNumId w:val="2"/>
  </w:num>
  <w:num w:numId="16" w16cid:durableId="1077440399">
    <w:abstractNumId w:val="23"/>
  </w:num>
  <w:num w:numId="17" w16cid:durableId="245694523">
    <w:abstractNumId w:val="19"/>
  </w:num>
  <w:num w:numId="18" w16cid:durableId="1224565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6567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6800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374275">
    <w:abstractNumId w:val="21"/>
  </w:num>
  <w:num w:numId="22" w16cid:durableId="433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433722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9241200">
    <w:abstractNumId w:val="14"/>
  </w:num>
  <w:num w:numId="25" w16cid:durableId="363602600">
    <w:abstractNumId w:val="10"/>
  </w:num>
  <w:num w:numId="26" w16cid:durableId="1091701770">
    <w:abstractNumId w:val="3"/>
  </w:num>
  <w:num w:numId="27" w16cid:durableId="559825083">
    <w:abstractNumId w:val="1"/>
  </w:num>
  <w:num w:numId="28" w16cid:durableId="891964439">
    <w:abstractNumId w:val="16"/>
  </w:num>
  <w:num w:numId="29" w16cid:durableId="1647271775">
    <w:abstractNumId w:val="12"/>
  </w:num>
  <w:num w:numId="30" w16cid:durableId="1804762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</Pages>
  <Words>4036</Words>
  <Characters>21796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65</cp:revision>
  <cp:lastPrinted>2022-05-04T15:22:00Z</cp:lastPrinted>
  <dcterms:created xsi:type="dcterms:W3CDTF">2022-05-26T14:06:00Z</dcterms:created>
  <dcterms:modified xsi:type="dcterms:W3CDTF">2022-05-27T21:07:00Z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