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источники_данных_для_итогового_проекта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Источники данных для итогового проекта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Курс:</w:t>
      </w:r>
      <w:r>
        <w:rPr>
          <w:rFonts w:eastAsia="source serif 4" w:cs="source serif 4" w:ascii="source serif 4" w:hAnsi="source serif 4"/>
          <w:color w:val="000000"/>
        </w:rPr>
        <w:t xml:space="preserve"> Автоматизированный сбор данных из интернета (код + no-code)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Назначение:</w:t>
      </w:r>
      <w:r>
        <w:rPr>
          <w:rFonts w:eastAsia="source serif 4" w:cs="source serif 4" w:ascii="source serif 4" w:hAnsi="source serif 4"/>
          <w:color w:val="000000"/>
        </w:rPr>
        <w:t xml:space="preserve"> согласованный список площадок, с которых разрешено собирать данные в итоговом проекте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Проверка доступности:</w:t>
      </w:r>
      <w:r>
        <w:rPr>
          <w:rFonts w:eastAsia="source serif 4" w:cs="source serif 4" w:ascii="source serif 4" w:hAnsi="source serif 4"/>
          <w:color w:val="000000"/>
        </w:rPr>
        <w:t xml:space="preserve"> все адреса проверены запросом 22 сентября 2026 г.; указан полученный код ответа</w:t>
      </w:r>
    </w:p>
    <w:p>
      <w:pPr>
        <w:spacing w:line="360" w:before="315" w:after="105" w:lineRule="auto"/>
        <w:ind w:left="-30"/>
        <w:jc w:val="left"/>
      </w:pPr>
      <w:bookmarkStart w:id="1" w:name="правила_выбора_источник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Правила выбора источника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Обязательный минимум: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один HTML-сайт + один REST API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HTML-часть берётся с учебных площадок — они созданы для тренировки сбора и не создают правовых рисков.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API-часть — открытые публичные API: без регистрации либо с бесплатным ключом.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Между источниками должна быть содержательная связь (обогащение, соединение, сопоставление).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Источник вне списка — только по предварительному согласованию с преподавателем: нужно показать ToS,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robots.txt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отсутствие персональных данных.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Всегда указывайте честный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User-Agent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 контактом и соблюдайте лимиты скорости.</w:t>
      </w:r>
    </w:p>
    <w:p>
      <w:pPr>
        <w:spacing w:line="360" w:before="315" w:after="105" w:lineRule="auto"/>
        <w:ind w:left="-30"/>
        <w:jc w:val="left"/>
      </w:pPr>
      <w:bookmarkStart w:id="2" w:name="bm_1_html_площадки_для_учебного_с_b2be1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HTML-площадки для учебного сбора (статические)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Адрес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Что содержит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Чем полезно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books.toscrape.com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1000 книг, 50 страниц каталога, 50 категорий, карточки товара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пагинация, категории, переход на детальную страницу, рейтинг в виде CSS-класса;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robots.txt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отсутствует (404), кодировка требует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utf-8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quotes.toscrape.com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цитаты, авторы, теги; варианты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/js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/js-delayed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/scroll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/login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/api/quotes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одна предметная область в шести технических вариантах: идеально для сравнения подходов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scrapethissite.com/pages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страны, хоккейная статистика с пагинацией и формой, фильмы (AJAX), корпоративный сайт с фреймами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таблицы, фильтры, AJAX — хорошая «вторая природа» данных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webscraper.io/test-sites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учебный магазин: варианты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static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ajax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more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(кнопка),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scroll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прямое сравнение статики и динамики на одном ассортименте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scrapingcourse.com/ecommerce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каталог товаров; также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/javascript-rendering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/infinite-scrolling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/button-click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современная вёрстка, отдельные испытательные стенды по типам динамики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realpython.github.io/fake-jobs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фиктивные вакансии: должность, компания, локация, дата, описание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вакансии без правовых рисков (настоящие джоб-борды запрещают сбор)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bm_2_динамические_стенды_если_в_п_bb3a7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Динамические стенды (если в проекте нужен браузер)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Адрес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Тип динамики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quotes.toscrape.com/js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данные рендерятся JS из inline-переменной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quotes.toscrape.com/scroll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бесконечная прокрутка (XHR-пагинация)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scrapingcourse.com/infinite-scrolling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бесконечная прокрутка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scrapingcourse.com/button-click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загрузка по кнопке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webscraper.io/test-sites/e-commerce/ajax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AJAX-подгрузка категорий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Напоминание из занятия 4: прежде чем запускать браузер, проверьте, нет ли за страницей обычного JSON-эндпоинта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quotes.toscrape.com/api/quotes</w:t>
      </w:r>
      <w:r>
        <w:rPr>
          <w:rFonts w:eastAsia="source serif 4" w:cs="source serif 4" w:ascii="source serif 4" w:hAnsi="source serif 4"/>
          <w:color w:val="000000"/>
        </w:rPr>
        <w:t xml:space="preserve"> — как раз такой случай). Найденный XHR — плюс на защите.</w:t>
      </w:r>
    </w:p>
    <w:p>
      <w:pPr>
        <w:spacing w:line="360" w:before="315" w:after="105" w:lineRule="auto"/>
        <w:ind w:left="-30"/>
        <w:jc w:val="left"/>
      </w:pPr>
      <w:bookmarkStart w:id="4" w:name="bm_3_открытые_api_без_регистраци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Открытые API без регистрации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Точка входа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Особенности для проекта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Open-Meteo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api.open-meteo.com/v1/forecast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почасовая и суточная погода, архив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без ключа, щедрые лимиты, отличный источник для обогащения по координатам и датам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Open Library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openlibrary.org/search.json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книги, авторы, издания, ISBN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естественная пара к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books.toscrape.com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для сопоставления по названию/автору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Crossref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api.crossref.org/works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метаданные публикаций, DOI, цитирования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курсорная пагинация, просит контактный e-mail в запросе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OpenAlex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api.openalex.org/works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публикации, авторы, организации, темы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богатая фильтрация, пагинация курсором, сравнение полноты с Crossref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arXiv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export.arxiv.org/api/query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препринты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ответ в Atom XML — редкий и полезный опыт разбора не-JSON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World Bank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api.worldbank.org/v2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макроэкономические показатели по странам и годам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панельные данные, пагинация страницами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REST Countries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restcountries.com/v3.1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справочник стран: население, площадь, валюты, языки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идеальный справочник для соединения по коду страны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MOEX ISS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iss.moex.com/iss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торговые данные Московской биржи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документированный открытый интерфейс, нетривиальная структура ответа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ЦБ РФ (daily JSON)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cbr-xml-daily.ru/daily_json.js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официальные курсы валют, архив по датам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приведение к рублю в денежных проектах, простая инкрементальность по дате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CoinGecko (free)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api.coingecko.com/api/v3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цены и объёмы криптоактивов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явные лимиты запросов — хороший стенд для 429 и backoff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TVmaze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api.tvmaze.com/shows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сериалы, эпизоды, актёры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пагинация страницами, связанные сущности (шоу → эпизоды)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PokeAPI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pokeapi.co/api/v2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справочник с глубокими связями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классическая пагинация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limit/offset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+ ссылки на связанные ресурсы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DummyJSON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dummyjson.com/docs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товары, отзывы, пользователи, корзины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вложенный JSON для отработки нормализации; поддерживает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limit/skip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Hacker News (Firebase)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hacker-news.firebaseio.com/v0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посты, комментарии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«много мелких запросов» — стенд для лимитов, кэша и инкрементальности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GitHub 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api.github.com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репозитории, релизы, участники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заголовки лимитов,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Link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-пагинация, условные запросы с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ETag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учебник по вежливому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Wikipedia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ru.wikipedia.org/w/api.php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статьи, ссылки, категории, история правок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продолжение через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continue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требует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User-Agent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с контактом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NASA APOD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api.nasa.gov/planetary/apod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астрономические снимки с описаниями и датами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DEMO_KEY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работает сразу, свой ключ бесплатен; удобно для инкрементальности по дате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Zenodo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zenodo.org/api/records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научные датасеты и публикации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метаданные и лицензии — материал для паспорта данных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Datamuse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api.datamuse.com/words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лексические связи слов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лёгкий источник для текстовых проектов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 EDGAR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sec.gov — browse-edgar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корпоративная отчётность США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требует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User-Agent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с контактом и ≤ 10 запросов/с по правилам ведомства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Портал открытых данных РФ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data.gov.ru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(API: </w:t>
            </w:r>
            <w:hyperlink r:id="rId3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/api/json/dataset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государственные наборы данных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легальная альтернатива сбору; полезно для сравнения полноты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Wikidata SPARQL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query.wikidata.org/sparql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связанные данные обо всём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запросы на SPARQL; при частых обращениях отдаёт 429 — обязателен backoff (мы получили 429 без задержки)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429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4_технические_стенды_не_источн_9db71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Технические стенды (не источник данных, а инструмент отладки)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Адрес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Для чего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httpbin.org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воспроизведение кодов ответа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/status/503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ETag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/etag/&lt;tag&gt;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), произвольные заголовки, эхо запроса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jsonplaceholder.typicode.com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быстрый фиктивный REST для отладки пагинации и связей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fakestoreapi.com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фиктивный магазин: пара к учебным HTML-каталогам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5_готовые_связки_источников_по_f4888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Готовые связки источников под проект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Исследовательский вопрос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HTML-источник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API-источник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Как связаны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Как цена и рейтинг книг в каталоге соотносятся с данными библиографического сервиса?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books.toscrape.com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Open Library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сопоставление по названию и автору, обогащение годом издания и числом изданий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Различается ли тематическая и стилистическая структура цитат у авторов разных эпох?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quotes.toscrape.com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(+ страницы авторов)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Wikipedia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обогащение датами жизни и биографией автора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Как ассортимент и цены учебного магазина выглядят в валютном пересчёте и как это зависит от курса?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webscraper.io/test-sites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или </w:t>
            </w:r>
            <w:hyperlink r:id="rId4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scrapingcourse.com/ecommerce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ЦБ РФ daily 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соединение по дате прогона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Насколько полны метаданные публикаций по выбранной теме в разных научных источниках?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 (два API + HTML-листинг arXiv)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Crossref + OpenAlex + arXiv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соединение по DOI и заголовку, расчёт покрытия полей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Как популярность и активность Python-репозиториев связаны с их тематикой и размером?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GitHub-страницы тем (или каталог awesome-списка)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GitHub 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обогащение метриками репозитория, инкрементальность по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updated_at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Зависит ли структура вакансий от локации, и как локации соотносятся с климатом?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realpython.github.io/fake-jobs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Open-Meteo + REST Countries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геопривязка локации, обогащение климатическими и страновыми данными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Как связаны рыночные показатели акций и валютный курс за период наблюдения?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страницы описаний эмитентов на </w:t>
            </w:r>
            <w:hyperlink r:id="rId4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moex.com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(только публичные справочные страницы)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MOEX ISS + ЦБ РФ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соединение по тикеру и дате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Различается ли структура сериалов по жанрам и странам производства?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scrapethissite.com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(фильмы, AJAX)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TVmaze + REST Countries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сопоставление по названию и году, обогащение страной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Как макроэкономические показатели страны соотносятся с её справочными характеристиками?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 (HTML-часть: страницы стран на </w:t>
            </w:r>
            <w:hyperlink r:id="rId4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scrapethissite.com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World Bank + REST Countries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соединение по ISO-коду страны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Насколько данные, собранные самостоятельно, полнее открытого датасета по той же теме?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любая учебная площадка по теме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data.gov.ru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/ Zenodo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сравнение охвата и состава полей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6_чего_делать_нельз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Чего делать нельзя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Собирать с маркетплейсов, соцсетей, джоб-бордов, сервисов бронирования и любых сайтов, где автоматический сбор запрещён условиями использования.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Обходить капчу, подделывать отпечаток браузера, ротировать IP или User-Agent для маскировки, обходить наложенную блокировку.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Собирать данные из-под авторизации (своей или чужой), кроме учебного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quotes.toscrape.com/login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Собирать персональные данные реальных людей: имена, контакты, резюме, отзывы с идентифицируемыми авторами.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нужный источник попадает под запрет — это не конец проекта, а содержательный пункт защиты: покажите официальный API, открытый датасет или письменный запрос доступа как легальную альтернативу (задание повышенной сложности № 6).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books.toscrape.com/" TargetMode="External"/><Relationship Id="rId6" Type="http://schemas.openxmlformats.org/officeDocument/2006/relationships/hyperlink" Target="https://quotes.toscrape.com/" TargetMode="External"/><Relationship Id="rId7" Type="http://schemas.openxmlformats.org/officeDocument/2006/relationships/hyperlink" Target="https://www.scrapethissite.com/pages/" TargetMode="External"/><Relationship Id="rId8" Type="http://schemas.openxmlformats.org/officeDocument/2006/relationships/hyperlink" Target="https://webscraper.io/test-sites/e-commerce/allinone" TargetMode="External"/><Relationship Id="rId9" Type="http://schemas.openxmlformats.org/officeDocument/2006/relationships/hyperlink" Target="https://www.scrapingcourse.com/ecommerce/" TargetMode="External"/><Relationship Id="rId10" Type="http://schemas.openxmlformats.org/officeDocument/2006/relationships/hyperlink" Target="https://realpython.github.io/fake-jobs/" TargetMode="External"/><Relationship Id="rId11" Type="http://schemas.openxmlformats.org/officeDocument/2006/relationships/hyperlink" Target="https://quotes.toscrape.com/js" TargetMode="External"/><Relationship Id="rId12" Type="http://schemas.openxmlformats.org/officeDocument/2006/relationships/hyperlink" Target="https://quotes.toscrape.com/scroll" TargetMode="External"/><Relationship Id="rId13" Type="http://schemas.openxmlformats.org/officeDocument/2006/relationships/hyperlink" Target="https://www.scrapingcourse.com/infinite-scrolling" TargetMode="External"/><Relationship Id="rId14" Type="http://schemas.openxmlformats.org/officeDocument/2006/relationships/hyperlink" Target="https://www.scrapingcourse.com/button-click" TargetMode="External"/><Relationship Id="rId15" Type="http://schemas.openxmlformats.org/officeDocument/2006/relationships/hyperlink" Target="https://webscraper.io/test-sites/e-commerce/ajax" TargetMode="External"/><Relationship Id="rId16" Type="http://schemas.openxmlformats.org/officeDocument/2006/relationships/hyperlink" Target="https://api.open-meteo.com/v1/forecast?latitude=55&amp;longitude=37&amp;hourly=temperature_2m" TargetMode="External"/><Relationship Id="rId17" Type="http://schemas.openxmlformats.org/officeDocument/2006/relationships/hyperlink" Target="https://openlibrary.org/search.json?q=test&amp;limit=1" TargetMode="External"/><Relationship Id="rId18" Type="http://schemas.openxmlformats.org/officeDocument/2006/relationships/hyperlink" Target="https://api.crossref.org/works?rows=1" TargetMode="External"/><Relationship Id="rId19" Type="http://schemas.openxmlformats.org/officeDocument/2006/relationships/hyperlink" Target="https://api.openalex.org/works?per-page=1" TargetMode="External"/><Relationship Id="rId20" Type="http://schemas.openxmlformats.org/officeDocument/2006/relationships/hyperlink" Target="https://export.arxiv.org/api/query?search_query=all:ai&amp;max_results=1" TargetMode="External"/><Relationship Id="rId21" Type="http://schemas.openxmlformats.org/officeDocument/2006/relationships/hyperlink" Target="https://api.worldbank.org/v2/country?format=json" TargetMode="External"/><Relationship Id="rId22" Type="http://schemas.openxmlformats.org/officeDocument/2006/relationships/hyperlink" Target="https://restcountries.com/v3.1/independent?fields=name" TargetMode="External"/><Relationship Id="rId23" Type="http://schemas.openxmlformats.org/officeDocument/2006/relationships/hyperlink" Target="https://iss.moex.com/iss/engines/stock/markets/shares/boards/TQBR/securities.json?iss.meta=off" TargetMode="External"/><Relationship Id="rId24" Type="http://schemas.openxmlformats.org/officeDocument/2006/relationships/hyperlink" Target="https://www.cbr-xml-daily.ru/daily_json.js" TargetMode="External"/><Relationship Id="rId25" Type="http://schemas.openxmlformats.org/officeDocument/2006/relationships/hyperlink" Target="https://api.coingecko.com/api/v3/ping" TargetMode="External"/><Relationship Id="rId26" Type="http://schemas.openxmlformats.org/officeDocument/2006/relationships/hyperlink" Target="https://api.tvmaze.com/shows?page=0" TargetMode="External"/><Relationship Id="rId27" Type="http://schemas.openxmlformats.org/officeDocument/2006/relationships/hyperlink" Target="https://pokeapi.co/api/v2/pokemon?limit=2" TargetMode="External"/><Relationship Id="rId28" Type="http://schemas.openxmlformats.org/officeDocument/2006/relationships/hyperlink" Target="https://dummyjson.com/docs" TargetMode="External"/><Relationship Id="rId29" Type="http://schemas.openxmlformats.org/officeDocument/2006/relationships/hyperlink" Target="https://hacker-news.firebaseio.com/v0/topstories.json" TargetMode="External"/><Relationship Id="rId30" Type="http://schemas.openxmlformats.org/officeDocument/2006/relationships/hyperlink" Target="https://api.github.com/rate_limit" TargetMode="External"/><Relationship Id="rId31" Type="http://schemas.openxmlformats.org/officeDocument/2006/relationships/hyperlink" Target="https://ru.wikipedia.org/w/api.php?action=query&amp;list=search&amp;srsearch=python&amp;format=json" TargetMode="External"/><Relationship Id="rId32" Type="http://schemas.openxmlformats.org/officeDocument/2006/relationships/hyperlink" Target="https://api.nasa.gov/planetary/apod?api_key=DEMO_KEY" TargetMode="External"/><Relationship Id="rId33" Type="http://schemas.openxmlformats.org/officeDocument/2006/relationships/hyperlink" Target="https://zenodo.org/api/records?size=1" TargetMode="External"/><Relationship Id="rId34" Type="http://schemas.openxmlformats.org/officeDocument/2006/relationships/hyperlink" Target="https://api.datamuse.com/words?ml=data" TargetMode="External"/><Relationship Id="rId35" Type="http://schemas.openxmlformats.org/officeDocument/2006/relationships/hyperlink" Target="https://www.sec.gov/cgi-bin/browse-edgar?action=getcompany&amp;CIK=0000320193&amp;type=10-K&amp;count=1" TargetMode="External"/><Relationship Id="rId36" Type="http://schemas.openxmlformats.org/officeDocument/2006/relationships/hyperlink" Target="https://data.gov.ru" TargetMode="External"/><Relationship Id="rId37" Type="http://schemas.openxmlformats.org/officeDocument/2006/relationships/hyperlink" Target="https://data.gov.ru/api/json/dataset" TargetMode="External"/><Relationship Id="rId38" Type="http://schemas.openxmlformats.org/officeDocument/2006/relationships/hyperlink" Target="https://query.wikidata.org/sparql" TargetMode="External"/><Relationship Id="rId39" Type="http://schemas.openxmlformats.org/officeDocument/2006/relationships/hyperlink" Target="https://httpbin.org/" TargetMode="External"/><Relationship Id="rId40" Type="http://schemas.openxmlformats.org/officeDocument/2006/relationships/hyperlink" Target="https://jsonplaceholder.typicode.com/" TargetMode="External"/><Relationship Id="rId41" Type="http://schemas.openxmlformats.org/officeDocument/2006/relationships/hyperlink" Target="https://fakestoreapi.com/products?limit=2" TargetMode="External"/><Relationship Id="rId42" Type="http://schemas.openxmlformats.org/officeDocument/2006/relationships/hyperlink" Target="http://books.toscrape.com" TargetMode="External"/><Relationship Id="rId43" Type="http://schemas.openxmlformats.org/officeDocument/2006/relationships/hyperlink" Target="http://quotes.toscrape.com" TargetMode="External"/><Relationship Id="rId44" Type="http://schemas.openxmlformats.org/officeDocument/2006/relationships/hyperlink" Target="http://webscraper.io/test-sites" TargetMode="External"/><Relationship Id="rId45" Type="http://schemas.openxmlformats.org/officeDocument/2006/relationships/hyperlink" Target="http://scrapingcourse.com/ecommerce" TargetMode="External"/><Relationship Id="rId46" Type="http://schemas.openxmlformats.org/officeDocument/2006/relationships/hyperlink" Target="http://realpython.github.io/fake-jobs" TargetMode="External"/><Relationship Id="rId47" Type="http://schemas.openxmlformats.org/officeDocument/2006/relationships/hyperlink" Target="http://moex.com" TargetMode="External"/><Relationship Id="rId48" Type="http://schemas.openxmlformats.org/officeDocument/2006/relationships/hyperlink" Target="http://scrapethissite.com" TargetMode="External"/><Relationship Id="rId49" Type="http://schemas.openxmlformats.org/officeDocument/2006/relationships/hyperlink" Target="http://scrapethissite.com" TargetMode="External"/><Relationship Id="rId50" Type="http://schemas.openxmlformats.org/officeDocument/2006/relationships/hyperlink" Target="http://data.gov.ru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2026-09-22T10:38:11.619Z</dcterms:created>
  <dcterms:modified xsi:type="dcterms:W3CDTF">2026-09-22T10:38:11.619Z</dcterms:modified>
</cp:coreProperties>
</file>