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DA71C4">
      <w:pPr>
        <w:pStyle w:val="4"/>
        <w:jc w:val="center"/>
        <w:rPr>
          <w:rFonts w:ascii="Times New Roman" w:hAnsi="Times New Roman" w:cs="Times New Roman"/>
          <w:sz w:val="36"/>
          <w:szCs w:val="36"/>
          <w:lang w:eastAsia="zh-CN"/>
        </w:rPr>
      </w:pPr>
      <w:bookmarkStart w:id="0" w:name="_Toc30143_WPSOffice_Level1"/>
      <w:bookmarkStart w:id="1" w:name="_Toc21009_WPSOffice_Level1"/>
      <w:bookmarkStart w:id="2" w:name="_Toc24178_WPSOffice_Level1"/>
      <w:bookmarkStart w:id="3" w:name="_Toc21669"/>
      <w:bookmarkStart w:id="4" w:name="_Toc10446"/>
      <w:bookmarkStart w:id="5" w:name="_Toc24397"/>
      <w:bookmarkStart w:id="6" w:name="_Toc14517"/>
      <w:bookmarkStart w:id="7" w:name="_Toc27500"/>
      <w:bookmarkStart w:id="8" w:name="_Toc13806"/>
      <w:bookmarkStart w:id="9" w:name="_Toc32054"/>
      <w:r>
        <w:rPr>
          <w:rFonts w:hint="eastAsia" w:ascii="Times New Roman" w:hAnsi="Times New Roman" w:cs="Times New Roman"/>
          <w:sz w:val="36"/>
          <w:szCs w:val="36"/>
          <w:lang w:eastAsia="zh-CN"/>
        </w:rPr>
        <w:t>结直肠癌粪便DNA甲基化检测报告</w:t>
      </w:r>
    </w:p>
    <w:p w14:paraId="1C4B2707">
      <w:pPr>
        <w:pStyle w:val="2"/>
        <w:numPr>
          <w:ilvl w:val="255"/>
          <w:numId w:val="0"/>
        </w:numPr>
        <w:jc w:val="left"/>
        <w:rPr>
          <w:rFonts w:cs="Times New Roman"/>
          <w:color w:val="0083C3"/>
          <w:sz w:val="20"/>
        </w:rPr>
      </w:pPr>
      <w:r>
        <w:rPr>
          <w:rFonts w:cs="Times New Roman"/>
          <w:color w:val="0083C3"/>
        </w:rPr>
        <w:t>样本信息</w:t>
      </w:r>
      <w:bookmarkEnd w:id="0"/>
      <w:bookmarkEnd w:id="1"/>
      <w:bookmarkEnd w:id="2"/>
      <w:bookmarkEnd w:id="3"/>
      <w:bookmarkEnd w:id="4"/>
      <w:bookmarkEnd w:id="5"/>
      <w:bookmarkEnd w:id="6"/>
      <w:bookmarkEnd w:id="7"/>
      <w:bookmarkEnd w:id="8"/>
      <w:bookmarkEnd w:id="9"/>
      <w:r>
        <w:rPr>
          <w:color w:val="0083C3"/>
          <w:sz w:val="20"/>
          <w:szCs w:val="20"/>
        </w:rPr>
        <w:drawing>
          <wp:anchor distT="0" distB="0" distL="0" distR="0" simplePos="0" relativeHeight="251659264" behindDoc="1" locked="0" layoutInCell="1" allowOverlap="1">
            <wp:simplePos x="0" y="0"/>
            <wp:positionH relativeFrom="column">
              <wp:posOffset>4895850</wp:posOffset>
            </wp:positionH>
            <wp:positionV relativeFrom="paragraph">
              <wp:posOffset>-770890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p>
    <w:tbl>
      <w:tblPr>
        <w:tblStyle w:val="16"/>
        <w:tblpPr w:leftFromText="180" w:rightFromText="180" w:vertAnchor="text" w:horzAnchor="margin" w:tblpXSpec="center" w:tblpY="11"/>
        <w:tblW w:w="9870" w:type="dxa"/>
        <w:jc w:val="center"/>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50560A18">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0A24E997">
            <w:pPr>
              <w:jc w:val="both"/>
              <w:rPr>
                <w:rFonts w:ascii="Times New Roman" w:hAnsi="Times New Roman" w:eastAsia="微软雅黑" w:cs="Times New Roman"/>
                <w:bCs/>
                <w:color w:val="000000"/>
                <w:sz w:val="21"/>
                <w:szCs w:val="21"/>
                <w:lang w:eastAsia="zh-CN"/>
              </w:rPr>
            </w:pPr>
            <w:bookmarkStart w:id="12" w:name="_GoBack" w:colFirst="2" w:colLast="2"/>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l2br w:val="nil"/>
              <w:tr2bl w:val="nil"/>
            </w:tcBorders>
            <w:shd w:val="clear" w:color="auto" w:fill="auto"/>
            <w:vAlign w:val="center"/>
          </w:tcPr>
          <w:p w14:paraId="4521F6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l2br w:val="nil"/>
              <w:tr2bl w:val="nil"/>
            </w:tcBorders>
            <w:shd w:val="clear" w:color="auto" w:fill="auto"/>
            <w:vAlign w:val="center"/>
          </w:tcPr>
          <w:p w14:paraId="430C77A0">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2A253871">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0FCE13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6FDAC4E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36C1213F">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eastAsia="zh-CN"/>
              </w:rPr>
              <w:t>联系电话：{{ patient_phone }}</w:t>
            </w:r>
          </w:p>
        </w:tc>
      </w:tr>
      <w:bookmarkEnd w:id="12"/>
      <w:tr w14:paraId="04B6F426">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70F316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38B7CE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7E6F08F1">
            <w:pPr>
              <w:jc w:val="both"/>
              <w:rPr>
                <w:rFonts w:ascii="Times New Roman" w:hAnsi="Times New Roman" w:eastAsia="微软雅黑" w:cs="Times New Roman"/>
                <w:bCs/>
                <w:color w:val="000000"/>
                <w:sz w:val="21"/>
                <w:szCs w:val="21"/>
                <w:lang w:eastAsia="zh-CN"/>
              </w:rPr>
            </w:pPr>
          </w:p>
        </w:tc>
      </w:tr>
      <w:tr w14:paraId="7E235A1A">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9C10D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3810B45E">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2D4480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4F62DFC0">
      <w:pPr>
        <w:rPr>
          <w:rFonts w:ascii="Times New Roman" w:hAnsi="Times New Roman" w:eastAsia="微软雅黑" w:cs="Times New Roman"/>
          <w:b/>
          <w:color w:val="00B050"/>
          <w:sz w:val="28"/>
          <w:szCs w:val="28"/>
          <w:lang w:eastAsia="zh-CN"/>
        </w:rPr>
      </w:pPr>
    </w:p>
    <w:p w14:paraId="18770E18">
      <w:pPr>
        <w:pStyle w:val="2"/>
        <w:numPr>
          <w:ilvl w:val="255"/>
          <w:numId w:val="0"/>
        </w:numPr>
        <w:jc w:val="left"/>
        <w:rPr>
          <w:rFonts w:cs="Times New Roman"/>
          <w:color w:val="0083C3"/>
        </w:rPr>
      </w:pPr>
      <w:r>
        <w:rPr>
          <w:rFonts w:cs="Times New Roman"/>
          <w:color w:val="0083C3"/>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7C3AB584">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2A647753">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6B4285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7203354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0208FD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2632C90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735292A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41D1B32A">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24D334A4">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41</w:t>
            </w:r>
          </w:p>
        </w:tc>
        <w:tc>
          <w:tcPr>
            <w:tcW w:w="2390" w:type="dxa"/>
            <w:vMerge w:val="restart"/>
            <w:tcBorders>
              <w:top w:val="single" w:color="auto" w:sz="4" w:space="0"/>
              <w:left w:val="single" w:color="auto" w:sz="4" w:space="0"/>
              <w:right w:val="nil"/>
            </w:tcBorders>
            <w:shd w:val="clear" w:color="auto" w:fill="auto"/>
            <w:noWrap/>
            <w:vAlign w:val="center"/>
          </w:tcPr>
          <w:p w14:paraId="55973E02">
            <w:pPr>
              <w:widowControl/>
              <w:jc w:val="center"/>
              <w:textAlignment w:val="center"/>
              <w:rPr>
                <w:rFonts w:ascii="Times New Roman" w:hAnsi="Times New Roman" w:eastAsia="微软雅黑" w:cs="Times New Roman"/>
                <w:b/>
                <w:bCs/>
              </w:rPr>
            </w:pPr>
            <w:r>
              <w:rPr>
                <w:rFonts w:hint="eastAsia" w:ascii="Times New Roman" w:hAnsi="Times New Roman" w:eastAsia="微软雅黑" w:cs="Times New Roman"/>
                <w:b/>
                <w:bCs/>
                <w:color w:val="00B050"/>
                <w:lang w:eastAsia="zh-CN" w:bidi="ar"/>
              </w:rPr>
              <w:t>阴</w:t>
            </w:r>
            <w:r>
              <w:rPr>
                <w:rFonts w:ascii="Times New Roman" w:hAnsi="Times New Roman" w:eastAsia="微软雅黑" w:cs="Times New Roman"/>
                <w:b/>
                <w:bCs/>
                <w:color w:val="00B050"/>
                <w:lang w:eastAsia="zh-CN" w:bidi="ar"/>
              </w:rPr>
              <w:t>性</w:t>
            </w:r>
          </w:p>
        </w:tc>
      </w:tr>
      <w:tr w14:paraId="04599AB3">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0557573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02B9462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18C5EF7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vMerge w:val="continue"/>
            <w:tcBorders>
              <w:left w:val="single" w:color="auto" w:sz="4" w:space="0"/>
              <w:bottom w:val="single" w:color="auto" w:sz="4" w:space="0"/>
              <w:right w:val="nil"/>
            </w:tcBorders>
            <w:shd w:val="clear" w:color="auto" w:fill="auto"/>
            <w:noWrap/>
            <w:vAlign w:val="center"/>
          </w:tcPr>
          <w:p w14:paraId="7C81384B">
            <w:pPr>
              <w:widowControl/>
              <w:jc w:val="center"/>
              <w:textAlignment w:val="center"/>
              <w:rPr>
                <w:rFonts w:ascii="Times New Roman" w:hAnsi="Times New Roman" w:eastAsia="微软雅黑" w:cs="Times New Roman"/>
                <w:b/>
                <w:bCs/>
                <w:color w:val="FF0000"/>
                <w:sz w:val="28"/>
                <w:szCs w:val="28"/>
              </w:rPr>
            </w:pPr>
          </w:p>
        </w:tc>
      </w:tr>
    </w:tbl>
    <w:p w14:paraId="7C906578">
      <w:pPr>
        <w:rPr>
          <w:rFonts w:ascii="Times New Roman" w:hAnsi="Times New Roman" w:eastAsia="微软雅黑" w:cs="Times New Roman"/>
          <w:b/>
          <w:color w:val="00B050"/>
          <w:sz w:val="28"/>
          <w:szCs w:val="28"/>
          <w:lang w:eastAsia="zh-CN"/>
        </w:rPr>
      </w:pPr>
    </w:p>
    <w:p w14:paraId="4A919F62">
      <w:pPr>
        <w:pStyle w:val="2"/>
        <w:numPr>
          <w:ilvl w:val="255"/>
          <w:numId w:val="0"/>
        </w:numPr>
        <w:jc w:val="left"/>
        <w:rPr>
          <w:rFonts w:cs="Times New Roman"/>
          <w:color w:val="0083C3"/>
        </w:rPr>
      </w:pPr>
      <w:bookmarkStart w:id="10" w:name="_Toc3823"/>
      <w:bookmarkStart w:id="11" w:name="_Toc534807930"/>
      <w:r>
        <w:rPr>
          <w:rFonts w:cs="Times New Roman"/>
          <w:color w:val="0083C3"/>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47CCE74A">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F9C56EE">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BFCA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16EC4C86">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1AD1DE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0045F5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77140A63">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024064E9">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7B6BF146">
            <w:pPr>
              <w:jc w:val="center"/>
              <w:rPr>
                <w:rFonts w:ascii="Times New Roman" w:hAnsi="Times New Roman" w:eastAsia="微软雅黑" w:cs="Times New Roman"/>
                <w:color w:val="000000"/>
              </w:rPr>
            </w:pPr>
          </w:p>
        </w:tc>
      </w:tr>
      <w:tr w14:paraId="5CB372E1">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6DF79F7">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5656D843">
            <w:pPr>
              <w:jc w:val="center"/>
              <w:rPr>
                <w:rFonts w:ascii="Times New Roman" w:hAnsi="Times New Roman" w:eastAsia="微软雅黑" w:cs="Times New Roman"/>
                <w:color w:val="000000"/>
              </w:rPr>
            </w:pPr>
          </w:p>
        </w:tc>
      </w:tr>
      <w:tr w14:paraId="4EEEE5F0">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B4B1B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5F37D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3DF7FB0F">
      <w:pPr>
        <w:widowControl/>
        <w:rPr>
          <w:rFonts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2B75454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3EE6AD2">
        <w:tblPrEx>
          <w:tblCellMar>
            <w:top w:w="0" w:type="dxa"/>
            <w:left w:w="0" w:type="dxa"/>
            <w:bottom w:w="0" w:type="dxa"/>
            <w:right w:w="0" w:type="dxa"/>
          </w:tblCellMar>
        </w:tblPrEx>
        <w:trPr>
          <w:trHeight w:val="441" w:hRule="exact"/>
          <w:jc w:val="right"/>
        </w:trPr>
        <w:tc>
          <w:tcPr>
            <w:tcW w:w="1272" w:type="dxa"/>
            <w:vAlign w:val="center"/>
          </w:tcPr>
          <w:p w14:paraId="5309157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36C7909">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易佳丽</w:t>
            </w:r>
          </w:p>
        </w:tc>
        <w:tc>
          <w:tcPr>
            <w:tcW w:w="1166" w:type="dxa"/>
            <w:vAlign w:val="center"/>
          </w:tcPr>
          <w:p w14:paraId="3F3C8A0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AB5F40">
            <w:pPr>
              <w:pStyle w:val="22"/>
              <w:spacing w:before="13"/>
              <w:ind w:right="15"/>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-413385</wp:posOffset>
                      </wp:positionH>
                      <wp:positionV relativeFrom="paragraph">
                        <wp:posOffset>-485775</wp:posOffset>
                      </wp:positionV>
                      <wp:extent cx="1443355" cy="1443355"/>
                      <wp:effectExtent l="0" t="0" r="4445" b="4445"/>
                      <wp:wrapNone/>
                      <wp:docPr id="3" name="组合 3"/>
                      <wp:cNvGraphicFramePr/>
                      <a:graphic xmlns:a="http://schemas.openxmlformats.org/drawingml/2006/main">
                        <a:graphicData uri="http://schemas.microsoft.com/office/word/2010/wordprocessingGroup">
                          <wpg:wgp>
                            <wpg:cNvGrpSpPr/>
                            <wpg:grpSpPr>
                              <a:xfrm>
                                <a:off x="0" y="0"/>
                                <a:ext cx="1443355" cy="1443355"/>
                                <a:chOff x="21754" y="18842"/>
                                <a:chExt cx="2273" cy="2273"/>
                              </a:xfrm>
                            </wpg:grpSpPr>
                            <pic:pic xmlns:pic="http://schemas.openxmlformats.org/drawingml/2006/picture">
                              <pic:nvPicPr>
                                <pic:cNvPr id="21" name="图片 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21754" y="18842"/>
                                  <a:ext cx="2273" cy="2273"/>
                                </a:xfrm>
                                <a:prstGeom prst="rect">
                                  <a:avLst/>
                                </a:prstGeom>
                                <a:noFill/>
                                <a:ln>
                                  <a:noFill/>
                                </a:ln>
                              </pic:spPr>
                            </pic:pic>
                            <pic:pic xmlns:pic="http://schemas.openxmlformats.org/drawingml/2006/picture">
                              <pic:nvPicPr>
                                <pic:cNvPr id="12" name="图片 4"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32.55pt;margin-top:-38.25pt;height:113.65pt;width:113.65pt;z-index:251660288;mso-width-relative:page;mso-height-relative:page;" coordorigin="21754,18842" coordsize="2273,2273" o:gfxdata="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">
                      <o:lock v:ext="edit" aspectratio="f"/>
                      <v:shape id="图片 25" o:spid="_x0000_s1026" o:spt="75" type="#_x0000_t75" style="position:absolute;left:21754;top:1884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6"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w:pict>
                </mc:Fallback>
              </mc:AlternateContent>
            </w:r>
          </w:p>
        </w:tc>
      </w:tr>
      <w:tr w14:paraId="571631DB">
        <w:tblPrEx>
          <w:tblCellMar>
            <w:top w:w="0" w:type="dxa"/>
            <w:left w:w="0" w:type="dxa"/>
            <w:bottom w:w="0" w:type="dxa"/>
            <w:right w:w="0" w:type="dxa"/>
          </w:tblCellMar>
        </w:tblPrEx>
        <w:trPr>
          <w:trHeight w:val="457" w:hRule="exact"/>
          <w:jc w:val="right"/>
        </w:trPr>
        <w:tc>
          <w:tcPr>
            <w:tcW w:w="1272" w:type="dxa"/>
            <w:vAlign w:val="center"/>
          </w:tcPr>
          <w:p w14:paraId="45FE216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070F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9B97E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8417CF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AF21">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5C6977A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
          <w:color w:val="00B050"/>
          <w:sz w:val="21"/>
          <w:szCs w:val="21"/>
          <w:lang w:eastAsia="zh-CN"/>
        </w:rPr>
        <w:t>阴性</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Cs/>
          <w:sz w:val="21"/>
          <w:szCs w:val="21"/>
          <w:lang w:eastAsia="zh-CN"/>
        </w:rPr>
        <w:t xml:space="preserve">，表明您本次送检的粪便样本中未检出与结直肠癌发生的相关基因甲基化异常，目前罹患结直肠癌风险较低。 </w:t>
      </w:r>
    </w:p>
    <w:p w14:paraId="551F31E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结直肠癌目前是我国第二高发癌，建议咨询医生综合评估，并遵医嘱预防结直肠癌发生的高危因素。</w:t>
      </w:r>
    </w:p>
    <w:p w14:paraId="52B968DB">
      <w:pPr>
        <w:rPr>
          <w:rFonts w:ascii="Times New Roman" w:hAnsi="Times New Roman" w:eastAsia="微软雅黑" w:cs="Times New Roman"/>
          <w:b/>
          <w:sz w:val="21"/>
          <w:szCs w:val="21"/>
          <w:lang w:eastAsia="zh-CN"/>
        </w:rPr>
      </w:pPr>
    </w:p>
    <w:p w14:paraId="2DF87CE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r>
        <w:rPr>
          <w:sz w:val="21"/>
        </w:rPr>
        <mc:AlternateContent>
          <mc:Choice Requires="wps">
            <w:drawing>
              <wp:anchor distT="0" distB="0" distL="114300" distR="114300" simplePos="0" relativeHeight="251661312" behindDoc="0" locked="0" layoutInCell="1" allowOverlap="1">
                <wp:simplePos x="0" y="0"/>
                <wp:positionH relativeFrom="column">
                  <wp:posOffset>-616585</wp:posOffset>
                </wp:positionH>
                <wp:positionV relativeFrom="paragraph">
                  <wp:posOffset>978535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7501255" cy="635"/>
                        </a:xfrm>
                        <a:prstGeom prst="line">
                          <a:avLst/>
                        </a:prstGeom>
                        <a:ln>
                          <a:solidFill>
                            <a:srgbClr val="0083C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8.55pt;margin-top:77.05pt;height:0.05pt;width:590.65pt;z-index:251661312;mso-width-relative:page;mso-height-relative:page;" filled="f" stroked="t" coordsize="21600,21600" o:gfxdata="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4kxGRtkAAAAMAQAADwAAAAAAAAABACAAAAAiAAAAZHJzL2Rvd25yZXYueG1sUEsBAhQAFAAA&#10;AAgAh07iQMosmrnuAQAAvQMAAA4AAAAAAAAAAQAgAAAAKAEAAGRycy9lMm9Eb2MueG1sUEsFBgAA&#10;AAAGAAYAWQEAAIgFAAAAAA==&#10;">
                <v:fill on="f" focussize="0,0"/>
                <v:stroke weight="0.5pt" color="#0083C3 [3204]" miterlimit="8" joinstyle="miter"/>
                <v:imagedata o:title=""/>
                <o:lock v:ext="edit" aspectratio="f"/>
              </v:line>
            </w:pict>
          </mc:Fallback>
        </mc:AlternateContent>
      </w:r>
    </w:p>
    <w:tbl>
      <w:tblPr>
        <w:tblStyle w:val="17"/>
        <w:tblpPr w:leftFromText="180" w:rightFromText="180" w:vertAnchor="text" w:horzAnchor="page" w:tblpX="1055" w:tblpY="14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821"/>
        <w:gridCol w:w="1134"/>
        <w:gridCol w:w="1134"/>
      </w:tblGrid>
      <w:tr w14:paraId="0E013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0" w:hRule="atLeast"/>
        </w:trPr>
        <w:tc>
          <w:tcPr>
            <w:tcW w:w="6821" w:type="dxa"/>
            <w:vAlign w:val="center"/>
          </w:tcPr>
          <w:p w14:paraId="7CADD907">
            <w:pPr>
              <w:spacing w:before="120" w:beforeLines="50"/>
              <w:jc w:val="both"/>
              <w:rPr>
                <w:rFonts w:ascii="Times New Roman" w:hAnsi="Times New Roman" w:eastAsia="等线" w:cs="Times New Roman"/>
                <w:sz w:val="21"/>
                <w:szCs w:val="20"/>
                <w:lang w:eastAsia="zh-CN"/>
              </w:rPr>
            </w:pPr>
            <w:r>
              <w:rPr>
                <w:rFonts w:hint="eastAsia" w:ascii="Times New Roman" w:hAnsi="Times New Roman" w:eastAsia="微软雅黑" w:cs="Times New Roman"/>
                <w:sz w:val="21"/>
                <w:szCs w:val="20"/>
                <w:lang w:eastAsia="zh-CN"/>
              </w:rPr>
              <w:t>天津诺禾医学检验实验室</w:t>
            </w:r>
          </w:p>
          <w:p w14:paraId="28246383">
            <w:pPr>
              <w:pStyle w:val="15"/>
              <w:widowControl/>
              <w:jc w:val="both"/>
              <w:rPr>
                <w:rFonts w:hint="eastAsia" w:ascii="Times New Roman" w:hAnsi="Times New Roman" w:eastAsia="微软雅黑" w:cs="Times New Roman"/>
                <w:sz w:val="21"/>
                <w:szCs w:val="20"/>
                <w:vertAlign w:val="baseline"/>
                <w:lang w:eastAsia="zh-CN"/>
              </w:rPr>
            </w:pPr>
            <w:r>
              <w:rPr>
                <w:rFonts w:hint="eastAsia" w:ascii="Times New Roman" w:hAnsi="Times New Roman" w:eastAsia="微软雅黑" w:cs="Times New Roman"/>
                <w:sz w:val="21"/>
                <w:szCs w:val="20"/>
                <w:lang w:eastAsia="zh-CN"/>
              </w:rPr>
              <w:t>天津市武清区创业总部基地 B07</w:t>
            </w:r>
          </w:p>
        </w:tc>
        <w:tc>
          <w:tcPr>
            <w:tcW w:w="1134" w:type="dxa"/>
            <w:vAlign w:val="top"/>
          </w:tcPr>
          <w:p w14:paraId="288ECE81">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cs="Times New Roman"/>
                <w:sz w:val="24"/>
                <w:szCs w:val="24"/>
              </w:rPr>
            </w:pPr>
            <w:r>
              <w:rPr>
                <w:rFonts w:ascii="Times New Roman" w:hAnsi="Times New Roman" w:cs="Times New Roman"/>
                <w:sz w:val="24"/>
                <w:szCs w:val="24"/>
              </w:rPr>
              <w:drawing>
                <wp:inline distT="0" distB="0" distL="114935" distR="114935">
                  <wp:extent cx="504190" cy="504190"/>
                  <wp:effectExtent l="0" t="0" r="13970" b="1397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8"/>
                          <a:stretch>
                            <a:fillRect/>
                          </a:stretch>
                        </pic:blipFill>
                        <pic:spPr>
                          <a:xfrm>
                            <a:off x="0" y="0"/>
                            <a:ext cx="504190" cy="504190"/>
                          </a:xfrm>
                          <a:prstGeom prst="rect">
                            <a:avLst/>
                          </a:prstGeom>
                          <a:noFill/>
                          <a:ln w="9525">
                            <a:noFill/>
                          </a:ln>
                        </pic:spPr>
                      </pic:pic>
                    </a:graphicData>
                  </a:graphic>
                </wp:inline>
              </w:drawing>
            </w:r>
          </w:p>
          <w:p w14:paraId="1EA92875">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cs="Times New Roman"/>
                <w:sz w:val="24"/>
                <w:szCs w:val="24"/>
                <w:lang w:eastAsia="zh-CN"/>
              </w:rPr>
            </w:pPr>
            <w:r>
              <w:rPr>
                <w:rFonts w:hint="eastAsia" w:ascii="微软雅黑" w:hAnsi="微软雅黑" w:eastAsia="微软雅黑" w:cs="微软雅黑"/>
                <w:b/>
                <w:bCs/>
                <w:color w:val="0083C3"/>
                <w:sz w:val="20"/>
                <w:szCs w:val="20"/>
                <w:lang w:val="en-US" w:eastAsia="zh-CN" w:bidi="ar-SA"/>
              </w:rPr>
              <w:t>诺禾医学</w:t>
            </w:r>
          </w:p>
        </w:tc>
        <w:tc>
          <w:tcPr>
            <w:tcW w:w="1134" w:type="dxa"/>
            <w:vAlign w:val="top"/>
          </w:tcPr>
          <w:p w14:paraId="26B2AD20">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eastAsia="等线"/>
                <w:lang w:eastAsia="zh-CN"/>
              </w:rPr>
            </w:pPr>
            <w:r>
              <w:rPr>
                <w:rFonts w:ascii="Times New Roman" w:hAnsi="Times New Roman" w:eastAsia="等线"/>
                <w:lang w:eastAsia="zh-CN"/>
              </w:rPr>
              <w:t>{{ summaryOfRresults.binary | ci(</w:t>
            </w:r>
            <w:r>
              <w:rPr>
                <w:rFonts w:hint="eastAsia" w:ascii="Times New Roman" w:hAnsi="Times New Roman" w:eastAsia="等线"/>
                <w:lang w:val="en-US" w:eastAsia="zh-CN"/>
              </w:rPr>
              <w:t>39.7</w:t>
            </w:r>
            <w:r>
              <w:rPr>
                <w:rFonts w:ascii="Times New Roman" w:hAnsi="Times New Roman" w:eastAsia="等线"/>
                <w:lang w:eastAsia="zh-CN"/>
              </w:rPr>
              <w:t>,</w:t>
            </w:r>
            <w:r>
              <w:rPr>
                <w:rFonts w:hint="eastAsia" w:ascii="Times New Roman" w:hAnsi="Times New Roman" w:eastAsia="等线"/>
                <w:lang w:val="en-US" w:eastAsia="zh-CN"/>
              </w:rPr>
              <w:t>39.7</w:t>
            </w:r>
            <w:r>
              <w:rPr>
                <w:rFonts w:ascii="Times New Roman" w:hAnsi="Times New Roman" w:eastAsia="等线"/>
                <w:lang w:eastAsia="zh-CN"/>
              </w:rPr>
              <w:t>) }}</w:t>
            </w:r>
          </w:p>
          <w:p w14:paraId="18BC351F">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eastAsia="等线"/>
                <w:lang w:eastAsia="zh-CN"/>
              </w:rPr>
            </w:pPr>
            <w:r>
              <w:rPr>
                <w:rFonts w:hint="eastAsia" w:ascii="微软雅黑" w:hAnsi="微软雅黑" w:eastAsia="微软雅黑" w:cs="微软雅黑"/>
                <w:b/>
                <w:bCs/>
                <w:color w:val="0083C3"/>
                <w:sz w:val="20"/>
                <w:szCs w:val="20"/>
                <w:lang w:eastAsia="zh-CN"/>
              </w:rPr>
              <w:t>扫码认证</w:t>
            </w:r>
          </w:p>
        </w:tc>
      </w:tr>
    </w:tbl>
    <w:p w14:paraId="0DA955FA">
      <w:pPr>
        <w:pStyle w:val="15"/>
        <w:widowControl/>
        <w:rPr>
          <w:rFonts w:ascii="Times New Roman" w:hAnsi="Times New Roman" w:eastAsia="等线" w:cs="Times New Roman"/>
          <w:sz w:val="22"/>
          <w:lang w:eastAsia="zh-CN"/>
        </w:rPr>
      </w:pPr>
    </w:p>
    <w:sectPr>
      <w:headerReference r:id="rId3" w:type="default"/>
      <w:type w:val="continuous"/>
      <w:pgSz w:w="11911" w:h="16838"/>
      <w:pgMar w:top="1037" w:right="1020" w:bottom="981" w:left="1020" w:header="680" w:footer="680" w:gutter="0"/>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F2A7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3031"/>
    <w:rsid w:val="004802BC"/>
    <w:rsid w:val="004B6099"/>
    <w:rsid w:val="004C7804"/>
    <w:rsid w:val="004D140B"/>
    <w:rsid w:val="00501F8B"/>
    <w:rsid w:val="0052321F"/>
    <w:rsid w:val="006360BD"/>
    <w:rsid w:val="00644BC1"/>
    <w:rsid w:val="006A31A2"/>
    <w:rsid w:val="007010EF"/>
    <w:rsid w:val="007E782E"/>
    <w:rsid w:val="008269D6"/>
    <w:rsid w:val="008B2982"/>
    <w:rsid w:val="00907638"/>
    <w:rsid w:val="00971A5F"/>
    <w:rsid w:val="009B46E2"/>
    <w:rsid w:val="009C044B"/>
    <w:rsid w:val="00A0169B"/>
    <w:rsid w:val="00AA18A4"/>
    <w:rsid w:val="00AA4F7E"/>
    <w:rsid w:val="00AB6E82"/>
    <w:rsid w:val="00AE5DB4"/>
    <w:rsid w:val="00B01B75"/>
    <w:rsid w:val="00BE10BF"/>
    <w:rsid w:val="00C31515"/>
    <w:rsid w:val="00C34DAD"/>
    <w:rsid w:val="00D2107B"/>
    <w:rsid w:val="00D22BB0"/>
    <w:rsid w:val="00D40855"/>
    <w:rsid w:val="00D730DF"/>
    <w:rsid w:val="00D917BA"/>
    <w:rsid w:val="00D958FA"/>
    <w:rsid w:val="00DA2F2F"/>
    <w:rsid w:val="00DE02F5"/>
    <w:rsid w:val="00E31BA8"/>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E6788"/>
    <w:rsid w:val="029461DB"/>
    <w:rsid w:val="02CA5230"/>
    <w:rsid w:val="02F30B8B"/>
    <w:rsid w:val="031B6FF1"/>
    <w:rsid w:val="03327FC8"/>
    <w:rsid w:val="03411FB9"/>
    <w:rsid w:val="038726D8"/>
    <w:rsid w:val="03B664E0"/>
    <w:rsid w:val="03E921F1"/>
    <w:rsid w:val="04791D69"/>
    <w:rsid w:val="04871837"/>
    <w:rsid w:val="04A167FA"/>
    <w:rsid w:val="04C17114"/>
    <w:rsid w:val="0500466C"/>
    <w:rsid w:val="05815BFE"/>
    <w:rsid w:val="05887898"/>
    <w:rsid w:val="05966059"/>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8B1198F"/>
    <w:rsid w:val="090834C0"/>
    <w:rsid w:val="09705B33"/>
    <w:rsid w:val="09A96AA9"/>
    <w:rsid w:val="0A043ABA"/>
    <w:rsid w:val="0A4F2135"/>
    <w:rsid w:val="0A621193"/>
    <w:rsid w:val="0A757891"/>
    <w:rsid w:val="0AC6364F"/>
    <w:rsid w:val="0ADA7F11"/>
    <w:rsid w:val="0AEC09F3"/>
    <w:rsid w:val="0B04224A"/>
    <w:rsid w:val="0B381EF4"/>
    <w:rsid w:val="0B38319D"/>
    <w:rsid w:val="0B7A075E"/>
    <w:rsid w:val="0BEA7418"/>
    <w:rsid w:val="0C1768CC"/>
    <w:rsid w:val="0C220DA0"/>
    <w:rsid w:val="0C3A0C95"/>
    <w:rsid w:val="0C3E5385"/>
    <w:rsid w:val="0C96240B"/>
    <w:rsid w:val="0CA77597"/>
    <w:rsid w:val="0CAA5AFE"/>
    <w:rsid w:val="0CBE7A38"/>
    <w:rsid w:val="0CC26BD0"/>
    <w:rsid w:val="0CF06F2A"/>
    <w:rsid w:val="0D055CE8"/>
    <w:rsid w:val="0D350DE1"/>
    <w:rsid w:val="0D780CCE"/>
    <w:rsid w:val="0D9819F1"/>
    <w:rsid w:val="0DC7392E"/>
    <w:rsid w:val="0DEA37B4"/>
    <w:rsid w:val="0E11445D"/>
    <w:rsid w:val="0E372F34"/>
    <w:rsid w:val="0E3966AF"/>
    <w:rsid w:val="0E542351"/>
    <w:rsid w:val="0E632099"/>
    <w:rsid w:val="0EBF2A43"/>
    <w:rsid w:val="0EC91129"/>
    <w:rsid w:val="0ED843CC"/>
    <w:rsid w:val="0EEC1973"/>
    <w:rsid w:val="0EF32D57"/>
    <w:rsid w:val="0F79527D"/>
    <w:rsid w:val="0F890797"/>
    <w:rsid w:val="0FAF24BA"/>
    <w:rsid w:val="0FB9297A"/>
    <w:rsid w:val="0FE54E7B"/>
    <w:rsid w:val="0FEF6595"/>
    <w:rsid w:val="10393EFC"/>
    <w:rsid w:val="10775032"/>
    <w:rsid w:val="10A519AE"/>
    <w:rsid w:val="10BE0EDD"/>
    <w:rsid w:val="110D3F98"/>
    <w:rsid w:val="117143B2"/>
    <w:rsid w:val="11904838"/>
    <w:rsid w:val="11B43EFD"/>
    <w:rsid w:val="11BF511D"/>
    <w:rsid w:val="11E35EA1"/>
    <w:rsid w:val="122D02D9"/>
    <w:rsid w:val="126971EB"/>
    <w:rsid w:val="12850E64"/>
    <w:rsid w:val="128B1C28"/>
    <w:rsid w:val="12963DA1"/>
    <w:rsid w:val="12AD3843"/>
    <w:rsid w:val="12F372F0"/>
    <w:rsid w:val="132612E4"/>
    <w:rsid w:val="13623155"/>
    <w:rsid w:val="13897526"/>
    <w:rsid w:val="13AB527B"/>
    <w:rsid w:val="13C92773"/>
    <w:rsid w:val="144A106E"/>
    <w:rsid w:val="147F528E"/>
    <w:rsid w:val="14872247"/>
    <w:rsid w:val="148972D9"/>
    <w:rsid w:val="149B7751"/>
    <w:rsid w:val="14C82A00"/>
    <w:rsid w:val="14E343DA"/>
    <w:rsid w:val="14E50274"/>
    <w:rsid w:val="150E31A1"/>
    <w:rsid w:val="1514752E"/>
    <w:rsid w:val="15196B67"/>
    <w:rsid w:val="15237771"/>
    <w:rsid w:val="1524470F"/>
    <w:rsid w:val="152E3223"/>
    <w:rsid w:val="153F7D0D"/>
    <w:rsid w:val="15A20FDE"/>
    <w:rsid w:val="15CA5E3E"/>
    <w:rsid w:val="15D373E9"/>
    <w:rsid w:val="15D73C77"/>
    <w:rsid w:val="15DF7B3C"/>
    <w:rsid w:val="15E30CD7"/>
    <w:rsid w:val="15EE5FD1"/>
    <w:rsid w:val="16117F11"/>
    <w:rsid w:val="165063E4"/>
    <w:rsid w:val="167138E8"/>
    <w:rsid w:val="16757794"/>
    <w:rsid w:val="16A90098"/>
    <w:rsid w:val="16BD5BE8"/>
    <w:rsid w:val="16E67B0D"/>
    <w:rsid w:val="16F32DF9"/>
    <w:rsid w:val="179E5A16"/>
    <w:rsid w:val="17DA52FE"/>
    <w:rsid w:val="17EF172D"/>
    <w:rsid w:val="18212433"/>
    <w:rsid w:val="182E68FA"/>
    <w:rsid w:val="18361E85"/>
    <w:rsid w:val="184F5A03"/>
    <w:rsid w:val="18780FC6"/>
    <w:rsid w:val="188B1EE6"/>
    <w:rsid w:val="188E10A8"/>
    <w:rsid w:val="1892589E"/>
    <w:rsid w:val="18E1293A"/>
    <w:rsid w:val="19437087"/>
    <w:rsid w:val="196F567B"/>
    <w:rsid w:val="199369D8"/>
    <w:rsid w:val="199B3480"/>
    <w:rsid w:val="19A277FE"/>
    <w:rsid w:val="1A0652E5"/>
    <w:rsid w:val="1A2F3664"/>
    <w:rsid w:val="1A75281D"/>
    <w:rsid w:val="1A824F3A"/>
    <w:rsid w:val="1AA740BE"/>
    <w:rsid w:val="1ABF3777"/>
    <w:rsid w:val="1B216501"/>
    <w:rsid w:val="1B28649B"/>
    <w:rsid w:val="1B570F0A"/>
    <w:rsid w:val="1B873036"/>
    <w:rsid w:val="1BA15893"/>
    <w:rsid w:val="1BA36B7F"/>
    <w:rsid w:val="1BAD3E87"/>
    <w:rsid w:val="1BDA4AC3"/>
    <w:rsid w:val="1BEC67C3"/>
    <w:rsid w:val="1C7A05D0"/>
    <w:rsid w:val="1C98707F"/>
    <w:rsid w:val="1CAC68FF"/>
    <w:rsid w:val="1CCD19AC"/>
    <w:rsid w:val="1CFB3D7D"/>
    <w:rsid w:val="1D0B7646"/>
    <w:rsid w:val="1D103BE7"/>
    <w:rsid w:val="1D525097"/>
    <w:rsid w:val="1D6364E6"/>
    <w:rsid w:val="1DBB0AB4"/>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61D6D"/>
    <w:rsid w:val="20205A20"/>
    <w:rsid w:val="20370A70"/>
    <w:rsid w:val="204038CD"/>
    <w:rsid w:val="20452C91"/>
    <w:rsid w:val="20855B55"/>
    <w:rsid w:val="209432E5"/>
    <w:rsid w:val="209D2ACD"/>
    <w:rsid w:val="20C205EB"/>
    <w:rsid w:val="212C3E51"/>
    <w:rsid w:val="21641D42"/>
    <w:rsid w:val="216A3F09"/>
    <w:rsid w:val="216F18A9"/>
    <w:rsid w:val="21D55A39"/>
    <w:rsid w:val="220A4AC0"/>
    <w:rsid w:val="22180203"/>
    <w:rsid w:val="22350AE4"/>
    <w:rsid w:val="224B3F58"/>
    <w:rsid w:val="22AA7C62"/>
    <w:rsid w:val="22DD5BDB"/>
    <w:rsid w:val="2322058C"/>
    <w:rsid w:val="235651B5"/>
    <w:rsid w:val="235C2C2A"/>
    <w:rsid w:val="23B75C54"/>
    <w:rsid w:val="23DC4798"/>
    <w:rsid w:val="23FF1819"/>
    <w:rsid w:val="245E0E58"/>
    <w:rsid w:val="24E10366"/>
    <w:rsid w:val="24F07785"/>
    <w:rsid w:val="24F86B97"/>
    <w:rsid w:val="253036C5"/>
    <w:rsid w:val="256C4478"/>
    <w:rsid w:val="259579AF"/>
    <w:rsid w:val="25F63B64"/>
    <w:rsid w:val="25FA716E"/>
    <w:rsid w:val="25FE0597"/>
    <w:rsid w:val="262A4A65"/>
    <w:rsid w:val="26571970"/>
    <w:rsid w:val="268C673B"/>
    <w:rsid w:val="26976104"/>
    <w:rsid w:val="26CC0614"/>
    <w:rsid w:val="271A3FF4"/>
    <w:rsid w:val="271C165B"/>
    <w:rsid w:val="276D638F"/>
    <w:rsid w:val="27870460"/>
    <w:rsid w:val="27F72D7E"/>
    <w:rsid w:val="280D0539"/>
    <w:rsid w:val="289C64D8"/>
    <w:rsid w:val="28B74238"/>
    <w:rsid w:val="28B83CA7"/>
    <w:rsid w:val="28CA467C"/>
    <w:rsid w:val="28E502F9"/>
    <w:rsid w:val="28E9374F"/>
    <w:rsid w:val="28FB4835"/>
    <w:rsid w:val="29363F06"/>
    <w:rsid w:val="296F5B95"/>
    <w:rsid w:val="29777BB7"/>
    <w:rsid w:val="29AC777C"/>
    <w:rsid w:val="29D4519C"/>
    <w:rsid w:val="29DE0525"/>
    <w:rsid w:val="29EF70C8"/>
    <w:rsid w:val="2A221D03"/>
    <w:rsid w:val="2A3716AB"/>
    <w:rsid w:val="2ADE2A02"/>
    <w:rsid w:val="2B3B4C50"/>
    <w:rsid w:val="2B485DBB"/>
    <w:rsid w:val="2B692B05"/>
    <w:rsid w:val="2B69347C"/>
    <w:rsid w:val="2B8C0A94"/>
    <w:rsid w:val="2BDE1876"/>
    <w:rsid w:val="2C165FD1"/>
    <w:rsid w:val="2C267E1B"/>
    <w:rsid w:val="2C427C83"/>
    <w:rsid w:val="2C580EC7"/>
    <w:rsid w:val="2C7E7C57"/>
    <w:rsid w:val="2D6A01DB"/>
    <w:rsid w:val="2DAD2E9F"/>
    <w:rsid w:val="2E0C0EE9"/>
    <w:rsid w:val="2E3D6CA4"/>
    <w:rsid w:val="2E782484"/>
    <w:rsid w:val="2E7C3545"/>
    <w:rsid w:val="2E9155FC"/>
    <w:rsid w:val="2EB35A8A"/>
    <w:rsid w:val="2EB84F76"/>
    <w:rsid w:val="2F105538"/>
    <w:rsid w:val="2F28730D"/>
    <w:rsid w:val="2F3A096F"/>
    <w:rsid w:val="2F5A19B4"/>
    <w:rsid w:val="2F6046E7"/>
    <w:rsid w:val="2F803098"/>
    <w:rsid w:val="2F8B61E7"/>
    <w:rsid w:val="2F8D7DD7"/>
    <w:rsid w:val="2F8F00B9"/>
    <w:rsid w:val="2FAC5A0D"/>
    <w:rsid w:val="30104E20"/>
    <w:rsid w:val="30197C97"/>
    <w:rsid w:val="304862D7"/>
    <w:rsid w:val="30854711"/>
    <w:rsid w:val="30C51137"/>
    <w:rsid w:val="30DA24F1"/>
    <w:rsid w:val="30ED53AB"/>
    <w:rsid w:val="31046251"/>
    <w:rsid w:val="310959FE"/>
    <w:rsid w:val="3109732A"/>
    <w:rsid w:val="315E5833"/>
    <w:rsid w:val="31833A8A"/>
    <w:rsid w:val="319E2D8B"/>
    <w:rsid w:val="31BB2DB3"/>
    <w:rsid w:val="32080EDC"/>
    <w:rsid w:val="321150C9"/>
    <w:rsid w:val="328D69DF"/>
    <w:rsid w:val="32AB7EAB"/>
    <w:rsid w:val="32B71D27"/>
    <w:rsid w:val="32DE07F1"/>
    <w:rsid w:val="32F6606D"/>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BB5697"/>
    <w:rsid w:val="36F65934"/>
    <w:rsid w:val="371E73E3"/>
    <w:rsid w:val="376B45FB"/>
    <w:rsid w:val="376D57DD"/>
    <w:rsid w:val="37815D99"/>
    <w:rsid w:val="37AB1B1C"/>
    <w:rsid w:val="37E81DE8"/>
    <w:rsid w:val="37F204E2"/>
    <w:rsid w:val="380A6843"/>
    <w:rsid w:val="38275D59"/>
    <w:rsid w:val="3848012E"/>
    <w:rsid w:val="3872263A"/>
    <w:rsid w:val="388D1222"/>
    <w:rsid w:val="38F86950"/>
    <w:rsid w:val="38FB43DD"/>
    <w:rsid w:val="39525C52"/>
    <w:rsid w:val="3956425B"/>
    <w:rsid w:val="3958538C"/>
    <w:rsid w:val="39A25744"/>
    <w:rsid w:val="39A64D30"/>
    <w:rsid w:val="39F95C91"/>
    <w:rsid w:val="3A120448"/>
    <w:rsid w:val="3A202424"/>
    <w:rsid w:val="3A614714"/>
    <w:rsid w:val="3AF45BE0"/>
    <w:rsid w:val="3AF460F5"/>
    <w:rsid w:val="3B6141E8"/>
    <w:rsid w:val="3B721C7C"/>
    <w:rsid w:val="3BB56AC5"/>
    <w:rsid w:val="3BEA5380"/>
    <w:rsid w:val="3C1C076F"/>
    <w:rsid w:val="3C3F24CA"/>
    <w:rsid w:val="3C5D7D9D"/>
    <w:rsid w:val="3C7F70D3"/>
    <w:rsid w:val="3CAF5C0A"/>
    <w:rsid w:val="3CE55188"/>
    <w:rsid w:val="3D1C54C3"/>
    <w:rsid w:val="3D4A1846"/>
    <w:rsid w:val="3D6C60E9"/>
    <w:rsid w:val="3D855C98"/>
    <w:rsid w:val="3DBA6615"/>
    <w:rsid w:val="3E0063C6"/>
    <w:rsid w:val="3E063608"/>
    <w:rsid w:val="3E2570E8"/>
    <w:rsid w:val="3EC949BD"/>
    <w:rsid w:val="3F1D1FAD"/>
    <w:rsid w:val="3F283036"/>
    <w:rsid w:val="3F3917BB"/>
    <w:rsid w:val="3F453F96"/>
    <w:rsid w:val="3F732F1F"/>
    <w:rsid w:val="3F876B29"/>
    <w:rsid w:val="3F9758B1"/>
    <w:rsid w:val="3FBF43B6"/>
    <w:rsid w:val="3FCB42E0"/>
    <w:rsid w:val="3FDD483D"/>
    <w:rsid w:val="3FF2193A"/>
    <w:rsid w:val="40181D9D"/>
    <w:rsid w:val="4036712A"/>
    <w:rsid w:val="404F2B17"/>
    <w:rsid w:val="405979F4"/>
    <w:rsid w:val="40895D14"/>
    <w:rsid w:val="40AE34F0"/>
    <w:rsid w:val="40BA2B58"/>
    <w:rsid w:val="41872CB2"/>
    <w:rsid w:val="418F600A"/>
    <w:rsid w:val="41913ED7"/>
    <w:rsid w:val="41C73588"/>
    <w:rsid w:val="41DE4F09"/>
    <w:rsid w:val="41EC43CC"/>
    <w:rsid w:val="41FF695D"/>
    <w:rsid w:val="423D414E"/>
    <w:rsid w:val="42642ED6"/>
    <w:rsid w:val="42967F6B"/>
    <w:rsid w:val="42D665BD"/>
    <w:rsid w:val="43184C21"/>
    <w:rsid w:val="431B75AC"/>
    <w:rsid w:val="4327476D"/>
    <w:rsid w:val="43454BD3"/>
    <w:rsid w:val="435B0713"/>
    <w:rsid w:val="4363766A"/>
    <w:rsid w:val="437E6337"/>
    <w:rsid w:val="43821027"/>
    <w:rsid w:val="438F1360"/>
    <w:rsid w:val="43EE7018"/>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2B0583"/>
    <w:rsid w:val="47321912"/>
    <w:rsid w:val="47370CD6"/>
    <w:rsid w:val="473E2065"/>
    <w:rsid w:val="47711FF7"/>
    <w:rsid w:val="47B56EA9"/>
    <w:rsid w:val="47C00B3A"/>
    <w:rsid w:val="47D90335"/>
    <w:rsid w:val="47EC7D13"/>
    <w:rsid w:val="48194880"/>
    <w:rsid w:val="482079BC"/>
    <w:rsid w:val="483045AC"/>
    <w:rsid w:val="48691363"/>
    <w:rsid w:val="48732DFA"/>
    <w:rsid w:val="48912668"/>
    <w:rsid w:val="48F33103"/>
    <w:rsid w:val="494527BF"/>
    <w:rsid w:val="499905F3"/>
    <w:rsid w:val="499E6F1D"/>
    <w:rsid w:val="49C56F37"/>
    <w:rsid w:val="4A1A1AFC"/>
    <w:rsid w:val="4A1C7F69"/>
    <w:rsid w:val="4A4A7BE5"/>
    <w:rsid w:val="4A527BD5"/>
    <w:rsid w:val="4A5971B6"/>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2C4F1E"/>
    <w:rsid w:val="4F5624CB"/>
    <w:rsid w:val="4F616CFF"/>
    <w:rsid w:val="4F6D662C"/>
    <w:rsid w:val="4F9C201E"/>
    <w:rsid w:val="4FB467F9"/>
    <w:rsid w:val="4FD02F65"/>
    <w:rsid w:val="50425D9B"/>
    <w:rsid w:val="50770396"/>
    <w:rsid w:val="50AA2519"/>
    <w:rsid w:val="510A745C"/>
    <w:rsid w:val="510D07DF"/>
    <w:rsid w:val="512D6C02"/>
    <w:rsid w:val="51497F84"/>
    <w:rsid w:val="517B3EB5"/>
    <w:rsid w:val="51864D34"/>
    <w:rsid w:val="519B28E7"/>
    <w:rsid w:val="51D84E64"/>
    <w:rsid w:val="51EB4B97"/>
    <w:rsid w:val="51F06651"/>
    <w:rsid w:val="52832C8D"/>
    <w:rsid w:val="52AC1B52"/>
    <w:rsid w:val="52DB3A4A"/>
    <w:rsid w:val="52E57CC3"/>
    <w:rsid w:val="53061C45"/>
    <w:rsid w:val="5312550A"/>
    <w:rsid w:val="5371731E"/>
    <w:rsid w:val="538B4DE8"/>
    <w:rsid w:val="53C02053"/>
    <w:rsid w:val="53DE69BF"/>
    <w:rsid w:val="541E45C6"/>
    <w:rsid w:val="547272E3"/>
    <w:rsid w:val="54941CE7"/>
    <w:rsid w:val="54D723E8"/>
    <w:rsid w:val="54EB7031"/>
    <w:rsid w:val="55065A58"/>
    <w:rsid w:val="550721D5"/>
    <w:rsid w:val="550A5A33"/>
    <w:rsid w:val="551D0BF2"/>
    <w:rsid w:val="55674E7D"/>
    <w:rsid w:val="55711857"/>
    <w:rsid w:val="55A47060"/>
    <w:rsid w:val="55AC636A"/>
    <w:rsid w:val="55BD4114"/>
    <w:rsid w:val="55C15CC7"/>
    <w:rsid w:val="55C51BA3"/>
    <w:rsid w:val="55C94E58"/>
    <w:rsid w:val="55D553DE"/>
    <w:rsid w:val="55EB6C18"/>
    <w:rsid w:val="56051FA0"/>
    <w:rsid w:val="563648E8"/>
    <w:rsid w:val="56890E23"/>
    <w:rsid w:val="56A650A5"/>
    <w:rsid w:val="56B62362"/>
    <w:rsid w:val="56B967C0"/>
    <w:rsid w:val="56BE67A9"/>
    <w:rsid w:val="56EE7782"/>
    <w:rsid w:val="56FB5DFE"/>
    <w:rsid w:val="572823EA"/>
    <w:rsid w:val="57550496"/>
    <w:rsid w:val="576B0D91"/>
    <w:rsid w:val="57830686"/>
    <w:rsid w:val="57A51C8C"/>
    <w:rsid w:val="57BB14B0"/>
    <w:rsid w:val="57BE68AA"/>
    <w:rsid w:val="57C96345"/>
    <w:rsid w:val="57D17697"/>
    <w:rsid w:val="57D92384"/>
    <w:rsid w:val="57E06FC5"/>
    <w:rsid w:val="57EB60A6"/>
    <w:rsid w:val="57FC198F"/>
    <w:rsid w:val="58020827"/>
    <w:rsid w:val="581808D2"/>
    <w:rsid w:val="588418A2"/>
    <w:rsid w:val="58852D7E"/>
    <w:rsid w:val="588E3A11"/>
    <w:rsid w:val="58903C89"/>
    <w:rsid w:val="58941028"/>
    <w:rsid w:val="58A44110"/>
    <w:rsid w:val="58D44D1C"/>
    <w:rsid w:val="58D740C7"/>
    <w:rsid w:val="58DE21CC"/>
    <w:rsid w:val="5927169E"/>
    <w:rsid w:val="59531B7C"/>
    <w:rsid w:val="5973475B"/>
    <w:rsid w:val="5A797AC8"/>
    <w:rsid w:val="5B21162A"/>
    <w:rsid w:val="5B2616E5"/>
    <w:rsid w:val="5B313FD1"/>
    <w:rsid w:val="5B3A4C3E"/>
    <w:rsid w:val="5B3F2EF0"/>
    <w:rsid w:val="5B736D8F"/>
    <w:rsid w:val="5B884B96"/>
    <w:rsid w:val="5BF93517"/>
    <w:rsid w:val="5CE95E81"/>
    <w:rsid w:val="5CEB3254"/>
    <w:rsid w:val="5D090FC9"/>
    <w:rsid w:val="5D0F6A83"/>
    <w:rsid w:val="5D480F4A"/>
    <w:rsid w:val="5D505AC6"/>
    <w:rsid w:val="5D5C2DED"/>
    <w:rsid w:val="5D7217AC"/>
    <w:rsid w:val="5DF64FF0"/>
    <w:rsid w:val="5E355645"/>
    <w:rsid w:val="5E3E7A5F"/>
    <w:rsid w:val="5ED66BCF"/>
    <w:rsid w:val="5EF27739"/>
    <w:rsid w:val="5F2053F5"/>
    <w:rsid w:val="5F992653"/>
    <w:rsid w:val="5FA2526B"/>
    <w:rsid w:val="5FAA3C47"/>
    <w:rsid w:val="5FC11647"/>
    <w:rsid w:val="5FF61953"/>
    <w:rsid w:val="600E54F4"/>
    <w:rsid w:val="60162460"/>
    <w:rsid w:val="604157B4"/>
    <w:rsid w:val="607B75C7"/>
    <w:rsid w:val="60A827A3"/>
    <w:rsid w:val="60D51A59"/>
    <w:rsid w:val="60E66FC0"/>
    <w:rsid w:val="60E82224"/>
    <w:rsid w:val="60F575C1"/>
    <w:rsid w:val="61147D5F"/>
    <w:rsid w:val="61220EC7"/>
    <w:rsid w:val="615F3AC8"/>
    <w:rsid w:val="61B17DFE"/>
    <w:rsid w:val="6220088D"/>
    <w:rsid w:val="626A0523"/>
    <w:rsid w:val="627B5AC3"/>
    <w:rsid w:val="62847EA7"/>
    <w:rsid w:val="62AC3ECF"/>
    <w:rsid w:val="62DB637F"/>
    <w:rsid w:val="62FA10BA"/>
    <w:rsid w:val="62FD5017"/>
    <w:rsid w:val="631D6B7A"/>
    <w:rsid w:val="63296CF6"/>
    <w:rsid w:val="63532130"/>
    <w:rsid w:val="636504FC"/>
    <w:rsid w:val="63CB5BE6"/>
    <w:rsid w:val="63D615FE"/>
    <w:rsid w:val="63E338CF"/>
    <w:rsid w:val="640B7333"/>
    <w:rsid w:val="64137DD0"/>
    <w:rsid w:val="6469117D"/>
    <w:rsid w:val="64871562"/>
    <w:rsid w:val="64E42211"/>
    <w:rsid w:val="64EA7FB1"/>
    <w:rsid w:val="64EC6C5A"/>
    <w:rsid w:val="64FC2EB2"/>
    <w:rsid w:val="653D7AF3"/>
    <w:rsid w:val="65454DAD"/>
    <w:rsid w:val="657B0A8B"/>
    <w:rsid w:val="659B1C8E"/>
    <w:rsid w:val="65B119A5"/>
    <w:rsid w:val="65F916BF"/>
    <w:rsid w:val="65FB3B56"/>
    <w:rsid w:val="6622535F"/>
    <w:rsid w:val="66565CBE"/>
    <w:rsid w:val="667473F9"/>
    <w:rsid w:val="66A12CC1"/>
    <w:rsid w:val="670E76D1"/>
    <w:rsid w:val="67574E33"/>
    <w:rsid w:val="67643342"/>
    <w:rsid w:val="67744584"/>
    <w:rsid w:val="67745B77"/>
    <w:rsid w:val="67C863EC"/>
    <w:rsid w:val="67D77C44"/>
    <w:rsid w:val="67D86D97"/>
    <w:rsid w:val="68645048"/>
    <w:rsid w:val="6881195A"/>
    <w:rsid w:val="68816D21"/>
    <w:rsid w:val="6882763F"/>
    <w:rsid w:val="6884648C"/>
    <w:rsid w:val="689F0032"/>
    <w:rsid w:val="68BE595A"/>
    <w:rsid w:val="690459DC"/>
    <w:rsid w:val="69076303"/>
    <w:rsid w:val="690B7AFD"/>
    <w:rsid w:val="695140AB"/>
    <w:rsid w:val="69543567"/>
    <w:rsid w:val="69967687"/>
    <w:rsid w:val="69B036CF"/>
    <w:rsid w:val="69BE7BAE"/>
    <w:rsid w:val="6A180980"/>
    <w:rsid w:val="6A47420B"/>
    <w:rsid w:val="6A6D318E"/>
    <w:rsid w:val="6A90444F"/>
    <w:rsid w:val="6A930078"/>
    <w:rsid w:val="6AB63A2C"/>
    <w:rsid w:val="6AC7133F"/>
    <w:rsid w:val="6AF503DD"/>
    <w:rsid w:val="6AFC4C50"/>
    <w:rsid w:val="6AFF6DD9"/>
    <w:rsid w:val="6B0D3978"/>
    <w:rsid w:val="6B2031BA"/>
    <w:rsid w:val="6B29648C"/>
    <w:rsid w:val="6B3034CF"/>
    <w:rsid w:val="6B5B0B88"/>
    <w:rsid w:val="6B6721F6"/>
    <w:rsid w:val="6B713444"/>
    <w:rsid w:val="6B7A60D6"/>
    <w:rsid w:val="6B8620A1"/>
    <w:rsid w:val="6B9F6D44"/>
    <w:rsid w:val="6BBD0EFB"/>
    <w:rsid w:val="6C0C59DE"/>
    <w:rsid w:val="6C203A9A"/>
    <w:rsid w:val="6C385BB0"/>
    <w:rsid w:val="6C946F4C"/>
    <w:rsid w:val="6CA6506C"/>
    <w:rsid w:val="6CA77F53"/>
    <w:rsid w:val="6CB75CCD"/>
    <w:rsid w:val="6CF03552"/>
    <w:rsid w:val="6D1A237D"/>
    <w:rsid w:val="6D2D26D4"/>
    <w:rsid w:val="6D3769F7"/>
    <w:rsid w:val="6D6F7597"/>
    <w:rsid w:val="6D747729"/>
    <w:rsid w:val="6DCC6B38"/>
    <w:rsid w:val="6E3D6D22"/>
    <w:rsid w:val="6E5F5ACC"/>
    <w:rsid w:val="6E9303C1"/>
    <w:rsid w:val="6EC55FDD"/>
    <w:rsid w:val="6ECF03D4"/>
    <w:rsid w:val="6EE80984"/>
    <w:rsid w:val="6EEA4B30"/>
    <w:rsid w:val="6EEB1850"/>
    <w:rsid w:val="6EEB4762"/>
    <w:rsid w:val="6F1D62F1"/>
    <w:rsid w:val="6F435BBB"/>
    <w:rsid w:val="6F7A3C37"/>
    <w:rsid w:val="6F865AA7"/>
    <w:rsid w:val="6FC02C16"/>
    <w:rsid w:val="6FEC219A"/>
    <w:rsid w:val="6FF6475E"/>
    <w:rsid w:val="70184EA3"/>
    <w:rsid w:val="702A4611"/>
    <w:rsid w:val="7060279C"/>
    <w:rsid w:val="706C77C5"/>
    <w:rsid w:val="708E730A"/>
    <w:rsid w:val="70CB53E1"/>
    <w:rsid w:val="70E45041"/>
    <w:rsid w:val="71092CB7"/>
    <w:rsid w:val="71211D98"/>
    <w:rsid w:val="714E12CF"/>
    <w:rsid w:val="7164564C"/>
    <w:rsid w:val="71EB057A"/>
    <w:rsid w:val="71F87130"/>
    <w:rsid w:val="7209016D"/>
    <w:rsid w:val="723D2D95"/>
    <w:rsid w:val="7259341C"/>
    <w:rsid w:val="728B00C1"/>
    <w:rsid w:val="73214E54"/>
    <w:rsid w:val="732B72FB"/>
    <w:rsid w:val="733E3EC7"/>
    <w:rsid w:val="734521A8"/>
    <w:rsid w:val="73707E67"/>
    <w:rsid w:val="73BA58EC"/>
    <w:rsid w:val="73CA7D44"/>
    <w:rsid w:val="73F44E95"/>
    <w:rsid w:val="741D02D8"/>
    <w:rsid w:val="741F0C23"/>
    <w:rsid w:val="74216CE6"/>
    <w:rsid w:val="743439CA"/>
    <w:rsid w:val="74687938"/>
    <w:rsid w:val="7476258E"/>
    <w:rsid w:val="748F3308"/>
    <w:rsid w:val="74BC7F66"/>
    <w:rsid w:val="74DD127A"/>
    <w:rsid w:val="74DD501D"/>
    <w:rsid w:val="74E03EAC"/>
    <w:rsid w:val="74F3598D"/>
    <w:rsid w:val="74FA0353"/>
    <w:rsid w:val="754B1A74"/>
    <w:rsid w:val="754D5AA2"/>
    <w:rsid w:val="75686B98"/>
    <w:rsid w:val="75E17EDC"/>
    <w:rsid w:val="75ED3955"/>
    <w:rsid w:val="7677072C"/>
    <w:rsid w:val="76A00464"/>
    <w:rsid w:val="76A021B3"/>
    <w:rsid w:val="76AE4262"/>
    <w:rsid w:val="76B664D7"/>
    <w:rsid w:val="76CB4176"/>
    <w:rsid w:val="76E33575"/>
    <w:rsid w:val="76EB2B73"/>
    <w:rsid w:val="76F123A0"/>
    <w:rsid w:val="76F275C9"/>
    <w:rsid w:val="770B0914"/>
    <w:rsid w:val="77A33591"/>
    <w:rsid w:val="77D16924"/>
    <w:rsid w:val="78175E36"/>
    <w:rsid w:val="782234E4"/>
    <w:rsid w:val="782C2784"/>
    <w:rsid w:val="78326601"/>
    <w:rsid w:val="78430D47"/>
    <w:rsid w:val="78B94D42"/>
    <w:rsid w:val="78D87374"/>
    <w:rsid w:val="78F47F26"/>
    <w:rsid w:val="79052133"/>
    <w:rsid w:val="79276A37"/>
    <w:rsid w:val="797F7147"/>
    <w:rsid w:val="79BE2A91"/>
    <w:rsid w:val="79D03DC8"/>
    <w:rsid w:val="79FE23AA"/>
    <w:rsid w:val="7A2114BD"/>
    <w:rsid w:val="7A5955DE"/>
    <w:rsid w:val="7A8F7F06"/>
    <w:rsid w:val="7A992CC0"/>
    <w:rsid w:val="7AA8721A"/>
    <w:rsid w:val="7AD93877"/>
    <w:rsid w:val="7AED2E7F"/>
    <w:rsid w:val="7B0408F4"/>
    <w:rsid w:val="7B3A50B0"/>
    <w:rsid w:val="7B533629"/>
    <w:rsid w:val="7B7A2758"/>
    <w:rsid w:val="7B8B2C1D"/>
    <w:rsid w:val="7B987AEA"/>
    <w:rsid w:val="7BCA3B47"/>
    <w:rsid w:val="7BD020E4"/>
    <w:rsid w:val="7BE9291F"/>
    <w:rsid w:val="7BF5648F"/>
    <w:rsid w:val="7BFF63DE"/>
    <w:rsid w:val="7C01614C"/>
    <w:rsid w:val="7C046E24"/>
    <w:rsid w:val="7C3403C9"/>
    <w:rsid w:val="7C6A1EB0"/>
    <w:rsid w:val="7C817D22"/>
    <w:rsid w:val="7C857813"/>
    <w:rsid w:val="7C966576"/>
    <w:rsid w:val="7CE64909"/>
    <w:rsid w:val="7D4E0C16"/>
    <w:rsid w:val="7D793C28"/>
    <w:rsid w:val="7D8C0F6F"/>
    <w:rsid w:val="7DD60F10"/>
    <w:rsid w:val="7E096CA7"/>
    <w:rsid w:val="7E2A33C1"/>
    <w:rsid w:val="7E6009A4"/>
    <w:rsid w:val="7E867872"/>
    <w:rsid w:val="7F143965"/>
    <w:rsid w:val="7F6000C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561</Words>
  <Characters>826</Characters>
  <Lines>6</Lines>
  <Paragraphs>1</Paragraphs>
  <TotalTime>0</TotalTime>
  <ScaleCrop>false</ScaleCrop>
  <LinksUpToDate>false</LinksUpToDate>
  <CharactersWithSpaces>883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2025-06-24T06:25:42Z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23B8BADB988944D2B0E1258E35FA492C_13</vt:lpwstr>
  </property>
  <property fmtid="{D5CDD505-2E9C-101B-9397-08002B2CF9AE}" pid="4" name="KSOTemplateDocerSaveRecord">
    <vt:lpwstr>eyJoZGlkIjoiNzhjODRmNWJhZTVkNTI1OGI2YWZlNjVkNDIwMWYwMDkiLCJ1c2VySWQiOiIzMTAxODgzOTQifQ==</vt:lpwstr>
  </property>
</Properties>
</file>