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849C65E">
      <w:pPr>
        <w:rPr>
          <w:sz w:val="20"/>
          <w:lang w:eastAsia="zh-CN"/>
        </w:rPr>
      </w:pPr>
      <w:r>
        <w:rPr>
          <w:lang w:eastAsia="zh-CN"/>
        </w:rPr>
        <w:drawing>
          <wp:anchor distT="0" distB="0" distL="114300" distR="114300" simplePos="0" relativeHeight="251659264" behindDoc="1" locked="0" layoutInCell="1" allowOverlap="1">
            <wp:simplePos x="0" y="0"/>
            <wp:positionH relativeFrom="column">
              <wp:posOffset>-1270</wp:posOffset>
            </wp:positionH>
            <wp:positionV relativeFrom="paragraph">
              <wp:posOffset>-628650</wp:posOffset>
            </wp:positionV>
            <wp:extent cx="7588250" cy="10698480"/>
            <wp:effectExtent l="0" t="0" r="3175" b="7620"/>
            <wp:wrapNone/>
            <wp:docPr id="18" name="图片 18" descr="封面111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图片 18" descr="封面111111"/>
                    <pic:cNvPicPr>
                      <a:picLocks noChangeAspect="1"/>
                    </pic:cNvPicPr>
                  </pic:nvPicPr>
                  <pic:blipFill>
                    <a:blip r:embed="rId11"/>
                    <a:srcRect l="1400" t="66" r="1581" b="-6"/>
                    <a:stretch>
                      <a:fillRect/>
                    </a:stretch>
                  </pic:blipFill>
                  <pic:spPr>
                    <a:xfrm>
                      <a:off x="0" y="0"/>
                      <a:ext cx="7588250" cy="10698480"/>
                    </a:xfrm>
                    <a:prstGeom prst="rect">
                      <a:avLst/>
                    </a:prstGeom>
                  </pic:spPr>
                </pic:pic>
              </a:graphicData>
            </a:graphic>
          </wp:anchor>
        </w:drawing>
      </w:r>
      <w:r>
        <w:drawing>
          <wp:anchor distT="0" distB="0" distL="0" distR="0" simplePos="0" relativeHeight="251665408" behindDoc="0" locked="0" layoutInCell="1" allowOverlap="1">
            <wp:simplePos x="0" y="0"/>
            <wp:positionH relativeFrom="column">
              <wp:posOffset>2259330</wp:posOffset>
            </wp:positionH>
            <wp:positionV relativeFrom="paragraph">
              <wp:posOffset>288925</wp:posOffset>
            </wp:positionV>
            <wp:extent cx="1643380" cy="986790"/>
            <wp:effectExtent l="0" t="0" r="0" b="0"/>
            <wp:wrapNone/>
            <wp:docPr id="2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图片 1"/>
                    <pic:cNvPicPr>
                      <a:picLocks noChangeAspect="1" noChangeArrowheads="1"/>
                    </pic:cNvPicPr>
                  </pic:nvPicPr>
                  <pic:blipFill>
                    <a:blip r:embed="rId12"/>
                    <a:srcRect/>
                    <a:stretch>
                      <a:fillRect/>
                    </a:stretch>
                  </pic:blipFill>
                  <pic:spPr>
                    <a:xfrm>
                      <a:off x="0" y="0"/>
                      <a:ext cx="1643380" cy="986790"/>
                    </a:xfrm>
                    <a:prstGeom prst="rect">
                      <a:avLst/>
                    </a:prstGeom>
                    <a:noFill/>
                    <a:ln>
                      <a:noFill/>
                    </a:ln>
                  </pic:spPr>
                </pic:pic>
              </a:graphicData>
            </a:graphic>
          </wp:anchor>
        </w:drawing>
      </w:r>
    </w:p>
    <w:p w14:paraId="63331E5F">
      <w:pPr>
        <w:rPr>
          <w:sz w:val="20"/>
          <w:lang w:eastAsia="zh-CN"/>
        </w:rPr>
      </w:pPr>
    </w:p>
    <w:p w14:paraId="5A98FC89">
      <w:pPr>
        <w:rPr>
          <w:sz w:val="20"/>
          <w:lang w:eastAsia="zh-CN"/>
        </w:rPr>
      </w:pPr>
    </w:p>
    <w:p w14:paraId="16104822">
      <w:pPr>
        <w:rPr>
          <w:sz w:val="20"/>
          <w:lang w:eastAsia="zh-CN"/>
        </w:rPr>
      </w:pPr>
    </w:p>
    <w:p w14:paraId="2A1586F4">
      <w:pPr>
        <w:rPr>
          <w:sz w:val="20"/>
          <w:lang w:eastAsia="zh-CN"/>
        </w:rPr>
      </w:pPr>
    </w:p>
    <w:p w14:paraId="5A1ABECE"/>
    <w:p w14:paraId="391D3E03"/>
    <w:p w14:paraId="632714DB"/>
    <w:p w14:paraId="649A6294"/>
    <w:p w14:paraId="31506BF2"/>
    <w:p w14:paraId="4E51AA61"/>
    <w:p w14:paraId="40C06309"/>
    <w:p w14:paraId="43EF3359"/>
    <w:p w14:paraId="145E9840"/>
    <w:p w14:paraId="1FFA6213"/>
    <w:p w14:paraId="6B2CF895"/>
    <w:p w14:paraId="5FE274B5">
      <w:pPr>
        <w:jc w:val="center"/>
      </w:pPr>
      <w:r>
        <w:rPr>
          <w:sz w:val="22"/>
        </w:rPr>
        <mc:AlternateContent>
          <mc:Choice Requires="wps">
            <w:drawing>
              <wp:anchor distT="0" distB="0" distL="114300" distR="114300" simplePos="0" relativeHeight="251669504" behindDoc="0" locked="0" layoutInCell="1" allowOverlap="1">
                <wp:simplePos x="0" y="0"/>
                <wp:positionH relativeFrom="column">
                  <wp:posOffset>2654935</wp:posOffset>
                </wp:positionH>
                <wp:positionV relativeFrom="paragraph">
                  <wp:posOffset>6204585</wp:posOffset>
                </wp:positionV>
                <wp:extent cx="4082415" cy="957580"/>
                <wp:effectExtent l="0" t="0" r="0" b="0"/>
                <wp:wrapNone/>
                <wp:docPr id="30" name="文本框 30"/>
                <wp:cNvGraphicFramePr/>
                <a:graphic xmlns:a="http://schemas.openxmlformats.org/drawingml/2006/main">
                  <a:graphicData uri="http://schemas.microsoft.com/office/word/2010/wordprocessingShape">
                    <wps:wsp>
                      <wps:cNvSpPr txBox="1"/>
                      <wps:spPr>
                        <a:xfrm>
                          <a:off x="0" y="0"/>
                          <a:ext cx="4082415" cy="95758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06B7F9C">
                            <w:pPr>
                              <w:jc w:val="right"/>
                              <w:rPr>
                                <w:rFonts w:ascii="Times New Roman" w:hAnsi="Times New Roman" w:eastAsia="等线" w:cs="宋体"/>
                                <w:sz w:val="24"/>
                                <w:szCs w:val="22"/>
                                <w:lang w:val="en-US" w:eastAsia="zh-CN" w:bidi="ar-SA"/>
                              </w:rPr>
                            </w:pPr>
                            <w:r>
                              <w:rPr>
                                <w:rFonts w:ascii="Times New Roman" w:hAnsi="Times New Roman" w:eastAsia="等线" w:cs="宋体"/>
                                <w:sz w:val="24"/>
                                <w:szCs w:val="22"/>
                                <w:lang w:val="en-US" w:eastAsia="zh-CN" w:bidi="ar-SA"/>
                              </w:rPr>
                              <w:t>{{ summaryOfRresults.binary | ci(</w:t>
                            </w:r>
                            <w:r>
                              <w:rPr>
                                <w:rFonts w:hint="eastAsia" w:ascii="Times New Roman" w:hAnsi="Times New Roman" w:eastAsia="等线" w:cs="宋体"/>
                                <w:sz w:val="24"/>
                                <w:szCs w:val="22"/>
                                <w:lang w:val="en-US" w:eastAsia="zh-CN" w:bidi="ar-SA"/>
                              </w:rPr>
                              <w:t>35.4</w:t>
                            </w:r>
                            <w:r>
                              <w:rPr>
                                <w:rFonts w:ascii="Times New Roman" w:hAnsi="Times New Roman" w:eastAsia="等线" w:cs="宋体"/>
                                <w:sz w:val="24"/>
                                <w:szCs w:val="22"/>
                                <w:lang w:val="en-US" w:eastAsia="zh-CN" w:bidi="ar-SA"/>
                              </w:rPr>
                              <w:t>,</w:t>
                            </w:r>
                            <w:r>
                              <w:rPr>
                                <w:rFonts w:hint="eastAsia" w:ascii="Times New Roman" w:hAnsi="Times New Roman" w:eastAsia="等线" w:cs="宋体"/>
                                <w:sz w:val="24"/>
                                <w:szCs w:val="22"/>
                                <w:lang w:val="en-US" w:eastAsia="zh-CN" w:bidi="ar-SA"/>
                              </w:rPr>
                              <w:t>35.4</w:t>
                            </w:r>
                            <w:r>
                              <w:rPr>
                                <w:rFonts w:ascii="Times New Roman" w:hAnsi="Times New Roman" w:eastAsia="等线" w:cs="宋体"/>
                                <w:sz w:val="24"/>
                                <w:szCs w:val="22"/>
                                <w:lang w:val="en-US" w:eastAsia="zh-CN" w:bidi="ar-SA"/>
                              </w:rPr>
                              <w:t>) }}</w:t>
                            </w:r>
                          </w:p>
                          <w:p w14:paraId="775A5AF1">
                            <w:pPr>
                              <w:jc w:val="right"/>
                              <w:rPr>
                                <w:rFonts w:hint="eastAsia" w:ascii="微软雅黑" w:hAnsi="微软雅黑" w:eastAsia="微软雅黑" w:cs="微软雅黑"/>
                                <w:b/>
                                <w:bCs/>
                                <w:color w:val="538135"/>
                                <w:sz w:val="20"/>
                                <w:szCs w:val="20"/>
                                <w:lang w:val="en-US" w:eastAsia="zh-CN" w:bidi="ar-SA"/>
                              </w:rPr>
                            </w:pPr>
                            <w:r>
                              <w:rPr>
                                <w:rFonts w:hint="eastAsia" w:ascii="微软雅黑" w:hAnsi="微软雅黑" w:eastAsia="微软雅黑" w:cs="微软雅黑"/>
                                <w:b/>
                                <w:bCs/>
                                <w:color w:val="538135"/>
                                <w:sz w:val="20"/>
                                <w:szCs w:val="20"/>
                                <w:lang w:val="en-US" w:eastAsia="zh-CN" w:bidi="ar-SA"/>
                              </w:rPr>
                              <w:t>扫码认证</w:t>
                            </w:r>
                          </w:p>
                          <w:p w14:paraId="7894795F">
                            <w:pPr>
                              <w:widowControl/>
                              <w:jc w:val="right"/>
                              <w:rPr>
                                <w:rFonts w:hint="eastAsia" w:ascii="微软雅黑" w:hAnsi="微软雅黑" w:eastAsia="微软雅黑" w:cs="微软雅黑"/>
                                <w:b/>
                                <w:bCs/>
                                <w:color w:val="538135"/>
                                <w:sz w:val="20"/>
                                <w:szCs w:val="20"/>
                                <w:lang w:val="en-US" w:eastAsia="zh-CN" w:bidi="ar-SA"/>
                              </w:rPr>
                            </w:pPr>
                            <w:r>
                              <w:rPr>
                                <w:rFonts w:hint="eastAsia" w:ascii="微软雅黑" w:hAnsi="微软雅黑" w:eastAsia="微软雅黑" w:cs="微软雅黑"/>
                                <w:b/>
                                <w:bCs/>
                                <w:color w:val="538135"/>
                                <w:sz w:val="20"/>
                                <w:szCs w:val="20"/>
                                <w:lang w:val="en-US" w:eastAsia="zh-CN" w:bidi="ar-SA"/>
                              </w:rPr>
                              <w:t>请受检者接收本报告后务必通过扫描防伪二维码确认报告真实性</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209.05pt;margin-top:488.55pt;height:75.4pt;width:321.45pt;z-index:251669504;mso-width-relative:page;mso-height-relative:page;" filled="f" stroked="f" coordsize="21600,21600" o:gfxdata="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">
                <v:fill on="f" focussize="0,0"/>
                <v:stroke on="f" weight="0.5pt"/>
                <v:imagedata o:title=""/>
                <o:lock v:ext="edit" aspectratio="f"/>
                <v:textbox>
                  <w:txbxContent>
                    <w:p w14:paraId="706B7F9C">
                      <w:pPr>
                        <w:jc w:val="right"/>
                        <w:rPr>
                          <w:rFonts w:ascii="Times New Roman" w:hAnsi="Times New Roman" w:eastAsia="等线" w:cs="宋体"/>
                          <w:sz w:val="24"/>
                          <w:szCs w:val="22"/>
                          <w:lang w:val="en-US" w:eastAsia="zh-CN" w:bidi="ar-SA"/>
                        </w:rPr>
                      </w:pPr>
                      <w:r>
                        <w:rPr>
                          <w:rFonts w:ascii="Times New Roman" w:hAnsi="Times New Roman" w:eastAsia="等线" w:cs="宋体"/>
                          <w:sz w:val="24"/>
                          <w:szCs w:val="22"/>
                          <w:lang w:val="en-US" w:eastAsia="zh-CN" w:bidi="ar-SA"/>
                        </w:rPr>
                        <w:t>{{ summaryOfRresults.binary | ci(</w:t>
                      </w:r>
                      <w:r>
                        <w:rPr>
                          <w:rFonts w:hint="eastAsia" w:ascii="Times New Roman" w:hAnsi="Times New Roman" w:eastAsia="等线" w:cs="宋体"/>
                          <w:sz w:val="24"/>
                          <w:szCs w:val="22"/>
                          <w:lang w:val="en-US" w:eastAsia="zh-CN" w:bidi="ar-SA"/>
                        </w:rPr>
                        <w:t>35.4</w:t>
                      </w:r>
                      <w:r>
                        <w:rPr>
                          <w:rFonts w:ascii="Times New Roman" w:hAnsi="Times New Roman" w:eastAsia="等线" w:cs="宋体"/>
                          <w:sz w:val="24"/>
                          <w:szCs w:val="22"/>
                          <w:lang w:val="en-US" w:eastAsia="zh-CN" w:bidi="ar-SA"/>
                        </w:rPr>
                        <w:t>,</w:t>
                      </w:r>
                      <w:r>
                        <w:rPr>
                          <w:rFonts w:hint="eastAsia" w:ascii="Times New Roman" w:hAnsi="Times New Roman" w:eastAsia="等线" w:cs="宋体"/>
                          <w:sz w:val="24"/>
                          <w:szCs w:val="22"/>
                          <w:lang w:val="en-US" w:eastAsia="zh-CN" w:bidi="ar-SA"/>
                        </w:rPr>
                        <w:t>35.4</w:t>
                      </w:r>
                      <w:r>
                        <w:rPr>
                          <w:rFonts w:ascii="Times New Roman" w:hAnsi="Times New Roman" w:eastAsia="等线" w:cs="宋体"/>
                          <w:sz w:val="24"/>
                          <w:szCs w:val="22"/>
                          <w:lang w:val="en-US" w:eastAsia="zh-CN" w:bidi="ar-SA"/>
                        </w:rPr>
                        <w:t>) }}</w:t>
                      </w:r>
                    </w:p>
                    <w:p w14:paraId="775A5AF1">
                      <w:pPr>
                        <w:jc w:val="right"/>
                        <w:rPr>
                          <w:rFonts w:hint="eastAsia" w:ascii="微软雅黑" w:hAnsi="微软雅黑" w:eastAsia="微软雅黑" w:cs="微软雅黑"/>
                          <w:b/>
                          <w:bCs/>
                          <w:color w:val="538135"/>
                          <w:sz w:val="20"/>
                          <w:szCs w:val="20"/>
                          <w:lang w:val="en-US" w:eastAsia="zh-CN" w:bidi="ar-SA"/>
                        </w:rPr>
                      </w:pPr>
                      <w:r>
                        <w:rPr>
                          <w:rFonts w:hint="eastAsia" w:ascii="微软雅黑" w:hAnsi="微软雅黑" w:eastAsia="微软雅黑" w:cs="微软雅黑"/>
                          <w:b/>
                          <w:bCs/>
                          <w:color w:val="538135"/>
                          <w:sz w:val="20"/>
                          <w:szCs w:val="20"/>
                          <w:lang w:val="en-US" w:eastAsia="zh-CN" w:bidi="ar-SA"/>
                        </w:rPr>
                        <w:t>扫码认证</w:t>
                      </w:r>
                    </w:p>
                    <w:p w14:paraId="7894795F">
                      <w:pPr>
                        <w:widowControl/>
                        <w:jc w:val="right"/>
                        <w:rPr>
                          <w:rFonts w:hint="eastAsia" w:ascii="微软雅黑" w:hAnsi="微软雅黑" w:eastAsia="微软雅黑" w:cs="微软雅黑"/>
                          <w:b/>
                          <w:bCs/>
                          <w:color w:val="538135"/>
                          <w:sz w:val="20"/>
                          <w:szCs w:val="20"/>
                          <w:lang w:val="en-US" w:eastAsia="zh-CN" w:bidi="ar-SA"/>
                        </w:rPr>
                      </w:pPr>
                      <w:r>
                        <w:rPr>
                          <w:rFonts w:hint="eastAsia" w:ascii="微软雅黑" w:hAnsi="微软雅黑" w:eastAsia="微软雅黑" w:cs="微软雅黑"/>
                          <w:b/>
                          <w:bCs/>
                          <w:color w:val="538135"/>
                          <w:sz w:val="20"/>
                          <w:szCs w:val="20"/>
                          <w:lang w:val="en-US" w:eastAsia="zh-CN" w:bidi="ar-SA"/>
                        </w:rPr>
                        <w:t>请受检者接收本报告后务必通过扫描防伪二维码确认报告真实性</w:t>
                      </w:r>
                    </w:p>
                  </w:txbxContent>
                </v:textbox>
              </v:shape>
            </w:pict>
          </mc:Fallback>
        </mc:AlternateContent>
      </w:r>
      <w:bookmarkStart w:id="106" w:name="_GoBack"/>
      <w:r>
        <w:rPr>
          <w:sz w:val="22"/>
        </w:rPr>
        <mc:AlternateContent>
          <mc:Choice Requires="wps">
            <w:drawing>
              <wp:anchor distT="0" distB="0" distL="114300" distR="114300" simplePos="0" relativeHeight="251668480" behindDoc="0" locked="0" layoutInCell="1" allowOverlap="1">
                <wp:simplePos x="0" y="0"/>
                <wp:positionH relativeFrom="column">
                  <wp:posOffset>415925</wp:posOffset>
                </wp:positionH>
                <wp:positionV relativeFrom="paragraph">
                  <wp:posOffset>6895465</wp:posOffset>
                </wp:positionV>
                <wp:extent cx="1788160" cy="316865"/>
                <wp:effectExtent l="0" t="0" r="10160" b="3175"/>
                <wp:wrapNone/>
                <wp:docPr id="6" name="文本框 6"/>
                <wp:cNvGraphicFramePr/>
                <a:graphic xmlns:a="http://schemas.openxmlformats.org/drawingml/2006/main">
                  <a:graphicData uri="http://schemas.microsoft.com/office/word/2010/wordprocessingShape">
                    <wps:wsp>
                      <wps:cNvSpPr txBox="1"/>
                      <wps:spPr>
                        <a:xfrm>
                          <a:off x="0" y="0"/>
                          <a:ext cx="1788160" cy="316865"/>
                        </a:xfrm>
                        <a:prstGeom prst="rect">
                          <a:avLst/>
                        </a:prstGeom>
                        <a:solidFill>
                          <a:schemeClr val="lt1"/>
                        </a:solidFill>
                        <a:ln w="6350">
                          <a:noFill/>
                        </a:ln>
                      </wps:spPr>
                      <wps:style>
                        <a:lnRef idx="0">
                          <a:schemeClr val="accent1"/>
                        </a:lnRef>
                        <a:fillRef idx="0">
                          <a:schemeClr val="accent1"/>
                        </a:fillRef>
                        <a:effectRef idx="0">
                          <a:schemeClr val="accent1"/>
                        </a:effectRef>
                        <a:fontRef idx="minor">
                          <a:schemeClr val="dk1"/>
                        </a:fontRef>
                      </wps:style>
                      <wps:txbx>
                        <w:txbxContent>
                          <w:p w14:paraId="129743B6">
                            <w:pPr>
                              <w:rPr>
                                <w:rFonts w:hint="eastAsia" w:ascii="黑体" w:hAnsi="黑体" w:eastAsia="黑体" w:cs="黑体"/>
                                <w:b w:val="0"/>
                                <w:bCs w:val="0"/>
                                <w:color w:val="7C7C7C" w:themeColor="accent3" w:themeShade="BF"/>
                                <w:sz w:val="24"/>
                                <w:szCs w:val="24"/>
                                <w:lang w:val="en-US" w:eastAsia="zh-CN"/>
                              </w:rPr>
                            </w:pPr>
                            <w:r>
                              <w:rPr>
                                <w:rFonts w:hint="eastAsia" w:ascii="黑体" w:hAnsi="黑体" w:eastAsia="黑体" w:cs="黑体"/>
                                <w:b w:val="0"/>
                                <w:bCs w:val="0"/>
                                <w:color w:val="7C7C7C" w:themeColor="accent3" w:themeShade="BF"/>
                                <w:sz w:val="24"/>
                                <w:szCs w:val="24"/>
                                <w:lang w:val="en-US" w:eastAsia="zh-CN"/>
                              </w:rPr>
                              <w:t>基因科技守护生命健康</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2.75pt;margin-top:542.95pt;height:24.95pt;width:140.8pt;z-index:251668480;mso-width-relative:page;mso-height-relative:page;" fillcolor="#FFFFFF [3201]" filled="t" stroked="f" coordsize="21600,21600" o:gfxdata="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">
                <v:fill on="t" focussize="0,0"/>
                <v:stroke on="f" weight="0.5pt"/>
                <v:imagedata o:title=""/>
                <o:lock v:ext="edit" aspectratio="f"/>
                <v:textbox>
                  <w:txbxContent>
                    <w:p w14:paraId="129743B6">
                      <w:pPr>
                        <w:rPr>
                          <w:rFonts w:hint="eastAsia" w:ascii="黑体" w:hAnsi="黑体" w:eastAsia="黑体" w:cs="黑体"/>
                          <w:b w:val="0"/>
                          <w:bCs w:val="0"/>
                          <w:color w:val="7C7C7C" w:themeColor="accent3" w:themeShade="BF"/>
                          <w:sz w:val="24"/>
                          <w:szCs w:val="24"/>
                          <w:lang w:val="en-US" w:eastAsia="zh-CN"/>
                        </w:rPr>
                      </w:pPr>
                      <w:r>
                        <w:rPr>
                          <w:rFonts w:hint="eastAsia" w:ascii="黑体" w:hAnsi="黑体" w:eastAsia="黑体" w:cs="黑体"/>
                          <w:b w:val="0"/>
                          <w:bCs w:val="0"/>
                          <w:color w:val="7C7C7C" w:themeColor="accent3" w:themeShade="BF"/>
                          <w:sz w:val="24"/>
                          <w:szCs w:val="24"/>
                          <w:lang w:val="en-US" w:eastAsia="zh-CN"/>
                        </w:rPr>
                        <w:t>基因科技守护生命健康</w:t>
                      </w:r>
                    </w:p>
                  </w:txbxContent>
                </v:textbox>
              </v:shape>
            </w:pict>
          </mc:Fallback>
        </mc:AlternateContent>
      </w:r>
      <w:bookmarkEnd w:id="106"/>
      <w:r>
        <w:rPr>
          <w:lang w:eastAsia="zh-CN"/>
        </w:rPr>
        <mc:AlternateContent>
          <mc:Choice Requires="wps">
            <w:drawing>
              <wp:anchor distT="0" distB="0" distL="114300" distR="114300" simplePos="0" relativeHeight="251661312" behindDoc="0" locked="0" layoutInCell="1" allowOverlap="1">
                <wp:simplePos x="0" y="0"/>
                <wp:positionH relativeFrom="column">
                  <wp:posOffset>421640</wp:posOffset>
                </wp:positionH>
                <wp:positionV relativeFrom="paragraph">
                  <wp:posOffset>4327525</wp:posOffset>
                </wp:positionV>
                <wp:extent cx="6962140" cy="2270760"/>
                <wp:effectExtent l="0" t="0" r="0" b="0"/>
                <wp:wrapNone/>
                <wp:docPr id="2" name="文本框 2"/>
                <wp:cNvGraphicFramePr/>
                <a:graphic xmlns:a="http://schemas.openxmlformats.org/drawingml/2006/main">
                  <a:graphicData uri="http://schemas.microsoft.com/office/word/2010/wordprocessingShape">
                    <wps:wsp>
                      <wps:cNvSpPr txBox="1"/>
                      <wps:spPr>
                        <a:xfrm>
                          <a:off x="0" y="0"/>
                          <a:ext cx="6962140" cy="227076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67CA32F0">
                            <w:pPr>
                              <w:rPr>
                                <w:rFonts w:ascii="Times New Roman" w:hAnsi="Times New Roman" w:eastAsia="微软雅黑" w:cs="Times New Roman"/>
                                <w:sz w:val="52"/>
                                <w:szCs w:val="44"/>
                                <w:lang w:eastAsia="zh-CN"/>
                              </w:rPr>
                            </w:pPr>
                            <w:r>
                              <w:rPr>
                                <w:rFonts w:hint="eastAsia" w:ascii="黑体" w:hAnsi="黑体" w:eastAsia="黑体" w:cs="黑体"/>
                                <w:color w:val="548235" w:themeColor="accent6" w:themeShade="BF"/>
                                <w:sz w:val="52"/>
                                <w:szCs w:val="52"/>
                                <w:lang w:eastAsia="zh-CN"/>
                              </w:rPr>
                              <w:t>肿瘤个性化诊疗指导</w:t>
                            </w:r>
                          </w:p>
                          <w:p w14:paraId="04B10070">
                            <w:pPr>
                              <w:rPr>
                                <w:rFonts w:ascii="黑体" w:hAnsi="黑体" w:eastAsia="黑体" w:cs="黑体"/>
                                <w:color w:val="548235" w:themeColor="accent6" w:themeShade="BF"/>
                                <w:sz w:val="72"/>
                                <w:szCs w:val="72"/>
                                <w:lang w:eastAsia="zh-CN"/>
                              </w:rPr>
                            </w:pPr>
                            <w:r>
                              <w:rPr>
                                <w:rFonts w:hint="eastAsia" w:ascii="黑体" w:hAnsi="黑体" w:eastAsia="黑体" w:cs="黑体"/>
                                <w:color w:val="548235" w:themeColor="accent6" w:themeShade="BF"/>
                                <w:sz w:val="72"/>
                                <w:szCs w:val="72"/>
                                <w:lang w:eastAsia="zh-CN"/>
                              </w:rPr>
                              <w:t>{% if PDInfo == undefined %}实体瘤86基因检测报告{% else %}实体瘤86基因+PD-L1检测报告{% endif %}</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3.2pt;margin-top:340.75pt;height:178.8pt;width:548.2pt;z-index:251661312;mso-width-relative:page;mso-height-relative:page;" filled="f" stroked="f" coordsize="21600,21600" o:gfxdata="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">
                <v:fill on="f" focussize="0,0"/>
                <v:stroke on="f" weight="0.5pt"/>
                <v:imagedata o:title=""/>
                <o:lock v:ext="edit" aspectratio="f"/>
                <v:textbox>
                  <w:txbxContent>
                    <w:p w14:paraId="67CA32F0">
                      <w:pPr>
                        <w:rPr>
                          <w:rFonts w:ascii="Times New Roman" w:hAnsi="Times New Roman" w:eastAsia="微软雅黑" w:cs="Times New Roman"/>
                          <w:sz w:val="52"/>
                          <w:szCs w:val="44"/>
                          <w:lang w:eastAsia="zh-CN"/>
                        </w:rPr>
                      </w:pPr>
                      <w:r>
                        <w:rPr>
                          <w:rFonts w:hint="eastAsia" w:ascii="黑体" w:hAnsi="黑体" w:eastAsia="黑体" w:cs="黑体"/>
                          <w:color w:val="548235" w:themeColor="accent6" w:themeShade="BF"/>
                          <w:sz w:val="52"/>
                          <w:szCs w:val="52"/>
                          <w:lang w:eastAsia="zh-CN"/>
                        </w:rPr>
                        <w:t>肿瘤个性化诊疗指导</w:t>
                      </w:r>
                    </w:p>
                    <w:p w14:paraId="04B10070">
                      <w:pPr>
                        <w:rPr>
                          <w:rFonts w:ascii="黑体" w:hAnsi="黑体" w:eastAsia="黑体" w:cs="黑体"/>
                          <w:color w:val="548235" w:themeColor="accent6" w:themeShade="BF"/>
                          <w:sz w:val="72"/>
                          <w:szCs w:val="72"/>
                          <w:lang w:eastAsia="zh-CN"/>
                        </w:rPr>
                      </w:pPr>
                      <w:r>
                        <w:rPr>
                          <w:rFonts w:hint="eastAsia" w:ascii="黑体" w:hAnsi="黑体" w:eastAsia="黑体" w:cs="黑体"/>
                          <w:color w:val="548235" w:themeColor="accent6" w:themeShade="BF"/>
                          <w:sz w:val="72"/>
                          <w:szCs w:val="72"/>
                          <w:lang w:eastAsia="zh-CN"/>
                        </w:rPr>
                        <w:t>{% if PDInfo == undefined %}实体瘤86基因检测报告{% else %}实体瘤86基因+PD-L1检测报告{% endif %}</w:t>
                      </w:r>
                    </w:p>
                  </w:txbxContent>
                </v:textbox>
              </v:shape>
            </w:pict>
          </mc:Fallback>
        </mc:AlternateContent>
      </w:r>
    </w:p>
    <w:p w14:paraId="4E69F86C">
      <w:pPr>
        <w:rPr>
          <w:sz w:val="20"/>
          <w:lang w:eastAsia="zh-CN"/>
        </w:rPr>
        <w:sectPr>
          <w:headerReference r:id="rId3" w:type="default"/>
          <w:pgSz w:w="11910" w:h="16840"/>
          <w:pgMar w:top="0" w:right="0" w:bottom="0" w:left="0" w:header="720" w:footer="720" w:gutter="0"/>
          <w:pgBorders>
            <w:top w:val="none" w:sz="0" w:space="0"/>
            <w:left w:val="none" w:sz="0" w:space="0"/>
            <w:bottom w:val="none" w:sz="0" w:space="0"/>
            <w:right w:val="none" w:sz="0" w:space="0"/>
          </w:pgBorders>
          <w:pgNumType w:start="1"/>
          <w:cols w:space="720" w:num="1"/>
        </w:sectPr>
      </w:pPr>
    </w:p>
    <w:sdt>
      <w:sdtPr>
        <w:rPr>
          <w:sz w:val="21"/>
        </w:rPr>
        <w:id w:val="147459207"/>
        <w:docPartObj>
          <w:docPartGallery w:val="Table of Contents"/>
          <w:docPartUnique/>
        </w:docPartObj>
      </w:sdtPr>
      <w:sdtEndPr>
        <w:rPr>
          <w:rFonts w:ascii="Times New Roman" w:hAnsi="Times New Roman" w:eastAsia="微软雅黑" w:cs="Times New Roman"/>
          <w:b/>
          <w:sz w:val="22"/>
          <w:szCs w:val="24"/>
          <w:lang w:eastAsia="zh-CN"/>
        </w:rPr>
      </w:sdtEndPr>
      <w:sdtContent>
        <w:p w14:paraId="776660D3">
          <w:pPr>
            <w:jc w:val="center"/>
            <w:rPr>
              <w:rFonts w:ascii="Times New Roman" w:hAnsi="Times New Roman" w:eastAsia="微软雅黑" w:cs="Times New Roman"/>
              <w:b/>
              <w:color w:val="5B9BD5" w:themeColor="accent1"/>
              <w:sz w:val="52"/>
              <w:szCs w:val="52"/>
              <w:lang w:eastAsia="zh-CN"/>
              <w14:shadow w14:blurRad="38100" w14:dist="19050" w14:dir="2700000" w14:sx="100000" w14:sy="100000" w14:kx="0" w14:ky="0" w14:algn="tl">
                <w14:schemeClr w14:val="dk1">
                  <w14:alpha w14:val="60000"/>
                </w14:schemeClr>
              </w14:shadow>
              <w14:textFill>
                <w14:solidFill>
                  <w14:schemeClr w14:val="accent1"/>
                </w14:solidFill>
              </w14:textFill>
              <w14:props3d w14:extrusionH="0" w14:contourW="0" w14:prstMaterial="clear"/>
            </w:rPr>
          </w:pPr>
          <w:bookmarkStart w:id="0" w:name="_Toc534807930"/>
          <w:bookmarkStart w:id="1" w:name="_Toc3823"/>
          <w:r>
            <w:rPr>
              <w:rFonts w:hint="eastAsia" w:ascii="Times New Roman" w:hAnsi="Times New Roman" w:eastAsia="微软雅黑" w:cs="Times New Roman"/>
              <w:b/>
              <w:color w:val="62B541"/>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5A2385BB">
          <w:pPr>
            <w:jc w:val="center"/>
            <w:rPr>
              <w:sz w:val="24"/>
              <w:szCs w:val="24"/>
              <w:lang w:eastAsia="zh-CN"/>
            </w:rPr>
          </w:pPr>
          <w:r>
            <w:rPr>
              <w:rFonts w:hint="eastAsia" w:ascii="Times New Roman" w:hAnsi="Times New Roman" w:eastAsia="微软雅黑"/>
              <w:sz w:val="36"/>
              <w:szCs w:val="36"/>
              <w:lang w:eastAsia="zh-CN"/>
            </w:rPr>
            <w:t>Content</w:t>
          </w:r>
        </w:p>
        <w:p w14:paraId="5556B3EF">
          <w:pPr>
            <w:pStyle w:val="11"/>
            <w:tabs>
              <w:tab w:val="right" w:leader="dot" w:pos="9861"/>
            </w:tabs>
            <w:rPr>
              <w:rFonts w:ascii="Times New Roman" w:hAnsi="Times New Roman" w:eastAsia="微软雅黑"/>
              <w:b/>
              <w:color w:val="62B541"/>
              <w:sz w:val="32"/>
            </w:rPr>
          </w:pPr>
          <w:r>
            <w:rPr>
              <w:rFonts w:ascii="Times New Roman" w:hAnsi="Times New Roman" w:eastAsia="微软雅黑" w:cs="Times New Roman"/>
              <w:sz w:val="24"/>
              <w:szCs w:val="24"/>
            </w:rPr>
            <w:fldChar w:fldCharType="begin"/>
          </w:r>
          <w:r>
            <w:rPr>
              <w:rFonts w:ascii="Times New Roman" w:hAnsi="Times New Roman" w:eastAsia="微软雅黑" w:cs="Times New Roman"/>
              <w:sz w:val="24"/>
              <w:szCs w:val="24"/>
            </w:rPr>
            <w:instrText xml:space="preserve">TOC \o "1-2" \h \u </w:instrText>
          </w:r>
          <w:r>
            <w:rPr>
              <w:rFonts w:ascii="Times New Roman" w:hAnsi="Times New Roman" w:eastAsia="微软雅黑" w:cs="Times New Roman"/>
              <w:sz w:val="24"/>
              <w:szCs w:val="24"/>
            </w:rPr>
            <w:fldChar w:fldCharType="separate"/>
          </w:r>
          <w:r>
            <w:rPr>
              <w:rFonts w:ascii="Times New Roman" w:hAnsi="Times New Roman" w:eastAsia="微软雅黑"/>
              <w:b/>
              <w:color w:val="62B541"/>
              <w:sz w:val="32"/>
            </w:rPr>
            <w:fldChar w:fldCharType="begin"/>
          </w:r>
          <w:r>
            <w:rPr>
              <w:rFonts w:ascii="Times New Roman" w:hAnsi="Times New Roman" w:eastAsia="微软雅黑"/>
              <w:b/>
              <w:color w:val="62B541"/>
              <w:sz w:val="32"/>
            </w:rPr>
            <w:instrText xml:space="preserve"> HYPERLINK \l _Toc20921 </w:instrText>
          </w:r>
          <w:r>
            <w:rPr>
              <w:rFonts w:ascii="Times New Roman" w:hAnsi="Times New Roman" w:eastAsia="微软雅黑"/>
              <w:b/>
              <w:color w:val="62B541"/>
              <w:sz w:val="32"/>
            </w:rPr>
            <w:fldChar w:fldCharType="separate"/>
          </w:r>
          <w:r>
            <w:rPr>
              <w:rFonts w:ascii="Times New Roman" w:hAnsi="Times New Roman" w:eastAsia="微软雅黑"/>
              <w:b/>
              <w:color w:val="62B541"/>
              <w:sz w:val="32"/>
            </w:rPr>
            <w:t>样本信息</w:t>
          </w:r>
          <w:r>
            <w:rPr>
              <w:rFonts w:ascii="Times New Roman" w:hAnsi="Times New Roman" w:eastAsia="微软雅黑"/>
              <w:b/>
              <w:color w:val="62B541"/>
              <w:sz w:val="32"/>
            </w:rPr>
            <w:tab/>
          </w:r>
          <w:r>
            <w:rPr>
              <w:rFonts w:ascii="Times New Roman" w:hAnsi="Times New Roman" w:eastAsia="微软雅黑"/>
              <w:b/>
              <w:color w:val="62B541"/>
              <w:sz w:val="32"/>
            </w:rPr>
            <w:fldChar w:fldCharType="begin"/>
          </w:r>
          <w:r>
            <w:rPr>
              <w:rFonts w:ascii="Times New Roman" w:hAnsi="Times New Roman" w:eastAsia="微软雅黑"/>
              <w:b/>
              <w:color w:val="62B541"/>
              <w:sz w:val="32"/>
            </w:rPr>
            <w:instrText xml:space="preserve"> PAGEREF _Toc20921 \h </w:instrText>
          </w:r>
          <w:r>
            <w:rPr>
              <w:rFonts w:ascii="Times New Roman" w:hAnsi="Times New Roman" w:eastAsia="微软雅黑"/>
              <w:b/>
              <w:color w:val="62B541"/>
              <w:sz w:val="32"/>
            </w:rPr>
            <w:fldChar w:fldCharType="separate"/>
          </w:r>
          <w:r>
            <w:rPr>
              <w:rFonts w:ascii="Times New Roman" w:hAnsi="Times New Roman" w:eastAsia="微软雅黑"/>
              <w:b/>
              <w:color w:val="62B541"/>
              <w:sz w:val="32"/>
            </w:rPr>
            <w:t>1</w:t>
          </w:r>
          <w:r>
            <w:rPr>
              <w:rFonts w:ascii="Times New Roman" w:hAnsi="Times New Roman" w:eastAsia="微软雅黑"/>
              <w:b/>
              <w:color w:val="62B541"/>
              <w:sz w:val="32"/>
            </w:rPr>
            <w:fldChar w:fldCharType="end"/>
          </w:r>
          <w:r>
            <w:rPr>
              <w:rFonts w:ascii="Times New Roman" w:hAnsi="Times New Roman" w:eastAsia="微软雅黑"/>
              <w:b/>
              <w:color w:val="62B541"/>
              <w:sz w:val="32"/>
            </w:rPr>
            <w:fldChar w:fldCharType="end"/>
          </w:r>
        </w:p>
        <w:p w14:paraId="1AF099F0">
          <w:pPr>
            <w:pStyle w:val="11"/>
            <w:tabs>
              <w:tab w:val="right" w:leader="dot" w:pos="9861"/>
            </w:tabs>
            <w:rPr>
              <w:rFonts w:ascii="Times New Roman" w:hAnsi="Times New Roman" w:eastAsia="微软雅黑"/>
              <w:b/>
              <w:color w:val="62B541"/>
              <w:sz w:val="32"/>
            </w:rPr>
          </w:pPr>
          <w:r>
            <w:rPr>
              <w:rFonts w:ascii="Times New Roman" w:hAnsi="Times New Roman" w:eastAsia="微软雅黑"/>
              <w:b/>
              <w:color w:val="62B541"/>
              <w:sz w:val="32"/>
              <w:lang w:eastAsia="zh-CN"/>
            </w:rPr>
            <w:fldChar w:fldCharType="begin"/>
          </w:r>
          <w:r>
            <w:rPr>
              <w:rFonts w:ascii="Times New Roman" w:hAnsi="Times New Roman" w:eastAsia="微软雅黑"/>
              <w:b/>
              <w:color w:val="62B541"/>
              <w:sz w:val="32"/>
              <w:lang w:eastAsia="zh-CN"/>
            </w:rPr>
            <w:instrText xml:space="preserve"> HYPERLINK \l _Toc24667 </w:instrText>
          </w:r>
          <w:r>
            <w:rPr>
              <w:rFonts w:ascii="Times New Roman" w:hAnsi="Times New Roman" w:eastAsia="微软雅黑"/>
              <w:b/>
              <w:color w:val="62B541"/>
              <w:sz w:val="32"/>
              <w:lang w:eastAsia="zh-CN"/>
            </w:rPr>
            <w:fldChar w:fldCharType="separate"/>
          </w:r>
          <w:r>
            <w:rPr>
              <w:rFonts w:ascii="Times New Roman" w:hAnsi="Times New Roman" w:eastAsia="微软雅黑"/>
              <w:b/>
              <w:color w:val="62B541"/>
              <w:sz w:val="32"/>
            </w:rPr>
            <w:t>检测项目</w:t>
          </w:r>
          <w:r>
            <w:rPr>
              <w:rFonts w:ascii="Times New Roman" w:hAnsi="Times New Roman" w:eastAsia="微软雅黑"/>
              <w:b/>
              <w:color w:val="62B541"/>
              <w:sz w:val="32"/>
            </w:rPr>
            <w:tab/>
          </w:r>
          <w:r>
            <w:rPr>
              <w:rFonts w:ascii="Times New Roman" w:hAnsi="Times New Roman" w:eastAsia="微软雅黑"/>
              <w:b/>
              <w:color w:val="62B541"/>
              <w:sz w:val="32"/>
            </w:rPr>
            <w:fldChar w:fldCharType="begin"/>
          </w:r>
          <w:r>
            <w:rPr>
              <w:rFonts w:ascii="Times New Roman" w:hAnsi="Times New Roman" w:eastAsia="微软雅黑"/>
              <w:b/>
              <w:color w:val="62B541"/>
              <w:sz w:val="32"/>
            </w:rPr>
            <w:instrText xml:space="preserve"> PAGEREF _Toc24667 \h </w:instrText>
          </w:r>
          <w:r>
            <w:rPr>
              <w:rFonts w:ascii="Times New Roman" w:hAnsi="Times New Roman" w:eastAsia="微软雅黑"/>
              <w:b/>
              <w:color w:val="62B541"/>
              <w:sz w:val="32"/>
            </w:rPr>
            <w:fldChar w:fldCharType="separate"/>
          </w:r>
          <w:r>
            <w:rPr>
              <w:rFonts w:ascii="Times New Roman" w:hAnsi="Times New Roman" w:eastAsia="微软雅黑"/>
              <w:b/>
              <w:color w:val="62B541"/>
              <w:sz w:val="32"/>
            </w:rPr>
            <w:t>1</w:t>
          </w:r>
          <w:r>
            <w:rPr>
              <w:rFonts w:ascii="Times New Roman" w:hAnsi="Times New Roman" w:eastAsia="微软雅黑"/>
              <w:b/>
              <w:color w:val="62B541"/>
              <w:sz w:val="32"/>
            </w:rPr>
            <w:fldChar w:fldCharType="end"/>
          </w:r>
          <w:r>
            <w:rPr>
              <w:rFonts w:ascii="Times New Roman" w:hAnsi="Times New Roman" w:eastAsia="微软雅黑"/>
              <w:b/>
              <w:color w:val="62B541"/>
              <w:sz w:val="32"/>
              <w:lang w:eastAsia="zh-CN"/>
            </w:rPr>
            <w:fldChar w:fldCharType="end"/>
          </w:r>
        </w:p>
        <w:p w14:paraId="0938AA2C">
          <w:pPr>
            <w:pStyle w:val="11"/>
            <w:tabs>
              <w:tab w:val="right" w:leader="dot" w:pos="9861"/>
            </w:tabs>
            <w:rPr>
              <w:rFonts w:ascii="Times New Roman" w:hAnsi="Times New Roman" w:eastAsia="微软雅黑"/>
              <w:b/>
              <w:color w:val="62B541"/>
              <w:sz w:val="32"/>
            </w:rPr>
          </w:pPr>
          <w:r>
            <w:rPr>
              <w:rFonts w:ascii="Times New Roman" w:hAnsi="Times New Roman" w:eastAsia="微软雅黑"/>
              <w:b/>
              <w:color w:val="62B541"/>
              <w:sz w:val="32"/>
              <w:lang w:eastAsia="zh-CN"/>
            </w:rPr>
            <w:fldChar w:fldCharType="begin"/>
          </w:r>
          <w:r>
            <w:rPr>
              <w:rFonts w:ascii="Times New Roman" w:hAnsi="Times New Roman" w:eastAsia="微软雅黑"/>
              <w:b/>
              <w:color w:val="62B541"/>
              <w:sz w:val="32"/>
              <w:lang w:eastAsia="zh-CN"/>
            </w:rPr>
            <w:instrText xml:space="preserve"> HYPERLINK \l _Toc11383 </w:instrText>
          </w:r>
          <w:r>
            <w:rPr>
              <w:rFonts w:ascii="Times New Roman" w:hAnsi="Times New Roman" w:eastAsia="微软雅黑"/>
              <w:b/>
              <w:color w:val="62B541"/>
              <w:sz w:val="32"/>
              <w:lang w:eastAsia="zh-CN"/>
            </w:rPr>
            <w:fldChar w:fldCharType="separate"/>
          </w:r>
          <w:r>
            <w:rPr>
              <w:rFonts w:hint="eastAsia" w:ascii="Times New Roman" w:hAnsi="Times New Roman" w:eastAsia="微软雅黑"/>
              <w:b/>
              <w:color w:val="62B541"/>
              <w:sz w:val="32"/>
            </w:rPr>
            <w:t>检测结果总览</w:t>
          </w:r>
          <w:r>
            <w:rPr>
              <w:rFonts w:ascii="Times New Roman" w:hAnsi="Times New Roman" w:eastAsia="微软雅黑"/>
              <w:b/>
              <w:color w:val="62B541"/>
              <w:sz w:val="32"/>
            </w:rPr>
            <w:tab/>
          </w:r>
          <w:r>
            <w:rPr>
              <w:rFonts w:ascii="Times New Roman" w:hAnsi="Times New Roman" w:eastAsia="微软雅黑"/>
              <w:b/>
              <w:color w:val="62B541"/>
              <w:sz w:val="32"/>
            </w:rPr>
            <w:fldChar w:fldCharType="begin"/>
          </w:r>
          <w:r>
            <w:rPr>
              <w:rFonts w:ascii="Times New Roman" w:hAnsi="Times New Roman" w:eastAsia="微软雅黑"/>
              <w:b/>
              <w:color w:val="62B541"/>
              <w:sz w:val="32"/>
            </w:rPr>
            <w:instrText xml:space="preserve"> PAGEREF _Toc11383 \h </w:instrText>
          </w:r>
          <w:r>
            <w:rPr>
              <w:rFonts w:ascii="Times New Roman" w:hAnsi="Times New Roman" w:eastAsia="微软雅黑"/>
              <w:b/>
              <w:color w:val="62B541"/>
              <w:sz w:val="32"/>
            </w:rPr>
            <w:fldChar w:fldCharType="separate"/>
          </w:r>
          <w:r>
            <w:rPr>
              <w:rFonts w:ascii="Times New Roman" w:hAnsi="Times New Roman" w:eastAsia="微软雅黑"/>
              <w:b/>
              <w:color w:val="62B541"/>
              <w:sz w:val="32"/>
            </w:rPr>
            <w:t>2</w:t>
          </w:r>
          <w:r>
            <w:rPr>
              <w:rFonts w:ascii="Times New Roman" w:hAnsi="Times New Roman" w:eastAsia="微软雅黑"/>
              <w:b/>
              <w:color w:val="62B541"/>
              <w:sz w:val="32"/>
            </w:rPr>
            <w:fldChar w:fldCharType="end"/>
          </w:r>
          <w:r>
            <w:rPr>
              <w:rFonts w:ascii="Times New Roman" w:hAnsi="Times New Roman" w:eastAsia="微软雅黑"/>
              <w:b/>
              <w:color w:val="62B541"/>
              <w:sz w:val="32"/>
              <w:lang w:eastAsia="zh-CN"/>
            </w:rPr>
            <w:fldChar w:fldCharType="end"/>
          </w:r>
        </w:p>
        <w:p w14:paraId="4900695D">
          <w:pPr>
            <w:pStyle w:val="12"/>
            <w:tabs>
              <w:tab w:val="right" w:leader="dot" w:pos="9861"/>
            </w:tabs>
            <w:ind w:left="440"/>
            <w:rPr>
              <w:rFonts w:ascii="Times New Roman" w:hAnsi="Times New Roman" w:eastAsia="微软雅黑"/>
              <w:sz w:val="28"/>
            </w:rPr>
          </w:pP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HYPERLINK \l _Toc19979 </w:instrText>
          </w:r>
          <w:r>
            <w:rPr>
              <w:rFonts w:ascii="Times New Roman" w:hAnsi="Times New Roman" w:eastAsia="微软雅黑"/>
              <w:sz w:val="28"/>
              <w:lang w:eastAsia="zh-CN"/>
            </w:rPr>
            <w:fldChar w:fldCharType="separate"/>
          </w:r>
          <w:r>
            <w:rPr>
              <w:rFonts w:hint="eastAsia" w:ascii="Times New Roman" w:hAnsi="Times New Roman" w:eastAsia="微软雅黑"/>
              <w:sz w:val="28"/>
              <w:lang w:eastAsia="zh-CN"/>
            </w:rPr>
            <w:t>检测结果小结</w:t>
          </w:r>
          <w:r>
            <w:rPr>
              <w:rFonts w:ascii="Times New Roman" w:hAnsi="Times New Roman" w:eastAsia="微软雅黑"/>
              <w:sz w:val="28"/>
            </w:rPr>
            <w:tab/>
          </w:r>
          <w:r>
            <w:rPr>
              <w:rFonts w:ascii="Times New Roman" w:hAnsi="Times New Roman" w:eastAsia="微软雅黑"/>
              <w:sz w:val="28"/>
            </w:rPr>
            <w:fldChar w:fldCharType="begin"/>
          </w:r>
          <w:r>
            <w:rPr>
              <w:rFonts w:ascii="Times New Roman" w:hAnsi="Times New Roman" w:eastAsia="微软雅黑"/>
              <w:sz w:val="28"/>
            </w:rPr>
            <w:instrText xml:space="preserve"> PAGEREF _Toc19979 \h </w:instrText>
          </w:r>
          <w:r>
            <w:rPr>
              <w:rFonts w:ascii="Times New Roman" w:hAnsi="Times New Roman" w:eastAsia="微软雅黑"/>
              <w:sz w:val="28"/>
            </w:rPr>
            <w:fldChar w:fldCharType="separate"/>
          </w:r>
          <w:r>
            <w:rPr>
              <w:rFonts w:ascii="Times New Roman" w:hAnsi="Times New Roman" w:eastAsia="微软雅黑"/>
              <w:sz w:val="28"/>
            </w:rPr>
            <w:t>2</w:t>
          </w:r>
          <w:r>
            <w:rPr>
              <w:rFonts w:ascii="Times New Roman" w:hAnsi="Times New Roman" w:eastAsia="微软雅黑"/>
              <w:sz w:val="28"/>
            </w:rPr>
            <w:fldChar w:fldCharType="end"/>
          </w:r>
          <w:r>
            <w:rPr>
              <w:rFonts w:ascii="Times New Roman" w:hAnsi="Times New Roman" w:eastAsia="微软雅黑"/>
              <w:sz w:val="28"/>
              <w:lang w:eastAsia="zh-CN"/>
            </w:rPr>
            <w:fldChar w:fldCharType="end"/>
          </w:r>
        </w:p>
        <w:p w14:paraId="16539FC9">
          <w:pPr>
            <w:pStyle w:val="12"/>
            <w:tabs>
              <w:tab w:val="right" w:leader="dot" w:pos="9861"/>
            </w:tabs>
            <w:ind w:left="440"/>
          </w:pP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HYPERLINK \l _Toc19911 </w:instrText>
          </w:r>
          <w:r>
            <w:rPr>
              <w:rFonts w:ascii="Times New Roman" w:hAnsi="Times New Roman" w:eastAsia="微软雅黑"/>
              <w:sz w:val="28"/>
              <w:lang w:eastAsia="zh-CN"/>
            </w:rPr>
            <w:fldChar w:fldCharType="separate"/>
          </w:r>
          <w:r>
            <w:rPr>
              <w:rFonts w:hint="eastAsia" w:ascii="Times New Roman" w:hAnsi="Times New Roman" w:eastAsia="微软雅黑"/>
              <w:sz w:val="28"/>
              <w:lang w:eastAsia="zh-CN"/>
            </w:rPr>
            <w:t xml:space="preserve">{% if importantTargetedDiseaseName == </w:t>
          </w:r>
          <w:r>
            <w:rPr>
              <w:rFonts w:ascii="Times New Roman" w:hAnsi="Times New Roman" w:eastAsia="微软雅黑"/>
              <w:sz w:val="28"/>
              <w:lang w:eastAsia="zh-CN"/>
            </w:rPr>
            <w:t>‘</w:t>
          </w:r>
          <w:r>
            <w:rPr>
              <w:rFonts w:hint="eastAsia" w:ascii="Times New Roman" w:hAnsi="Times New Roman" w:eastAsia="微软雅黑"/>
              <w:sz w:val="28"/>
              <w:lang w:eastAsia="zh-CN"/>
            </w:rPr>
            <w:t>泛癌种</w:t>
          </w:r>
          <w:r>
            <w:rPr>
              <w:rFonts w:ascii="Times New Roman" w:hAnsi="Times New Roman" w:eastAsia="微软雅黑"/>
              <w:sz w:val="28"/>
              <w:lang w:eastAsia="zh-CN"/>
            </w:rPr>
            <w:t>’</w:t>
          </w:r>
          <w:r>
            <w:rPr>
              <w:rFonts w:hint="eastAsia" w:ascii="Times New Roman" w:hAnsi="Times New Roman" w:eastAsia="微软雅黑"/>
              <w:sz w:val="28"/>
              <w:lang w:eastAsia="zh-CN"/>
            </w:rPr>
            <w:t>%}重要靶向用药</w:t>
          </w:r>
          <w:r>
            <w:rPr>
              <w:rFonts w:ascii="Times New Roman" w:hAnsi="Times New Roman" w:eastAsia="微软雅黑"/>
              <w:sz w:val="28"/>
              <w:lang w:eastAsia="zh-CN"/>
            </w:rPr>
            <w:t>{%else%}</w:t>
          </w:r>
          <w:r>
            <w:rPr>
              <w:rFonts w:hint="eastAsia" w:ascii="Times New Roman" w:hAnsi="Times New Roman" w:eastAsia="微软雅黑"/>
              <w:sz w:val="28"/>
              <w:lang w:eastAsia="zh-CN"/>
            </w:rPr>
            <w:t xml:space="preserve">{% if importantTargetedDiseaseName == </w:t>
          </w:r>
          <w:r>
            <w:rPr>
              <w:rFonts w:ascii="Times New Roman" w:hAnsi="Times New Roman" w:eastAsia="微软雅黑"/>
              <w:sz w:val="28"/>
              <w:lang w:eastAsia="zh-CN"/>
            </w:rPr>
            <w:t>‘</w:t>
          </w:r>
          <w:r>
            <w:rPr>
              <w:rFonts w:hint="eastAsia" w:ascii="Times New Roman" w:hAnsi="Times New Roman" w:eastAsia="微软雅黑"/>
              <w:sz w:val="28"/>
              <w:lang w:eastAsia="zh-CN"/>
            </w:rPr>
            <w:t>肺癌</w:t>
          </w:r>
          <w:r>
            <w:rPr>
              <w:rFonts w:ascii="Times New Roman" w:hAnsi="Times New Roman" w:eastAsia="微软雅黑"/>
              <w:sz w:val="28"/>
              <w:lang w:eastAsia="zh-CN"/>
            </w:rPr>
            <w:t>’</w:t>
          </w:r>
          <w:r>
            <w:rPr>
              <w:rFonts w:hint="eastAsia" w:ascii="Times New Roman" w:hAnsi="Times New Roman" w:eastAsia="微软雅黑"/>
              <w:sz w:val="28"/>
              <w:lang w:eastAsia="zh-CN"/>
            </w:rPr>
            <w:t xml:space="preserve">%}肺癌{% elif importantTargetedDiseaseName == </w:t>
          </w:r>
          <w:r>
            <w:rPr>
              <w:rFonts w:ascii="Times New Roman" w:hAnsi="Times New Roman" w:eastAsia="微软雅黑"/>
              <w:sz w:val="28"/>
              <w:lang w:eastAsia="zh-CN"/>
            </w:rPr>
            <w:t>‘</w:t>
          </w:r>
          <w:r>
            <w:rPr>
              <w:rFonts w:hint="eastAsia" w:ascii="Times New Roman" w:hAnsi="Times New Roman" w:eastAsia="微软雅黑"/>
              <w:sz w:val="28"/>
              <w:lang w:eastAsia="zh-CN"/>
            </w:rPr>
            <w:t>结直肠癌</w:t>
          </w:r>
          <w:r>
            <w:rPr>
              <w:rFonts w:ascii="Times New Roman" w:hAnsi="Times New Roman" w:eastAsia="微软雅黑"/>
              <w:sz w:val="28"/>
              <w:lang w:eastAsia="zh-CN"/>
            </w:rPr>
            <w:t>’</w:t>
          </w:r>
          <w:r>
            <w:rPr>
              <w:rFonts w:hint="eastAsia" w:ascii="Times New Roman" w:hAnsi="Times New Roman" w:eastAsia="微软雅黑"/>
              <w:sz w:val="28"/>
              <w:lang w:eastAsia="zh-CN"/>
            </w:rPr>
            <w:t xml:space="preserve"> %}结直肠癌{% elif importantTargetedDiseaseName == </w:t>
          </w:r>
          <w:r>
            <w:rPr>
              <w:rFonts w:ascii="Times New Roman" w:hAnsi="Times New Roman" w:eastAsia="微软雅黑"/>
              <w:sz w:val="28"/>
              <w:lang w:eastAsia="zh-CN"/>
            </w:rPr>
            <w:t>‘</w:t>
          </w:r>
          <w:r>
            <w:rPr>
              <w:rFonts w:hint="eastAsia" w:ascii="Times New Roman" w:hAnsi="Times New Roman" w:eastAsia="微软雅黑"/>
              <w:sz w:val="28"/>
              <w:lang w:eastAsia="zh-CN"/>
            </w:rPr>
            <w:t>乳腺癌</w:t>
          </w:r>
          <w:r>
            <w:rPr>
              <w:rFonts w:ascii="Times New Roman" w:hAnsi="Times New Roman" w:eastAsia="微软雅黑"/>
              <w:sz w:val="28"/>
              <w:lang w:eastAsia="zh-CN"/>
            </w:rPr>
            <w:t>’</w:t>
          </w:r>
          <w:r>
            <w:rPr>
              <w:rFonts w:hint="eastAsia" w:ascii="Times New Roman" w:hAnsi="Times New Roman" w:eastAsia="微软雅黑"/>
              <w:sz w:val="28"/>
              <w:lang w:eastAsia="zh-CN"/>
            </w:rPr>
            <w:t xml:space="preserve"> %}乳腺癌{% endif %}精准诊疗{% endif %}相关基因结果汇总</w:t>
          </w:r>
          <w:r>
            <w:rPr>
              <w:rFonts w:ascii="Times New Roman" w:hAnsi="Times New Roman" w:eastAsia="微软雅黑"/>
              <w:sz w:val="28"/>
            </w:rPr>
            <w:tab/>
          </w:r>
          <w:r>
            <w:rPr>
              <w:rFonts w:ascii="Times New Roman" w:hAnsi="Times New Roman" w:eastAsia="微软雅黑"/>
              <w:sz w:val="28"/>
            </w:rPr>
            <w:fldChar w:fldCharType="begin"/>
          </w:r>
          <w:r>
            <w:rPr>
              <w:rFonts w:ascii="Times New Roman" w:hAnsi="Times New Roman" w:eastAsia="微软雅黑"/>
              <w:sz w:val="28"/>
            </w:rPr>
            <w:instrText xml:space="preserve"> PAGEREF _Toc19911 \h </w:instrText>
          </w:r>
          <w:r>
            <w:rPr>
              <w:rFonts w:ascii="Times New Roman" w:hAnsi="Times New Roman" w:eastAsia="微软雅黑"/>
              <w:sz w:val="28"/>
            </w:rPr>
            <w:fldChar w:fldCharType="separate"/>
          </w:r>
          <w:r>
            <w:rPr>
              <w:rFonts w:ascii="Times New Roman" w:hAnsi="Times New Roman" w:eastAsia="微软雅黑"/>
              <w:sz w:val="28"/>
            </w:rPr>
            <w:t>4</w:t>
          </w:r>
          <w:r>
            <w:rPr>
              <w:rFonts w:ascii="Times New Roman" w:hAnsi="Times New Roman" w:eastAsia="微软雅黑"/>
              <w:sz w:val="28"/>
            </w:rPr>
            <w:fldChar w:fldCharType="end"/>
          </w:r>
          <w:r>
            <w:rPr>
              <w:rFonts w:ascii="Times New Roman" w:hAnsi="Times New Roman" w:eastAsia="微软雅黑"/>
              <w:sz w:val="28"/>
              <w:lang w:eastAsia="zh-CN"/>
            </w:rPr>
            <w:fldChar w:fldCharType="end"/>
          </w:r>
        </w:p>
        <w:p w14:paraId="00241FC2">
          <w:pPr>
            <w:pStyle w:val="11"/>
            <w:tabs>
              <w:tab w:val="right" w:leader="dot" w:pos="9861"/>
            </w:tabs>
            <w:rPr>
              <w:rFonts w:ascii="Times New Roman" w:hAnsi="Times New Roman" w:eastAsia="微软雅黑"/>
              <w:b/>
              <w:color w:val="62B541"/>
              <w:sz w:val="32"/>
            </w:rPr>
          </w:pPr>
          <w:r>
            <w:rPr>
              <w:rFonts w:ascii="Times New Roman" w:hAnsi="Times New Roman" w:eastAsia="微软雅黑"/>
              <w:b/>
              <w:color w:val="62B541"/>
              <w:sz w:val="32"/>
              <w:lang w:eastAsia="zh-CN"/>
            </w:rPr>
            <w:fldChar w:fldCharType="begin"/>
          </w:r>
          <w:r>
            <w:rPr>
              <w:rFonts w:ascii="Times New Roman" w:hAnsi="Times New Roman" w:eastAsia="微软雅黑"/>
              <w:b/>
              <w:color w:val="62B541"/>
              <w:sz w:val="32"/>
              <w:lang w:eastAsia="zh-CN"/>
            </w:rPr>
            <w:instrText xml:space="preserve"> HYPERLINK \l _Toc32409 </w:instrText>
          </w:r>
          <w:r>
            <w:rPr>
              <w:rFonts w:ascii="Times New Roman" w:hAnsi="Times New Roman" w:eastAsia="微软雅黑"/>
              <w:b/>
              <w:color w:val="62B541"/>
              <w:sz w:val="32"/>
              <w:lang w:eastAsia="zh-CN"/>
            </w:rPr>
            <w:fldChar w:fldCharType="separate"/>
          </w:r>
          <w:r>
            <w:rPr>
              <w:rFonts w:hint="eastAsia" w:ascii="Times New Roman" w:hAnsi="Times New Roman" w:eastAsia="微软雅黑"/>
              <w:b/>
              <w:color w:val="62B541"/>
              <w:sz w:val="32"/>
            </w:rPr>
            <w:t>检测结果及用药提示</w:t>
          </w:r>
          <w:r>
            <w:rPr>
              <w:rFonts w:ascii="Times New Roman" w:hAnsi="Times New Roman" w:eastAsia="微软雅黑"/>
              <w:b/>
              <w:color w:val="62B541"/>
              <w:sz w:val="32"/>
            </w:rPr>
            <w:tab/>
          </w:r>
          <w:r>
            <w:rPr>
              <w:rFonts w:ascii="Times New Roman" w:hAnsi="Times New Roman" w:eastAsia="微软雅黑"/>
              <w:b/>
              <w:color w:val="62B541"/>
              <w:sz w:val="32"/>
            </w:rPr>
            <w:fldChar w:fldCharType="begin"/>
          </w:r>
          <w:r>
            <w:rPr>
              <w:rFonts w:ascii="Times New Roman" w:hAnsi="Times New Roman" w:eastAsia="微软雅黑"/>
              <w:b/>
              <w:color w:val="62B541"/>
              <w:sz w:val="32"/>
            </w:rPr>
            <w:instrText xml:space="preserve"> PAGEREF _Toc32409 \h </w:instrText>
          </w:r>
          <w:r>
            <w:rPr>
              <w:rFonts w:ascii="Times New Roman" w:hAnsi="Times New Roman" w:eastAsia="微软雅黑"/>
              <w:b/>
              <w:color w:val="62B541"/>
              <w:sz w:val="32"/>
            </w:rPr>
            <w:fldChar w:fldCharType="separate"/>
          </w:r>
          <w:r>
            <w:rPr>
              <w:rFonts w:ascii="Times New Roman" w:hAnsi="Times New Roman" w:eastAsia="微软雅黑"/>
              <w:b/>
              <w:color w:val="62B541"/>
              <w:sz w:val="32"/>
            </w:rPr>
            <w:t>5</w:t>
          </w:r>
          <w:r>
            <w:rPr>
              <w:rFonts w:ascii="Times New Roman" w:hAnsi="Times New Roman" w:eastAsia="微软雅黑"/>
              <w:b/>
              <w:color w:val="62B541"/>
              <w:sz w:val="32"/>
            </w:rPr>
            <w:fldChar w:fldCharType="end"/>
          </w:r>
          <w:r>
            <w:rPr>
              <w:rFonts w:ascii="Times New Roman" w:hAnsi="Times New Roman" w:eastAsia="微软雅黑"/>
              <w:b/>
              <w:color w:val="62B541"/>
              <w:sz w:val="32"/>
              <w:lang w:eastAsia="zh-CN"/>
            </w:rPr>
            <w:fldChar w:fldCharType="end"/>
          </w:r>
        </w:p>
        <w:p w14:paraId="3FB673BA">
          <w:pPr>
            <w:pStyle w:val="12"/>
            <w:tabs>
              <w:tab w:val="right" w:leader="dot" w:pos="9861"/>
            </w:tabs>
            <w:ind w:left="440"/>
            <w:rPr>
              <w:rFonts w:ascii="Times New Roman" w:hAnsi="Times New Roman" w:eastAsia="微软雅黑"/>
              <w:sz w:val="28"/>
            </w:rPr>
          </w:pP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HYPERLINK \l _Toc961 </w:instrText>
          </w:r>
          <w:r>
            <w:rPr>
              <w:rFonts w:ascii="Times New Roman" w:hAnsi="Times New Roman" w:eastAsia="微软雅黑"/>
              <w:sz w:val="28"/>
              <w:lang w:eastAsia="zh-CN"/>
            </w:rPr>
            <w:fldChar w:fldCharType="separate"/>
          </w:r>
          <w:r>
            <w:rPr>
              <w:rFonts w:hint="eastAsia" w:ascii="Times New Roman" w:hAnsi="Times New Roman" w:eastAsia="微软雅黑"/>
              <w:sz w:val="28"/>
              <w:lang w:eastAsia="zh-CN"/>
            </w:rPr>
            <w:t>体细胞变异分级提示</w:t>
          </w:r>
          <w:r>
            <w:rPr>
              <w:rFonts w:ascii="Times New Roman" w:hAnsi="Times New Roman" w:eastAsia="微软雅黑"/>
              <w:sz w:val="28"/>
            </w:rPr>
            <w:tab/>
          </w:r>
          <w:r>
            <w:rPr>
              <w:rFonts w:ascii="Times New Roman" w:hAnsi="Times New Roman" w:eastAsia="微软雅黑"/>
              <w:sz w:val="28"/>
            </w:rPr>
            <w:fldChar w:fldCharType="begin"/>
          </w:r>
          <w:r>
            <w:rPr>
              <w:rFonts w:ascii="Times New Roman" w:hAnsi="Times New Roman" w:eastAsia="微软雅黑"/>
              <w:sz w:val="28"/>
            </w:rPr>
            <w:instrText xml:space="preserve"> PAGEREF _Toc961 \h </w:instrText>
          </w:r>
          <w:r>
            <w:rPr>
              <w:rFonts w:ascii="Times New Roman" w:hAnsi="Times New Roman" w:eastAsia="微软雅黑"/>
              <w:sz w:val="28"/>
            </w:rPr>
            <w:fldChar w:fldCharType="separate"/>
          </w:r>
          <w:r>
            <w:rPr>
              <w:rFonts w:ascii="Times New Roman" w:hAnsi="Times New Roman" w:eastAsia="微软雅黑"/>
              <w:sz w:val="28"/>
            </w:rPr>
            <w:t>5</w:t>
          </w:r>
          <w:r>
            <w:rPr>
              <w:rFonts w:ascii="Times New Roman" w:hAnsi="Times New Roman" w:eastAsia="微软雅黑"/>
              <w:sz w:val="28"/>
            </w:rPr>
            <w:fldChar w:fldCharType="end"/>
          </w:r>
          <w:r>
            <w:rPr>
              <w:rFonts w:ascii="Times New Roman" w:hAnsi="Times New Roman" w:eastAsia="微软雅黑"/>
              <w:sz w:val="28"/>
              <w:lang w:eastAsia="zh-CN"/>
            </w:rPr>
            <w:fldChar w:fldCharType="end"/>
          </w:r>
        </w:p>
        <w:p w14:paraId="03F48232">
          <w:pPr>
            <w:pStyle w:val="12"/>
            <w:tabs>
              <w:tab w:val="right" w:leader="dot" w:pos="9861"/>
            </w:tabs>
            <w:ind w:left="440"/>
            <w:rPr>
              <w:rFonts w:ascii="Times New Roman" w:hAnsi="Times New Roman" w:eastAsia="微软雅黑"/>
              <w:sz w:val="28"/>
            </w:rPr>
          </w:pP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HYPERLINK \l _Toc30305 </w:instrText>
          </w:r>
          <w:r>
            <w:rPr>
              <w:rFonts w:ascii="Times New Roman" w:hAnsi="Times New Roman" w:eastAsia="微软雅黑"/>
              <w:sz w:val="28"/>
              <w:lang w:eastAsia="zh-CN"/>
            </w:rPr>
            <w:fldChar w:fldCharType="separate"/>
          </w:r>
          <w:r>
            <w:rPr>
              <w:rFonts w:hint="eastAsia" w:ascii="Times New Roman" w:hAnsi="Times New Roman" w:eastAsia="微软雅黑"/>
              <w:sz w:val="28"/>
              <w:lang w:eastAsia="zh-CN"/>
            </w:rPr>
            <w:t>胚系变异结果提示</w:t>
          </w:r>
          <w:r>
            <w:rPr>
              <w:rFonts w:ascii="Times New Roman" w:hAnsi="Times New Roman" w:eastAsia="微软雅黑"/>
              <w:sz w:val="28"/>
            </w:rPr>
            <w:tab/>
          </w:r>
          <w:r>
            <w:rPr>
              <w:rFonts w:ascii="Times New Roman" w:hAnsi="Times New Roman" w:eastAsia="微软雅黑"/>
              <w:sz w:val="28"/>
            </w:rPr>
            <w:fldChar w:fldCharType="begin"/>
          </w:r>
          <w:r>
            <w:rPr>
              <w:rFonts w:ascii="Times New Roman" w:hAnsi="Times New Roman" w:eastAsia="微软雅黑"/>
              <w:sz w:val="28"/>
            </w:rPr>
            <w:instrText xml:space="preserve"> PAGEREF _Toc30305 \h </w:instrText>
          </w:r>
          <w:r>
            <w:rPr>
              <w:rFonts w:ascii="Times New Roman" w:hAnsi="Times New Roman" w:eastAsia="微软雅黑"/>
              <w:sz w:val="28"/>
            </w:rPr>
            <w:fldChar w:fldCharType="separate"/>
          </w:r>
          <w:r>
            <w:rPr>
              <w:rFonts w:ascii="Times New Roman" w:hAnsi="Times New Roman" w:eastAsia="微软雅黑"/>
              <w:sz w:val="28"/>
            </w:rPr>
            <w:t>8</w:t>
          </w:r>
          <w:r>
            <w:rPr>
              <w:rFonts w:ascii="Times New Roman" w:hAnsi="Times New Roman" w:eastAsia="微软雅黑"/>
              <w:sz w:val="28"/>
            </w:rPr>
            <w:fldChar w:fldCharType="end"/>
          </w:r>
          <w:r>
            <w:rPr>
              <w:rFonts w:ascii="Times New Roman" w:hAnsi="Times New Roman" w:eastAsia="微软雅黑"/>
              <w:sz w:val="28"/>
              <w:lang w:eastAsia="zh-CN"/>
            </w:rPr>
            <w:fldChar w:fldCharType="end"/>
          </w:r>
          <w:r>
            <w:rPr>
              <w:rFonts w:hint="eastAsia" w:ascii="Times New Roman" w:hAnsi="Times New Roman" w:eastAsia="微软雅黑"/>
              <w:sz w:val="28"/>
              <w:lang w:eastAsia="zh-CN"/>
            </w:rPr>
            <w:t xml:space="preserve">{%if </w:t>
          </w:r>
          <w:r>
            <w:rPr>
              <w:rFonts w:hint="default" w:ascii="Times New Roman" w:hAnsi="Times New Roman" w:eastAsia="微软雅黑"/>
              <w:sz w:val="28"/>
              <w:lang w:val="en-US" w:eastAsia="zh-CN"/>
            </w:rPr>
            <w:t>2531</w:t>
          </w:r>
          <w:r>
            <w:rPr>
              <w:rFonts w:hint="eastAsia" w:ascii="Times New Roman" w:hAnsi="Times New Roman" w:eastAsia="微软雅黑"/>
              <w:sz w:val="28"/>
              <w:lang w:val="en-US" w:eastAsia="zh-CN"/>
            </w:rPr>
            <w:t xml:space="preserve"> not in </w:t>
          </w:r>
          <w:r>
            <w:rPr>
              <w:rFonts w:hint="eastAsia" w:ascii="Times New Roman" w:hAnsi="Times New Roman" w:eastAsia="微软雅黑"/>
              <w:sz w:val="28"/>
              <w:lang w:eastAsia="zh-CN"/>
            </w:rPr>
            <w:t>diseaseIdList %}</w:t>
          </w:r>
        </w:p>
        <w:p w14:paraId="738734AD">
          <w:pPr>
            <w:pStyle w:val="12"/>
            <w:tabs>
              <w:tab w:val="right" w:leader="dot" w:pos="9861"/>
            </w:tabs>
            <w:ind w:left="440"/>
            <w:rPr>
              <w:rFonts w:ascii="Times New Roman" w:hAnsi="Times New Roman" w:eastAsia="微软雅黑"/>
              <w:sz w:val="28"/>
            </w:rPr>
          </w:pP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HYPERLINK \l _Toc32105 </w:instrText>
          </w:r>
          <w:r>
            <w:rPr>
              <w:rFonts w:ascii="Times New Roman" w:hAnsi="Times New Roman" w:eastAsia="微软雅黑"/>
              <w:sz w:val="28"/>
              <w:lang w:eastAsia="zh-CN"/>
            </w:rPr>
            <w:fldChar w:fldCharType="separate"/>
          </w:r>
          <w:r>
            <w:rPr>
              <w:rFonts w:hint="eastAsia" w:ascii="Times New Roman" w:hAnsi="Times New Roman" w:eastAsia="微软雅黑"/>
              <w:sz w:val="28"/>
              <w:lang w:eastAsia="zh-CN"/>
            </w:rPr>
            <w:t>本癌种FDA/NMPA获批的其他可选靶向药物</w:t>
          </w:r>
          <w:r>
            <w:rPr>
              <w:rFonts w:ascii="Times New Roman" w:hAnsi="Times New Roman" w:eastAsia="微软雅黑"/>
              <w:sz w:val="28"/>
            </w:rPr>
            <w:tab/>
          </w:r>
          <w:r>
            <w:rPr>
              <w:rFonts w:ascii="Times New Roman" w:hAnsi="Times New Roman" w:eastAsia="微软雅黑"/>
              <w:sz w:val="28"/>
            </w:rPr>
            <w:fldChar w:fldCharType="begin"/>
          </w:r>
          <w:r>
            <w:rPr>
              <w:rFonts w:ascii="Times New Roman" w:hAnsi="Times New Roman" w:eastAsia="微软雅黑"/>
              <w:sz w:val="28"/>
            </w:rPr>
            <w:instrText xml:space="preserve"> PAGEREF _Toc32105 \h </w:instrText>
          </w:r>
          <w:r>
            <w:rPr>
              <w:rFonts w:ascii="Times New Roman" w:hAnsi="Times New Roman" w:eastAsia="微软雅黑"/>
              <w:sz w:val="28"/>
            </w:rPr>
            <w:fldChar w:fldCharType="separate"/>
          </w:r>
          <w:r>
            <w:rPr>
              <w:rFonts w:ascii="Times New Roman" w:hAnsi="Times New Roman" w:eastAsia="微软雅黑"/>
              <w:sz w:val="28"/>
            </w:rPr>
            <w:t>10</w:t>
          </w:r>
          <w:r>
            <w:rPr>
              <w:rFonts w:ascii="Times New Roman" w:hAnsi="Times New Roman" w:eastAsia="微软雅黑"/>
              <w:sz w:val="28"/>
            </w:rPr>
            <w:fldChar w:fldCharType="end"/>
          </w:r>
          <w:r>
            <w:rPr>
              <w:rFonts w:ascii="Times New Roman" w:hAnsi="Times New Roman" w:eastAsia="微软雅黑"/>
              <w:sz w:val="28"/>
              <w:lang w:eastAsia="zh-CN"/>
            </w:rPr>
            <w:fldChar w:fldCharType="end"/>
          </w:r>
          <w:r>
            <w:rPr>
              <w:rFonts w:hint="eastAsia" w:ascii="Times New Roman" w:hAnsi="Times New Roman" w:eastAsia="微软雅黑"/>
              <w:sz w:val="24"/>
              <w:szCs w:val="24"/>
              <w:lang w:eastAsia="zh-CN"/>
            </w:rPr>
            <w:t>{% endif %}</w:t>
          </w:r>
        </w:p>
        <w:p w14:paraId="7E40E2FF">
          <w:pPr>
            <w:pStyle w:val="12"/>
            <w:tabs>
              <w:tab w:val="right" w:leader="dot" w:pos="9861"/>
            </w:tabs>
            <w:ind w:left="440"/>
            <w:rPr>
              <w:rFonts w:ascii="Times New Roman" w:hAnsi="Times New Roman" w:eastAsia="微软雅黑"/>
              <w:sz w:val="28"/>
            </w:rPr>
          </w:pP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HYPERLINK \l _Toc23558 </w:instrText>
          </w:r>
          <w:r>
            <w:rPr>
              <w:rFonts w:ascii="Times New Roman" w:hAnsi="Times New Roman" w:eastAsia="微软雅黑"/>
              <w:sz w:val="28"/>
              <w:lang w:eastAsia="zh-CN"/>
            </w:rPr>
            <w:fldChar w:fldCharType="separate"/>
          </w:r>
          <w:r>
            <w:rPr>
              <w:rFonts w:hint="eastAsia" w:ascii="Times New Roman" w:hAnsi="Times New Roman" w:eastAsia="微软雅黑"/>
              <w:sz w:val="28"/>
              <w:lang w:eastAsia="zh-CN"/>
            </w:rPr>
            <w:t>免疫药物用药提示</w:t>
          </w:r>
          <w:r>
            <w:rPr>
              <w:rFonts w:ascii="Times New Roman" w:hAnsi="Times New Roman" w:eastAsia="微软雅黑"/>
              <w:sz w:val="28"/>
            </w:rPr>
            <w:tab/>
          </w:r>
          <w:r>
            <w:rPr>
              <w:rFonts w:ascii="Times New Roman" w:hAnsi="Times New Roman" w:eastAsia="微软雅黑"/>
              <w:sz w:val="28"/>
            </w:rPr>
            <w:fldChar w:fldCharType="begin"/>
          </w:r>
          <w:r>
            <w:rPr>
              <w:rFonts w:ascii="Times New Roman" w:hAnsi="Times New Roman" w:eastAsia="微软雅黑"/>
              <w:sz w:val="28"/>
            </w:rPr>
            <w:instrText xml:space="preserve"> PAGEREF _Toc23558 \h </w:instrText>
          </w:r>
          <w:r>
            <w:rPr>
              <w:rFonts w:ascii="Times New Roman" w:hAnsi="Times New Roman" w:eastAsia="微软雅黑"/>
              <w:sz w:val="28"/>
            </w:rPr>
            <w:fldChar w:fldCharType="separate"/>
          </w:r>
          <w:r>
            <w:rPr>
              <w:rFonts w:ascii="Times New Roman" w:hAnsi="Times New Roman" w:eastAsia="微软雅黑"/>
              <w:sz w:val="28"/>
            </w:rPr>
            <w:t>11</w:t>
          </w:r>
          <w:r>
            <w:rPr>
              <w:rFonts w:ascii="Times New Roman" w:hAnsi="Times New Roman" w:eastAsia="微软雅黑"/>
              <w:sz w:val="28"/>
            </w:rPr>
            <w:fldChar w:fldCharType="end"/>
          </w:r>
          <w:r>
            <w:rPr>
              <w:rFonts w:ascii="Times New Roman" w:hAnsi="Times New Roman" w:eastAsia="微软雅黑"/>
              <w:sz w:val="28"/>
              <w:lang w:eastAsia="zh-CN"/>
            </w:rPr>
            <w:fldChar w:fldCharType="end"/>
          </w:r>
          <w:r>
            <w:rPr>
              <w:rFonts w:hint="eastAsia" w:ascii="Times New Roman" w:hAnsi="Times New Roman" w:eastAsia="微软雅黑"/>
              <w:sz w:val="28"/>
              <w:szCs w:val="28"/>
              <w:lang w:eastAsia="zh-CN"/>
            </w:rPr>
            <w:t xml:space="preserve">{%if </w:t>
          </w:r>
          <w:r>
            <w:rPr>
              <w:rFonts w:ascii="Times New Roman" w:hAnsi="Times New Roman" w:eastAsia="微软雅黑"/>
              <w:sz w:val="28"/>
              <w:szCs w:val="28"/>
              <w:lang w:eastAsia="zh-CN"/>
            </w:rPr>
            <w:t>PDInfo</w:t>
          </w:r>
          <w:r>
            <w:rPr>
              <w:rFonts w:hint="eastAsia" w:ascii="Times New Roman" w:hAnsi="Times New Roman" w:eastAsia="微软雅黑"/>
              <w:sz w:val="28"/>
              <w:szCs w:val="28"/>
              <w:lang w:eastAsia="zh-CN"/>
            </w:rPr>
            <w:t xml:space="preserve"> != </w:t>
          </w:r>
          <w:r>
            <w:rPr>
              <w:rFonts w:ascii="Times New Roman" w:hAnsi="Times New Roman" w:eastAsia="微软雅黑"/>
              <w:sz w:val="28"/>
              <w:szCs w:val="28"/>
              <w:lang w:eastAsia="zh-CN"/>
            </w:rPr>
            <w:t>undefined</w:t>
          </w:r>
          <w:r>
            <w:rPr>
              <w:rFonts w:hint="eastAsia" w:ascii="Times New Roman" w:hAnsi="Times New Roman" w:eastAsia="微软雅黑"/>
              <w:sz w:val="28"/>
              <w:szCs w:val="28"/>
              <w:lang w:eastAsia="zh-CN"/>
            </w:rPr>
            <w:t xml:space="preserve"> %}</w:t>
          </w:r>
        </w:p>
        <w:p w14:paraId="7834FF5A">
          <w:pPr>
            <w:pStyle w:val="12"/>
            <w:tabs>
              <w:tab w:val="right" w:leader="dot" w:pos="9861"/>
            </w:tabs>
            <w:ind w:left="440"/>
            <w:rPr>
              <w:rFonts w:ascii="Times New Roman" w:hAnsi="Times New Roman" w:eastAsia="微软雅黑"/>
              <w:sz w:val="28"/>
            </w:rPr>
          </w:pP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HYPERLINK \l _Toc29635 </w:instrText>
          </w:r>
          <w:r>
            <w:rPr>
              <w:rFonts w:ascii="Times New Roman" w:hAnsi="Times New Roman" w:eastAsia="微软雅黑"/>
              <w:sz w:val="28"/>
              <w:lang w:eastAsia="zh-CN"/>
            </w:rPr>
            <w:fldChar w:fldCharType="separate"/>
          </w:r>
          <w:r>
            <w:rPr>
              <w:rFonts w:hint="eastAsia" w:ascii="Times New Roman" w:hAnsi="Times New Roman" w:eastAsia="微软雅黑"/>
              <w:sz w:val="28"/>
              <w:lang w:eastAsia="zh-CN"/>
            </w:rPr>
            <w:t>PD-L1检测结果</w:t>
          </w:r>
          <w:r>
            <w:rPr>
              <w:rFonts w:ascii="Times New Roman" w:hAnsi="Times New Roman" w:eastAsia="微软雅黑"/>
              <w:sz w:val="28"/>
            </w:rPr>
            <w:tab/>
          </w:r>
          <w:r>
            <w:rPr>
              <w:rFonts w:ascii="Times New Roman" w:hAnsi="Times New Roman" w:eastAsia="微软雅黑"/>
              <w:sz w:val="28"/>
            </w:rPr>
            <w:fldChar w:fldCharType="begin"/>
          </w:r>
          <w:r>
            <w:rPr>
              <w:rFonts w:ascii="Times New Roman" w:hAnsi="Times New Roman" w:eastAsia="微软雅黑"/>
              <w:sz w:val="28"/>
            </w:rPr>
            <w:instrText xml:space="preserve"> PAGEREF _Toc29635 \h </w:instrText>
          </w:r>
          <w:r>
            <w:rPr>
              <w:rFonts w:ascii="Times New Roman" w:hAnsi="Times New Roman" w:eastAsia="微软雅黑"/>
              <w:sz w:val="28"/>
            </w:rPr>
            <w:fldChar w:fldCharType="separate"/>
          </w:r>
          <w:r>
            <w:rPr>
              <w:rFonts w:ascii="Times New Roman" w:hAnsi="Times New Roman" w:eastAsia="微软雅黑"/>
              <w:sz w:val="28"/>
            </w:rPr>
            <w:t>12</w:t>
          </w:r>
          <w:r>
            <w:rPr>
              <w:rFonts w:ascii="Times New Roman" w:hAnsi="Times New Roman" w:eastAsia="微软雅黑"/>
              <w:sz w:val="28"/>
            </w:rPr>
            <w:fldChar w:fldCharType="end"/>
          </w:r>
          <w:r>
            <w:rPr>
              <w:rFonts w:ascii="Times New Roman" w:hAnsi="Times New Roman" w:eastAsia="微软雅黑"/>
              <w:sz w:val="28"/>
              <w:lang w:eastAsia="zh-CN"/>
            </w:rPr>
            <w:fldChar w:fldCharType="end"/>
          </w:r>
          <w:r>
            <w:rPr>
              <w:rFonts w:hint="eastAsia" w:ascii="Times New Roman" w:hAnsi="Times New Roman" w:eastAsia="微软雅黑"/>
              <w:sz w:val="28"/>
              <w:szCs w:val="28"/>
              <w:lang w:eastAsia="zh-CN"/>
            </w:rPr>
            <w:t>{% endif %}</w:t>
          </w:r>
        </w:p>
        <w:p w14:paraId="69822BDA">
          <w:pPr>
            <w:pStyle w:val="11"/>
            <w:tabs>
              <w:tab w:val="right" w:leader="dot" w:pos="9861"/>
            </w:tabs>
            <w:rPr>
              <w:rFonts w:ascii="Times New Roman" w:hAnsi="Times New Roman" w:eastAsia="微软雅黑"/>
              <w:b/>
              <w:color w:val="62B541"/>
              <w:sz w:val="32"/>
            </w:rPr>
          </w:pPr>
          <w:r>
            <w:rPr>
              <w:rFonts w:ascii="Times New Roman" w:hAnsi="Times New Roman" w:eastAsia="微软雅黑"/>
              <w:b/>
              <w:color w:val="62B541"/>
              <w:sz w:val="32"/>
              <w:lang w:eastAsia="zh-CN"/>
            </w:rPr>
            <w:fldChar w:fldCharType="begin"/>
          </w:r>
          <w:r>
            <w:rPr>
              <w:rFonts w:ascii="Times New Roman" w:hAnsi="Times New Roman" w:eastAsia="微软雅黑"/>
              <w:b/>
              <w:color w:val="62B541"/>
              <w:sz w:val="32"/>
              <w:lang w:eastAsia="zh-CN"/>
            </w:rPr>
            <w:instrText xml:space="preserve"> HYPERLINK \l _Toc9663 </w:instrText>
          </w:r>
          <w:r>
            <w:rPr>
              <w:rFonts w:ascii="Times New Roman" w:hAnsi="Times New Roman" w:eastAsia="微软雅黑"/>
              <w:b/>
              <w:color w:val="62B541"/>
              <w:sz w:val="32"/>
              <w:lang w:eastAsia="zh-CN"/>
            </w:rPr>
            <w:fldChar w:fldCharType="separate"/>
          </w:r>
          <w:r>
            <w:rPr>
              <w:rFonts w:ascii="Times New Roman" w:hAnsi="Times New Roman" w:eastAsia="微软雅黑"/>
              <w:b/>
              <w:color w:val="62B541"/>
              <w:sz w:val="32"/>
            </w:rPr>
            <w:t>基因检测结果解析</w:t>
          </w:r>
          <w:r>
            <w:rPr>
              <w:rFonts w:ascii="Times New Roman" w:hAnsi="Times New Roman" w:eastAsia="微软雅黑"/>
              <w:b/>
              <w:color w:val="62B541"/>
              <w:sz w:val="32"/>
            </w:rPr>
            <w:tab/>
          </w:r>
          <w:r>
            <w:rPr>
              <w:rFonts w:ascii="Times New Roman" w:hAnsi="Times New Roman" w:eastAsia="微软雅黑"/>
              <w:b/>
              <w:color w:val="62B541"/>
              <w:sz w:val="32"/>
            </w:rPr>
            <w:fldChar w:fldCharType="begin"/>
          </w:r>
          <w:r>
            <w:rPr>
              <w:rFonts w:ascii="Times New Roman" w:hAnsi="Times New Roman" w:eastAsia="微软雅黑"/>
              <w:b/>
              <w:color w:val="62B541"/>
              <w:sz w:val="32"/>
            </w:rPr>
            <w:instrText xml:space="preserve"> PAGEREF _Toc9663 \h </w:instrText>
          </w:r>
          <w:r>
            <w:rPr>
              <w:rFonts w:ascii="Times New Roman" w:hAnsi="Times New Roman" w:eastAsia="微软雅黑"/>
              <w:b/>
              <w:color w:val="62B541"/>
              <w:sz w:val="32"/>
            </w:rPr>
            <w:fldChar w:fldCharType="separate"/>
          </w:r>
          <w:r>
            <w:rPr>
              <w:rFonts w:ascii="Times New Roman" w:hAnsi="Times New Roman" w:eastAsia="微软雅黑"/>
              <w:b/>
              <w:color w:val="62B541"/>
              <w:sz w:val="32"/>
            </w:rPr>
            <w:t>15</w:t>
          </w:r>
          <w:r>
            <w:rPr>
              <w:rFonts w:ascii="Times New Roman" w:hAnsi="Times New Roman" w:eastAsia="微软雅黑"/>
              <w:b/>
              <w:color w:val="62B541"/>
              <w:sz w:val="32"/>
            </w:rPr>
            <w:fldChar w:fldCharType="end"/>
          </w:r>
          <w:r>
            <w:rPr>
              <w:rFonts w:ascii="Times New Roman" w:hAnsi="Times New Roman" w:eastAsia="微软雅黑"/>
              <w:b/>
              <w:color w:val="62B541"/>
              <w:sz w:val="32"/>
              <w:lang w:eastAsia="zh-CN"/>
            </w:rPr>
            <w:fldChar w:fldCharType="end"/>
          </w:r>
          <w:r>
            <w:rPr>
              <w:rFonts w:hint="eastAsia" w:ascii="Times New Roman" w:hAnsi="Times New Roman" w:eastAsia="微软雅黑"/>
              <w:b/>
              <w:color w:val="62B541"/>
              <w:sz w:val="24"/>
              <w:szCs w:val="24"/>
              <w:lang w:eastAsia="zh-CN"/>
            </w:rPr>
            <w:t>{%if BodyDrugDrugDetectionStr or unknownVarAnalysisStr %}</w:t>
          </w:r>
        </w:p>
        <w:p w14:paraId="0883BDE5">
          <w:pPr>
            <w:pStyle w:val="12"/>
            <w:tabs>
              <w:tab w:val="right" w:leader="dot" w:pos="9861"/>
            </w:tabs>
            <w:ind w:left="440"/>
            <w:rPr>
              <w:rFonts w:ascii="Times New Roman" w:hAnsi="Times New Roman" w:eastAsia="微软雅黑"/>
              <w:sz w:val="28"/>
            </w:rPr>
          </w:pP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HYPERLINK \l _Toc10338 </w:instrText>
          </w:r>
          <w:r>
            <w:rPr>
              <w:rFonts w:ascii="Times New Roman" w:hAnsi="Times New Roman" w:eastAsia="微软雅黑"/>
              <w:sz w:val="28"/>
              <w:lang w:eastAsia="zh-CN"/>
            </w:rPr>
            <w:fldChar w:fldCharType="separate"/>
          </w:r>
          <w:r>
            <w:rPr>
              <w:rFonts w:hint="eastAsia" w:ascii="Times New Roman" w:hAnsi="Times New Roman" w:eastAsia="微软雅黑"/>
              <w:sz w:val="28"/>
              <w:lang w:eastAsia="zh-CN"/>
            </w:rPr>
            <w:t>体细胞变异结果解析</w:t>
          </w:r>
          <w:r>
            <w:rPr>
              <w:rFonts w:ascii="Times New Roman" w:hAnsi="Times New Roman" w:eastAsia="微软雅黑"/>
              <w:sz w:val="28"/>
            </w:rPr>
            <w:tab/>
          </w:r>
          <w:r>
            <w:rPr>
              <w:rFonts w:ascii="Times New Roman" w:hAnsi="Times New Roman" w:eastAsia="微软雅黑"/>
              <w:sz w:val="28"/>
            </w:rPr>
            <w:fldChar w:fldCharType="begin"/>
          </w:r>
          <w:r>
            <w:rPr>
              <w:rFonts w:ascii="Times New Roman" w:hAnsi="Times New Roman" w:eastAsia="微软雅黑"/>
              <w:sz w:val="28"/>
            </w:rPr>
            <w:instrText xml:space="preserve"> PAGEREF _Toc10338 \h </w:instrText>
          </w:r>
          <w:r>
            <w:rPr>
              <w:rFonts w:ascii="Times New Roman" w:hAnsi="Times New Roman" w:eastAsia="微软雅黑"/>
              <w:sz w:val="28"/>
            </w:rPr>
            <w:fldChar w:fldCharType="separate"/>
          </w:r>
          <w:r>
            <w:rPr>
              <w:rFonts w:ascii="Times New Roman" w:hAnsi="Times New Roman" w:eastAsia="微软雅黑"/>
              <w:sz w:val="28"/>
            </w:rPr>
            <w:t>15</w:t>
          </w:r>
          <w:r>
            <w:rPr>
              <w:rFonts w:ascii="Times New Roman" w:hAnsi="Times New Roman" w:eastAsia="微软雅黑"/>
              <w:sz w:val="28"/>
            </w:rPr>
            <w:fldChar w:fldCharType="end"/>
          </w:r>
          <w:r>
            <w:rPr>
              <w:rFonts w:ascii="Times New Roman" w:hAnsi="Times New Roman" w:eastAsia="微软雅黑"/>
              <w:sz w:val="28"/>
              <w:lang w:eastAsia="zh-CN"/>
            </w:rPr>
            <w:fldChar w:fldCharType="end"/>
          </w:r>
          <w:r>
            <w:rPr>
              <w:rFonts w:hint="eastAsia" w:ascii="Times New Roman" w:hAnsi="Times New Roman" w:eastAsia="微软雅黑"/>
              <w:sz w:val="28"/>
              <w:szCs w:val="28"/>
              <w:lang w:eastAsia="zh-CN"/>
            </w:rPr>
            <w:t>{% endif %}</w:t>
          </w:r>
          <w:r>
            <w:rPr>
              <w:rFonts w:hint="eastAsia" w:ascii="Times New Roman" w:hAnsi="Times New Roman" w:eastAsia="微软雅黑"/>
              <w:sz w:val="28"/>
              <w:lang w:eastAsia="zh-CN"/>
            </w:rPr>
            <w:t>{%if geneticCancerRiskInfo %}</w:t>
          </w:r>
        </w:p>
        <w:p w14:paraId="604D14D7">
          <w:pPr>
            <w:pStyle w:val="12"/>
            <w:tabs>
              <w:tab w:val="right" w:leader="dot" w:pos="9861"/>
            </w:tabs>
            <w:ind w:left="440"/>
            <w:rPr>
              <w:rFonts w:ascii="Times New Roman" w:hAnsi="Times New Roman" w:eastAsia="微软雅黑"/>
              <w:sz w:val="28"/>
            </w:rPr>
          </w:pP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HYPERLINK \l _Toc2598 </w:instrText>
          </w:r>
          <w:r>
            <w:rPr>
              <w:rFonts w:ascii="Times New Roman" w:hAnsi="Times New Roman" w:eastAsia="微软雅黑"/>
              <w:sz w:val="28"/>
              <w:lang w:eastAsia="zh-CN"/>
            </w:rPr>
            <w:fldChar w:fldCharType="separate"/>
          </w:r>
          <w:r>
            <w:rPr>
              <w:rFonts w:hint="eastAsia" w:ascii="Times New Roman" w:hAnsi="Times New Roman" w:eastAsia="微软雅黑"/>
              <w:sz w:val="28"/>
              <w:lang w:eastAsia="zh-CN"/>
            </w:rPr>
            <w:t>胚系变异结果解析</w:t>
          </w:r>
          <w:r>
            <w:rPr>
              <w:rFonts w:ascii="Times New Roman" w:hAnsi="Times New Roman" w:eastAsia="微软雅黑"/>
              <w:sz w:val="28"/>
            </w:rPr>
            <w:tab/>
          </w:r>
          <w:r>
            <w:rPr>
              <w:rFonts w:ascii="Times New Roman" w:hAnsi="Times New Roman" w:eastAsia="微软雅黑"/>
              <w:sz w:val="28"/>
            </w:rPr>
            <w:fldChar w:fldCharType="begin"/>
          </w:r>
          <w:r>
            <w:rPr>
              <w:rFonts w:ascii="Times New Roman" w:hAnsi="Times New Roman" w:eastAsia="微软雅黑"/>
              <w:sz w:val="28"/>
            </w:rPr>
            <w:instrText xml:space="preserve"> PAGEREF _Toc2598 \h </w:instrText>
          </w:r>
          <w:r>
            <w:rPr>
              <w:rFonts w:ascii="Times New Roman" w:hAnsi="Times New Roman" w:eastAsia="微软雅黑"/>
              <w:sz w:val="28"/>
            </w:rPr>
            <w:fldChar w:fldCharType="separate"/>
          </w:r>
          <w:r>
            <w:rPr>
              <w:rFonts w:ascii="Times New Roman" w:hAnsi="Times New Roman" w:eastAsia="微软雅黑"/>
              <w:sz w:val="28"/>
            </w:rPr>
            <w:t>18</w:t>
          </w:r>
          <w:r>
            <w:rPr>
              <w:rFonts w:ascii="Times New Roman" w:hAnsi="Times New Roman" w:eastAsia="微软雅黑"/>
              <w:sz w:val="28"/>
            </w:rPr>
            <w:fldChar w:fldCharType="end"/>
          </w:r>
          <w:r>
            <w:rPr>
              <w:rFonts w:ascii="Times New Roman" w:hAnsi="Times New Roman" w:eastAsia="微软雅黑"/>
              <w:sz w:val="28"/>
              <w:lang w:eastAsia="zh-CN"/>
            </w:rPr>
            <w:fldChar w:fldCharType="end"/>
          </w:r>
          <w:r>
            <w:rPr>
              <w:rFonts w:hint="eastAsia" w:ascii="Times New Roman" w:hAnsi="Times New Roman" w:eastAsia="微软雅黑"/>
              <w:sz w:val="28"/>
              <w:szCs w:val="28"/>
              <w:lang w:eastAsia="zh-CN"/>
            </w:rPr>
            <w:t>{% endif %}</w:t>
          </w:r>
        </w:p>
        <w:p w14:paraId="69720835">
          <w:pPr>
            <w:pStyle w:val="12"/>
            <w:tabs>
              <w:tab w:val="right" w:leader="dot" w:pos="9861"/>
            </w:tabs>
            <w:ind w:left="440"/>
            <w:rPr>
              <w:rFonts w:ascii="Times New Roman" w:hAnsi="Times New Roman" w:eastAsia="微软雅黑"/>
              <w:sz w:val="28"/>
            </w:rPr>
          </w:pP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HYPERLINK \l _Toc19842 </w:instrText>
          </w:r>
          <w:r>
            <w:rPr>
              <w:rFonts w:ascii="Times New Roman" w:hAnsi="Times New Roman" w:eastAsia="微软雅黑"/>
              <w:sz w:val="28"/>
              <w:lang w:eastAsia="zh-CN"/>
            </w:rPr>
            <w:fldChar w:fldCharType="separate"/>
          </w:r>
          <w:r>
            <w:rPr>
              <w:rFonts w:hint="eastAsia" w:ascii="Times New Roman" w:hAnsi="Times New Roman" w:eastAsia="微软雅黑"/>
              <w:sz w:val="28"/>
              <w:lang w:eastAsia="zh-CN"/>
            </w:rPr>
            <w:t>免疫检测结果解析</w:t>
          </w:r>
          <w:r>
            <w:rPr>
              <w:rFonts w:ascii="Times New Roman" w:hAnsi="Times New Roman" w:eastAsia="微软雅黑"/>
              <w:sz w:val="28"/>
            </w:rPr>
            <w:tab/>
          </w:r>
          <w:r>
            <w:rPr>
              <w:rFonts w:ascii="Times New Roman" w:hAnsi="Times New Roman" w:eastAsia="微软雅黑"/>
              <w:sz w:val="28"/>
            </w:rPr>
            <w:fldChar w:fldCharType="begin"/>
          </w:r>
          <w:r>
            <w:rPr>
              <w:rFonts w:ascii="Times New Roman" w:hAnsi="Times New Roman" w:eastAsia="微软雅黑"/>
              <w:sz w:val="28"/>
            </w:rPr>
            <w:instrText xml:space="preserve"> PAGEREF _Toc19842 \h </w:instrText>
          </w:r>
          <w:r>
            <w:rPr>
              <w:rFonts w:ascii="Times New Roman" w:hAnsi="Times New Roman" w:eastAsia="微软雅黑"/>
              <w:sz w:val="28"/>
            </w:rPr>
            <w:fldChar w:fldCharType="separate"/>
          </w:r>
          <w:r>
            <w:rPr>
              <w:rFonts w:ascii="Times New Roman" w:hAnsi="Times New Roman" w:eastAsia="微软雅黑"/>
              <w:sz w:val="28"/>
            </w:rPr>
            <w:t>20</w:t>
          </w:r>
          <w:r>
            <w:rPr>
              <w:rFonts w:ascii="Times New Roman" w:hAnsi="Times New Roman" w:eastAsia="微软雅黑"/>
              <w:sz w:val="28"/>
            </w:rPr>
            <w:fldChar w:fldCharType="end"/>
          </w:r>
          <w:r>
            <w:rPr>
              <w:rFonts w:ascii="Times New Roman" w:hAnsi="Times New Roman" w:eastAsia="微软雅黑"/>
              <w:sz w:val="28"/>
              <w:lang w:eastAsia="zh-CN"/>
            </w:rPr>
            <w:fldChar w:fldCharType="end"/>
          </w:r>
          <w:r>
            <w:rPr>
              <w:rFonts w:hint="eastAsia" w:ascii="Times New Roman" w:hAnsi="Times New Roman" w:eastAsia="微软雅黑"/>
              <w:sz w:val="28"/>
              <w:szCs w:val="28"/>
              <w:lang w:eastAsia="zh-CN"/>
            </w:rPr>
            <w:t>{% if gastrointestinalStromalTumor == True %}</w:t>
          </w:r>
        </w:p>
        <w:p w14:paraId="1B8FB9BE">
          <w:pPr>
            <w:pStyle w:val="12"/>
            <w:tabs>
              <w:tab w:val="right" w:leader="dot" w:pos="9861"/>
            </w:tabs>
            <w:ind w:left="440"/>
            <w:rPr>
              <w:rFonts w:ascii="Times New Roman" w:hAnsi="Times New Roman" w:eastAsia="微软雅黑"/>
              <w:sz w:val="28"/>
            </w:rPr>
          </w:pP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HYPERLINK \l _Toc6249 </w:instrText>
          </w:r>
          <w:r>
            <w:rPr>
              <w:rFonts w:ascii="Times New Roman" w:hAnsi="Times New Roman" w:eastAsia="微软雅黑"/>
              <w:sz w:val="28"/>
              <w:lang w:eastAsia="zh-CN"/>
            </w:rPr>
            <w:fldChar w:fldCharType="separate"/>
          </w:r>
          <w:r>
            <w:rPr>
              <w:rFonts w:ascii="Times New Roman" w:hAnsi="Times New Roman" w:eastAsia="微软雅黑"/>
              <w:sz w:val="28"/>
              <w:lang w:eastAsia="zh-CN"/>
            </w:rPr>
            <w:t>化疗药物检测解析</w:t>
          </w:r>
          <w:r>
            <w:rPr>
              <w:rFonts w:ascii="Times New Roman" w:hAnsi="Times New Roman" w:eastAsia="微软雅黑"/>
              <w:sz w:val="28"/>
            </w:rPr>
            <w:tab/>
          </w:r>
          <w:r>
            <w:rPr>
              <w:rFonts w:ascii="Times New Roman" w:hAnsi="Times New Roman" w:eastAsia="微软雅黑"/>
              <w:sz w:val="28"/>
            </w:rPr>
            <w:fldChar w:fldCharType="begin"/>
          </w:r>
          <w:r>
            <w:rPr>
              <w:rFonts w:ascii="Times New Roman" w:hAnsi="Times New Roman" w:eastAsia="微软雅黑"/>
              <w:sz w:val="28"/>
            </w:rPr>
            <w:instrText xml:space="preserve"> PAGEREF _Toc6249 \h </w:instrText>
          </w:r>
          <w:r>
            <w:rPr>
              <w:rFonts w:ascii="Times New Roman" w:hAnsi="Times New Roman" w:eastAsia="微软雅黑"/>
              <w:sz w:val="28"/>
            </w:rPr>
            <w:fldChar w:fldCharType="separate"/>
          </w:r>
          <w:r>
            <w:rPr>
              <w:rFonts w:ascii="Times New Roman" w:hAnsi="Times New Roman" w:eastAsia="微软雅黑"/>
              <w:sz w:val="28"/>
            </w:rPr>
            <w:t>22</w:t>
          </w:r>
          <w:r>
            <w:rPr>
              <w:rFonts w:ascii="Times New Roman" w:hAnsi="Times New Roman" w:eastAsia="微软雅黑"/>
              <w:sz w:val="28"/>
            </w:rPr>
            <w:fldChar w:fldCharType="end"/>
          </w:r>
          <w:r>
            <w:rPr>
              <w:rFonts w:ascii="Times New Roman" w:hAnsi="Times New Roman" w:eastAsia="微软雅黑"/>
              <w:sz w:val="28"/>
              <w:lang w:eastAsia="zh-CN"/>
            </w:rPr>
            <w:fldChar w:fldCharType="end"/>
          </w:r>
          <w:r>
            <w:rPr>
              <w:rFonts w:hint="eastAsia" w:ascii="Times New Roman" w:hAnsi="Times New Roman" w:eastAsia="微软雅黑"/>
              <w:sz w:val="28"/>
              <w:szCs w:val="28"/>
              <w:lang w:eastAsia="zh-CN"/>
            </w:rPr>
            <w:t>{% endif %}</w:t>
          </w:r>
        </w:p>
        <w:p w14:paraId="139AC15E">
          <w:pPr>
            <w:pStyle w:val="11"/>
            <w:tabs>
              <w:tab w:val="right" w:leader="dot" w:pos="9861"/>
            </w:tabs>
            <w:rPr>
              <w:rFonts w:ascii="Times New Roman" w:hAnsi="Times New Roman" w:eastAsia="微软雅黑"/>
              <w:b/>
              <w:color w:val="62B541"/>
              <w:sz w:val="32"/>
            </w:rPr>
          </w:pPr>
          <w:r>
            <w:rPr>
              <w:rFonts w:ascii="Times New Roman" w:hAnsi="Times New Roman" w:eastAsia="微软雅黑"/>
              <w:b/>
              <w:color w:val="62B541"/>
              <w:sz w:val="32"/>
              <w:lang w:eastAsia="zh-CN"/>
            </w:rPr>
            <w:fldChar w:fldCharType="begin"/>
          </w:r>
          <w:r>
            <w:rPr>
              <w:rFonts w:ascii="Times New Roman" w:hAnsi="Times New Roman" w:eastAsia="微软雅黑"/>
              <w:b/>
              <w:color w:val="62B541"/>
              <w:sz w:val="32"/>
              <w:lang w:eastAsia="zh-CN"/>
            </w:rPr>
            <w:instrText xml:space="preserve"> HYPERLINK \l _Toc19443 </w:instrText>
          </w:r>
          <w:r>
            <w:rPr>
              <w:rFonts w:ascii="Times New Roman" w:hAnsi="Times New Roman" w:eastAsia="微软雅黑"/>
              <w:b/>
              <w:color w:val="62B541"/>
              <w:sz w:val="32"/>
              <w:lang w:eastAsia="zh-CN"/>
            </w:rPr>
            <w:fldChar w:fldCharType="separate"/>
          </w:r>
          <w:r>
            <w:rPr>
              <w:rFonts w:hint="eastAsia" w:ascii="Times New Roman" w:hAnsi="Times New Roman" w:eastAsia="微软雅黑"/>
              <w:b/>
              <w:color w:val="62B541"/>
              <w:sz w:val="32"/>
            </w:rPr>
            <w:t>附录</w:t>
          </w:r>
          <w:r>
            <w:rPr>
              <w:rFonts w:ascii="Times New Roman" w:hAnsi="Times New Roman" w:eastAsia="微软雅黑"/>
              <w:b/>
              <w:color w:val="62B541"/>
              <w:sz w:val="32"/>
            </w:rPr>
            <w:tab/>
          </w:r>
          <w:r>
            <w:rPr>
              <w:rFonts w:ascii="Times New Roman" w:hAnsi="Times New Roman" w:eastAsia="微软雅黑"/>
              <w:b/>
              <w:color w:val="62B541"/>
              <w:sz w:val="32"/>
            </w:rPr>
            <w:fldChar w:fldCharType="begin"/>
          </w:r>
          <w:r>
            <w:rPr>
              <w:rFonts w:ascii="Times New Roman" w:hAnsi="Times New Roman" w:eastAsia="微软雅黑"/>
              <w:b/>
              <w:color w:val="62B541"/>
              <w:sz w:val="32"/>
            </w:rPr>
            <w:instrText xml:space="preserve"> PAGEREF _Toc19443 \h </w:instrText>
          </w:r>
          <w:r>
            <w:rPr>
              <w:rFonts w:ascii="Times New Roman" w:hAnsi="Times New Roman" w:eastAsia="微软雅黑"/>
              <w:b/>
              <w:color w:val="62B541"/>
              <w:sz w:val="32"/>
            </w:rPr>
            <w:fldChar w:fldCharType="separate"/>
          </w:r>
          <w:r>
            <w:rPr>
              <w:rFonts w:ascii="Times New Roman" w:hAnsi="Times New Roman" w:eastAsia="微软雅黑"/>
              <w:b/>
              <w:color w:val="62B541"/>
              <w:sz w:val="32"/>
            </w:rPr>
            <w:t>24</w:t>
          </w:r>
          <w:r>
            <w:rPr>
              <w:rFonts w:ascii="Times New Roman" w:hAnsi="Times New Roman" w:eastAsia="微软雅黑"/>
              <w:b/>
              <w:color w:val="62B541"/>
              <w:sz w:val="32"/>
            </w:rPr>
            <w:fldChar w:fldCharType="end"/>
          </w:r>
          <w:r>
            <w:rPr>
              <w:rFonts w:ascii="Times New Roman" w:hAnsi="Times New Roman" w:eastAsia="微软雅黑"/>
              <w:b/>
              <w:color w:val="62B541"/>
              <w:sz w:val="32"/>
              <w:lang w:eastAsia="zh-CN"/>
            </w:rPr>
            <w:fldChar w:fldCharType="end"/>
          </w:r>
        </w:p>
        <w:p w14:paraId="1A2D0F5C">
          <w:pPr>
            <w:pStyle w:val="12"/>
            <w:tabs>
              <w:tab w:val="right" w:leader="dot" w:pos="9861"/>
            </w:tabs>
            <w:ind w:left="440"/>
            <w:rPr>
              <w:rFonts w:ascii="Times New Roman" w:hAnsi="Times New Roman" w:eastAsia="微软雅黑"/>
              <w:sz w:val="28"/>
            </w:rPr>
          </w:pP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HYPERLINK \l _Toc15112 </w:instrText>
          </w:r>
          <w:r>
            <w:rPr>
              <w:rFonts w:ascii="Times New Roman" w:hAnsi="Times New Roman" w:eastAsia="微软雅黑"/>
              <w:sz w:val="28"/>
              <w:lang w:eastAsia="zh-CN"/>
            </w:rPr>
            <w:fldChar w:fldCharType="separate"/>
          </w:r>
          <w:r>
            <w:rPr>
              <w:rFonts w:hint="eastAsia" w:ascii="Times New Roman" w:hAnsi="Times New Roman" w:eastAsia="微软雅黑"/>
              <w:sz w:val="28"/>
              <w:lang w:eastAsia="zh-CN"/>
            </w:rPr>
            <w:t>样本质控情况</w:t>
          </w:r>
          <w:r>
            <w:rPr>
              <w:rFonts w:ascii="Times New Roman" w:hAnsi="Times New Roman" w:eastAsia="微软雅黑"/>
              <w:sz w:val="28"/>
            </w:rPr>
            <w:tab/>
          </w:r>
          <w:r>
            <w:rPr>
              <w:rFonts w:ascii="Times New Roman" w:hAnsi="Times New Roman" w:eastAsia="微软雅黑"/>
              <w:sz w:val="28"/>
            </w:rPr>
            <w:fldChar w:fldCharType="begin"/>
          </w:r>
          <w:r>
            <w:rPr>
              <w:rFonts w:ascii="Times New Roman" w:hAnsi="Times New Roman" w:eastAsia="微软雅黑"/>
              <w:sz w:val="28"/>
            </w:rPr>
            <w:instrText xml:space="preserve"> PAGEREF _Toc15112 \h </w:instrText>
          </w:r>
          <w:r>
            <w:rPr>
              <w:rFonts w:ascii="Times New Roman" w:hAnsi="Times New Roman" w:eastAsia="微软雅黑"/>
              <w:sz w:val="28"/>
            </w:rPr>
            <w:fldChar w:fldCharType="separate"/>
          </w:r>
          <w:r>
            <w:rPr>
              <w:rFonts w:ascii="Times New Roman" w:hAnsi="Times New Roman" w:eastAsia="微软雅黑"/>
              <w:sz w:val="28"/>
            </w:rPr>
            <w:t>24</w:t>
          </w:r>
          <w:r>
            <w:rPr>
              <w:rFonts w:ascii="Times New Roman" w:hAnsi="Times New Roman" w:eastAsia="微软雅黑"/>
              <w:sz w:val="28"/>
            </w:rPr>
            <w:fldChar w:fldCharType="end"/>
          </w:r>
          <w:r>
            <w:rPr>
              <w:rFonts w:ascii="Times New Roman" w:hAnsi="Times New Roman" w:eastAsia="微软雅黑"/>
              <w:sz w:val="28"/>
              <w:lang w:eastAsia="zh-CN"/>
            </w:rPr>
            <w:fldChar w:fldCharType="end"/>
          </w:r>
        </w:p>
        <w:p w14:paraId="1293080A">
          <w:pPr>
            <w:pStyle w:val="12"/>
            <w:tabs>
              <w:tab w:val="right" w:leader="dot" w:pos="9861"/>
            </w:tabs>
            <w:ind w:left="440"/>
            <w:rPr>
              <w:rFonts w:ascii="Times New Roman" w:hAnsi="Times New Roman" w:eastAsia="微软雅黑"/>
              <w:sz w:val="28"/>
            </w:rPr>
          </w:pP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HYPERLINK \l _Toc15710 </w:instrText>
          </w:r>
          <w:r>
            <w:rPr>
              <w:rFonts w:ascii="Times New Roman" w:hAnsi="Times New Roman" w:eastAsia="微软雅黑"/>
              <w:sz w:val="28"/>
              <w:lang w:eastAsia="zh-CN"/>
            </w:rPr>
            <w:fldChar w:fldCharType="separate"/>
          </w:r>
          <w:r>
            <w:rPr>
              <w:rFonts w:hint="eastAsia" w:ascii="Times New Roman" w:hAnsi="Times New Roman" w:eastAsia="微软雅黑"/>
              <w:sz w:val="28"/>
              <w:lang w:eastAsia="zh-CN"/>
            </w:rPr>
            <w:t>常见靶向药物相关基因检测列表</w:t>
          </w:r>
          <w:r>
            <w:rPr>
              <w:rFonts w:ascii="Times New Roman" w:hAnsi="Times New Roman" w:eastAsia="微软雅黑"/>
              <w:sz w:val="28"/>
            </w:rPr>
            <w:tab/>
          </w:r>
          <w:r>
            <w:rPr>
              <w:rFonts w:ascii="Times New Roman" w:hAnsi="Times New Roman" w:eastAsia="微软雅黑"/>
              <w:sz w:val="28"/>
            </w:rPr>
            <w:fldChar w:fldCharType="begin"/>
          </w:r>
          <w:r>
            <w:rPr>
              <w:rFonts w:ascii="Times New Roman" w:hAnsi="Times New Roman" w:eastAsia="微软雅黑"/>
              <w:sz w:val="28"/>
            </w:rPr>
            <w:instrText xml:space="preserve"> PAGEREF _Toc15710 \h </w:instrText>
          </w:r>
          <w:r>
            <w:rPr>
              <w:rFonts w:ascii="Times New Roman" w:hAnsi="Times New Roman" w:eastAsia="微软雅黑"/>
              <w:sz w:val="28"/>
            </w:rPr>
            <w:fldChar w:fldCharType="separate"/>
          </w:r>
          <w:r>
            <w:rPr>
              <w:rFonts w:ascii="Times New Roman" w:hAnsi="Times New Roman" w:eastAsia="微软雅黑"/>
              <w:sz w:val="28"/>
            </w:rPr>
            <w:t>25</w:t>
          </w:r>
          <w:r>
            <w:rPr>
              <w:rFonts w:ascii="Times New Roman" w:hAnsi="Times New Roman" w:eastAsia="微软雅黑"/>
              <w:sz w:val="28"/>
            </w:rPr>
            <w:fldChar w:fldCharType="end"/>
          </w:r>
          <w:r>
            <w:rPr>
              <w:rFonts w:ascii="Times New Roman" w:hAnsi="Times New Roman" w:eastAsia="微软雅黑"/>
              <w:sz w:val="28"/>
              <w:lang w:eastAsia="zh-CN"/>
            </w:rPr>
            <w:fldChar w:fldCharType="end"/>
          </w:r>
        </w:p>
        <w:p w14:paraId="21118913">
          <w:pPr>
            <w:pStyle w:val="12"/>
            <w:tabs>
              <w:tab w:val="right" w:leader="dot" w:pos="9861"/>
            </w:tabs>
            <w:ind w:left="440"/>
            <w:rPr>
              <w:rFonts w:ascii="Times New Roman" w:hAnsi="Times New Roman" w:eastAsia="微软雅黑"/>
              <w:sz w:val="28"/>
            </w:rPr>
          </w:pP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HYPERLINK \l _Toc16778 </w:instrText>
          </w:r>
          <w:r>
            <w:rPr>
              <w:rFonts w:ascii="Times New Roman" w:hAnsi="Times New Roman" w:eastAsia="微软雅黑"/>
              <w:sz w:val="28"/>
              <w:lang w:eastAsia="zh-CN"/>
            </w:rPr>
            <w:fldChar w:fldCharType="separate"/>
          </w:r>
          <w:r>
            <w:rPr>
              <w:rFonts w:hint="eastAsia" w:ascii="Times New Roman" w:hAnsi="Times New Roman" w:eastAsia="微软雅黑"/>
              <w:sz w:val="28"/>
              <w:lang w:eastAsia="zh-CN"/>
            </w:rPr>
            <w:t>检测基因列表</w:t>
          </w:r>
          <w:r>
            <w:rPr>
              <w:rFonts w:ascii="Times New Roman" w:hAnsi="Times New Roman" w:eastAsia="微软雅黑"/>
              <w:sz w:val="28"/>
            </w:rPr>
            <w:tab/>
          </w:r>
          <w:r>
            <w:rPr>
              <w:rFonts w:ascii="Times New Roman" w:hAnsi="Times New Roman" w:eastAsia="微软雅黑"/>
              <w:sz w:val="28"/>
            </w:rPr>
            <w:fldChar w:fldCharType="begin"/>
          </w:r>
          <w:r>
            <w:rPr>
              <w:rFonts w:ascii="Times New Roman" w:hAnsi="Times New Roman" w:eastAsia="微软雅黑"/>
              <w:sz w:val="28"/>
            </w:rPr>
            <w:instrText xml:space="preserve"> PAGEREF _Toc16778 \h </w:instrText>
          </w:r>
          <w:r>
            <w:rPr>
              <w:rFonts w:ascii="Times New Roman" w:hAnsi="Times New Roman" w:eastAsia="微软雅黑"/>
              <w:sz w:val="28"/>
            </w:rPr>
            <w:fldChar w:fldCharType="separate"/>
          </w:r>
          <w:r>
            <w:rPr>
              <w:rFonts w:ascii="Times New Roman" w:hAnsi="Times New Roman" w:eastAsia="微软雅黑"/>
              <w:sz w:val="28"/>
            </w:rPr>
            <w:t>26</w:t>
          </w:r>
          <w:r>
            <w:rPr>
              <w:rFonts w:ascii="Times New Roman" w:hAnsi="Times New Roman" w:eastAsia="微软雅黑"/>
              <w:sz w:val="28"/>
            </w:rPr>
            <w:fldChar w:fldCharType="end"/>
          </w:r>
          <w:r>
            <w:rPr>
              <w:rFonts w:ascii="Times New Roman" w:hAnsi="Times New Roman" w:eastAsia="微软雅黑"/>
              <w:sz w:val="28"/>
              <w:lang w:eastAsia="zh-CN"/>
            </w:rPr>
            <w:fldChar w:fldCharType="end"/>
          </w:r>
        </w:p>
        <w:p w14:paraId="6C72F289">
          <w:pPr>
            <w:pStyle w:val="12"/>
            <w:tabs>
              <w:tab w:val="right" w:leader="dot" w:pos="9861"/>
            </w:tabs>
            <w:ind w:left="440"/>
            <w:rPr>
              <w:rFonts w:ascii="Times New Roman" w:hAnsi="Times New Roman" w:eastAsia="微软雅黑"/>
              <w:sz w:val="28"/>
            </w:rPr>
          </w:pP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HYPERLINK \l _Toc26028 </w:instrText>
          </w:r>
          <w:r>
            <w:rPr>
              <w:rFonts w:ascii="Times New Roman" w:hAnsi="Times New Roman" w:eastAsia="微软雅黑"/>
              <w:sz w:val="28"/>
              <w:lang w:eastAsia="zh-CN"/>
            </w:rPr>
            <w:fldChar w:fldCharType="separate"/>
          </w:r>
          <w:r>
            <w:rPr>
              <w:rFonts w:hint="eastAsia" w:ascii="Times New Roman" w:hAnsi="Times New Roman" w:eastAsia="微软雅黑"/>
              <w:sz w:val="28"/>
              <w:lang w:eastAsia="zh-CN"/>
            </w:rPr>
            <w:t>检测方法与局限性</w:t>
          </w:r>
          <w:r>
            <w:rPr>
              <w:rFonts w:ascii="Times New Roman" w:hAnsi="Times New Roman" w:eastAsia="微软雅黑"/>
              <w:sz w:val="28"/>
            </w:rPr>
            <w:tab/>
          </w:r>
          <w:r>
            <w:rPr>
              <w:rFonts w:ascii="Times New Roman" w:hAnsi="Times New Roman" w:eastAsia="微软雅黑"/>
              <w:sz w:val="28"/>
            </w:rPr>
            <w:fldChar w:fldCharType="begin"/>
          </w:r>
          <w:r>
            <w:rPr>
              <w:rFonts w:ascii="Times New Roman" w:hAnsi="Times New Roman" w:eastAsia="微软雅黑"/>
              <w:sz w:val="28"/>
            </w:rPr>
            <w:instrText xml:space="preserve"> PAGEREF _Toc26028 \h </w:instrText>
          </w:r>
          <w:r>
            <w:rPr>
              <w:rFonts w:ascii="Times New Roman" w:hAnsi="Times New Roman" w:eastAsia="微软雅黑"/>
              <w:sz w:val="28"/>
            </w:rPr>
            <w:fldChar w:fldCharType="separate"/>
          </w:r>
          <w:r>
            <w:rPr>
              <w:rFonts w:ascii="Times New Roman" w:hAnsi="Times New Roman" w:eastAsia="微软雅黑"/>
              <w:sz w:val="28"/>
            </w:rPr>
            <w:t>27</w:t>
          </w:r>
          <w:r>
            <w:rPr>
              <w:rFonts w:ascii="Times New Roman" w:hAnsi="Times New Roman" w:eastAsia="微软雅黑"/>
              <w:sz w:val="28"/>
            </w:rPr>
            <w:fldChar w:fldCharType="end"/>
          </w:r>
          <w:r>
            <w:rPr>
              <w:rFonts w:ascii="Times New Roman" w:hAnsi="Times New Roman" w:eastAsia="微软雅黑"/>
              <w:sz w:val="28"/>
              <w:lang w:eastAsia="zh-CN"/>
            </w:rPr>
            <w:fldChar w:fldCharType="end"/>
          </w:r>
        </w:p>
        <w:p w14:paraId="25B42959">
          <w:pPr>
            <w:pStyle w:val="12"/>
            <w:tabs>
              <w:tab w:val="right" w:leader="dot" w:pos="9861"/>
            </w:tabs>
            <w:ind w:left="440"/>
            <w:rPr>
              <w:rFonts w:ascii="Times New Roman" w:hAnsi="Times New Roman" w:eastAsia="微软雅黑"/>
              <w:sz w:val="28"/>
            </w:rPr>
          </w:pP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HYPERLINK \l _Toc3213 </w:instrText>
          </w:r>
          <w:r>
            <w:rPr>
              <w:rFonts w:ascii="Times New Roman" w:hAnsi="Times New Roman" w:eastAsia="微软雅黑"/>
              <w:sz w:val="28"/>
              <w:lang w:eastAsia="zh-CN"/>
            </w:rPr>
            <w:fldChar w:fldCharType="separate"/>
          </w:r>
          <w:r>
            <w:rPr>
              <w:rFonts w:ascii="Times New Roman" w:hAnsi="Times New Roman" w:eastAsia="微软雅黑"/>
              <w:sz w:val="28"/>
            </w:rPr>
            <w:t>参考文献</w:t>
          </w:r>
          <w:r>
            <w:rPr>
              <w:rFonts w:ascii="Times New Roman" w:hAnsi="Times New Roman" w:eastAsia="微软雅黑"/>
              <w:sz w:val="28"/>
            </w:rPr>
            <w:tab/>
          </w:r>
          <w:r>
            <w:rPr>
              <w:rFonts w:ascii="Times New Roman" w:hAnsi="Times New Roman" w:eastAsia="微软雅黑"/>
              <w:sz w:val="28"/>
            </w:rPr>
            <w:fldChar w:fldCharType="begin"/>
          </w:r>
          <w:r>
            <w:rPr>
              <w:rFonts w:ascii="Times New Roman" w:hAnsi="Times New Roman" w:eastAsia="微软雅黑"/>
              <w:sz w:val="28"/>
            </w:rPr>
            <w:instrText xml:space="preserve"> PAGEREF _Toc3213 \h </w:instrText>
          </w:r>
          <w:r>
            <w:rPr>
              <w:rFonts w:ascii="Times New Roman" w:hAnsi="Times New Roman" w:eastAsia="微软雅黑"/>
              <w:sz w:val="28"/>
            </w:rPr>
            <w:fldChar w:fldCharType="separate"/>
          </w:r>
          <w:r>
            <w:rPr>
              <w:rFonts w:ascii="Times New Roman" w:hAnsi="Times New Roman" w:eastAsia="微软雅黑"/>
              <w:sz w:val="28"/>
            </w:rPr>
            <w:t>28</w:t>
          </w:r>
          <w:r>
            <w:rPr>
              <w:rFonts w:ascii="Times New Roman" w:hAnsi="Times New Roman" w:eastAsia="微软雅黑"/>
              <w:sz w:val="28"/>
            </w:rPr>
            <w:fldChar w:fldCharType="end"/>
          </w:r>
          <w:r>
            <w:rPr>
              <w:rFonts w:ascii="Times New Roman" w:hAnsi="Times New Roman" w:eastAsia="微软雅黑"/>
              <w:sz w:val="28"/>
              <w:lang w:eastAsia="zh-CN"/>
            </w:rPr>
            <w:fldChar w:fldCharType="end"/>
          </w:r>
        </w:p>
        <w:p w14:paraId="718189E4">
          <w:pPr>
            <w:spacing w:line="360" w:lineRule="auto"/>
            <w:rPr>
              <w:rFonts w:ascii="Times New Roman" w:hAnsi="Times New Roman" w:eastAsia="微软雅黑" w:cs="Times New Roman"/>
              <w:sz w:val="24"/>
              <w:szCs w:val="24"/>
              <w:lang w:eastAsia="zh-CN"/>
            </w:rPr>
          </w:pPr>
          <w:r>
            <w:rPr>
              <w:rFonts w:ascii="Times New Roman" w:hAnsi="Times New Roman" w:eastAsia="微软雅黑" w:cs="Times New Roman"/>
              <w:szCs w:val="24"/>
              <w:lang w:eastAsia="zh-CN"/>
            </w:rPr>
            <w:fldChar w:fldCharType="end"/>
          </w:r>
        </w:p>
      </w:sdtContent>
    </w:sdt>
    <w:p w14:paraId="173547C7">
      <w:pPr>
        <w:sectPr>
          <w:headerReference r:id="rId4" w:type="default"/>
          <w:footerReference r:id="rId5" w:type="default"/>
          <w:pgSz w:w="11911" w:h="16838"/>
          <w:pgMar w:top="1037" w:right="1020" w:bottom="981" w:left="1020" w:header="283" w:footer="567" w:gutter="0"/>
          <w:pgBorders>
            <w:top w:val="none" w:sz="0" w:space="0"/>
            <w:left w:val="none" w:sz="0" w:space="0"/>
            <w:bottom w:val="none" w:sz="0" w:space="0"/>
            <w:right w:val="none" w:sz="0" w:space="0"/>
          </w:pgBorders>
          <w:pgNumType w:start="1"/>
          <w:cols w:space="0" w:num="1"/>
          <w:docGrid w:linePitch="299" w:charSpace="0"/>
        </w:sectPr>
      </w:pPr>
    </w:p>
    <w:p w14:paraId="25C9FF72">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2" w:name="_Toc20921"/>
      <w:r>
        <w:rPr>
          <w:color w:val="62B541"/>
          <w:sz w:val="32"/>
          <w14:shadow w14:blurRad="50800" w14:dist="38100" w14:dir="10800000" w14:sx="100000" w14:sy="100000" w14:kx="0" w14:ky="0" w14:algn="r">
            <w14:srgbClr w14:val="62B541">
              <w14:alpha w14:val="60000"/>
            </w14:srgbClr>
          </w14:shadow>
        </w:rPr>
        <w:t>样本信息</w:t>
      </w:r>
      <w:bookmarkEnd w:id="2"/>
    </w:p>
    <w:tbl>
      <w:tblPr>
        <w:tblStyle w:val="14"/>
        <w:tblpPr w:leftFromText="180" w:rightFromText="180" w:vertAnchor="text" w:horzAnchor="margin" w:tblpXSpec="center" w:tblpY="11"/>
        <w:tblW w:w="9870"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231"/>
        <w:gridCol w:w="3323"/>
        <w:gridCol w:w="3316"/>
      </w:tblGrid>
      <w:tr w14:paraId="4074446E">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op w:val="single" w:color="62BC41" w:sz="24" w:space="0"/>
              <w:tl2br w:val="nil"/>
              <w:tr2bl w:val="nil"/>
            </w:tcBorders>
            <w:shd w:val="clear" w:color="auto" w:fill="auto"/>
            <w:vAlign w:val="center"/>
          </w:tcPr>
          <w:p w14:paraId="03FBED8D">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3323" w:type="dxa"/>
            <w:tcBorders>
              <w:top w:val="single" w:color="62BC41" w:sz="24" w:space="0"/>
              <w:tl2br w:val="nil"/>
              <w:tr2bl w:val="nil"/>
            </w:tcBorders>
            <w:shd w:val="clear" w:color="auto" w:fill="auto"/>
            <w:vAlign w:val="center"/>
          </w:tcPr>
          <w:p w14:paraId="14617F87">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送检医院：</w:t>
            </w:r>
            <w:r>
              <w:rPr>
                <w:rFonts w:hint="eastAsia" w:ascii="Times New Roman" w:hAnsi="Times New Roman" w:eastAsia="微软雅黑" w:cs="Times New Roman"/>
                <w:bCs/>
                <w:color w:val="000000"/>
                <w:sz w:val="21"/>
                <w:szCs w:val="21"/>
                <w:lang w:eastAsia="zh-CN"/>
              </w:rPr>
              <w:t>{{ hospital }}</w:t>
            </w:r>
          </w:p>
        </w:tc>
        <w:tc>
          <w:tcPr>
            <w:tcW w:w="3316" w:type="dxa"/>
            <w:tcBorders>
              <w:top w:val="single" w:color="62BC41" w:sz="24" w:space="0"/>
              <w:tl2br w:val="nil"/>
              <w:tr2bl w:val="nil"/>
            </w:tcBorders>
            <w:shd w:val="clear" w:color="auto" w:fill="auto"/>
            <w:vAlign w:val="center"/>
          </w:tcPr>
          <w:p w14:paraId="0F007055">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样本条码：</w:t>
            </w:r>
            <w:r>
              <w:rPr>
                <w:rFonts w:hint="eastAsia" w:ascii="Times New Roman" w:hAnsi="Times New Roman" w:eastAsia="微软雅黑" w:cs="Times New Roman"/>
                <w:bCs/>
                <w:color w:val="000000"/>
                <w:sz w:val="21"/>
                <w:szCs w:val="21"/>
                <w:lang w:eastAsia="zh-CN"/>
              </w:rPr>
              <w:t>{{ subbarcode }}</w:t>
            </w:r>
          </w:p>
        </w:tc>
      </w:tr>
      <w:tr w14:paraId="0F923DE5">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5A739086">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3323" w:type="dxa"/>
            <w:tcBorders>
              <w:tl2br w:val="nil"/>
              <w:tr2bl w:val="nil"/>
            </w:tcBorders>
            <w:shd w:val="clear" w:color="auto" w:fill="auto"/>
            <w:vAlign w:val="center"/>
          </w:tcPr>
          <w:p w14:paraId="6E2D8212">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送检科室：</w:t>
            </w:r>
            <w:r>
              <w:rPr>
                <w:rFonts w:hint="eastAsia" w:ascii="Times New Roman" w:hAnsi="Times New Roman" w:eastAsia="微软雅黑" w:cs="Times New Roman"/>
                <w:color w:val="000000"/>
                <w:sz w:val="21"/>
                <w:szCs w:val="21"/>
                <w:lang w:eastAsia="zh-CN"/>
              </w:rPr>
              <w:t>{{ locationname }}</w:t>
            </w:r>
          </w:p>
        </w:tc>
        <w:tc>
          <w:tcPr>
            <w:tcW w:w="3316" w:type="dxa"/>
            <w:tcBorders>
              <w:tl2br w:val="nil"/>
              <w:tr2bl w:val="nil"/>
            </w:tcBorders>
            <w:shd w:val="clear" w:color="auto" w:fill="auto"/>
            <w:vAlign w:val="center"/>
          </w:tcPr>
          <w:p w14:paraId="3B230628">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样本编号：</w:t>
            </w:r>
            <w:r>
              <w:rPr>
                <w:rFonts w:hint="eastAsia" w:ascii="Times New Roman" w:hAnsi="Times New Roman" w:eastAsia="微软雅黑" w:cs="Times New Roman"/>
                <w:bCs/>
                <w:color w:val="000000"/>
                <w:sz w:val="21"/>
                <w:szCs w:val="21"/>
                <w:lang w:eastAsia="zh-CN"/>
              </w:rPr>
              <w:t>{{ subbarcode }}</w:t>
            </w:r>
          </w:p>
        </w:tc>
      </w:tr>
      <w:tr w14:paraId="75AA340B">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17BCBB64">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3323" w:type="dxa"/>
            <w:tcBorders>
              <w:tl2br w:val="nil"/>
              <w:tr2bl w:val="nil"/>
            </w:tcBorders>
            <w:shd w:val="clear" w:color="auto" w:fill="auto"/>
            <w:vAlign w:val="center"/>
          </w:tcPr>
          <w:p w14:paraId="3162DB12">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送检医生：</w:t>
            </w:r>
            <w:r>
              <w:rPr>
                <w:rFonts w:hint="eastAsia" w:ascii="Times New Roman" w:hAnsi="Times New Roman" w:eastAsia="微软雅黑" w:cs="Times New Roman"/>
                <w:color w:val="000000"/>
                <w:sz w:val="21"/>
                <w:szCs w:val="21"/>
                <w:lang w:eastAsia="zh-CN"/>
              </w:rPr>
              <w:t>{{ doctorname }}</w:t>
            </w:r>
          </w:p>
        </w:tc>
        <w:tc>
          <w:tcPr>
            <w:tcW w:w="3316" w:type="dxa"/>
            <w:tcBorders>
              <w:tl2br w:val="nil"/>
              <w:tr2bl w:val="nil"/>
            </w:tcBorders>
            <w:shd w:val="clear" w:color="auto" w:fill="auto"/>
            <w:vAlign w:val="center"/>
          </w:tcPr>
          <w:p w14:paraId="534B6C6D">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门诊/住院号：</w:t>
            </w:r>
            <w:r>
              <w:rPr>
                <w:rFonts w:hint="eastAsia" w:ascii="Times New Roman" w:hAnsi="Times New Roman" w:eastAsia="微软雅黑" w:cs="Times New Roman"/>
                <w:bCs/>
                <w:color w:val="000000"/>
                <w:sz w:val="21"/>
                <w:szCs w:val="21"/>
                <w:lang w:eastAsia="zh-CN"/>
              </w:rPr>
              <w:t>{{ room }}</w:t>
            </w:r>
          </w:p>
        </w:tc>
      </w:tr>
      <w:tr w14:paraId="2138958E">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1D5B4D2D">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联系电话：</w:t>
            </w:r>
            <w:r>
              <w:rPr>
                <w:rFonts w:hint="eastAsia" w:ascii="Times New Roman" w:hAnsi="Times New Roman" w:eastAsia="微软雅黑" w:cs="Times New Roman"/>
                <w:bCs/>
                <w:color w:val="000000"/>
                <w:sz w:val="21"/>
                <w:szCs w:val="21"/>
                <w:lang w:eastAsia="zh-CN"/>
              </w:rPr>
              <w:t>{{ patient_phone }}</w:t>
            </w:r>
          </w:p>
        </w:tc>
        <w:tc>
          <w:tcPr>
            <w:tcW w:w="3323" w:type="dxa"/>
            <w:tcBorders>
              <w:tl2br w:val="nil"/>
              <w:tr2bl w:val="nil"/>
            </w:tcBorders>
            <w:shd w:val="clear" w:color="auto" w:fill="auto"/>
            <w:vAlign w:val="center"/>
          </w:tcPr>
          <w:p w14:paraId="5DA2A3B3">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Times New Roman"/>
                <w:color w:val="000000"/>
                <w:sz w:val="21"/>
                <w:szCs w:val="21"/>
                <w:lang w:eastAsia="zh-CN"/>
              </w:rPr>
              <w:t>{{ specimentype }}</w:t>
            </w:r>
          </w:p>
        </w:tc>
        <w:tc>
          <w:tcPr>
            <w:tcW w:w="3316" w:type="dxa"/>
            <w:tcBorders>
              <w:tl2br w:val="nil"/>
              <w:tr2bl w:val="nil"/>
            </w:tcBorders>
            <w:shd w:val="clear" w:color="auto" w:fill="auto"/>
            <w:vAlign w:val="center"/>
          </w:tcPr>
          <w:p w14:paraId="2F46C93A">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送检时间：</w:t>
            </w:r>
            <w:r>
              <w:rPr>
                <w:rFonts w:hint="eastAsia" w:ascii="Times New Roman" w:hAnsi="Times New Roman" w:eastAsia="微软雅黑" w:cs="Times New Roman"/>
                <w:bCs/>
                <w:color w:val="000000"/>
                <w:sz w:val="21"/>
                <w:szCs w:val="21"/>
                <w:lang w:eastAsia="zh-CN"/>
              </w:rPr>
              <w:t>{{ commission_date }}</w:t>
            </w:r>
          </w:p>
        </w:tc>
      </w:tr>
      <w:tr w14:paraId="0A81C2D1">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2B51BCD4">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3323" w:type="dxa"/>
            <w:tcBorders>
              <w:tl2br w:val="nil"/>
              <w:tr2bl w:val="nil"/>
            </w:tcBorders>
            <w:shd w:val="clear" w:color="auto" w:fill="auto"/>
            <w:vAlign w:val="center"/>
          </w:tcPr>
          <w:p w14:paraId="5C25B974">
            <w:pPr>
              <w:jc w:val="both"/>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color w:val="000000"/>
                <w:sz w:val="21"/>
                <w:szCs w:val="21"/>
                <w:lang w:val="en-US" w:eastAsia="zh-CN"/>
              </w:rPr>
              <w:t>病理号</w:t>
            </w:r>
            <w:r>
              <w:rPr>
                <w:rFonts w:ascii="Times New Roman" w:hAnsi="Times New Roman" w:eastAsia="微软雅黑" w:cs="Times New Roman"/>
                <w:color w:val="000000"/>
                <w:sz w:val="21"/>
                <w:szCs w:val="21"/>
                <w:lang w:eastAsia="zh-CN"/>
              </w:rPr>
              <w:t>：</w:t>
            </w:r>
            <w:r>
              <w:rPr>
                <w:rFonts w:hint="eastAsia" w:ascii="Times New Roman" w:hAnsi="Times New Roman" w:eastAsia="微软雅黑" w:cs="Times New Roman"/>
                <w:bCs/>
                <w:color w:val="000000"/>
                <w:sz w:val="21"/>
                <w:szCs w:val="21"/>
                <w:lang w:eastAsia="zh-CN"/>
              </w:rPr>
              <w:t>{{ specimenno }}</w:t>
            </w:r>
          </w:p>
        </w:tc>
        <w:tc>
          <w:tcPr>
            <w:tcW w:w="3316" w:type="dxa"/>
            <w:tcBorders>
              <w:tl2br w:val="nil"/>
              <w:tr2bl w:val="nil"/>
            </w:tcBorders>
            <w:shd w:val="clear" w:color="auto" w:fill="auto"/>
            <w:vAlign w:val="center"/>
          </w:tcPr>
          <w:p w14:paraId="3D70394E">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接收时间：</w:t>
            </w:r>
            <w:r>
              <w:rPr>
                <w:rFonts w:hint="eastAsia" w:ascii="Times New Roman" w:hAnsi="Times New Roman" w:eastAsia="微软雅黑" w:cs="Times New Roman"/>
                <w:bCs/>
                <w:color w:val="000000"/>
                <w:sz w:val="21"/>
                <w:szCs w:val="21"/>
                <w:lang w:eastAsia="zh-CN"/>
              </w:rPr>
              <w:t>{{ receiveddate }}</w:t>
            </w:r>
          </w:p>
        </w:tc>
      </w:tr>
    </w:tbl>
    <w:p w14:paraId="657E79B1">
      <w:pPr>
        <w:rPr>
          <w:rFonts w:ascii="Times New Roman" w:hAnsi="Times New Roman" w:eastAsia="微软雅黑" w:cs="Times New Roman"/>
          <w:b/>
          <w:color w:val="00B050"/>
          <w:sz w:val="28"/>
          <w:szCs w:val="28"/>
          <w:lang w:eastAsia="zh-CN"/>
        </w:rPr>
      </w:pPr>
    </w:p>
    <w:p w14:paraId="147C79C3">
      <w:pPr>
        <w:rPr>
          <w:rFonts w:ascii="Times New Roman" w:hAnsi="Times New Roman" w:eastAsia="微软雅黑" w:cs="Times New Roman"/>
          <w:b/>
          <w:color w:val="00B050"/>
          <w:sz w:val="28"/>
          <w:szCs w:val="28"/>
          <w:lang w:eastAsia="zh-CN"/>
        </w:rPr>
      </w:pPr>
    </w:p>
    <w:p w14:paraId="4F66F41E">
      <w:pPr>
        <w:rPr>
          <w:rFonts w:ascii="Times New Roman" w:hAnsi="Times New Roman" w:eastAsia="微软雅黑" w:cs="Times New Roman"/>
          <w:b/>
          <w:color w:val="00B050"/>
          <w:sz w:val="28"/>
          <w:szCs w:val="28"/>
          <w:lang w:eastAsia="zh-CN"/>
        </w:rPr>
      </w:pPr>
    </w:p>
    <w:p w14:paraId="54277AF9">
      <w:pPr>
        <w:rPr>
          <w:rFonts w:ascii="Times New Roman" w:hAnsi="Times New Roman" w:eastAsia="微软雅黑" w:cs="Times New Roman"/>
          <w:b/>
          <w:color w:val="00B050"/>
          <w:sz w:val="28"/>
          <w:szCs w:val="28"/>
          <w:lang w:eastAsia="zh-CN"/>
        </w:rPr>
      </w:pPr>
    </w:p>
    <w:p w14:paraId="6ECBCBAA">
      <w:pPr>
        <w:rPr>
          <w:rFonts w:ascii="Times New Roman" w:hAnsi="Times New Roman" w:eastAsia="微软雅黑" w:cs="Times New Roman"/>
          <w:b/>
          <w:color w:val="00B050"/>
          <w:sz w:val="28"/>
          <w:szCs w:val="28"/>
          <w:lang w:eastAsia="zh-CN"/>
        </w:rPr>
      </w:pPr>
    </w:p>
    <w:p w14:paraId="22814CE4">
      <w:pPr>
        <w:rPr>
          <w:rFonts w:ascii="Times New Roman" w:hAnsi="Times New Roman" w:eastAsia="微软雅黑" w:cs="Times New Roman"/>
          <w:b/>
          <w:color w:val="00B050"/>
          <w:sz w:val="28"/>
          <w:szCs w:val="28"/>
          <w:lang w:eastAsia="zh-CN"/>
        </w:rPr>
      </w:pPr>
    </w:p>
    <w:p w14:paraId="77AA8805">
      <w:pPr>
        <w:rPr>
          <w:rFonts w:ascii="Times New Roman" w:hAnsi="Times New Roman" w:eastAsia="微软雅黑" w:cs="Times New Roman"/>
          <w:b/>
          <w:color w:val="00B050"/>
          <w:sz w:val="28"/>
          <w:szCs w:val="28"/>
          <w:lang w:eastAsia="zh-CN"/>
        </w:rPr>
      </w:pPr>
    </w:p>
    <w:p w14:paraId="37FA948A">
      <w:pPr>
        <w:rPr>
          <w:rFonts w:ascii="Times New Roman" w:hAnsi="Times New Roman" w:eastAsia="微软雅黑" w:cs="Times New Roman"/>
          <w:b/>
          <w:color w:val="00B050"/>
          <w:sz w:val="28"/>
          <w:szCs w:val="28"/>
          <w:lang w:eastAsia="zh-CN"/>
        </w:rPr>
      </w:pPr>
    </w:p>
    <w:p w14:paraId="2CA050E3">
      <w:pPr>
        <w:rPr>
          <w:rFonts w:ascii="Times New Roman" w:hAnsi="Times New Roman" w:eastAsia="微软雅黑" w:cs="Times New Roman"/>
          <w:b/>
          <w:color w:val="00B050"/>
          <w:sz w:val="28"/>
          <w:szCs w:val="28"/>
          <w:lang w:eastAsia="zh-CN"/>
        </w:rPr>
      </w:pPr>
    </w:p>
    <w:p w14:paraId="010D0A9F">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3" w:name="_Toc24667"/>
      <w:bookmarkStart w:id="4" w:name="_Toc19594"/>
      <w:bookmarkStart w:id="5" w:name="_Toc17451"/>
      <w:bookmarkStart w:id="6" w:name="_Toc10518"/>
      <w:bookmarkStart w:id="7" w:name="_Toc11465"/>
      <w:bookmarkStart w:id="8" w:name="_Toc7021_WPSOffice_Level1"/>
      <w:bookmarkStart w:id="9" w:name="_Toc11015_WPSOffice_Level1"/>
      <w:bookmarkStart w:id="10" w:name="_Toc18062_WPSOffice_Level1"/>
      <w:r>
        <w:rPr>
          <w:color w:val="62B541"/>
          <w:sz w:val="32"/>
          <w14:shadow w14:blurRad="50800" w14:dist="38100" w14:dir="10800000" w14:sx="100000" w14:sy="100000" w14:kx="0" w14:ky="0" w14:algn="r">
            <w14:srgbClr w14:val="62B541">
              <w14:alpha w14:val="60000"/>
            </w14:srgbClr>
          </w14:shadow>
        </w:rPr>
        <w:t>检测项目</w:t>
      </w:r>
      <w:bookmarkEnd w:id="3"/>
      <w:bookmarkEnd w:id="4"/>
      <w:bookmarkEnd w:id="5"/>
      <w:bookmarkEnd w:id="6"/>
      <w:bookmarkEnd w:id="7"/>
      <w:bookmarkEnd w:id="8"/>
      <w:bookmarkEnd w:id="9"/>
      <w:bookmarkEnd w:id="10"/>
    </w:p>
    <w:p w14:paraId="7BCE9A69">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本产品对与肿瘤密切相关的86个基因进行高通量测序。</w:t>
      </w:r>
      <w:r>
        <w:rPr>
          <w:rFonts w:hint="eastAsia" w:ascii="Times New Roman" w:hAnsi="Times New Roman" w:eastAsia="微软雅黑" w:cs="Times New Roman"/>
          <w:bCs/>
          <w:sz w:val="21"/>
          <w:szCs w:val="21"/>
          <w:lang w:eastAsia="zh-CN"/>
        </w:rPr>
        <w:t>检测突变形式为点突变（SNV）、小片段插入缺失（INDEL）、拷贝数变异（CNV）以及融合（FUSION）</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14:paraId="431E067C">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本报告分析基因变异与靶向药物、免疫药物（TMB等）</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和遗传风险的相关性，给出靶向药物（FDA/NMPA批准药物、临床试验药物等）</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的用药提示信息，从而为临床制定治疗方案提供参考信息。</w:t>
      </w:r>
    </w:p>
    <w:p w14:paraId="78291BF5">
      <w:pPr>
        <w:spacing w:line="276" w:lineRule="auto"/>
        <w:ind w:firstLine="420" w:firstLineChars="200"/>
        <w:jc w:val="both"/>
        <w:rPr>
          <w:rFonts w:hint="eastAsia"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注：检测基因列表见附录。</w:t>
      </w:r>
    </w:p>
    <w:p w14:paraId="5F8DAD9A">
      <w:pPr>
        <w:spacing w:line="276" w:lineRule="auto"/>
        <w:ind w:firstLine="420" w:firstLineChars="200"/>
        <w:jc w:val="both"/>
        <w:rPr>
          <w:rFonts w:hint="eastAsia" w:ascii="Times New Roman" w:hAnsi="Times New Roman" w:eastAsia="微软雅黑" w:cs="Times New Roman"/>
          <w:bCs/>
          <w:sz w:val="21"/>
          <w:szCs w:val="21"/>
          <w:lang w:eastAsia="zh-CN"/>
        </w:rPr>
      </w:pPr>
    </w:p>
    <w:p w14:paraId="377EBE17">
      <w:pPr>
        <w:spacing w:line="276" w:lineRule="auto"/>
        <w:ind w:firstLine="420" w:firstLineChars="200"/>
        <w:jc w:val="both"/>
        <w:rPr>
          <w:rFonts w:hint="eastAsia" w:ascii="Times New Roman" w:hAnsi="Times New Roman" w:eastAsia="微软雅黑" w:cs="Times New Roman"/>
          <w:bCs/>
          <w:sz w:val="21"/>
          <w:szCs w:val="21"/>
          <w:lang w:eastAsia="zh-CN"/>
        </w:rPr>
      </w:pPr>
    </w:p>
    <w:p w14:paraId="62B5B73E">
      <w:pPr>
        <w:spacing w:line="276" w:lineRule="auto"/>
        <w:ind w:firstLine="420" w:firstLineChars="200"/>
        <w:jc w:val="both"/>
        <w:rPr>
          <w:rFonts w:hint="eastAsia" w:ascii="Times New Roman" w:hAnsi="Times New Roman" w:eastAsia="微软雅黑" w:cs="Times New Roman"/>
          <w:bCs/>
          <w:sz w:val="21"/>
          <w:szCs w:val="21"/>
          <w:lang w:eastAsia="zh-CN"/>
        </w:rPr>
      </w:pPr>
    </w:p>
    <w:p w14:paraId="4CA48C10">
      <w:pPr>
        <w:rPr>
          <w:rFonts w:ascii="Times New Roman" w:hAnsi="Times New Roman" w:eastAsia="微软雅黑" w:cs="Times New Roman"/>
          <w:b/>
          <w:color w:val="00B050"/>
          <w:sz w:val="28"/>
          <w:szCs w:val="28"/>
          <w:lang w:eastAsia="zh-CN"/>
        </w:rPr>
      </w:pPr>
      <w:r>
        <w:rPr>
          <w:rFonts w:ascii="Times New Roman" w:hAnsi="Times New Roman" w:eastAsia="微软雅黑" w:cs="Times New Roman"/>
          <w:b/>
          <w:color w:val="00B050"/>
          <w:sz w:val="28"/>
          <w:szCs w:val="28"/>
          <w:lang w:eastAsia="zh-CN"/>
        </w:rPr>
        <w:br w:type="page"/>
      </w:r>
    </w:p>
    <w:p w14:paraId="488B1B31">
      <w:pPr>
        <w:numPr>
          <w:ilvl w:val="255"/>
          <w:numId w:val="0"/>
        </w:numPr>
        <w:jc w:val="both"/>
        <w:rPr>
          <w:rStyle w:val="37"/>
          <w:rFonts w:ascii="微软雅黑" w:hAnsi="微软雅黑" w:cs="微软雅黑"/>
          <w:color w:val="62B541"/>
          <w:sz w:val="32"/>
          <w:szCs w:val="40"/>
          <w14:shadow w14:blurRad="50800" w14:dist="38100" w14:dir="10800000" w14:sx="100000" w14:sy="100000" w14:kx="0" w14:ky="0" w14:algn="r">
            <w14:srgbClr w14:val="62B541">
              <w14:alpha w14:val="60000"/>
            </w14:srgbClr>
          </w14:shadow>
        </w:rPr>
      </w:pPr>
      <w:bookmarkStart w:id="11" w:name="_Toc16576"/>
      <w:bookmarkStart w:id="12" w:name="_Toc149837253"/>
      <w:bookmarkStart w:id="13" w:name="_Toc11383"/>
      <w:r>
        <w:rPr>
          <w:rStyle w:val="37"/>
          <w:rFonts w:hint="eastAsia" w:ascii="微软雅黑" w:hAnsi="微软雅黑" w:cs="微软雅黑"/>
          <w:color w:val="62B541"/>
          <w:sz w:val="32"/>
          <w:szCs w:val="40"/>
          <w14:shadow w14:blurRad="50800" w14:dist="38100" w14:dir="10800000" w14:sx="100000" w14:sy="100000" w14:kx="0" w14:ky="0" w14:algn="r">
            <w14:srgbClr w14:val="62B541">
              <w14:alpha w14:val="60000"/>
            </w14:srgbClr>
          </w14:shadow>
        </w:rPr>
        <w:t>检测结果</w:t>
      </w:r>
      <w:bookmarkEnd w:id="11"/>
      <w:r>
        <w:rPr>
          <w:rStyle w:val="37"/>
          <w:rFonts w:hint="eastAsia" w:ascii="微软雅黑" w:hAnsi="微软雅黑" w:cs="微软雅黑"/>
          <w:color w:val="62B541"/>
          <w:sz w:val="32"/>
          <w:szCs w:val="40"/>
          <w14:shadow w14:blurRad="50800" w14:dist="38100" w14:dir="10800000" w14:sx="100000" w14:sy="100000" w14:kx="0" w14:ky="0" w14:algn="r">
            <w14:srgbClr w14:val="62B541">
              <w14:alpha w14:val="60000"/>
            </w14:srgbClr>
          </w14:shadow>
        </w:rPr>
        <w:t>总览</w:t>
      </w:r>
      <w:bookmarkEnd w:id="12"/>
    </w:p>
    <w:bookmarkEnd w:id="13"/>
    <w:p w14:paraId="7DAE80D4">
      <w:pPr>
        <w:pStyle w:val="3"/>
        <w:keepNext w:val="0"/>
        <w:keepLines w:val="0"/>
        <w:pageBreakBefore w:val="0"/>
        <w:widowControl w:val="0"/>
        <w:numPr>
          <w:ilvl w:val="255"/>
          <w:numId w:val="0"/>
        </w:numPr>
        <w:kinsoku/>
        <w:wordWrap/>
        <w:overflowPunct/>
        <w:topLinePunct w:val="0"/>
        <w:autoSpaceDE/>
        <w:autoSpaceDN/>
        <w:bidi w:val="0"/>
        <w:adjustRightInd/>
        <w:snapToGrid/>
        <w:spacing w:afterAutospacing="0"/>
        <w:jc w:val="left"/>
        <w:textAlignment w:val="auto"/>
        <w:rPr>
          <w:lang w:eastAsia="zh-CN"/>
        </w:rPr>
      </w:pPr>
      <w:bookmarkStart w:id="14" w:name="_Toc19979"/>
      <w:bookmarkStart w:id="15" w:name="_Toc149837254"/>
      <w:r>
        <w:rPr>
          <w:rFonts w:hint="eastAsia"/>
          <w:color w:val="auto"/>
          <w:sz w:val="30"/>
          <w:lang w:eastAsia="zh-CN"/>
        </w:rPr>
        <w:t>检测结果小结</w:t>
      </w:r>
      <w:bookmarkEnd w:id="14"/>
      <w:bookmarkEnd w:id="15"/>
    </w:p>
    <w:tbl>
      <w:tblPr>
        <w:tblStyle w:val="14"/>
        <w:tblpPr w:leftFromText="181" w:rightFromText="181" w:vertAnchor="text" w:horzAnchor="page" w:tblpX="1033" w:tblpY="114"/>
        <w:tblOverlap w:val="never"/>
        <w:tblW w:w="9852" w:type="dxa"/>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712"/>
        <w:gridCol w:w="2829"/>
        <w:gridCol w:w="5311"/>
      </w:tblGrid>
      <w:tr w14:paraId="32BA76B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trPr>
        <w:tc>
          <w:tcPr>
            <w:tcW w:w="4541" w:type="dxa"/>
            <w:gridSpan w:val="2"/>
            <w:tcBorders>
              <w:top w:val="nil"/>
              <w:bottom w:val="nil"/>
              <w:right w:val="single" w:color="FFFFFF" w:sz="18" w:space="0"/>
            </w:tcBorders>
            <w:shd w:val="clear" w:color="auto" w:fill="62BC41"/>
            <w:vAlign w:val="center"/>
          </w:tcPr>
          <w:p w14:paraId="035C854C">
            <w:pPr>
              <w:jc w:val="center"/>
              <w:rPr>
                <w:rFonts w:ascii="微软雅黑" w:eastAsia="微软雅黑"/>
                <w:b/>
                <w:color w:val="FFFFFF" w:themeColor="background1"/>
                <w:sz w:val="21"/>
                <w14:textFill>
                  <w14:solidFill>
                    <w14:schemeClr w14:val="bg1"/>
                  </w14:solidFill>
                </w14:textFill>
              </w:rPr>
            </w:pPr>
            <w:r>
              <w:rPr>
                <w:rFonts w:hint="eastAsia" w:cs="黑体"/>
                <w:b/>
                <w:bCs/>
                <w:color w:val="FFFFFF" w:themeColor="background1"/>
                <w:sz w:val="28"/>
                <w:szCs w:val="36"/>
                <w:lang w:eastAsia="zh-CN"/>
                <w14:textFill>
                  <w14:solidFill>
                    <w14:schemeClr w14:val="bg1"/>
                  </w14:solidFill>
                </w14:textFill>
              </w:rPr>
              <w:br w:type="page"/>
            </w:r>
            <w:r>
              <w:rPr>
                <w:rFonts w:hint="eastAsia" w:ascii="微软雅黑" w:eastAsia="微软雅黑"/>
                <w:b/>
                <w:color w:val="FFFFFF" w:themeColor="background1"/>
                <w:sz w:val="21"/>
                <w14:textFill>
                  <w14:solidFill>
                    <w14:schemeClr w14:val="bg1"/>
                  </w14:solidFill>
                </w14:textFill>
              </w:rPr>
              <w:t>检测类型</w:t>
            </w:r>
          </w:p>
        </w:tc>
        <w:tc>
          <w:tcPr>
            <w:tcW w:w="5311" w:type="dxa"/>
            <w:tcBorders>
              <w:top w:val="nil"/>
              <w:left w:val="single" w:color="FFFFFF" w:sz="18" w:space="0"/>
              <w:bottom w:val="nil"/>
            </w:tcBorders>
            <w:shd w:val="clear" w:color="auto" w:fill="62BC41"/>
            <w:vAlign w:val="center"/>
          </w:tcPr>
          <w:p w14:paraId="6470A55C">
            <w:pPr>
              <w:jc w:val="center"/>
              <w:rPr>
                <w:rFonts w:ascii="微软雅黑" w:eastAsia="微软雅黑"/>
                <w:b/>
                <w:color w:val="FFFFFF" w:themeColor="background1"/>
                <w14:textFill>
                  <w14:solidFill>
                    <w14:schemeClr w14:val="bg1"/>
                  </w14:solidFill>
                </w14:textFill>
              </w:rPr>
            </w:pPr>
            <w:r>
              <w:rPr>
                <w:rFonts w:ascii="Times New Roman" w:hAnsi="Times New Roman" w:eastAsia="微软雅黑" w:cs="黑体"/>
                <w:b/>
                <w:color w:val="FFFFFF" w:themeColor="background1"/>
                <w:sz w:val="21"/>
                <w14:textFill>
                  <w14:solidFill>
                    <w14:schemeClr w14:val="bg1"/>
                  </w14:solidFill>
                </w14:textFill>
              </w:rPr>
              <w:t>检测结果</w:t>
            </w:r>
          </w:p>
        </w:tc>
      </w:tr>
      <w:tr w14:paraId="608AC9F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14:paraId="45504013">
            <w:pPr>
              <w:pStyle w:val="20"/>
              <w:keepNext w:val="0"/>
              <w:keepLines w:val="0"/>
              <w:pageBreakBefore w:val="0"/>
              <w:widowControl w:val="0"/>
              <w:kinsoku/>
              <w:wordWrap/>
              <w:overflowPunct/>
              <w:topLinePunct w:val="0"/>
              <w:autoSpaceDE/>
              <w:autoSpaceDN/>
              <w:bidi w:val="0"/>
              <w:adjustRightInd/>
              <w:snapToGrid/>
              <w:ind w:left="119"/>
              <w:jc w:val="left"/>
              <w:textAlignment w:val="auto"/>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靶向用药指导</w:t>
            </w:r>
          </w:p>
        </w:tc>
        <w:tc>
          <w:tcPr>
            <w:tcW w:w="5311" w:type="dxa"/>
            <w:tcBorders>
              <w:tl2br w:val="nil"/>
              <w:tr2bl w:val="nil"/>
            </w:tcBorders>
            <w:shd w:val="clear" w:color="auto" w:fill="auto"/>
            <w:vAlign w:val="center"/>
          </w:tcPr>
          <w:p w14:paraId="30465B02">
            <w:pPr>
              <w:pStyle w:val="20"/>
              <w:keepNext w:val="0"/>
              <w:keepLines w:val="0"/>
              <w:pageBreakBefore w:val="0"/>
              <w:widowControl w:val="0"/>
              <w:kinsoku/>
              <w:wordWrap/>
              <w:overflowPunct/>
              <w:topLinePunct w:val="0"/>
              <w:autoSpaceDE/>
              <w:autoSpaceDN/>
              <w:bidi w:val="0"/>
              <w:adjustRightInd/>
              <w:snapToGrid/>
              <w:spacing w:line="187" w:lineRule="auto"/>
              <w:ind w:left="119" w:right="119"/>
              <w:jc w:val="left"/>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ascii="Times New Roman" w:hAnsi="Times New Roman" w:eastAsia="微软雅黑" w:cs="Times New Roman"/>
                <w:sz w:val="21"/>
                <w:szCs w:val="21"/>
                <w:lang w:eastAsia="zh-CN"/>
              </w:rPr>
              <w:t>个体细胞突变，其中</w:t>
            </w:r>
            <w:r>
              <w:rPr>
                <w:rFonts w:hint="eastAsia" w:ascii="Times New Roman" w:hAnsi="Times New Roman" w:eastAsia="微软雅黑" w:cs="黑体"/>
                <w:sz w:val="21"/>
                <w:lang w:eastAsia="zh-CN"/>
              </w:rPr>
              <w:t>{{ summaryOfRresults.somaticCellMedicationNum}}</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bodyDrugStr</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rPr>
              <w:t>；</w:t>
            </w:r>
          </w:p>
          <w:p w14:paraId="42A97311">
            <w:pPr>
              <w:pStyle w:val="20"/>
              <w:keepNext w:val="0"/>
              <w:keepLines w:val="0"/>
              <w:pageBreakBefore w:val="0"/>
              <w:widowControl w:val="0"/>
              <w:kinsoku/>
              <w:wordWrap/>
              <w:overflowPunct/>
              <w:topLinePunct w:val="0"/>
              <w:autoSpaceDE/>
              <w:autoSpaceDN/>
              <w:bidi w:val="0"/>
              <w:adjustRightInd/>
              <w:snapToGrid/>
              <w:spacing w:line="187" w:lineRule="auto"/>
              <w:ind w:left="119" w:right="119"/>
              <w:jc w:val="left"/>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{{summaryOfRresults.crDrugList}}</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embryonalDrugStr</w:t>
            </w:r>
            <w:r>
              <w:rPr>
                <w:rFonts w:hint="eastAsia" w:ascii="Times New Roman" w:hAnsi="Times New Roman" w:eastAsia="微软雅黑" w:cs="Times New Roman"/>
                <w:sz w:val="21"/>
                <w:szCs w:val="21"/>
                <w:lang w:eastAsia="zh-CN" w:bidi="ar"/>
              </w:rPr>
              <w:t>}}</w:t>
            </w:r>
          </w:p>
        </w:tc>
      </w:tr>
      <w:tr w14:paraId="4A047FE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restart"/>
            <w:tcBorders>
              <w:tl2br w:val="nil"/>
              <w:tr2bl w:val="nil"/>
            </w:tcBorders>
            <w:shd w:val="clear" w:color="auto" w:fill="auto"/>
            <w:vAlign w:val="center"/>
          </w:tcPr>
          <w:p w14:paraId="048E3116">
            <w:pPr>
              <w:pStyle w:val="20"/>
              <w:keepNext w:val="0"/>
              <w:keepLines w:val="0"/>
              <w:pageBreakBefore w:val="0"/>
              <w:widowControl w:val="0"/>
              <w:kinsoku/>
              <w:wordWrap/>
              <w:overflowPunct/>
              <w:topLinePunct w:val="0"/>
              <w:autoSpaceDE/>
              <w:autoSpaceDN/>
              <w:bidi w:val="0"/>
              <w:adjustRightInd/>
              <w:snapToGrid/>
              <w:ind w:left="119"/>
              <w:jc w:val="left"/>
              <w:textAlignment w:val="auto"/>
              <w:rPr>
                <w:rFonts w:ascii="Times New Roman" w:hAnsi="Times New Roman" w:eastAsia="微软雅黑" w:cs="Times New Roman"/>
                <w:b/>
                <w:bCs/>
                <w:sz w:val="21"/>
                <w:szCs w:val="21"/>
                <w:lang w:eastAsia="zh-CN"/>
              </w:rPr>
            </w:pPr>
            <w:r>
              <w:rPr>
                <w:rFonts w:ascii="Times New Roman" w:hAnsi="Times New Roman" w:eastAsia="微软雅黑" w:cs="Times New Roman"/>
                <w:b/>
                <w:bCs/>
                <w:sz w:val="21"/>
                <w:szCs w:val="21"/>
                <w:lang w:eastAsia="zh-CN"/>
              </w:rPr>
              <w:t>免疫治疗相关标志物检测</w:t>
            </w:r>
          </w:p>
        </w:tc>
        <w:tc>
          <w:tcPr>
            <w:tcW w:w="2829" w:type="dxa"/>
            <w:tcBorders>
              <w:tl2br w:val="nil"/>
              <w:tr2bl w:val="nil"/>
            </w:tcBorders>
            <w:shd w:val="clear" w:color="auto" w:fill="auto"/>
            <w:vAlign w:val="center"/>
          </w:tcPr>
          <w:p w14:paraId="48805822">
            <w:pPr>
              <w:keepNext w:val="0"/>
              <w:keepLines w:val="0"/>
              <w:pageBreakBefore w:val="0"/>
              <w:widowControl w:val="0"/>
              <w:kinsoku/>
              <w:wordWrap/>
              <w:overflowPunct/>
              <w:topLinePunct w:val="0"/>
              <w:autoSpaceDE/>
              <w:autoSpaceDN/>
              <w:bidi w:val="0"/>
              <w:adjustRightInd/>
              <w:snapToGrid/>
              <w:ind w:left="119"/>
              <w:jc w:val="left"/>
              <w:textAlignment w:val="auto"/>
              <w:rPr>
                <w:rFonts w:ascii="Times New Roman" w:hAnsi="Times New Roman" w:eastAsia="微软雅黑" w:cs="Times New Roman"/>
                <w:b/>
                <w:bCs/>
                <w:sz w:val="21"/>
                <w:szCs w:val="21"/>
                <w:lang w:eastAsia="zh-CN"/>
              </w:rPr>
            </w:pPr>
            <w:r>
              <w:rPr>
                <w:rFonts w:ascii="Times New Roman" w:hAnsi="Times New Roman" w:eastAsia="微软雅黑" w:cs="黑体"/>
                <w:b/>
                <w:bCs/>
                <w:sz w:val="21"/>
                <w:lang w:eastAsia="zh-CN"/>
              </w:rPr>
              <w:t>微卫星不稳定性（MSI）</w:t>
            </w:r>
          </w:p>
        </w:tc>
        <w:tc>
          <w:tcPr>
            <w:tcW w:w="5311" w:type="dxa"/>
            <w:tcBorders>
              <w:tl2br w:val="nil"/>
              <w:tr2bl w:val="nil"/>
            </w:tcBorders>
            <w:shd w:val="clear" w:color="auto" w:fill="auto"/>
            <w:vAlign w:val="center"/>
          </w:tcPr>
          <w:p w14:paraId="4EF289E7">
            <w:pPr>
              <w:pStyle w:val="20"/>
              <w:keepNext w:val="0"/>
              <w:keepLines w:val="0"/>
              <w:pageBreakBefore w:val="0"/>
              <w:widowControl w:val="0"/>
              <w:kinsoku/>
              <w:wordWrap/>
              <w:overflowPunct/>
              <w:topLinePunct w:val="0"/>
              <w:autoSpaceDE/>
              <w:autoSpaceDN/>
              <w:bidi w:val="0"/>
              <w:adjustRightInd/>
              <w:snapToGrid/>
              <w:spacing w:line="187" w:lineRule="auto"/>
              <w:ind w:left="119" w:right="119"/>
              <w:jc w:val="left"/>
              <w:textAlignment w:val="auto"/>
              <w:rPr>
                <w:rFonts w:ascii="Times New Roman" w:hAnsi="Times New Roman" w:eastAsia="微软雅黑" w:cs="黑体"/>
                <w:sz w:val="21"/>
                <w:lang w:eastAsia="zh-CN"/>
              </w:rPr>
            </w:pPr>
            <w:r>
              <w:rPr>
                <w:rFonts w:hint="eastAsia" w:ascii="Times New Roman" w:hAnsi="Times New Roman" w:eastAsia="微软雅黑" w:cs="Times New Roman"/>
                <w:sz w:val="21"/>
                <w:szCs w:val="21"/>
                <w:lang w:eastAsia="zh-CN"/>
              </w:rPr>
              <w:t>{{summaryOfRresults.msi_status_state}}</w:t>
            </w:r>
          </w:p>
        </w:tc>
      </w:tr>
      <w:tr w14:paraId="29E6A8E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0FFF4FA0">
            <w:pPr>
              <w:keepNext w:val="0"/>
              <w:keepLines w:val="0"/>
              <w:pageBreakBefore w:val="0"/>
              <w:widowControl w:val="0"/>
              <w:kinsoku/>
              <w:wordWrap/>
              <w:overflowPunct/>
              <w:topLinePunct w:val="0"/>
              <w:autoSpaceDE/>
              <w:autoSpaceDN/>
              <w:bidi w:val="0"/>
              <w:adjustRightInd/>
              <w:snapToGrid/>
              <w:ind w:left="119"/>
              <w:jc w:val="left"/>
              <w:textAlignment w:val="auto"/>
              <w:rPr>
                <w:rFonts w:ascii="Times New Roman" w:hAnsi="Times New Roman" w:eastAsia="微软雅黑" w:cs="Times New Roman"/>
                <w:b/>
                <w:bCs/>
                <w:sz w:val="21"/>
                <w:szCs w:val="21"/>
                <w:lang w:eastAsia="zh-CN"/>
              </w:rPr>
            </w:pPr>
          </w:p>
        </w:tc>
        <w:tc>
          <w:tcPr>
            <w:tcW w:w="2829" w:type="dxa"/>
            <w:tcBorders>
              <w:tl2br w:val="nil"/>
              <w:tr2bl w:val="nil"/>
            </w:tcBorders>
            <w:shd w:val="clear" w:color="auto" w:fill="auto"/>
            <w:vAlign w:val="center"/>
          </w:tcPr>
          <w:p w14:paraId="73F06CD7">
            <w:pPr>
              <w:keepNext w:val="0"/>
              <w:keepLines w:val="0"/>
              <w:pageBreakBefore w:val="0"/>
              <w:widowControl w:val="0"/>
              <w:kinsoku/>
              <w:wordWrap/>
              <w:overflowPunct/>
              <w:topLinePunct w:val="0"/>
              <w:autoSpaceDE/>
              <w:autoSpaceDN/>
              <w:bidi w:val="0"/>
              <w:adjustRightInd/>
              <w:snapToGrid/>
              <w:ind w:left="119"/>
              <w:jc w:val="left"/>
              <w:textAlignment w:val="auto"/>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错配修复（MMR）基因</w:t>
            </w:r>
          </w:p>
        </w:tc>
        <w:tc>
          <w:tcPr>
            <w:tcW w:w="5311" w:type="dxa"/>
            <w:tcBorders>
              <w:tl2br w:val="nil"/>
              <w:tr2bl w:val="nil"/>
            </w:tcBorders>
            <w:shd w:val="clear" w:color="auto" w:fill="auto"/>
            <w:vAlign w:val="center"/>
          </w:tcPr>
          <w:p w14:paraId="2E7A1F32">
            <w:pPr>
              <w:pStyle w:val="20"/>
              <w:keepNext w:val="0"/>
              <w:keepLines w:val="0"/>
              <w:pageBreakBefore w:val="0"/>
              <w:widowControl w:val="0"/>
              <w:kinsoku/>
              <w:wordWrap/>
              <w:overflowPunct/>
              <w:topLinePunct w:val="0"/>
              <w:autoSpaceDE/>
              <w:autoSpaceDN/>
              <w:bidi w:val="0"/>
              <w:adjustRightInd/>
              <w:snapToGrid/>
              <w:spacing w:line="187" w:lineRule="auto"/>
              <w:ind w:left="119" w:right="119"/>
              <w:jc w:val="left"/>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dMMRinfoSize}}</w:t>
            </w:r>
            <w:r>
              <w:rPr>
                <w:rFonts w:ascii="Times New Roman" w:hAnsi="Times New Roman" w:eastAsia="微软雅黑" w:cs="Times New Roman"/>
                <w:sz w:val="21"/>
                <w:szCs w:val="21"/>
                <w:lang w:eastAsia="zh-CN"/>
              </w:rPr>
              <w:t>个MMR</w:t>
            </w:r>
            <w:r>
              <w:rPr>
                <w:rFonts w:hint="eastAsia" w:ascii="Times New Roman" w:hAnsi="Times New Roman" w:eastAsia="微软雅黑" w:cs="Times New Roman"/>
                <w:sz w:val="21"/>
                <w:szCs w:val="21"/>
                <w:lang w:eastAsia="zh-CN"/>
              </w:rPr>
              <w:t>基因失活</w:t>
            </w:r>
            <w:r>
              <w:rPr>
                <w:rFonts w:ascii="Times New Roman" w:hAnsi="Times New Roman" w:eastAsia="微软雅黑" w:cs="Times New Roman"/>
                <w:sz w:val="21"/>
                <w:szCs w:val="21"/>
                <w:lang w:eastAsia="zh-CN"/>
              </w:rPr>
              <w:t>突变</w:t>
            </w:r>
          </w:p>
        </w:tc>
      </w:tr>
      <w:tr w14:paraId="0A86C40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1FE0A0AD">
            <w:pPr>
              <w:keepNext w:val="0"/>
              <w:keepLines w:val="0"/>
              <w:pageBreakBefore w:val="0"/>
              <w:widowControl w:val="0"/>
              <w:kinsoku/>
              <w:wordWrap/>
              <w:overflowPunct/>
              <w:topLinePunct w:val="0"/>
              <w:autoSpaceDE/>
              <w:autoSpaceDN/>
              <w:bidi w:val="0"/>
              <w:adjustRightInd/>
              <w:snapToGrid/>
              <w:ind w:left="119"/>
              <w:jc w:val="left"/>
              <w:textAlignment w:val="auto"/>
              <w:rPr>
                <w:rFonts w:ascii="Times New Roman" w:hAnsi="Times New Roman" w:eastAsia="微软雅黑" w:cs="Times New Roman"/>
                <w:b/>
                <w:bCs/>
                <w:sz w:val="21"/>
                <w:szCs w:val="21"/>
                <w:lang w:eastAsia="zh-CN"/>
              </w:rPr>
            </w:pPr>
          </w:p>
        </w:tc>
        <w:tc>
          <w:tcPr>
            <w:tcW w:w="8140" w:type="dxa"/>
            <w:gridSpan w:val="2"/>
            <w:tcBorders>
              <w:tl2br w:val="nil"/>
              <w:tr2bl w:val="nil"/>
            </w:tcBorders>
            <w:shd w:val="clear" w:color="auto" w:fill="auto"/>
            <w:vAlign w:val="center"/>
          </w:tcPr>
          <w:p w14:paraId="3D9FBDB8">
            <w:pPr>
              <w:pStyle w:val="20"/>
              <w:keepNext w:val="0"/>
              <w:keepLines w:val="0"/>
              <w:pageBreakBefore w:val="0"/>
              <w:widowControl w:val="0"/>
              <w:kinsoku/>
              <w:wordWrap/>
              <w:overflowPunct/>
              <w:topLinePunct w:val="0"/>
              <w:autoSpaceDE/>
              <w:autoSpaceDN/>
              <w:bidi w:val="0"/>
              <w:adjustRightInd/>
              <w:snapToGrid/>
              <w:ind w:left="118"/>
              <w:jc w:val="left"/>
              <w:textAlignment w:val="auto"/>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PDInfo != undefined %}</w:t>
            </w:r>
          </w:p>
        </w:tc>
      </w:tr>
      <w:tr w14:paraId="71D91E7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0AF53906">
            <w:pPr>
              <w:keepNext w:val="0"/>
              <w:keepLines w:val="0"/>
              <w:pageBreakBefore w:val="0"/>
              <w:widowControl w:val="0"/>
              <w:kinsoku/>
              <w:wordWrap/>
              <w:overflowPunct/>
              <w:topLinePunct w:val="0"/>
              <w:autoSpaceDE/>
              <w:autoSpaceDN/>
              <w:bidi w:val="0"/>
              <w:adjustRightInd/>
              <w:snapToGrid/>
              <w:ind w:left="119"/>
              <w:jc w:val="left"/>
              <w:textAlignment w:val="auto"/>
              <w:rPr>
                <w:rFonts w:ascii="Times New Roman" w:hAnsi="Times New Roman" w:eastAsia="微软雅黑" w:cs="Times New Roman"/>
                <w:b/>
                <w:bCs/>
                <w:sz w:val="21"/>
                <w:szCs w:val="21"/>
                <w:lang w:eastAsia="zh-CN"/>
              </w:rPr>
            </w:pPr>
          </w:p>
        </w:tc>
        <w:tc>
          <w:tcPr>
            <w:tcW w:w="2829" w:type="dxa"/>
            <w:tcBorders>
              <w:tl2br w:val="nil"/>
              <w:tr2bl w:val="nil"/>
            </w:tcBorders>
            <w:shd w:val="clear" w:color="auto" w:fill="auto"/>
            <w:vAlign w:val="center"/>
          </w:tcPr>
          <w:p w14:paraId="269BE05B">
            <w:pPr>
              <w:keepNext w:val="0"/>
              <w:keepLines w:val="0"/>
              <w:pageBreakBefore w:val="0"/>
              <w:widowControl w:val="0"/>
              <w:kinsoku/>
              <w:wordWrap/>
              <w:overflowPunct/>
              <w:topLinePunct w:val="0"/>
              <w:autoSpaceDE/>
              <w:autoSpaceDN/>
              <w:bidi w:val="0"/>
              <w:adjustRightInd/>
              <w:snapToGrid/>
              <w:ind w:left="119"/>
              <w:jc w:val="left"/>
              <w:textAlignment w:val="auto"/>
              <w:rPr>
                <w:rFonts w:ascii="Times New Roman" w:hAnsi="Times New Roman" w:eastAsia="微软雅黑" w:cs="Times New Roman"/>
                <w:b/>
                <w:bCs/>
                <w:sz w:val="21"/>
                <w:szCs w:val="21"/>
                <w:highlight w:val="yellow"/>
                <w:lang w:eastAsia="zh-CN"/>
              </w:rPr>
            </w:pPr>
            <w:r>
              <w:rPr>
                <w:rFonts w:ascii="Times New Roman" w:hAnsi="Times New Roman" w:eastAsia="微软雅黑" w:cs="Times New Roman"/>
                <w:b/>
                <w:bCs/>
                <w:sz w:val="21"/>
                <w:szCs w:val="21"/>
              </w:rPr>
              <w:t>PD-L1蛋白表达水平</w:t>
            </w:r>
          </w:p>
        </w:tc>
        <w:tc>
          <w:tcPr>
            <w:tcW w:w="5311" w:type="dxa"/>
            <w:tcBorders>
              <w:tl2br w:val="nil"/>
              <w:tr2bl w:val="nil"/>
            </w:tcBorders>
            <w:shd w:val="clear" w:color="auto" w:fill="auto"/>
            <w:vAlign w:val="center"/>
          </w:tcPr>
          <w:p w14:paraId="7A640FE2">
            <w:pPr>
              <w:pStyle w:val="20"/>
              <w:keepNext w:val="0"/>
              <w:keepLines w:val="0"/>
              <w:pageBreakBefore w:val="0"/>
              <w:widowControl w:val="0"/>
              <w:kinsoku/>
              <w:wordWrap/>
              <w:overflowPunct/>
              <w:topLinePunct w:val="0"/>
              <w:autoSpaceDE/>
              <w:autoSpaceDN/>
              <w:bidi w:val="0"/>
              <w:adjustRightInd/>
              <w:snapToGrid/>
              <w:ind w:left="118"/>
              <w:jc w:val="left"/>
              <w:textAlignment w:val="auto"/>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使用{{</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Detect_antibody</w:t>
            </w:r>
            <w:r>
              <w:rPr>
                <w:rFonts w:hint="eastAsia" w:ascii="Times New Roman" w:hAnsi="Times New Roman" w:eastAsia="微软雅黑" w:cs="Times New Roman"/>
                <w:sz w:val="21"/>
                <w:szCs w:val="21"/>
                <w:lang w:eastAsia="zh-CN"/>
              </w:rPr>
              <w:t xml:space="preserve"> }}抗体；T</w:t>
            </w:r>
            <w:r>
              <w:rPr>
                <w:rFonts w:ascii="Times New Roman" w:hAnsi="Times New Roman" w:eastAsia="微软雅黑" w:cs="Times New Roman"/>
                <w:sz w:val="21"/>
                <w:szCs w:val="21"/>
                <w:lang w:eastAsia="zh-CN"/>
              </w:rPr>
              <w:t>PS</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.TPS }}，</w:t>
            </w:r>
            <w:r>
              <w:rPr>
                <w:rFonts w:ascii="Times New Roman" w:hAnsi="Times New Roman" w:eastAsia="微软雅黑" w:cs="Times New Roman"/>
                <w:sz w:val="21"/>
                <w:szCs w:val="21"/>
                <w:lang w:eastAsia="zh-CN"/>
              </w:rPr>
              <w:t xml:space="preserve"> CPS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.CPS }}</w:t>
            </w:r>
          </w:p>
        </w:tc>
      </w:tr>
      <w:tr w14:paraId="3EBA6F6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6790598D">
            <w:pPr>
              <w:keepNext w:val="0"/>
              <w:keepLines w:val="0"/>
              <w:pageBreakBefore w:val="0"/>
              <w:widowControl w:val="0"/>
              <w:kinsoku/>
              <w:wordWrap/>
              <w:overflowPunct/>
              <w:topLinePunct w:val="0"/>
              <w:autoSpaceDE/>
              <w:autoSpaceDN/>
              <w:bidi w:val="0"/>
              <w:adjustRightInd/>
              <w:snapToGrid/>
              <w:ind w:left="119"/>
              <w:jc w:val="left"/>
              <w:textAlignment w:val="auto"/>
              <w:rPr>
                <w:rFonts w:ascii="Times New Roman" w:hAnsi="Times New Roman" w:eastAsia="微软雅黑" w:cs="Times New Roman"/>
                <w:b/>
                <w:bCs/>
                <w:sz w:val="21"/>
                <w:szCs w:val="21"/>
                <w:lang w:eastAsia="zh-CN"/>
              </w:rPr>
            </w:pPr>
          </w:p>
        </w:tc>
        <w:tc>
          <w:tcPr>
            <w:tcW w:w="8140" w:type="dxa"/>
            <w:gridSpan w:val="2"/>
            <w:tcBorders>
              <w:tl2br w:val="nil"/>
              <w:tr2bl w:val="nil"/>
            </w:tcBorders>
            <w:shd w:val="clear" w:color="auto" w:fill="auto"/>
            <w:vAlign w:val="center"/>
          </w:tcPr>
          <w:p w14:paraId="1611B0FD">
            <w:pPr>
              <w:pStyle w:val="20"/>
              <w:keepNext w:val="0"/>
              <w:keepLines w:val="0"/>
              <w:pageBreakBefore w:val="0"/>
              <w:widowControl w:val="0"/>
              <w:kinsoku/>
              <w:wordWrap/>
              <w:overflowPunct/>
              <w:topLinePunct w:val="0"/>
              <w:autoSpaceDE/>
              <w:autoSpaceDN/>
              <w:bidi w:val="0"/>
              <w:adjustRightInd/>
              <w:snapToGrid/>
              <w:ind w:left="118"/>
              <w:jc w:val="left"/>
              <w:textAlignment w:val="auto"/>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endif %}</w:t>
            </w:r>
          </w:p>
        </w:tc>
      </w:tr>
      <w:tr w14:paraId="4D10BBD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14:paraId="42C59F1F">
            <w:pPr>
              <w:pStyle w:val="20"/>
              <w:keepNext w:val="0"/>
              <w:keepLines w:val="0"/>
              <w:pageBreakBefore w:val="0"/>
              <w:widowControl w:val="0"/>
              <w:kinsoku/>
              <w:wordWrap/>
              <w:overflowPunct/>
              <w:topLinePunct w:val="0"/>
              <w:autoSpaceDE/>
              <w:autoSpaceDN/>
              <w:bidi w:val="0"/>
              <w:adjustRightInd/>
              <w:snapToGrid/>
              <w:ind w:left="119"/>
              <w:jc w:val="left"/>
              <w:textAlignment w:val="auto"/>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肿瘤遗传风险检测</w:t>
            </w:r>
          </w:p>
        </w:tc>
        <w:tc>
          <w:tcPr>
            <w:tcW w:w="5311" w:type="dxa"/>
            <w:tcBorders>
              <w:tl2br w:val="nil"/>
              <w:tr2bl w:val="nil"/>
            </w:tcBorders>
            <w:shd w:val="clear" w:color="auto" w:fill="auto"/>
            <w:vAlign w:val="center"/>
          </w:tcPr>
          <w:p w14:paraId="1205F8AD">
            <w:pPr>
              <w:pStyle w:val="20"/>
              <w:keepNext w:val="0"/>
              <w:keepLines w:val="0"/>
              <w:pageBreakBefore w:val="0"/>
              <w:widowControl w:val="0"/>
              <w:kinsoku/>
              <w:wordWrap/>
              <w:overflowPunct/>
              <w:topLinePunct w:val="0"/>
              <w:autoSpaceDE/>
              <w:autoSpaceDN/>
              <w:bidi w:val="0"/>
              <w:adjustRightInd/>
              <w:snapToGrid/>
              <w:ind w:left="119" w:right="119"/>
              <w:jc w:val="left"/>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{{summaryOfRresults.hasPathogenicityCount}}</w:t>
            </w:r>
            <w:r>
              <w:rPr>
                <w:rFonts w:ascii="Times New Roman" w:hAnsi="Times New Roman" w:eastAsia="微软雅黑" w:cs="Times New Roman"/>
                <w:sz w:val="21"/>
                <w:szCs w:val="21"/>
                <w:lang w:eastAsia="zh-CN"/>
              </w:rPr>
              <w:t>个为致病</w:t>
            </w:r>
            <w:r>
              <w:rPr>
                <w:rFonts w:hint="eastAsia" w:ascii="Times New Roman" w:hAnsi="Times New Roman" w:eastAsia="微软雅黑" w:cs="Times New Roman"/>
                <w:sz w:val="21"/>
                <w:szCs w:val="21"/>
                <w:lang w:eastAsia="zh-CN"/>
              </w:rPr>
              <w:t>/可能</w:t>
            </w:r>
            <w:r>
              <w:rPr>
                <w:rFonts w:ascii="Times New Roman" w:hAnsi="Times New Roman" w:eastAsia="微软雅黑" w:cs="Times New Roman"/>
                <w:sz w:val="21"/>
                <w:szCs w:val="21"/>
                <w:lang w:eastAsia="zh-CN"/>
              </w:rPr>
              <w:t>致病</w:t>
            </w:r>
            <w:r>
              <w:rPr>
                <w:rFonts w:hint="eastAsia" w:ascii="Times New Roman" w:hAnsi="Times New Roman" w:eastAsia="微软雅黑" w:cs="Times New Roman"/>
                <w:sz w:val="21"/>
                <w:szCs w:val="21"/>
                <w:lang w:eastAsia="zh-CN"/>
              </w:rPr>
              <w:t>性</w:t>
            </w:r>
            <w:r>
              <w:rPr>
                <w:rFonts w:ascii="Times New Roman" w:hAnsi="Times New Roman" w:eastAsia="微软雅黑" w:cs="Times New Roman"/>
                <w:sz w:val="21"/>
                <w:szCs w:val="21"/>
                <w:lang w:eastAsia="zh-CN"/>
              </w:rPr>
              <w:t>突变</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crCheckDrugStr</w:t>
            </w:r>
            <w:r>
              <w:rPr>
                <w:rFonts w:hint="eastAsia" w:ascii="Times New Roman" w:hAnsi="Times New Roman" w:eastAsia="微软雅黑" w:cs="Times New Roman"/>
                <w:sz w:val="21"/>
                <w:szCs w:val="21"/>
                <w:lang w:eastAsia="zh-CN" w:bidi="ar"/>
              </w:rPr>
              <w:t>}}</w:t>
            </w:r>
          </w:p>
        </w:tc>
      </w:tr>
      <w:tr w14:paraId="4EB9766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9852" w:type="dxa"/>
            <w:gridSpan w:val="3"/>
            <w:tcBorders>
              <w:tl2br w:val="nil"/>
              <w:tr2bl w:val="nil"/>
            </w:tcBorders>
            <w:shd w:val="clear" w:color="auto" w:fill="auto"/>
            <w:vAlign w:val="center"/>
          </w:tcPr>
          <w:p w14:paraId="6C5AEA36">
            <w:pPr>
              <w:pStyle w:val="20"/>
              <w:keepNext w:val="0"/>
              <w:keepLines w:val="0"/>
              <w:pageBreakBefore w:val="0"/>
              <w:widowControl w:val="0"/>
              <w:kinsoku/>
              <w:wordWrap/>
              <w:overflowPunct/>
              <w:topLinePunct w:val="0"/>
              <w:autoSpaceDE/>
              <w:autoSpaceDN/>
              <w:bidi w:val="0"/>
              <w:adjustRightInd/>
              <w:snapToGrid/>
              <w:ind w:left="119" w:right="119"/>
              <w:jc w:val="left"/>
              <w:textAlignment w:val="auto"/>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gastrointestinalStromalTumor == True %}</w:t>
            </w:r>
          </w:p>
        </w:tc>
      </w:tr>
      <w:tr w14:paraId="74E4180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14:paraId="040562F8">
            <w:pPr>
              <w:pStyle w:val="20"/>
              <w:keepNext w:val="0"/>
              <w:keepLines w:val="0"/>
              <w:pageBreakBefore w:val="0"/>
              <w:widowControl w:val="0"/>
              <w:kinsoku/>
              <w:wordWrap/>
              <w:overflowPunct/>
              <w:topLinePunct w:val="0"/>
              <w:autoSpaceDE/>
              <w:autoSpaceDN/>
              <w:bidi w:val="0"/>
              <w:adjustRightInd/>
              <w:snapToGrid/>
              <w:ind w:left="119"/>
              <w:jc w:val="left"/>
              <w:textAlignment w:val="auto"/>
              <w:rPr>
                <w:rFonts w:ascii="Times New Roman" w:hAnsi="Times New Roman" w:eastAsia="微软雅黑" w:cs="Times New Roman"/>
                <w:b/>
                <w:bCs/>
                <w:sz w:val="21"/>
                <w:szCs w:val="21"/>
                <w:lang w:eastAsia="zh-CN"/>
              </w:rPr>
            </w:pPr>
            <w:r>
              <w:rPr>
                <w:rFonts w:ascii="Times New Roman" w:hAnsi="Times New Roman" w:eastAsia="微软雅黑" w:cs="Times New Roman"/>
                <w:b/>
                <w:bCs/>
                <w:sz w:val="21"/>
                <w:szCs w:val="21"/>
                <w:lang w:eastAsia="zh-CN"/>
              </w:rPr>
              <w:t>化疗药物检测</w:t>
            </w:r>
          </w:p>
        </w:tc>
        <w:tc>
          <w:tcPr>
            <w:tcW w:w="5311" w:type="dxa"/>
            <w:tcBorders>
              <w:tl2br w:val="nil"/>
              <w:tr2bl w:val="nil"/>
            </w:tcBorders>
            <w:shd w:val="clear" w:color="auto" w:fill="auto"/>
            <w:vAlign w:val="center"/>
          </w:tcPr>
          <w:p w14:paraId="205E9C6E">
            <w:pPr>
              <w:pStyle w:val="20"/>
              <w:keepNext w:val="0"/>
              <w:keepLines w:val="0"/>
              <w:pageBreakBefore w:val="0"/>
              <w:widowControl w:val="0"/>
              <w:kinsoku/>
              <w:wordWrap/>
              <w:overflowPunct/>
              <w:topLinePunct w:val="0"/>
              <w:autoSpaceDE/>
              <w:autoSpaceDN/>
              <w:bidi w:val="0"/>
              <w:adjustRightInd/>
              <w:snapToGrid/>
              <w:ind w:left="119" w:right="119"/>
              <w:jc w:val="left"/>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详见</w:t>
            </w:r>
            <w:r>
              <w:rPr>
                <w:rFonts w:hint="eastAsia" w:ascii="微软雅黑" w:hAnsi="微软雅黑" w:eastAsia="微软雅黑" w:cs="微软雅黑"/>
                <w:sz w:val="21"/>
                <w:szCs w:val="21"/>
                <w:lang w:eastAsia="zh-CN"/>
              </w:rPr>
              <w:t>“</w:t>
            </w:r>
            <w:r>
              <w:rPr>
                <w:rFonts w:ascii="Times New Roman" w:hAnsi="Times New Roman" w:eastAsia="微软雅黑" w:cs="Times New Roman"/>
                <w:sz w:val="21"/>
                <w:szCs w:val="21"/>
                <w:lang w:eastAsia="zh-CN"/>
              </w:rPr>
              <w:t>化疗药物检测解析</w:t>
            </w:r>
            <w:r>
              <w:rPr>
                <w:rFonts w:hint="eastAsia" w:ascii="微软雅黑" w:hAnsi="微软雅黑" w:eastAsia="微软雅黑" w:cs="微软雅黑"/>
                <w:sz w:val="21"/>
                <w:szCs w:val="21"/>
                <w:lang w:eastAsia="zh-CN"/>
              </w:rPr>
              <w:t>”</w:t>
            </w:r>
            <w:r>
              <w:rPr>
                <w:rFonts w:ascii="Times New Roman" w:hAnsi="Times New Roman" w:eastAsia="微软雅黑" w:cs="Times New Roman"/>
                <w:sz w:val="21"/>
                <w:szCs w:val="21"/>
                <w:lang w:eastAsia="zh-CN"/>
              </w:rPr>
              <w:t>部分</w:t>
            </w:r>
          </w:p>
        </w:tc>
      </w:tr>
      <w:tr w14:paraId="61B27AC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9852" w:type="dxa"/>
            <w:gridSpan w:val="3"/>
            <w:tcBorders>
              <w:tl2br w:val="nil"/>
              <w:tr2bl w:val="nil"/>
            </w:tcBorders>
            <w:shd w:val="clear" w:color="auto" w:fill="auto"/>
            <w:vAlign w:val="center"/>
          </w:tcPr>
          <w:p w14:paraId="40D86A29">
            <w:pPr>
              <w:pStyle w:val="20"/>
              <w:keepNext w:val="0"/>
              <w:keepLines w:val="0"/>
              <w:pageBreakBefore w:val="0"/>
              <w:widowControl w:val="0"/>
              <w:kinsoku/>
              <w:wordWrap/>
              <w:overflowPunct/>
              <w:topLinePunct w:val="0"/>
              <w:autoSpaceDE/>
              <w:autoSpaceDN/>
              <w:bidi w:val="0"/>
              <w:adjustRightInd/>
              <w:snapToGrid/>
              <w:ind w:left="119" w:right="119"/>
              <w:jc w:val="left"/>
              <w:textAlignment w:val="auto"/>
              <w:rPr>
                <w:rFonts w:ascii="Times New Roman" w:hAnsi="Times New Roman" w:eastAsia="微软雅黑" w:cs="Times New Roman"/>
                <w:sz w:val="21"/>
                <w:szCs w:val="21"/>
                <w:lang w:eastAsia="zh-CN"/>
              </w:rPr>
            </w:pPr>
            <w:r>
              <w:rPr>
                <w:rFonts w:hint="eastAsia" w:ascii="Times New Roman" w:hAnsi="Times New Roman" w:eastAsia="微软雅黑" w:cs="黑体"/>
                <w:b/>
                <w:bCs/>
                <w:sz w:val="21"/>
                <w:lang w:eastAsia="zh-CN"/>
              </w:rPr>
              <w:t>{%tr endif %}</w:t>
            </w:r>
          </w:p>
        </w:tc>
      </w:tr>
      <w:tr w14:paraId="0D6767E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14:paraId="28EDDCA6">
            <w:pPr>
              <w:pStyle w:val="20"/>
              <w:keepNext w:val="0"/>
              <w:keepLines w:val="0"/>
              <w:pageBreakBefore w:val="0"/>
              <w:widowControl w:val="0"/>
              <w:kinsoku/>
              <w:wordWrap/>
              <w:overflowPunct/>
              <w:topLinePunct w:val="0"/>
              <w:autoSpaceDE/>
              <w:autoSpaceDN/>
              <w:bidi w:val="0"/>
              <w:adjustRightInd/>
              <w:snapToGrid/>
              <w:ind w:left="119"/>
              <w:jc w:val="left"/>
              <w:textAlignment w:val="auto"/>
              <w:rPr>
                <w:rFonts w:ascii="Times New Roman" w:hAnsi="Times New Roman" w:eastAsia="微软雅黑" w:cs="Times New Roman"/>
                <w:sz w:val="21"/>
                <w:szCs w:val="21"/>
              </w:rPr>
            </w:pPr>
            <w:r>
              <w:rPr>
                <w:rFonts w:ascii="Times New Roman" w:hAnsi="Times New Roman" w:eastAsia="微软雅黑" w:cs="Times New Roman"/>
                <w:b/>
                <w:bCs/>
                <w:sz w:val="21"/>
                <w:szCs w:val="21"/>
              </w:rPr>
              <w:t>样品总体质量评估</w:t>
            </w:r>
          </w:p>
        </w:tc>
        <w:tc>
          <w:tcPr>
            <w:tcW w:w="5311" w:type="dxa"/>
            <w:tcBorders>
              <w:tl2br w:val="nil"/>
              <w:tr2bl w:val="nil"/>
            </w:tcBorders>
            <w:shd w:val="clear" w:color="auto" w:fill="auto"/>
            <w:vAlign w:val="center"/>
          </w:tcPr>
          <w:p w14:paraId="1D641AA1">
            <w:pPr>
              <w:pStyle w:val="20"/>
              <w:keepNext w:val="0"/>
              <w:keepLines w:val="0"/>
              <w:pageBreakBefore w:val="0"/>
              <w:widowControl w:val="0"/>
              <w:kinsoku/>
              <w:wordWrap/>
              <w:overflowPunct/>
              <w:topLinePunct w:val="0"/>
              <w:autoSpaceDE/>
              <w:autoSpaceDN/>
              <w:bidi w:val="0"/>
              <w:adjustRightInd/>
              <w:snapToGrid/>
              <w:ind w:left="119" w:right="119"/>
              <w:jc w:val="left"/>
              <w:textAlignment w:val="auto"/>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xml:space="preserve">{{ </w:t>
            </w:r>
            <w:r>
              <w:rPr>
                <w:rFonts w:ascii="Times New Roman" w:hAnsi="Times New Roman" w:eastAsia="微软雅黑" w:cs="黑体"/>
                <w:sz w:val="21"/>
                <w:lang w:eastAsia="zh-CN"/>
              </w:rPr>
              <w:t>overall_quality_assessment</w:t>
            </w:r>
            <w:r>
              <w:rPr>
                <w:rFonts w:hint="eastAsia" w:ascii="Times New Roman" w:hAnsi="Times New Roman" w:eastAsia="微软雅黑" w:cs="黑体"/>
                <w:sz w:val="21"/>
                <w:lang w:eastAsia="zh-CN"/>
              </w:rPr>
              <w:t xml:space="preserve"> }}</w:t>
            </w:r>
          </w:p>
        </w:tc>
      </w:tr>
    </w:tbl>
    <w:p w14:paraId="524D11E1">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78B5E955">
      <w:pPr>
        <w:numPr>
          <w:ilvl w:val="0"/>
          <w:numId w:val="6"/>
        </w:numPr>
        <w:ind w:left="330" w:leftChars="150"/>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t>本报告为基因检测结果，基因、药物等信息列举未按照重要性排序。</w:t>
      </w:r>
    </w:p>
    <w:p w14:paraId="46D520B6">
      <w:pPr>
        <w:numPr>
          <w:ilvl w:val="0"/>
          <w:numId w:val="6"/>
        </w:numPr>
        <w:ind w:left="330" w:leftChars="150"/>
        <w:rPr>
          <w:rFonts w:ascii="微软雅黑" w:hAnsi="微软雅黑" w:eastAsia="微软雅黑" w:cs="微软雅黑"/>
          <w:sz w:val="18"/>
          <w:szCs w:val="18"/>
          <w:lang w:eastAsia="zh-CN" w:bidi="ar"/>
        </w:rPr>
      </w:pPr>
      <w:r>
        <w:rPr>
          <w:rFonts w:ascii="Times New Roman" w:hAnsi="Times New Roman" w:eastAsia="微软雅黑" w:cs="Times New Roman"/>
          <w:sz w:val="18"/>
          <w:szCs w:val="18"/>
          <w:lang w:eastAsia="zh-CN"/>
        </w:rPr>
        <w:t>检测结果仅供科学研究和临床用药参考，具体治疗方案请咨询主治医生。</w:t>
      </w:r>
    </w:p>
    <w:p w14:paraId="31C6ED27">
      <w:pPr>
        <w:numPr>
          <w:ilvl w:val="0"/>
          <w:numId w:val="6"/>
        </w:numPr>
        <w:ind w:left="330" w:leftChars="150"/>
        <w:rPr>
          <w:rFonts w:hint="default" w:ascii="微软雅黑" w:hAnsi="微软雅黑" w:eastAsia="微软雅黑" w:cs="微软雅黑"/>
          <w:sz w:val="18"/>
          <w:szCs w:val="18"/>
          <w:lang w:val="en-US" w:eastAsia="zh-CN" w:bidi="ar"/>
        </w:rPr>
      </w:pPr>
      <w:r>
        <w:rPr>
          <w:rFonts w:ascii="微软雅黑" w:hAnsi="微软雅黑" w:eastAsia="微软雅黑" w:cs="微软雅黑"/>
          <w:sz w:val="18"/>
          <w:szCs w:val="18"/>
          <w:lang w:eastAsia="zh-CN" w:bidi="ar"/>
        </w:rPr>
        <w:t>本报告只对本次采集样本负责，如有疑问，请在7个工作日内与我们联系。</w:t>
      </w:r>
      <w:r>
        <w:rPr>
          <w:rFonts w:hint="eastAsia" w:ascii="微软雅黑" w:hAnsi="微软雅黑" w:eastAsia="微软雅黑" w:cs="微软雅黑"/>
          <w:sz w:val="18"/>
          <w:szCs w:val="18"/>
          <w:lang w:eastAsia="zh-CN" w:bidi="ar"/>
        </w:rPr>
        <w:t xml:space="preserve">{% if testedby == </w:t>
      </w:r>
      <w:r>
        <w:rPr>
          <w:rFonts w:ascii="微软雅黑" w:hAnsi="微软雅黑" w:eastAsia="微软雅黑" w:cs="微软雅黑"/>
          <w:sz w:val="18"/>
          <w:szCs w:val="18"/>
          <w:lang w:eastAsia="zh-CN" w:bidi="ar"/>
        </w:rPr>
        <w:t>“</w:t>
      </w:r>
      <w:r>
        <w:rPr>
          <w:rFonts w:hint="eastAsia" w:ascii="微软雅黑" w:hAnsi="微软雅黑" w:eastAsia="微软雅黑" w:cs="微软雅黑"/>
          <w:sz w:val="18"/>
          <w:szCs w:val="18"/>
          <w:lang w:eastAsia="zh-CN" w:bidi="ar"/>
        </w:rPr>
        <w:t>1</w:t>
      </w:r>
      <w:r>
        <w:rPr>
          <w:rFonts w:ascii="微软雅黑" w:hAnsi="微软雅黑" w:eastAsia="微软雅黑" w:cs="微软雅黑"/>
          <w:sz w:val="18"/>
          <w:szCs w:val="18"/>
          <w:lang w:eastAsia="zh-CN" w:bidi="ar"/>
        </w:rPr>
        <w:t>”</w:t>
      </w:r>
      <w:r>
        <w:rPr>
          <w:rFonts w:hint="eastAsia" w:ascii="微软雅黑" w:hAnsi="微软雅黑" w:eastAsia="微软雅黑" w:cs="微软雅黑"/>
          <w:sz w:val="18"/>
          <w:szCs w:val="18"/>
          <w:lang w:eastAsia="zh-CN" w:bidi="ar"/>
        </w:rPr>
        <w:t xml:space="preserve"> %}</w:t>
      </w:r>
    </w:p>
    <w:p w14:paraId="6CF721B7">
      <w:pPr>
        <w:rPr>
          <w:lang w:eastAsia="zh-CN"/>
        </w:rPr>
      </w:pPr>
    </w:p>
    <w:p w14:paraId="26D5B60B">
      <w:pPr>
        <w:rPr>
          <w:lang w:eastAsia="zh-CN"/>
        </w:rPr>
      </w:pPr>
    </w:p>
    <w:p w14:paraId="23E28C12">
      <w:pPr>
        <w:rPr>
          <w:lang w:eastAsia="zh-CN"/>
        </w:rPr>
      </w:pPr>
    </w:p>
    <w:tbl>
      <w:tblPr>
        <w:tblStyle w:val="35"/>
        <w:tblW w:w="6772" w:type="dxa"/>
        <w:jc w:val="right"/>
        <w:tblLayout w:type="fixed"/>
        <w:tblCellMar>
          <w:top w:w="0" w:type="dxa"/>
          <w:left w:w="0" w:type="dxa"/>
          <w:bottom w:w="0" w:type="dxa"/>
          <w:right w:w="0" w:type="dxa"/>
        </w:tblCellMar>
      </w:tblPr>
      <w:tblGrid>
        <w:gridCol w:w="1272"/>
        <w:gridCol w:w="2040"/>
        <w:gridCol w:w="1166"/>
        <w:gridCol w:w="2294"/>
      </w:tblGrid>
      <w:tr w14:paraId="6E3A41CC">
        <w:tblPrEx>
          <w:tblCellMar>
            <w:top w:w="0" w:type="dxa"/>
            <w:left w:w="0" w:type="dxa"/>
            <w:bottom w:w="0" w:type="dxa"/>
            <w:right w:w="0" w:type="dxa"/>
          </w:tblCellMar>
        </w:tblPrEx>
        <w:trPr>
          <w:trHeight w:val="441" w:hRule="exact"/>
          <w:jc w:val="right"/>
        </w:trPr>
        <w:tc>
          <w:tcPr>
            <w:tcW w:w="1272" w:type="dxa"/>
            <w:vAlign w:val="center"/>
          </w:tcPr>
          <w:p w14:paraId="2678AD85">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6E88F547">
            <w:pPr>
              <w:pStyle w:val="20"/>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6432" behindDoc="0" locked="0" layoutInCell="1" allowOverlap="1">
                      <wp:simplePos x="0" y="0"/>
                      <wp:positionH relativeFrom="column">
                        <wp:posOffset>7620</wp:posOffset>
                      </wp:positionH>
                      <wp:positionV relativeFrom="paragraph">
                        <wp:posOffset>-480060</wp:posOffset>
                      </wp:positionV>
                      <wp:extent cx="3058160" cy="1442720"/>
                      <wp:effectExtent l="0" t="0" r="0" b="0"/>
                      <wp:wrapNone/>
                      <wp:docPr id="9" name="组合 9"/>
                      <wp:cNvGraphicFramePr/>
                      <a:graphic xmlns:a="http://schemas.openxmlformats.org/drawingml/2006/main">
                        <a:graphicData uri="http://schemas.microsoft.com/office/word/2010/wordprocessingGroup">
                          <wpg:wgp>
                            <wpg:cNvGrpSpPr/>
                            <wpg:grpSpPr>
                              <a:xfrm>
                                <a:off x="0" y="0"/>
                                <a:ext cx="3058160" cy="1442720"/>
                                <a:chOff x="19211" y="18842"/>
                                <a:chExt cx="4816" cy="2272"/>
                              </a:xfrm>
                            </wpg:grpSpPr>
                            <wpg:grpSp>
                              <wpg:cNvPr id="10" name="组合 6"/>
                              <wpg:cNvGrpSpPr/>
                              <wpg:grpSpPr>
                                <a:xfrm>
                                  <a:off x="19211" y="18842"/>
                                  <a:ext cx="4816" cy="2273"/>
                                  <a:chOff x="19199" y="18902"/>
                                  <a:chExt cx="4816" cy="2273"/>
                                </a:xfrm>
                              </wpg:grpSpPr>
                              <pic:pic xmlns:pic="http://schemas.openxmlformats.org/drawingml/2006/picture">
                                <pic:nvPicPr>
                                  <pic:cNvPr id="16" name="图片 6" descr="蔡冬雪"/>
                                  <pic:cNvPicPr>
                                    <a:picLocks noChangeAspect="1"/>
                                  </pic:cNvPicPr>
                                </pic:nvPicPr>
                                <pic:blipFill>
                                  <a:blip r:embed="rId13">
                                    <a:clrChange>
                                      <a:clrFrom>
                                        <a:srgbClr val="FFFFFF">
                                          <a:alpha val="100000"/>
                                        </a:srgbClr>
                                      </a:clrFrom>
                                      <a:clrTo>
                                        <a:srgbClr val="FFFFFF">
                                          <a:alpha val="100000"/>
                                          <a:alpha val="0"/>
                                        </a:srgbClr>
                                      </a:clrTo>
                                    </a:clrChange>
                                  </a:blip>
                                  <a:srcRect l="18656" t="33322" r="18897" b="26699"/>
                                  <a:stretch>
                                    <a:fillRect/>
                                  </a:stretch>
                                </pic:blipFill>
                                <pic:spPr>
                                  <a:xfrm>
                                    <a:off x="19199" y="19551"/>
                                    <a:ext cx="1261" cy="566"/>
                                  </a:xfrm>
                                  <a:prstGeom prst="rect">
                                    <a:avLst/>
                                  </a:prstGeom>
                                </pic:spPr>
                              </pic:pic>
                              <pic:pic xmlns:pic="http://schemas.openxmlformats.org/drawingml/2006/picture">
                                <pic:nvPicPr>
                                  <pic:cNvPr id="21" name="图片 25"/>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a:xfrm>
                                    <a:off x="21742" y="18902"/>
                                    <a:ext cx="2273" cy="2273"/>
                                  </a:xfrm>
                                  <a:prstGeom prst="rect">
                                    <a:avLst/>
                                  </a:prstGeom>
                                  <a:noFill/>
                                  <a:ln>
                                    <a:noFill/>
                                  </a:ln>
                                </pic:spPr>
                              </pic:pic>
                            </wpg:grpSp>
                            <pic:pic xmlns:pic="http://schemas.openxmlformats.org/drawingml/2006/picture">
                              <pic:nvPicPr>
                                <pic:cNvPr id="4" name="图片 4" descr="王建丽"/>
                                <pic:cNvPicPr>
                                  <a:picLocks noChangeAspect="1"/>
                                </pic:cNvPicPr>
                              </pic:nvPicPr>
                              <pic:blipFill>
                                <a:blip r:embed="rId15">
                                  <a:clrChange>
                                    <a:clrFrom>
                                      <a:srgbClr val="FFFFFF">
                                        <a:alpha val="100000"/>
                                      </a:srgbClr>
                                    </a:clrFrom>
                                    <a:clrTo>
                                      <a:srgbClr val="FFFFFF">
                                        <a:alpha val="100000"/>
                                        <a:alpha val="0"/>
                                      </a:srgbClr>
                                    </a:clrTo>
                                  </a:clrChange>
                                </a:blip>
                                <a:stretch>
                                  <a:fillRect/>
                                </a:stretch>
                              </pic:blipFill>
                              <pic:spPr>
                                <a:xfrm>
                                  <a:off x="22261" y="19395"/>
                                  <a:ext cx="1258" cy="713"/>
                                </a:xfrm>
                                <a:prstGeom prst="rect">
                                  <a:avLst/>
                                </a:prstGeom>
                              </pic:spPr>
                            </pic:pic>
                          </wpg:wgp>
                        </a:graphicData>
                      </a:graphic>
                    </wp:anchor>
                  </w:drawing>
                </mc:Choice>
                <mc:Fallback>
                  <w:pict>
                    <v:group id="_x0000_s1026" o:spid="_x0000_s1026" o:spt="203" style="position:absolute;left:0pt;margin-left:0.6pt;margin-top:-37.8pt;height:113.6pt;width:240.8pt;z-index:251666432;mso-width-relative:page;mso-height-relative:page;" coordorigin="19211,18842" coordsize="4816,2272" o:gfxdata="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">
                      <o:lock v:ext="edit" aspectratio="f"/>
                      <v:group id="组合 6" o:spid="_x0000_s1026" o:spt="203" style="position:absolute;left:19211;top:18842;height:2273;width:4816;" coordorigin="19199,18902" coordsize="4816,2273" o:gfxdata="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">
                        <o:lock v:ext="edit" aspectratio="f"/>
                        <v:shape id="图片 6" o:spid="_x0000_s1026" o:spt="75" alt="蔡冬雪" type="#_x0000_t75" style="position:absolute;left:19199;top:19551;height:566;width:1261;" filled="f" o:preferrelative="t" stroked="f" coordsize="21600,21600" o:gfxdata="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q0Sug7sAAADb&#10;AAAADwAAAAAAAAABACAAAAAiAAAAZHJzL2Rvd25yZXYueG1sUEsBAhQAFAAAAAgAh07iQDMvBZ47&#10;AAAAOQAAABAAAAAAAAAAAQAgAAAACgEAAGRycy9zaGFwZXhtbC54bWxQSwUGAAAAAAYABgBbAQAA&#10;tAMAAAAA&#10;">
                          <v:fill on="f" focussize="0,0"/>
                          <v:stroke on="f"/>
                          <v:imagedata r:id="rId13" cropleft="12226f" croptop="21838f" cropright="12384f" cropbottom="17497f" chromakey="#FFFFFF" o:title=""/>
                          <o:lock v:ext="edit" aspectratio="t"/>
                        </v:shape>
                        <v:shape id="图片 25" o:spid="_x0000_s1026" o:spt="75" type="#_x0000_t75" style="position:absolute;left:21742;top:18902;height:2273;width:2273;" filled="f" o:preferrelative="t" stroked="f" coordsize="21600,21600" o:gfxdata="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wrzamvQAA&#10;ANsAAAAPAAAAAAAAAAEAIAAAACIAAABkcnMvZG93bnJldi54bWxQSwECFAAUAAAACACHTuJAMy8F&#10;njsAAAA5AAAAEAAAAAAAAAABACAAAAAMAQAAZHJzL3NoYXBleG1sLnhtbFBLBQYAAAAABgAGAFsB&#10;AAC2AwAAAAA=&#10;">
                          <v:fill on="f" focussize="0,0"/>
                          <v:stroke on="f"/>
                          <v:imagedata r:id="rId14" o:title=""/>
                          <o:lock v:ext="edit" aspectratio="t"/>
                        </v:shape>
                      </v:group>
                      <v:shape id="_x0000_s1026" o:spid="_x0000_s1026" o:spt="75" alt="王建丽" type="#_x0000_t75" style="position:absolute;left:22261;top:19395;height:713;width:1258;" filled="f" o:preferrelative="t" stroked="f" coordsize="21600,21600" o:gfxdata="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0cK3uL4A&#10;AADaAAAADwAAAAAAAAABACAAAAAiAAAAZHJzL2Rvd25yZXYueG1sUEsBAhQAFAAAAAgAh07iQDMv&#10;BZ47AAAAOQAAABAAAAAAAAAAAQAgAAAADQEAAGRycy9zaGFwZXhtbC54bWxQSwUGAAAAAAYABgBb&#10;AQAAtwMAAAAA&#10;">
                        <v:fill on="f" focussize="0,0"/>
                        <v:stroke on="f"/>
                        <v:imagedata r:id="rId15" chromakey="#FFFFFF" o:title=""/>
                        <o:lock v:ext="edit" aspectratio="t"/>
                      </v:shape>
                    </v:group>
                  </w:pict>
                </mc:Fallback>
              </mc:AlternateContent>
            </w:r>
          </w:p>
        </w:tc>
        <w:tc>
          <w:tcPr>
            <w:tcW w:w="1166" w:type="dxa"/>
            <w:vAlign w:val="center"/>
          </w:tcPr>
          <w:p w14:paraId="0CB8A37F">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3CE112BF">
            <w:pPr>
              <w:pStyle w:val="20"/>
              <w:spacing w:before="13"/>
              <w:ind w:right="15"/>
              <w:jc w:val="both"/>
              <w:rPr>
                <w:rFonts w:ascii="Times New Roman" w:hAnsi="Times New Roman" w:cs="Times New Roman"/>
                <w:b/>
                <w:sz w:val="24"/>
                <w:szCs w:val="24"/>
              </w:rPr>
            </w:pPr>
          </w:p>
        </w:tc>
      </w:tr>
      <w:tr w14:paraId="03BAC44A">
        <w:tblPrEx>
          <w:tblCellMar>
            <w:top w:w="0" w:type="dxa"/>
            <w:left w:w="0" w:type="dxa"/>
            <w:bottom w:w="0" w:type="dxa"/>
            <w:right w:w="0" w:type="dxa"/>
          </w:tblCellMar>
        </w:tblPrEx>
        <w:trPr>
          <w:trHeight w:val="457" w:hRule="exact"/>
          <w:jc w:val="right"/>
        </w:trPr>
        <w:tc>
          <w:tcPr>
            <w:tcW w:w="1272" w:type="dxa"/>
            <w:vAlign w:val="center"/>
          </w:tcPr>
          <w:p w14:paraId="62EE5DF3">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44EAA176">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7A98AA6F">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55F0FC6B">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3C15A9BC">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05A9790D">
      <w:pPr>
        <w:rPr>
          <w:rFonts w:hint="default"/>
          <w:sz w:val="24"/>
          <w:lang w:val="en-US" w:eastAsia="zh-CN"/>
        </w:rPr>
      </w:pPr>
    </w:p>
    <w:p w14:paraId="1276B3D7">
      <w:pPr>
        <w:rPr>
          <w:sz w:val="24"/>
          <w:lang w:eastAsia="zh-CN"/>
        </w:rPr>
      </w:pPr>
    </w:p>
    <w:tbl>
      <w:tblPr>
        <w:tblStyle w:val="35"/>
        <w:tblW w:w="6772" w:type="dxa"/>
        <w:jc w:val="right"/>
        <w:tblLayout w:type="fixed"/>
        <w:tblCellMar>
          <w:top w:w="0" w:type="dxa"/>
          <w:left w:w="0" w:type="dxa"/>
          <w:bottom w:w="0" w:type="dxa"/>
          <w:right w:w="0" w:type="dxa"/>
        </w:tblCellMar>
      </w:tblPr>
      <w:tblGrid>
        <w:gridCol w:w="1272"/>
        <w:gridCol w:w="2040"/>
        <w:gridCol w:w="1166"/>
        <w:gridCol w:w="2294"/>
      </w:tblGrid>
      <w:tr w14:paraId="37E81B06">
        <w:tblPrEx>
          <w:tblCellMar>
            <w:top w:w="0" w:type="dxa"/>
            <w:left w:w="0" w:type="dxa"/>
            <w:bottom w:w="0" w:type="dxa"/>
            <w:right w:w="0" w:type="dxa"/>
          </w:tblCellMar>
        </w:tblPrEx>
        <w:trPr>
          <w:trHeight w:val="441" w:hRule="exact"/>
          <w:jc w:val="right"/>
        </w:trPr>
        <w:tc>
          <w:tcPr>
            <w:tcW w:w="1272" w:type="dxa"/>
            <w:vAlign w:val="center"/>
          </w:tcPr>
          <w:p w14:paraId="1977FB03">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510D2578">
            <w:pPr>
              <w:pStyle w:val="20"/>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7456" behindDoc="0" locked="0" layoutInCell="1" allowOverlap="1">
                      <wp:simplePos x="0" y="0"/>
                      <wp:positionH relativeFrom="column">
                        <wp:posOffset>0</wp:posOffset>
                      </wp:positionH>
                      <wp:positionV relativeFrom="paragraph">
                        <wp:posOffset>-370840</wp:posOffset>
                      </wp:positionV>
                      <wp:extent cx="3134360" cy="1443355"/>
                      <wp:effectExtent l="0" t="0" r="0" b="0"/>
                      <wp:wrapNone/>
                      <wp:docPr id="14" name="组合 14"/>
                      <wp:cNvGraphicFramePr/>
                      <a:graphic xmlns:a="http://schemas.openxmlformats.org/drawingml/2006/main">
                        <a:graphicData uri="http://schemas.microsoft.com/office/word/2010/wordprocessingGroup">
                          <wpg:wgp>
                            <wpg:cNvGrpSpPr/>
                            <wpg:grpSpPr>
                              <a:xfrm>
                                <a:off x="0" y="0"/>
                                <a:ext cx="3134360" cy="1443355"/>
                                <a:chOff x="19199" y="20810"/>
                                <a:chExt cx="4936" cy="2273"/>
                              </a:xfrm>
                            </wpg:grpSpPr>
                            <wpg:grpSp>
                              <wpg:cNvPr id="15" name="组合 23"/>
                              <wpg:cNvGrpSpPr/>
                              <wpg:grpSpPr>
                                <a:xfrm>
                                  <a:off x="19199" y="20810"/>
                                  <a:ext cx="4936" cy="2273"/>
                                  <a:chOff x="19199" y="20810"/>
                                  <a:chExt cx="4936" cy="2273"/>
                                </a:xfrm>
                              </wpg:grpSpPr>
                              <pic:pic xmlns:pic="http://schemas.openxmlformats.org/drawingml/2006/picture">
                                <pic:nvPicPr>
                                  <pic:cNvPr id="12" name="图片 1"/>
                                  <pic:cNvPicPr>
                                    <a:picLocks noChangeAspect="1"/>
                                  </pic:cNvPicPr>
                                </pic:nvPicPr>
                                <pic:blipFill>
                                  <a:blip r:embed="rId16">
                                    <a:clrChange>
                                      <a:clrFrom>
                                        <a:srgbClr val="FFFFFF">
                                          <a:alpha val="100000"/>
                                        </a:srgbClr>
                                      </a:clrFrom>
                                      <a:clrTo>
                                        <a:srgbClr val="FFFFFF">
                                          <a:alpha val="100000"/>
                                          <a:alpha val="0"/>
                                        </a:srgbClr>
                                      </a:clrTo>
                                    </a:clrChange>
                                  </a:blip>
                                  <a:srcRect l="10922" t="11667"/>
                                  <a:stretch>
                                    <a:fillRect/>
                                  </a:stretch>
                                </pic:blipFill>
                                <pic:spPr>
                                  <a:xfrm>
                                    <a:off x="19199" y="21203"/>
                                    <a:ext cx="1672" cy="901"/>
                                  </a:xfrm>
                                  <a:prstGeom prst="rect">
                                    <a:avLst/>
                                  </a:prstGeom>
                                  <a:noFill/>
                                  <a:ln>
                                    <a:noFill/>
                                  </a:ln>
                                </pic:spPr>
                              </pic:pic>
                              <pic:pic xmlns:pic="http://schemas.openxmlformats.org/drawingml/2006/picture">
                                <pic:nvPicPr>
                                  <pic:cNvPr id="3" name="图片 25"/>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a:xfrm>
                                    <a:off x="21862" y="20810"/>
                                    <a:ext cx="2273" cy="2273"/>
                                  </a:xfrm>
                                  <a:prstGeom prst="rect">
                                    <a:avLst/>
                                  </a:prstGeom>
                                  <a:noFill/>
                                  <a:ln>
                                    <a:noFill/>
                                  </a:ln>
                                </pic:spPr>
                              </pic:pic>
                            </wpg:grpSp>
                            <pic:pic xmlns:pic="http://schemas.openxmlformats.org/drawingml/2006/picture">
                              <pic:nvPicPr>
                                <pic:cNvPr id="5" name="图片 11" descr="王建丽"/>
                                <pic:cNvPicPr>
                                  <a:picLocks noChangeAspect="1"/>
                                </pic:cNvPicPr>
                              </pic:nvPicPr>
                              <pic:blipFill>
                                <a:blip r:embed="rId15">
                                  <a:clrChange>
                                    <a:clrFrom>
                                      <a:srgbClr val="FFFFFF">
                                        <a:alpha val="100000"/>
                                      </a:srgbClr>
                                    </a:clrFrom>
                                    <a:clrTo>
                                      <a:srgbClr val="FFFFFF">
                                        <a:alpha val="100000"/>
                                        <a:alpha val="0"/>
                                      </a:srgbClr>
                                    </a:clrTo>
                                  </a:clrChange>
                                </a:blip>
                                <a:stretch>
                                  <a:fillRect/>
                                </a:stretch>
                              </pic:blipFill>
                              <pic:spPr>
                                <a:xfrm>
                                  <a:off x="22321" y="21215"/>
                                  <a:ext cx="1488" cy="842"/>
                                </a:xfrm>
                                <a:prstGeom prst="rect">
                                  <a:avLst/>
                                </a:prstGeom>
                              </pic:spPr>
                            </pic:pic>
                          </wpg:wgp>
                        </a:graphicData>
                      </a:graphic>
                    </wp:anchor>
                  </w:drawing>
                </mc:Choice>
                <mc:Fallback>
                  <w:pict>
                    <v:group id="_x0000_s1026" o:spid="_x0000_s1026" o:spt="203" style="position:absolute;left:0pt;margin-left:0pt;margin-top:-29.2pt;height:113.65pt;width:246.8pt;z-index:251667456;mso-width-relative:page;mso-height-relative:page;" coordorigin="19199,20810" coordsize="4936,2273" o:gfxdata="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">
                      <o:lock v:ext="edit" aspectratio="f"/>
                      <v:group id="组合 23" o:spid="_x0000_s1026" o:spt="203" style="position:absolute;left:19199;top:20810;height:2273;width:4936;" coordorigin="19199,20810" coordsize="4936,2273" o:gfxdata="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">
                        <o:lock v:ext="edit" aspectratio="f"/>
                        <v:shape id="图片 1" o:spid="_x0000_s1026" o:spt="75" type="#_x0000_t75" style="position:absolute;left:19199;top:21203;height:901;width:1672;" filled="f" o:preferrelative="t" stroked="f" coordsize="21600,21600" o:gfxdata="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">
                          <v:fill on="f" focussize="0,0"/>
                          <v:stroke on="f"/>
                          <v:imagedata r:id="rId16" cropleft="7158f" croptop="7646f" chromakey="#FFFFFF" o:title=""/>
                          <o:lock v:ext="edit" aspectratio="t"/>
                        </v:shape>
                        <v:shape id="图片 25" o:spid="_x0000_s1026" o:spt="75" type="#_x0000_t75" style="position:absolute;left:21862;top:20810;height:2273;width:2273;" filled="f" o:preferrelative="t" stroked="f" coordsize="21600,21600" o:gfxdata="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ctr/jvQAA&#10;ANoAAAAPAAAAAAAAAAEAIAAAACIAAABkcnMvZG93bnJldi54bWxQSwECFAAUAAAACACHTuJAMy8F&#10;njsAAAA5AAAAEAAAAAAAAAABACAAAAAMAQAAZHJzL3NoYXBleG1sLnhtbFBLBQYAAAAABgAGAFsB&#10;AAC2AwAAAAA=&#10;">
                          <v:fill on="f" focussize="0,0"/>
                          <v:stroke on="f"/>
                          <v:imagedata r:id="rId14" o:title=""/>
                          <o:lock v:ext="edit" aspectratio="t"/>
                        </v:shape>
                      </v:group>
                      <v:shape id="图片 11" o:spid="_x0000_s1026" o:spt="75" alt="王建丽" type="#_x0000_t75" style="position:absolute;left:22321;top:21215;height:842;width:1488;" filled="f" o:preferrelative="t" stroked="f" coordsize="21600,21600" o:gfxdata="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vo4SI74A&#10;AADaAAAADwAAAAAAAAABACAAAAAiAAAAZHJzL2Rvd25yZXYueG1sUEsBAhQAFAAAAAgAh07iQDMv&#10;BZ47AAAAOQAAABAAAAAAAAAAAQAgAAAADQEAAGRycy9zaGFwZXhtbC54bWxQSwUGAAAAAAYABgBb&#10;AQAAtwMAAAAA&#10;">
                        <v:fill on="f" focussize="0,0"/>
                        <v:stroke on="f"/>
                        <v:imagedata r:id="rId15" chromakey="#FFFFFF" o:title=""/>
                        <o:lock v:ext="edit" aspectratio="t"/>
                      </v:shape>
                    </v:group>
                  </w:pict>
                </mc:Fallback>
              </mc:AlternateContent>
            </w:r>
          </w:p>
        </w:tc>
        <w:tc>
          <w:tcPr>
            <w:tcW w:w="1166" w:type="dxa"/>
            <w:vAlign w:val="center"/>
          </w:tcPr>
          <w:p w14:paraId="6A7A471B">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72D9FCDA">
            <w:pPr>
              <w:pStyle w:val="20"/>
              <w:spacing w:before="13"/>
              <w:ind w:right="15"/>
              <w:jc w:val="both"/>
              <w:rPr>
                <w:rFonts w:ascii="Times New Roman" w:hAnsi="Times New Roman" w:cs="Times New Roman"/>
                <w:b/>
                <w:sz w:val="24"/>
                <w:szCs w:val="24"/>
              </w:rPr>
            </w:pPr>
          </w:p>
        </w:tc>
      </w:tr>
      <w:tr w14:paraId="37945448">
        <w:tblPrEx>
          <w:tblCellMar>
            <w:top w:w="0" w:type="dxa"/>
            <w:left w:w="0" w:type="dxa"/>
            <w:bottom w:w="0" w:type="dxa"/>
            <w:right w:w="0" w:type="dxa"/>
          </w:tblCellMar>
        </w:tblPrEx>
        <w:trPr>
          <w:trHeight w:val="457" w:hRule="exact"/>
          <w:jc w:val="right"/>
        </w:trPr>
        <w:tc>
          <w:tcPr>
            <w:tcW w:w="1272" w:type="dxa"/>
            <w:vAlign w:val="center"/>
          </w:tcPr>
          <w:p w14:paraId="495A9C20">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48FB6B48">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252BD0AC">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0BC87FE5">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6CBE8B58">
      <w:pPr>
        <w:rPr>
          <w:rFonts w:hint="eastAsia"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endif %}</w:t>
      </w:r>
    </w:p>
    <w:p w14:paraId="363BC5D0">
      <w:pPr>
        <w:rPr>
          <w:lang w:eastAsia="zh-CN"/>
        </w:rPr>
      </w:pPr>
      <w:r>
        <w:rPr>
          <w:rFonts w:ascii="Times New Roman" w:hAnsi="Times New Roman" w:eastAsia="微软雅黑" w:cs="黑体"/>
          <w:b/>
          <w:bCs/>
          <w:color w:val="00B050"/>
          <w:sz w:val="28"/>
          <w:szCs w:val="36"/>
          <w:lang w:eastAsia="zh-CN"/>
        </w:rPr>
        <w:br w:type="page"/>
      </w:r>
    </w:p>
    <w:bookmarkEnd w:id="0"/>
    <w:bookmarkEnd w:id="1"/>
    <w:p w14:paraId="39D20435">
      <w:pPr>
        <w:pStyle w:val="3"/>
        <w:numPr>
          <w:ilvl w:val="255"/>
          <w:numId w:val="0"/>
        </w:numPr>
        <w:jc w:val="left"/>
        <w:rPr>
          <w:color w:val="auto"/>
          <w:sz w:val="30"/>
          <w:lang w:eastAsia="zh-CN"/>
        </w:rPr>
      </w:pPr>
      <w:bookmarkStart w:id="16" w:name="_Toc21059"/>
      <w:bookmarkStart w:id="17" w:name="_Toc149837255"/>
      <w:bookmarkStart w:id="18" w:name="_Toc19911"/>
      <w:bookmarkStart w:id="19" w:name="_Toc19898_WPSOffice_Level1"/>
      <w:bookmarkStart w:id="20" w:name="_Toc22132"/>
      <w:bookmarkStart w:id="21" w:name="_Toc12381"/>
      <w:bookmarkStart w:id="22" w:name="_Toc14062"/>
      <w:bookmarkStart w:id="23" w:name="_Toc20136_WPSOffice_Level1"/>
      <w:bookmarkStart w:id="24" w:name="_Toc19184"/>
      <w:bookmarkStart w:id="25" w:name="_Toc2781"/>
      <w:r>
        <w:rPr>
          <w:rFonts w:hint="eastAsia"/>
          <w:color w:val="auto"/>
          <w:sz w:val="30"/>
          <w:lang w:eastAsia="zh-CN"/>
        </w:rPr>
        <w:t xml:space="preserve">{% if importantTargetedDiseaseName == </w:t>
      </w:r>
      <w:r>
        <w:rPr>
          <w:color w:val="auto"/>
          <w:sz w:val="30"/>
          <w:lang w:eastAsia="zh-CN"/>
        </w:rPr>
        <w:t>‘</w:t>
      </w:r>
      <w:r>
        <w:rPr>
          <w:rFonts w:hint="eastAsia"/>
          <w:color w:val="auto"/>
          <w:sz w:val="30"/>
          <w:lang w:eastAsia="zh-CN"/>
        </w:rPr>
        <w:t>泛癌种</w:t>
      </w:r>
      <w:r>
        <w:rPr>
          <w:color w:val="auto"/>
          <w:sz w:val="30"/>
          <w:lang w:eastAsia="zh-CN"/>
        </w:rPr>
        <w:t>’</w:t>
      </w:r>
      <w:r>
        <w:rPr>
          <w:rFonts w:hint="eastAsia"/>
          <w:color w:val="auto"/>
          <w:sz w:val="30"/>
          <w:lang w:eastAsia="zh-CN"/>
        </w:rPr>
        <w:t>%}重要靶向用药</w:t>
      </w:r>
      <w:bookmarkEnd w:id="16"/>
      <w:r>
        <w:rPr>
          <w:color w:val="auto"/>
          <w:sz w:val="30"/>
          <w:lang w:eastAsia="zh-CN"/>
        </w:rPr>
        <w:t>{%else%}</w:t>
      </w:r>
      <w:r>
        <w:rPr>
          <w:rFonts w:hint="eastAsia"/>
          <w:color w:val="auto"/>
          <w:sz w:val="30"/>
          <w:lang w:eastAsia="zh-CN"/>
        </w:rPr>
        <w:t xml:space="preserve">{% if importantTargetedDiseaseName == </w:t>
      </w:r>
      <w:r>
        <w:rPr>
          <w:color w:val="auto"/>
          <w:sz w:val="30"/>
          <w:lang w:eastAsia="zh-CN"/>
        </w:rPr>
        <w:t>‘</w:t>
      </w:r>
      <w:r>
        <w:rPr>
          <w:rFonts w:hint="eastAsia"/>
          <w:color w:val="auto"/>
          <w:sz w:val="30"/>
          <w:lang w:eastAsia="zh-CN"/>
        </w:rPr>
        <w:t>肺癌</w:t>
      </w:r>
      <w:r>
        <w:rPr>
          <w:color w:val="auto"/>
          <w:sz w:val="30"/>
          <w:lang w:eastAsia="zh-CN"/>
        </w:rPr>
        <w:t>’</w:t>
      </w:r>
      <w:r>
        <w:rPr>
          <w:rFonts w:hint="eastAsia"/>
          <w:color w:val="auto"/>
          <w:sz w:val="30"/>
          <w:lang w:eastAsia="zh-CN"/>
        </w:rPr>
        <w:t xml:space="preserve">%}肺癌{% elif importantTargetedDiseaseName == </w:t>
      </w:r>
      <w:r>
        <w:rPr>
          <w:color w:val="auto"/>
          <w:sz w:val="30"/>
          <w:lang w:eastAsia="zh-CN"/>
        </w:rPr>
        <w:t>‘</w:t>
      </w:r>
      <w:r>
        <w:rPr>
          <w:rFonts w:hint="eastAsia"/>
          <w:color w:val="auto"/>
          <w:sz w:val="30"/>
          <w:lang w:eastAsia="zh-CN"/>
        </w:rPr>
        <w:t>结直肠癌</w:t>
      </w:r>
      <w:r>
        <w:rPr>
          <w:color w:val="auto"/>
          <w:sz w:val="30"/>
          <w:lang w:eastAsia="zh-CN"/>
        </w:rPr>
        <w:t>’</w:t>
      </w:r>
      <w:r>
        <w:rPr>
          <w:rFonts w:hint="eastAsia"/>
          <w:color w:val="auto"/>
          <w:sz w:val="30"/>
          <w:lang w:eastAsia="zh-CN"/>
        </w:rPr>
        <w:t xml:space="preserve"> %}结直肠癌{% elif importantTargetedDiseaseName == </w:t>
      </w:r>
      <w:r>
        <w:rPr>
          <w:color w:val="auto"/>
          <w:sz w:val="30"/>
          <w:lang w:eastAsia="zh-CN"/>
        </w:rPr>
        <w:t>‘</w:t>
      </w:r>
      <w:r>
        <w:rPr>
          <w:rFonts w:hint="eastAsia"/>
          <w:color w:val="auto"/>
          <w:sz w:val="30"/>
          <w:lang w:eastAsia="zh-CN"/>
        </w:rPr>
        <w:t>乳腺癌</w:t>
      </w:r>
      <w:r>
        <w:rPr>
          <w:color w:val="auto"/>
          <w:sz w:val="30"/>
          <w:lang w:eastAsia="zh-CN"/>
        </w:rPr>
        <w:t>’</w:t>
      </w:r>
      <w:r>
        <w:rPr>
          <w:rFonts w:hint="eastAsia"/>
          <w:color w:val="auto"/>
          <w:sz w:val="30"/>
          <w:lang w:eastAsia="zh-CN"/>
        </w:rPr>
        <w:t xml:space="preserve"> %}乳腺癌{% endif %}精准诊疗{% endif %}相关基因结果汇总</w:t>
      </w:r>
      <w:bookmarkEnd w:id="17"/>
      <w:bookmarkEnd w:id="18"/>
    </w:p>
    <w:p w14:paraId="0BCFCAB1">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readsFlag == False %}</w:t>
      </w:r>
    </w:p>
    <w:tbl>
      <w:tblPr>
        <w:tblStyle w:val="14"/>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3953"/>
        <w:gridCol w:w="2043"/>
      </w:tblGrid>
      <w:tr w14:paraId="4A99C2C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2017" w:type="dxa"/>
            <w:tcBorders>
              <w:top w:val="nil"/>
              <w:bottom w:val="nil"/>
              <w:right w:val="single" w:color="FFFFFF" w:sz="18" w:space="0"/>
            </w:tcBorders>
            <w:shd w:val="clear" w:color="auto" w:fill="61BB41"/>
            <w:vAlign w:val="center"/>
          </w:tcPr>
          <w:p w14:paraId="5B8E6C28">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1BB41"/>
            <w:vAlign w:val="center"/>
          </w:tcPr>
          <w:p w14:paraId="2B1CBB93">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3981" w:type="dxa"/>
            <w:tcBorders>
              <w:top w:val="nil"/>
              <w:left w:val="single" w:color="FFFFFF" w:sz="18" w:space="0"/>
              <w:bottom w:val="nil"/>
              <w:right w:val="single" w:color="FFFFFF" w:sz="18" w:space="0"/>
            </w:tcBorders>
            <w:shd w:val="clear" w:color="auto" w:fill="61BB41"/>
            <w:vAlign w:val="center"/>
          </w:tcPr>
          <w:p w14:paraId="00FD0EE4">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2056" w:type="dxa"/>
            <w:tcBorders>
              <w:top w:val="nil"/>
              <w:left w:val="single" w:color="FFFFFF" w:sz="18" w:space="0"/>
              <w:bottom w:val="nil"/>
            </w:tcBorders>
            <w:shd w:val="clear" w:color="auto" w:fill="61BB41"/>
            <w:vAlign w:val="center"/>
          </w:tcPr>
          <w:p w14:paraId="2FF1751B">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变异丰度/拷贝数</w:t>
            </w:r>
          </w:p>
        </w:tc>
      </w:tr>
      <w:tr w14:paraId="36DE37D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14:paraId="2C5C3109">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6168013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14:paraId="4AF2ED67">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14:paraId="2423642F">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3981" w:type="dxa"/>
            <w:tcBorders>
              <w:top w:val="single" w:color="A4A4A4" w:sz="4" w:space="0"/>
            </w:tcBorders>
            <w:shd w:val="clear" w:color="auto" w:fill="auto"/>
            <w:vAlign w:val="center"/>
          </w:tcPr>
          <w:p w14:paraId="2464C81F">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22F4D78C">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2056" w:type="dxa"/>
            <w:tcBorders>
              <w:top w:val="single" w:color="A4A4A4" w:sz="4" w:space="0"/>
            </w:tcBorders>
            <w:shd w:val="clear" w:color="auto" w:fill="auto"/>
            <w:vAlign w:val="center"/>
          </w:tcPr>
          <w:p w14:paraId="3C28DB8B">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31082DDD">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1A8CCCA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1CC524D6">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38624E22">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{%else%}</w:t>
      </w:r>
    </w:p>
    <w:tbl>
      <w:tblPr>
        <w:tblStyle w:val="14"/>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2656"/>
        <w:gridCol w:w="3340"/>
      </w:tblGrid>
      <w:tr w14:paraId="5D2059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2017" w:type="dxa"/>
            <w:tcBorders>
              <w:top w:val="nil"/>
              <w:bottom w:val="nil"/>
              <w:right w:val="single" w:color="FFFFFF" w:sz="18" w:space="0"/>
            </w:tcBorders>
            <w:shd w:val="clear" w:color="auto" w:fill="61BB41"/>
            <w:vAlign w:val="center"/>
          </w:tcPr>
          <w:p w14:paraId="3D3EB2AA">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1BB41"/>
            <w:vAlign w:val="center"/>
          </w:tcPr>
          <w:p w14:paraId="54C0ECCC">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2674" w:type="dxa"/>
            <w:tcBorders>
              <w:top w:val="nil"/>
              <w:left w:val="single" w:color="FFFFFF" w:sz="18" w:space="0"/>
              <w:bottom w:val="nil"/>
              <w:right w:val="single" w:color="FFFFFF" w:sz="18" w:space="0"/>
            </w:tcBorders>
            <w:shd w:val="clear" w:color="auto" w:fill="61BB41"/>
            <w:vAlign w:val="center"/>
          </w:tcPr>
          <w:p w14:paraId="2E6E3949">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3363" w:type="dxa"/>
            <w:tcBorders>
              <w:top w:val="nil"/>
              <w:left w:val="single" w:color="FFFFFF" w:sz="18" w:space="0"/>
              <w:bottom w:val="nil"/>
            </w:tcBorders>
            <w:shd w:val="clear" w:color="auto" w:fill="61BB41"/>
            <w:vAlign w:val="center"/>
          </w:tcPr>
          <w:p w14:paraId="09483B1F">
            <w:pPr>
              <w:widowControl/>
              <w:jc w:val="center"/>
              <w:textAlignment w:val="center"/>
              <w:rPr>
                <w:rFonts w:ascii="微软雅黑" w:hAnsi="微软雅黑" w:eastAsia="微软雅黑" w:cs="微软雅黑"/>
                <w:b/>
                <w:bCs/>
                <w:color w:val="FFFFFF"/>
                <w:sz w:val="21"/>
                <w:szCs w:val="21"/>
                <w:lang w:eastAsia="zh-CN"/>
              </w:rPr>
            </w:pPr>
            <w:r>
              <w:rPr>
                <w:rFonts w:hint="eastAsia" w:ascii="微软雅黑" w:hAnsi="微软雅黑" w:eastAsia="微软雅黑" w:cs="微软雅黑"/>
                <w:b/>
                <w:bCs/>
                <w:color w:val="FFFFFF"/>
                <w:sz w:val="21"/>
                <w:szCs w:val="21"/>
                <w:lang w:eastAsia="zh-CN" w:bidi="ar"/>
              </w:rPr>
              <w:t>变异丰度/拷贝数/融合reads数</w:t>
            </w:r>
          </w:p>
        </w:tc>
      </w:tr>
      <w:tr w14:paraId="2943717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14:paraId="54C73181">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7EB1810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14:paraId="12E97A64">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14:paraId="41171E3E">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2674" w:type="dxa"/>
            <w:tcBorders>
              <w:top w:val="single" w:color="A4A4A4" w:sz="4" w:space="0"/>
            </w:tcBorders>
            <w:shd w:val="clear" w:color="auto" w:fill="auto"/>
            <w:vAlign w:val="center"/>
          </w:tcPr>
          <w:p w14:paraId="2230BAF2">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6EAF96C2">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3363" w:type="dxa"/>
            <w:tcBorders>
              <w:top w:val="single" w:color="A4A4A4" w:sz="4" w:space="0"/>
            </w:tcBorders>
            <w:shd w:val="clear" w:color="auto" w:fill="auto"/>
            <w:vAlign w:val="center"/>
          </w:tcPr>
          <w:p w14:paraId="3B981E99">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749A75F4">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1E7302B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2D42EDC5">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31E124C6">
      <w:pPr>
        <w:rPr>
          <w:rFonts w:ascii="Times New Roman" w:hAnsi="Times New Roman" w:eastAsia="微软雅黑" w:cs="Times New Roman"/>
          <w:b/>
          <w:bCs/>
          <w:sz w:val="18"/>
          <w:szCs w:val="18"/>
          <w:lang w:eastAsia="zh-CN"/>
        </w:rPr>
      </w:pPr>
      <w:r>
        <w:rPr>
          <w:rFonts w:hint="eastAsia" w:ascii="Times New Roman" w:hAnsi="Times New Roman" w:eastAsia="微软雅黑" w:cs="Times New Roman"/>
          <w:sz w:val="18"/>
          <w:szCs w:val="18"/>
          <w:lang w:eastAsia="zh-CN"/>
        </w:rPr>
        <w:t>{%endif%}</w:t>
      </w:r>
      <w:r>
        <w:rPr>
          <w:rFonts w:ascii="Times New Roman" w:hAnsi="Times New Roman" w:eastAsia="微软雅黑" w:cs="Times New Roman"/>
          <w:b/>
          <w:bCs/>
          <w:sz w:val="18"/>
          <w:szCs w:val="18"/>
          <w:lang w:eastAsia="zh-CN"/>
        </w:rPr>
        <w:t>注：</w:t>
      </w:r>
    </w:p>
    <w:p w14:paraId="039307D8">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szCs w:val="18"/>
          <w:lang w:eastAsia="zh-CN"/>
        </w:rPr>
        <w:t xml:space="preserve">上表仅列出了FDA批准/NMPA批准/NCCN指南{%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%}/专家共识{% endif %}推荐的{%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lang w:eastAsia="zh-CN"/>
        </w:rPr>
        <w:t>用于指导靶向用药的相关基因突变。</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xml:space="preserve">与{%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%}肺癌{%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结直肠癌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%}结直肠癌{%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乳腺癌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%}乳腺癌{% endif %}精准诊疗密切相关的基因突变。{% endif %}</w:t>
      </w:r>
    </w:p>
    <w:p w14:paraId="2320AA59">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变异详情，可查看基因变异检测结果及解析。</w:t>
      </w:r>
    </w:p>
    <w:p w14:paraId="328DBB31">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以上基因的检测范围涵盖但不限于上表中列出的变异类型。</w:t>
      </w:r>
    </w:p>
    <w:p w14:paraId="52038B8F">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lang w:eastAsia="zh-CN"/>
        </w:rPr>
        <w:t>"-"表示本次检测未发现相关变异。</w:t>
      </w:r>
      <w:r>
        <w:rPr>
          <w:color w:val="62B541"/>
          <w:sz w:val="32"/>
          <w:lang w:eastAsia="zh-CN"/>
          <w14:shadow w14:blurRad="50800" w14:dist="38100" w14:dir="10800000" w14:sx="100000" w14:sy="100000" w14:kx="0" w14:ky="0" w14:algn="r">
            <w14:srgbClr w14:val="62B541">
              <w14:alpha w14:val="60000"/>
            </w14:srgbClr>
          </w14:shadow>
        </w:rPr>
        <w:br w:type="page"/>
      </w:r>
    </w:p>
    <w:p w14:paraId="01E3AF1B">
      <w:pPr>
        <w:pStyle w:val="2"/>
        <w:numPr>
          <w:ilvl w:val="255"/>
          <w:numId w:val="0"/>
        </w:numPr>
        <w:jc w:val="left"/>
        <w:rPr>
          <w:color w:val="62B541"/>
          <w:sz w:val="32"/>
          <w:szCs w:val="40"/>
          <w14:shadow w14:blurRad="50800" w14:dist="38100" w14:dir="10800000" w14:sx="100000" w14:sy="100000" w14:kx="0" w14:ky="0" w14:algn="r">
            <w14:srgbClr w14:val="62B541">
              <w14:alpha w14:val="60000"/>
            </w14:srgbClr>
          </w14:shadow>
        </w:rPr>
      </w:pPr>
      <w:bookmarkStart w:id="26" w:name="_Toc32409"/>
      <w:r>
        <w:rPr>
          <w:rFonts w:hint="eastAsia"/>
          <w:color w:val="62B541"/>
          <w:sz w:val="32"/>
          <w:szCs w:val="40"/>
          <w14:shadow w14:blurRad="50800" w14:dist="38100" w14:dir="10800000" w14:sx="100000" w14:sy="100000" w14:kx="0" w14:ky="0" w14:algn="r">
            <w14:srgbClr w14:val="62B541">
              <w14:alpha w14:val="60000"/>
            </w14:srgbClr>
          </w14:shadow>
        </w:rPr>
        <w:t>检测结果及用药提示</w:t>
      </w:r>
      <w:bookmarkEnd w:id="19"/>
      <w:bookmarkEnd w:id="20"/>
      <w:bookmarkEnd w:id="21"/>
      <w:bookmarkEnd w:id="22"/>
      <w:bookmarkEnd w:id="23"/>
      <w:bookmarkEnd w:id="24"/>
      <w:bookmarkEnd w:id="25"/>
      <w:bookmarkEnd w:id="26"/>
    </w:p>
    <w:p w14:paraId="2665AC6A">
      <w:pPr>
        <w:pStyle w:val="3"/>
        <w:numPr>
          <w:ilvl w:val="255"/>
          <w:numId w:val="0"/>
        </w:numPr>
        <w:jc w:val="left"/>
        <w:rPr>
          <w:color w:val="auto"/>
          <w:sz w:val="30"/>
          <w:lang w:eastAsia="zh-CN"/>
        </w:rPr>
      </w:pPr>
      <w:bookmarkStart w:id="27" w:name="_Toc149837258"/>
      <w:bookmarkStart w:id="28" w:name="_Toc961"/>
      <w:r>
        <w:rPr>
          <w:rFonts w:hint="eastAsia"/>
          <w:color w:val="auto"/>
          <w:sz w:val="30"/>
          <w:lang w:eastAsia="zh-CN"/>
        </w:rPr>
        <w:t>体细胞变异分级提示</w:t>
      </w:r>
      <w:bookmarkEnd w:id="27"/>
      <w:bookmarkEnd w:id="28"/>
    </w:p>
    <w:p w14:paraId="1C1A9CDC">
      <w:pPr>
        <w:spacing w:after="240"/>
        <w:ind w:firstLine="420" w:firstLineChars="200"/>
        <w:rPr>
          <w:rFonts w:ascii="Times New Roman" w:hAnsi="Times New Roman" w:eastAsia="微软雅黑"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}}个体细胞突变，其中{{summaryOfRresults.somaticDrugCount}}个与靶向药物</w:t>
      </w:r>
      <w:r>
        <w:rPr>
          <w:rFonts w:hint="eastAsia" w:ascii="Times New Roman" w:hAnsi="Times New Roman" w:eastAsia="微软雅黑" w:cs="Times New Roman"/>
          <w:b/>
          <w:color w:val="000000" w:themeColor="text1"/>
          <w:sz w:val="21"/>
          <w:szCs w:val="21"/>
          <w:lang w:val="en-US" w:eastAsia="zh-CN"/>
          <w14:textFill>
            <w14:solidFill>
              <w14:schemeClr w14:val="tx1"/>
            </w14:solidFill>
          </w14:textFill>
        </w:rPr>
        <w:t>相关</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。{%if BodyDrugDrugDetectionStr or unknownVarAnalysisStr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基因检测结果解析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4"/>
          <w:szCs w:val="24"/>
          <w:lang w:eastAsia="zh-CN"/>
          <w14:textFill>
            <w14:solidFill>
              <w14:schemeClr w14:val="tx1"/>
            </w14:solidFill>
          </w14:textFill>
        </w:rPr>
        <w:t>。</w:t>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w:t>
      </w:r>
    </w:p>
    <w:tbl>
      <w:tblPr>
        <w:tblStyle w:val="21"/>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4"/>
        <w:gridCol w:w="1077"/>
        <w:gridCol w:w="1527"/>
        <w:gridCol w:w="964"/>
        <w:gridCol w:w="1005"/>
        <w:gridCol w:w="2322"/>
        <w:gridCol w:w="2261"/>
      </w:tblGrid>
      <w:tr w14:paraId="2041934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9" w:type="pct"/>
            <w:tcBorders>
              <w:top w:val="nil"/>
              <w:left w:val="nil"/>
              <w:bottom w:val="nil"/>
              <w:right w:val="single" w:color="FFFFFF" w:sz="18" w:space="0"/>
            </w:tcBorders>
            <w:shd w:val="clear" w:color="auto" w:fill="62B541"/>
            <w:vAlign w:val="center"/>
          </w:tcPr>
          <w:p w14:paraId="28D4C762">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62B541"/>
            <w:vAlign w:val="center"/>
          </w:tcPr>
          <w:p w14:paraId="69A676F1">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检测</w:t>
            </w:r>
            <w:r>
              <w:rPr>
                <w:rFonts w:ascii="Times New Roman" w:hAnsi="Times New Roman" w:eastAsia="微软雅黑" w:cs="Times New Roman"/>
                <w:b/>
                <w:color w:val="FFFFFF" w:themeColor="background1"/>
                <w:sz w:val="21"/>
                <w:szCs w:val="21"/>
                <w14:textFill>
                  <w14:solidFill>
                    <w14:schemeClr w14:val="bg1"/>
                  </w14:solidFill>
                </w14:textFill>
              </w:rPr>
              <w:t>基因</w:t>
            </w:r>
          </w:p>
        </w:tc>
        <w:tc>
          <w:tcPr>
            <w:tcW w:w="758" w:type="pct"/>
            <w:tcBorders>
              <w:top w:val="nil"/>
              <w:left w:val="single" w:color="FFFFFF" w:sz="18" w:space="0"/>
              <w:bottom w:val="nil"/>
              <w:right w:val="single" w:color="FFFFFF" w:sz="18" w:space="0"/>
            </w:tcBorders>
            <w:shd w:val="clear" w:color="auto" w:fill="62B541"/>
            <w:vAlign w:val="center"/>
          </w:tcPr>
          <w:p w14:paraId="35E3C24C">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62B541"/>
            <w:vAlign w:val="center"/>
          </w:tcPr>
          <w:p w14:paraId="2A1AC2C3">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499" w:type="pct"/>
            <w:tcBorders>
              <w:top w:val="nil"/>
              <w:left w:val="single" w:color="FFFFFF" w:sz="18" w:space="0"/>
              <w:bottom w:val="nil"/>
              <w:right w:val="single" w:color="FFFFFF" w:sz="18" w:space="0"/>
            </w:tcBorders>
            <w:shd w:val="clear" w:color="auto" w:fill="62B541"/>
            <w:vAlign w:val="center"/>
          </w:tcPr>
          <w:p w14:paraId="60FB607E">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变异丰度</w:t>
            </w:r>
            <w:r>
              <w:rPr>
                <w:rFonts w:hint="eastAsia" w:ascii="微软雅黑" w:hAnsi="微软雅黑" w:eastAsia="微软雅黑" w:cs="微软雅黑"/>
                <w:b/>
                <w:color w:val="FFFFFF" w:themeColor="background1"/>
                <w:sz w:val="21"/>
                <w:szCs w:val="21"/>
                <w:lang w:val="en-US" w:eastAsia="zh-CN"/>
                <w14:textFill>
                  <w14:solidFill>
                    <w14:schemeClr w14:val="bg1"/>
                  </w14:solidFill>
                </w14:textFill>
              </w:rPr>
              <w:t>/</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拷贝数{% if readsFlag == True %}</w:t>
            </w:r>
          </w:p>
          <w:p w14:paraId="1F50CE86">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color w:val="FFFFFF" w:themeColor="background1"/>
                <w:sz w:val="21"/>
                <w:szCs w:val="21"/>
                <w:lang w:val="en-US" w:eastAsia="zh-CN"/>
                <w14:textFill>
                  <w14:solidFill>
                    <w14:schemeClr w14:val="bg1"/>
                  </w14:solidFill>
                </w14:textFill>
              </w:rPr>
              <w:t>/</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reads数{%endif%}</w:t>
            </w:r>
          </w:p>
        </w:tc>
        <w:tc>
          <w:tcPr>
            <w:tcW w:w="1154" w:type="pct"/>
            <w:tcBorders>
              <w:top w:val="nil"/>
              <w:left w:val="single" w:color="FFFFFF" w:sz="18" w:space="0"/>
              <w:bottom w:val="nil"/>
              <w:right w:val="single" w:color="FFFFFF" w:sz="18" w:space="0"/>
            </w:tcBorders>
            <w:shd w:val="clear" w:color="auto" w:fill="62B541"/>
            <w:vAlign w:val="center"/>
          </w:tcPr>
          <w:p w14:paraId="79507043">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3" w:type="pct"/>
            <w:tcBorders>
              <w:top w:val="nil"/>
              <w:left w:val="single" w:color="FFFFFF" w:sz="18" w:space="0"/>
              <w:bottom w:val="nil"/>
              <w:right w:val="nil"/>
            </w:tcBorders>
            <w:shd w:val="clear" w:color="auto" w:fill="62B541"/>
            <w:vAlign w:val="center"/>
          </w:tcPr>
          <w:p w14:paraId="0146204C">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055C6B0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37E9D2E7">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bodyAndComplexDrugTipLineStr or unknownTipLineStr %}</w:t>
            </w:r>
          </w:p>
        </w:tc>
      </w:tr>
      <w:tr w14:paraId="65CE855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50E70CDE">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bodyDrugTipLineStr %}</w:t>
            </w:r>
          </w:p>
        </w:tc>
      </w:tr>
      <w:tr w14:paraId="3E238C8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476CAF42">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64E3B9C">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BDA2D6B">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9111BE0">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49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4D77A04">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5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A8BC08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265CA1B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7FDB0D5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6F0FDE6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7178CA4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673430F0">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36BFA2F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52418DF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0474C96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7C21AA0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0C39B3B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71330FB2">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1080E11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1CBC5DFF">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unknownTipLineStr %}</w:t>
            </w:r>
          </w:p>
        </w:tc>
      </w:tr>
      <w:tr w14:paraId="5E1778F6">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521A0600">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3EF3495">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7857C48">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4D98FB5">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49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407C4FB">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5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961CE4F">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1DFBAF99">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1C6FFF4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02AD5BCD">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06ADABB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4"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550A04D4">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complexDrugTipLineStr %}</w:t>
            </w:r>
          </w:p>
        </w:tc>
      </w:tr>
      <w:tr w14:paraId="44ED600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1601D1FB">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1077" w:type="dxa"/>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A579DE7">
            <w:pPr>
              <w:ind w:left="162" w:leftChars="0" w:right="163" w:rightChars="0"/>
              <w:jc w:val="center"/>
              <w:rPr>
                <w:rFonts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tip.comutation</w:t>
            </w:r>
            <w:r>
              <w:rPr>
                <w:rFonts w:hint="eastAsia" w:ascii="Times New Roman" w:hAnsi="Times New Roman" w:eastAsia="微软雅黑" w:cs="Times New Roman"/>
                <w:b/>
                <w:sz w:val="21"/>
                <w:szCs w:val="21"/>
                <w:lang w:val="en-US" w:eastAsia="zh-CN"/>
              </w:rPr>
              <w:t>1</w:t>
            </w:r>
            <w:r>
              <w:rPr>
                <w:rFonts w:hint="default" w:ascii="Times New Roman" w:hAnsi="Times New Roman" w:eastAsia="微软雅黑" w:cs="Times New Roman"/>
                <w:b/>
                <w:sz w:val="21"/>
                <w:szCs w:val="21"/>
                <w:lang w:eastAsia="zh-CN"/>
              </w:rPr>
              <w:t xml:space="preserve"> }}</w:t>
            </w:r>
          </w:p>
        </w:tc>
        <w:tc>
          <w:tcPr>
            <w:tcW w:w="1527" w:type="dxa"/>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066F015">
            <w:pPr>
              <w:spacing w:before="2"/>
              <w:ind w:left="116" w:leftChars="0" w:right="116" w:rightChars="0"/>
              <w:jc w:val="center"/>
              <w:rPr>
                <w:rFonts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tip.comutation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D0B1EE1">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49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34292D9">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5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A59DDF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39FEDB5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4985FA1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21C9CD0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2888E77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2DF9021D">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60BE451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03CEACD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1005F48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0A8FF12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0EB41A9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29"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211BBF8F">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0576B91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6D69BE69">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01C7D916">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49B709E7">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B4DEDB3">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3B122EF">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22A9F3A">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9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75DB3B3">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5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094F3D4">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57E57DAA">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22C31FA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5624FB1E">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6D3B202C">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1B24061F">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6E928680">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w:t>
      </w:r>
      <w:r>
        <w:rPr>
          <w:rFonts w:hint="eastAsia" w:ascii="Times New Roman" w:hAnsi="Times New Roman" w:eastAsia="微软雅黑" w:cs="Times New Roman"/>
          <w:bCs/>
          <w:lang w:val="en-US" w:eastAsia="zh-CN"/>
        </w:rPr>
        <w:t>本机构</w:t>
      </w:r>
      <w:r>
        <w:rPr>
          <w:rFonts w:hint="eastAsia" w:ascii="Times New Roman" w:hAnsi="Times New Roman" w:eastAsia="微软雅黑" w:cs="Times New Roman"/>
          <w:bCs/>
          <w:lang w:eastAsia="zh-CN"/>
        </w:rPr>
        <w:t>内部数据库，同时参考NCCN指南、OncoKB [PMID: 28890946]等公共数据库内容，该数据仅供临床医生参考。随着数据库不断完善以及临床数据的更新，变异分级可能发生变化。</w:t>
      </w:r>
    </w:p>
    <w:p w14:paraId="6BC47844">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r>
        <w:rPr>
          <w:rFonts w:hint="eastAsia" w:ascii="微软雅黑" w:hAnsi="微软雅黑" w:eastAsia="微软雅黑" w:cs="微软雅黑"/>
          <w:lang w:eastAsia="zh-CN"/>
        </w:rPr>
        <w:t>）</w:t>
      </w:r>
      <w:r>
        <w:rPr>
          <w:rFonts w:hint="eastAsia" w:ascii="Times New Roman" w:hAnsi="Times New Roman" w:eastAsia="微软雅黑" w:cs="Times New Roman"/>
          <w:bCs/>
          <w:lang w:eastAsia="zh-CN"/>
        </w:rPr>
        <w:t>。</w:t>
      </w:r>
    </w:p>
    <w:p w14:paraId="6F3EF531">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57451090">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241C43D8">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611CF596">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26C21E50">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54EE94C8">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变异丰度：在某位点产生突变的等位基因在该位点全部等位基因中所占比率。</w:t>
      </w:r>
    </w:p>
    <w:p w14:paraId="47433324">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拷贝数：是指某⼀种基因或某⼀段特定的DNA序列在单倍体基因组中出现的数</w:t>
      </w:r>
      <w:r>
        <w:rPr>
          <w:rFonts w:hint="eastAsia" w:ascii="Times New Roman" w:hAnsi="Times New Roman" w:eastAsia="微软雅黑" w:cs="Times New Roman"/>
          <w:bCs/>
          <w:lang w:val="en-US" w:eastAsia="zh-CN"/>
        </w:rPr>
        <w:t>目</w:t>
      </w:r>
      <w:r>
        <w:rPr>
          <w:rFonts w:hint="eastAsia" w:ascii="Times New Roman" w:hAnsi="Times New Roman" w:eastAsia="微软雅黑" w:cs="Times New Roman"/>
          <w:bCs/>
          <w:lang w:eastAsia="zh-CN"/>
        </w:rPr>
        <w:t>。{% if readsFlag == True %}</w:t>
      </w:r>
    </w:p>
    <w:p w14:paraId="4610C7C8">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reads数：RNA层面检测到的支持融合基因的片段数。{% endif %}</w:t>
      </w:r>
    </w:p>
    <w:p w14:paraId="04662B3E">
      <w:pPr>
        <w:pStyle w:val="6"/>
        <w:numPr>
          <w:ilvl w:val="0"/>
          <w:numId w:val="8"/>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，“intron”为内含</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，“c”为DNA序列，“p”为蛋</w:t>
      </w:r>
      <w:r>
        <w:rPr>
          <w:rFonts w:hint="eastAsia" w:ascii="Times New Roman" w:hAnsi="Times New Roman" w:eastAsia="微软雅黑" w:cs="Times New Roman"/>
          <w:bCs/>
          <w:lang w:val="en-US" w:eastAsia="zh-CN"/>
        </w:rPr>
        <w:t>白</w:t>
      </w:r>
      <w:r>
        <w:rPr>
          <w:rFonts w:hint="eastAsia" w:ascii="Times New Roman" w:hAnsi="Times New Roman" w:eastAsia="微软雅黑" w:cs="Times New Roman"/>
          <w:bCs/>
          <w:lang w:eastAsia="zh-CN"/>
        </w:rPr>
        <w:t>质。在DNA水平对某一突变位点的描述方式包括：碱基位点，正常碱基，“&gt;”符号，突变碱基。</w:t>
      </w:r>
      <w:r>
        <w:rPr>
          <w:rFonts w:hint="eastAsia" w:ascii="Times New Roman" w:hAnsi="Times New Roman" w:eastAsia="微软雅黑" w:cs="Times New Roman"/>
          <w:lang w:eastAsia="zh-CN"/>
        </w:rPr>
        <w:t>{% if complex == True %}</w:t>
      </w:r>
    </w:p>
    <w:p w14:paraId="24C3F370">
      <w:pPr>
        <w:pStyle w:val="6"/>
        <w:numPr>
          <w:ilvl w:val="0"/>
          <w:numId w:val="8"/>
        </w:numPr>
        <w:rPr>
          <w:rFonts w:ascii="Times New Roman" w:hAnsi="Times New Roman" w:eastAsia="微软雅黑" w:cs="Times New Roman"/>
          <w:lang w:eastAsia="zh-CN"/>
        </w:rPr>
      </w:pPr>
      <w:r>
        <w:rPr>
          <w:rFonts w:ascii="Times New Roman" w:hAnsi="Times New Roman" w:eastAsia="微软雅黑" w:cs="Times New Roman"/>
          <w:lang w:eastAsia="zh-CN"/>
        </w:rPr>
        <w:t>多靶点循证</w:t>
      </w:r>
      <w:r>
        <w:rPr>
          <w:rFonts w:hint="eastAsia" w:ascii="Times New Roman" w:hAnsi="Times New Roman" w:eastAsia="微软雅黑" w:cs="Times New Roman"/>
          <w:lang w:eastAsia="zh-CN"/>
        </w:rPr>
        <w:t>检测结果中的符号意义：“+”表示“并且”，“/”表示“或者”，“!”表示“不满足”。{% endif %}</w:t>
      </w:r>
    </w:p>
    <w:p w14:paraId="1631BA5D">
      <w:pPr>
        <w:numPr>
          <w:ilvl w:val="0"/>
          <w:numId w:val="9"/>
        </w:numPr>
        <w:rPr>
          <w:rFonts w:ascii="Times New Roman" w:hAnsi="Times New Roman" w:eastAsia="微软雅黑" w:cs="Times New Roman"/>
          <w:sz w:val="18"/>
          <w:szCs w:val="18"/>
          <w:lang w:eastAsia="zh-CN"/>
        </w:rPr>
      </w:pPr>
      <w:r>
        <w:rPr>
          <w:rFonts w:ascii="Times New Roman" w:hAnsi="Times New Roman" w:eastAsia="微软雅黑" w:cs="Times New Roman"/>
          <w:b/>
          <w:color w:val="00B050"/>
          <w:sz w:val="24"/>
          <w:szCs w:val="24"/>
          <w:lang w:eastAsia="zh-CN"/>
        </w:rPr>
        <w:br w:type="page"/>
      </w:r>
    </w:p>
    <w:p w14:paraId="68937D48">
      <w:pPr>
        <w:pStyle w:val="3"/>
        <w:numPr>
          <w:ilvl w:val="255"/>
          <w:numId w:val="0"/>
        </w:numPr>
        <w:jc w:val="left"/>
      </w:pPr>
      <w:bookmarkStart w:id="29" w:name="_Toc30305"/>
      <w:bookmarkStart w:id="30" w:name="_Toc149837259"/>
      <w:r>
        <w:rPr>
          <w:rFonts w:hint="eastAsia"/>
          <w:color w:val="auto"/>
          <w:sz w:val="30"/>
          <w:lang w:eastAsia="zh-CN"/>
        </w:rPr>
        <w:t>胚系变异结果提示</w:t>
      </w:r>
      <w:bookmarkEnd w:id="29"/>
      <w:bookmarkEnd w:id="30"/>
    </w:p>
    <w:p w14:paraId="3522C682">
      <w:pPr>
        <w:spacing w:before="240" w:beforeLines="100" w:after="24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肿瘤遗传风险检测</w:t>
      </w:r>
    </w:p>
    <w:p w14:paraId="246C5CDC">
      <w:pPr>
        <w:spacing w:before="240" w:beforeLines="100" w:after="240"/>
        <w:ind w:firstLine="420" w:firstLineChars="200"/>
        <w:rPr>
          <w:rFonts w:ascii="Times New Roman" w:hAnsi="Times New Roman" w:eastAsia="微软雅黑" w:cs="黑体"/>
          <w:b/>
          <w:bCs/>
          <w:sz w:val="21"/>
          <w:szCs w:val="21"/>
          <w:highlight w:val="yellow"/>
          <w:lang w:eastAsia="zh-CN"/>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w:t>
      </w:r>
      <w:r>
        <w:rPr>
          <w:rFonts w:ascii="Times New Roman" w:hAnsi="Times New Roman" w:eastAsia="微软雅黑" w:cs="Times New Roman"/>
          <w:b/>
          <w:color w:val="000000" w:themeColor="text1"/>
          <w:sz w:val="21"/>
          <w:szCs w:val="21"/>
          <w:lang w:eastAsia="zh-CN"/>
          <w14:textFill>
            <w14:solidFill>
              <w14:schemeClr w14:val="tx1"/>
            </w14:solidFill>
          </w14:textFill>
        </w:rPr>
        <w:t>{{summaryOfRresults.crCheckLineStrYF1280Size}}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个胚系突变，其中{{summaryOfRresults.hasPathogenicityCount}}个为致病/可能致病性突变，其中{{summaryOfRresults.crDrugList}}个与靶向药物相关</w:t>
      </w:r>
      <w:r>
        <w:rPr>
          <w:rFonts w:ascii="Times New Roman" w:hAnsi="Times New Roman" w:eastAsia="微软雅黑" w:cs="Times New Roman"/>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{%if geneticCancerRiskInfo %}具体信息见“基因检测结果解析”。{% endif %}如果您有家族遗传史，可联系我们做进一步的检测。</w:t>
      </w:r>
    </w:p>
    <w:tbl>
      <w:tblPr>
        <w:tblStyle w:val="21"/>
        <w:tblW w:w="984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55"/>
        <w:gridCol w:w="825"/>
        <w:gridCol w:w="825"/>
        <w:gridCol w:w="1146"/>
        <w:gridCol w:w="1056"/>
        <w:gridCol w:w="1140"/>
        <w:gridCol w:w="1140"/>
        <w:gridCol w:w="930"/>
        <w:gridCol w:w="1527"/>
      </w:tblGrid>
      <w:tr w14:paraId="2BB0087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exact"/>
          <w:jc w:val="center"/>
        </w:trPr>
        <w:tc>
          <w:tcPr>
            <w:tcW w:w="1255" w:type="dxa"/>
            <w:tcBorders>
              <w:top w:val="nil"/>
              <w:bottom w:val="nil"/>
              <w:right w:val="single" w:color="FFFFFF" w:sz="18" w:space="0"/>
            </w:tcBorders>
            <w:shd w:val="clear" w:color="auto" w:fill="62B541"/>
            <w:vAlign w:val="center"/>
          </w:tcPr>
          <w:p w14:paraId="58B61A4F">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检测</w:t>
            </w:r>
            <w:r>
              <w:rPr>
                <w:rFonts w:ascii="Times New Roman" w:hAnsi="Times New Roman" w:eastAsia="微软雅黑" w:cs="Times New Roman"/>
                <w:b/>
                <w:bCs/>
                <w:color w:val="FFFFFF" w:themeColor="background1"/>
                <w:sz w:val="21"/>
                <w:szCs w:val="21"/>
                <w14:textFill>
                  <w14:solidFill>
                    <w14:schemeClr w14:val="bg1"/>
                  </w14:solidFill>
                </w14:textFill>
              </w:rPr>
              <w:t>基因</w:t>
            </w:r>
          </w:p>
        </w:tc>
        <w:tc>
          <w:tcPr>
            <w:tcW w:w="825" w:type="dxa"/>
            <w:tcBorders>
              <w:top w:val="nil"/>
              <w:left w:val="single" w:color="FFFFFF" w:sz="18" w:space="0"/>
              <w:bottom w:val="nil"/>
              <w:right w:val="single" w:color="FFFFFF" w:sz="18" w:space="0"/>
            </w:tcBorders>
            <w:shd w:val="clear" w:color="auto" w:fill="62B541"/>
            <w:vAlign w:val="center"/>
          </w:tcPr>
          <w:p w14:paraId="0C2E0D03">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染色体</w:t>
            </w:r>
          </w:p>
        </w:tc>
        <w:tc>
          <w:tcPr>
            <w:tcW w:w="825" w:type="dxa"/>
            <w:tcBorders>
              <w:top w:val="nil"/>
              <w:left w:val="single" w:color="FFFFFF" w:sz="18" w:space="0"/>
              <w:bottom w:val="nil"/>
              <w:right w:val="single" w:color="FFFFFF" w:sz="18" w:space="0"/>
            </w:tcBorders>
            <w:shd w:val="clear" w:color="auto" w:fill="62B541"/>
            <w:vAlign w:val="center"/>
          </w:tcPr>
          <w:p w14:paraId="78885176">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区域</w:t>
            </w:r>
          </w:p>
        </w:tc>
        <w:tc>
          <w:tcPr>
            <w:tcW w:w="1146" w:type="dxa"/>
            <w:tcBorders>
              <w:top w:val="nil"/>
              <w:left w:val="single" w:color="FFFFFF" w:sz="18" w:space="0"/>
              <w:bottom w:val="nil"/>
              <w:right w:val="single" w:color="FFFFFF" w:sz="18" w:space="0"/>
            </w:tcBorders>
            <w:shd w:val="clear" w:color="auto" w:fill="62B541"/>
            <w:vAlign w:val="center"/>
          </w:tcPr>
          <w:p w14:paraId="775D79BF">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核苷酸</w:t>
            </w:r>
          </w:p>
        </w:tc>
        <w:tc>
          <w:tcPr>
            <w:tcW w:w="1056" w:type="dxa"/>
            <w:tcBorders>
              <w:top w:val="nil"/>
              <w:left w:val="single" w:color="FFFFFF" w:sz="18" w:space="0"/>
              <w:bottom w:val="nil"/>
              <w:right w:val="single" w:color="FFFFFF" w:sz="18" w:space="0"/>
            </w:tcBorders>
            <w:shd w:val="clear" w:color="auto" w:fill="62B541"/>
            <w:vAlign w:val="center"/>
          </w:tcPr>
          <w:p w14:paraId="13671C4F">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氨基酸</w:t>
            </w:r>
          </w:p>
        </w:tc>
        <w:tc>
          <w:tcPr>
            <w:tcW w:w="1140" w:type="dxa"/>
            <w:tcBorders>
              <w:top w:val="nil"/>
              <w:left w:val="single" w:color="FFFFFF" w:sz="18" w:space="0"/>
              <w:bottom w:val="nil"/>
              <w:right w:val="single" w:color="FFFFFF" w:sz="18" w:space="0"/>
            </w:tcBorders>
            <w:shd w:val="clear" w:color="auto" w:fill="62B541"/>
            <w:vAlign w:val="center"/>
          </w:tcPr>
          <w:p w14:paraId="47654C1E">
            <w:pPr>
              <w:pStyle w:val="20"/>
              <w:jc w:val="center"/>
              <w:rPr>
                <w:rFonts w:ascii="Times New Roman" w:hAnsi="Times New Roman" w:eastAsia="微软雅黑" w:cs="Times New Roman"/>
                <w:b/>
                <w:bCs/>
                <w:color w:val="FFFFFF" w:themeColor="background1"/>
                <w:spacing w:val="-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突变类型</w:t>
            </w:r>
          </w:p>
        </w:tc>
        <w:tc>
          <w:tcPr>
            <w:tcW w:w="1140" w:type="dxa"/>
            <w:tcBorders>
              <w:top w:val="nil"/>
              <w:left w:val="single" w:color="FFFFFF" w:sz="18" w:space="0"/>
              <w:bottom w:val="nil"/>
              <w:right w:val="single" w:color="FFFFFF" w:sz="18" w:space="0"/>
            </w:tcBorders>
            <w:shd w:val="clear" w:color="auto" w:fill="62B541"/>
            <w:vAlign w:val="center"/>
          </w:tcPr>
          <w:p w14:paraId="36AD6895">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930" w:type="dxa"/>
            <w:tcBorders>
              <w:top w:val="nil"/>
              <w:left w:val="single" w:color="FFFFFF" w:sz="18" w:space="0"/>
              <w:bottom w:val="nil"/>
              <w:right w:val="single" w:color="FFFFFF" w:sz="18" w:space="0"/>
            </w:tcBorders>
            <w:shd w:val="clear" w:color="auto" w:fill="62B541"/>
            <w:vAlign w:val="center"/>
          </w:tcPr>
          <w:p w14:paraId="385D21D2">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千人频率</w:t>
            </w:r>
          </w:p>
        </w:tc>
        <w:tc>
          <w:tcPr>
            <w:tcW w:w="1527" w:type="dxa"/>
            <w:tcBorders>
              <w:top w:val="nil"/>
              <w:left w:val="single" w:color="FFFFFF" w:sz="18" w:space="0"/>
              <w:bottom w:val="nil"/>
            </w:tcBorders>
            <w:shd w:val="clear" w:color="auto" w:fill="62B541"/>
            <w:vAlign w:val="center"/>
          </w:tcPr>
          <w:p w14:paraId="542C34F9">
            <w:pPr>
              <w:pStyle w:val="20"/>
              <w:spacing w:before="24" w:beforeLines="1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临床意义</w:t>
            </w:r>
          </w:p>
        </w:tc>
      </w:tr>
      <w:tr w14:paraId="535D5ED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top w:val="nil"/>
            </w:tcBorders>
            <w:shd w:val="clear" w:color="auto" w:fill="auto"/>
            <w:vAlign w:val="center"/>
          </w:tcPr>
          <w:p w14:paraId="0659D0E6">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crCheckLineStrYF1280 != [] %}</w:t>
            </w:r>
          </w:p>
        </w:tc>
      </w:tr>
      <w:tr w14:paraId="128673F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bottom w:val="nil"/>
            </w:tcBorders>
            <w:shd w:val="clear" w:color="auto" w:fill="auto"/>
            <w:vAlign w:val="center"/>
          </w:tcPr>
          <w:p w14:paraId="4EB25407">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cr in crCheckLineStrYF1280 %}</w:t>
            </w:r>
          </w:p>
        </w:tc>
      </w:tr>
      <w:tr w14:paraId="224FE8C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255" w:type="dxa"/>
            <w:tcBorders>
              <w:top w:val="nil"/>
            </w:tcBorders>
            <w:shd w:val="clear" w:color="auto" w:fill="auto"/>
            <w:vAlign w:val="center"/>
          </w:tcPr>
          <w:p w14:paraId="23BC334B">
            <w:pPr>
              <w:spacing w:before="20"/>
              <w:jc w:val="center"/>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 cr.Gene }}</w:t>
            </w:r>
          </w:p>
        </w:tc>
        <w:tc>
          <w:tcPr>
            <w:tcW w:w="825" w:type="dxa"/>
            <w:tcBorders>
              <w:top w:val="nil"/>
            </w:tcBorders>
            <w:shd w:val="clear" w:color="auto" w:fill="auto"/>
            <w:vAlign w:val="center"/>
          </w:tcPr>
          <w:p w14:paraId="0DFAE02F">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cr.Chr }}</w:t>
            </w:r>
          </w:p>
        </w:tc>
        <w:tc>
          <w:tcPr>
            <w:tcW w:w="825" w:type="dxa"/>
            <w:tcBorders>
              <w:top w:val="nil"/>
            </w:tcBorders>
            <w:shd w:val="clear" w:color="auto" w:fill="auto"/>
            <w:vAlign w:val="center"/>
          </w:tcPr>
          <w:p w14:paraId="23FFF5B7">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w:t>
            </w:r>
            <w:r>
              <w:rPr>
                <w:rFonts w:ascii="Times New Roman" w:hAnsi="Times New Roman" w:eastAsia="微软雅黑" w:cs="Times New Roman"/>
                <w:sz w:val="21"/>
                <w:szCs w:val="21"/>
                <w:lang w:eastAsia="zh-CN"/>
              </w:rPr>
              <w:t>exon</w:t>
            </w:r>
            <w:r>
              <w:rPr>
                <w:rFonts w:hint="eastAsia" w:ascii="Times New Roman" w:hAnsi="Times New Roman" w:eastAsia="微软雅黑" w:cs="Times New Roman"/>
                <w:sz w:val="21"/>
                <w:szCs w:val="21"/>
                <w:lang w:eastAsia="zh-CN"/>
              </w:rPr>
              <w:t xml:space="preserve"> }}</w:t>
            </w:r>
          </w:p>
        </w:tc>
        <w:tc>
          <w:tcPr>
            <w:tcW w:w="1146" w:type="dxa"/>
            <w:tcBorders>
              <w:top w:val="nil"/>
            </w:tcBorders>
            <w:shd w:val="clear" w:color="auto" w:fill="auto"/>
            <w:vAlign w:val="center"/>
          </w:tcPr>
          <w:p w14:paraId="7D68F9B1">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cr.cHGVS }}</w:t>
            </w:r>
          </w:p>
        </w:tc>
        <w:tc>
          <w:tcPr>
            <w:tcW w:w="1056" w:type="dxa"/>
            <w:tcBorders>
              <w:top w:val="nil"/>
            </w:tcBorders>
            <w:shd w:val="clear" w:color="auto" w:fill="auto"/>
            <w:vAlign w:val="center"/>
          </w:tcPr>
          <w:p w14:paraId="3E20CCC7">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cr.pHGVS }}</w:t>
            </w:r>
          </w:p>
        </w:tc>
        <w:tc>
          <w:tcPr>
            <w:tcW w:w="1140" w:type="dxa"/>
            <w:tcBorders>
              <w:top w:val="nil"/>
            </w:tcBorders>
            <w:shd w:val="clear" w:color="auto" w:fill="auto"/>
            <w:vAlign w:val="center"/>
          </w:tcPr>
          <w:p w14:paraId="5772FF97">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cr.ExonicFunc }}</w:t>
            </w:r>
          </w:p>
        </w:tc>
        <w:tc>
          <w:tcPr>
            <w:tcW w:w="1140" w:type="dxa"/>
            <w:tcBorders>
              <w:top w:val="nil"/>
            </w:tcBorders>
            <w:shd w:val="clear" w:color="auto" w:fill="auto"/>
            <w:vAlign w:val="center"/>
          </w:tcPr>
          <w:p w14:paraId="1A4CEAC2">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cr.Zygosity }}</w:t>
            </w:r>
          </w:p>
        </w:tc>
        <w:tc>
          <w:tcPr>
            <w:tcW w:w="930" w:type="dxa"/>
            <w:tcBorders>
              <w:top w:val="nil"/>
            </w:tcBorders>
            <w:shd w:val="clear" w:color="auto" w:fill="auto"/>
            <w:vAlign w:val="center"/>
          </w:tcPr>
          <w:p w14:paraId="4F68D64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cr.c1000g2015aug_all }}</w:t>
            </w:r>
          </w:p>
        </w:tc>
        <w:tc>
          <w:tcPr>
            <w:tcW w:w="1527" w:type="dxa"/>
            <w:tcBorders>
              <w:top w:val="nil"/>
            </w:tcBorders>
            <w:shd w:val="clear" w:color="auto" w:fill="auto"/>
            <w:vAlign w:val="center"/>
          </w:tcPr>
          <w:p w14:paraId="0D9FFBCB">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cr.Clinical_significance }}</w:t>
            </w:r>
          </w:p>
        </w:tc>
      </w:tr>
      <w:tr w14:paraId="0AFF721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47223D62">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2EF1254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bottom w:val="nil"/>
            </w:tcBorders>
            <w:shd w:val="clear" w:color="auto" w:fill="auto"/>
            <w:vAlign w:val="center"/>
          </w:tcPr>
          <w:p w14:paraId="7005F00B">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0FE6CDC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255" w:type="dxa"/>
            <w:tcBorders>
              <w:top w:val="nil"/>
            </w:tcBorders>
            <w:shd w:val="clear" w:color="auto" w:fill="auto"/>
            <w:vAlign w:val="center"/>
          </w:tcPr>
          <w:p w14:paraId="32A2A19B">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w:t>
            </w:r>
          </w:p>
        </w:tc>
        <w:tc>
          <w:tcPr>
            <w:tcW w:w="825" w:type="dxa"/>
            <w:tcBorders>
              <w:top w:val="nil"/>
            </w:tcBorders>
            <w:shd w:val="clear" w:color="auto" w:fill="auto"/>
            <w:vAlign w:val="center"/>
          </w:tcPr>
          <w:p w14:paraId="22F04304">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825" w:type="dxa"/>
            <w:tcBorders>
              <w:top w:val="nil"/>
            </w:tcBorders>
            <w:shd w:val="clear" w:color="auto" w:fill="auto"/>
            <w:vAlign w:val="center"/>
          </w:tcPr>
          <w:p w14:paraId="1DFA4DD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6" w:type="dxa"/>
            <w:tcBorders>
              <w:top w:val="nil"/>
            </w:tcBorders>
            <w:shd w:val="clear" w:color="auto" w:fill="auto"/>
            <w:vAlign w:val="center"/>
          </w:tcPr>
          <w:p w14:paraId="3314DD26">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056" w:type="dxa"/>
            <w:tcBorders>
              <w:top w:val="nil"/>
            </w:tcBorders>
            <w:shd w:val="clear" w:color="auto" w:fill="auto"/>
            <w:vAlign w:val="center"/>
          </w:tcPr>
          <w:p w14:paraId="42AF35CC">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nil"/>
            </w:tcBorders>
            <w:shd w:val="clear" w:color="auto" w:fill="auto"/>
            <w:vAlign w:val="center"/>
          </w:tcPr>
          <w:p w14:paraId="6F7677DE">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nil"/>
            </w:tcBorders>
            <w:shd w:val="clear" w:color="auto" w:fill="auto"/>
            <w:vAlign w:val="center"/>
          </w:tcPr>
          <w:p w14:paraId="38B6F280">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930" w:type="dxa"/>
            <w:tcBorders>
              <w:top w:val="nil"/>
            </w:tcBorders>
            <w:shd w:val="clear" w:color="auto" w:fill="auto"/>
            <w:vAlign w:val="center"/>
          </w:tcPr>
          <w:p w14:paraId="48917E09">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527" w:type="dxa"/>
            <w:tcBorders>
              <w:top w:val="nil"/>
            </w:tcBorders>
            <w:shd w:val="clear" w:color="auto" w:fill="auto"/>
            <w:vAlign w:val="center"/>
          </w:tcPr>
          <w:p w14:paraId="42AF2179">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4E91867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6B6CC874">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537A2475">
      <w:pPr>
        <w:rPr>
          <w:rFonts w:ascii="Times New Roman" w:hAnsi="Times New Roman" w:eastAsia="微软雅黑" w:cs="Times New Roman"/>
          <w:sz w:val="24"/>
          <w:szCs w:val="24"/>
          <w:lang w:eastAsia="zh-CN"/>
        </w:rPr>
      </w:pPr>
    </w:p>
    <w:p w14:paraId="7F0C41D5">
      <w:pPr>
        <w:spacing w:before="120" w:beforeLines="50" w:after="192" w:afterLines="80"/>
        <w:rPr>
          <w:rFonts w:ascii="Times New Roman" w:hAnsi="Times New Roman" w:eastAsia="微软雅黑" w:cs="黑体"/>
          <w:b/>
          <w:bCs/>
          <w:sz w:val="24"/>
          <w:szCs w:val="24"/>
          <w:lang w:eastAsia="zh-CN"/>
        </w:rPr>
      </w:pPr>
      <w:r>
        <w:rPr>
          <w:rFonts w:hint="eastAsia" w:ascii="Times New Roman" w:hAnsi="Times New Roman" w:eastAsia="微软雅黑" w:cs="Times New Roman"/>
          <w:b/>
          <w:sz w:val="24"/>
          <w:szCs w:val="24"/>
          <w:lang w:eastAsia="zh-CN"/>
        </w:rPr>
        <w:t>胚系变异用药提示</w:t>
      </w:r>
    </w:p>
    <w:tbl>
      <w:tblPr>
        <w:tblStyle w:val="21"/>
        <w:tblW w:w="5035"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85"/>
        <w:gridCol w:w="1779"/>
        <w:gridCol w:w="1292"/>
        <w:gridCol w:w="1075"/>
        <w:gridCol w:w="2252"/>
        <w:gridCol w:w="2256"/>
      </w:tblGrid>
      <w:tr w14:paraId="71E9E7F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646" w:type="pct"/>
            <w:tcBorders>
              <w:top w:val="nil"/>
              <w:left w:val="nil"/>
              <w:bottom w:val="nil"/>
              <w:right w:val="single" w:color="FFFFFF" w:sz="18" w:space="0"/>
            </w:tcBorders>
            <w:shd w:val="clear" w:color="auto" w:fill="62B541"/>
            <w:vAlign w:val="center"/>
          </w:tcPr>
          <w:p w14:paraId="62573966">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检测</w:t>
            </w:r>
            <w:r>
              <w:rPr>
                <w:rFonts w:ascii="Times New Roman" w:hAnsi="Times New Roman" w:eastAsia="微软雅黑" w:cs="Times New Roman"/>
                <w:b/>
                <w:color w:val="FFFFFF" w:themeColor="background1"/>
                <w:sz w:val="21"/>
                <w:szCs w:val="21"/>
                <w14:textFill>
                  <w14:solidFill>
                    <w14:schemeClr w14:val="bg1"/>
                  </w14:solidFill>
                </w14:textFill>
              </w:rPr>
              <w:t>基因</w:t>
            </w:r>
          </w:p>
        </w:tc>
        <w:tc>
          <w:tcPr>
            <w:tcW w:w="895" w:type="pct"/>
            <w:tcBorders>
              <w:top w:val="nil"/>
              <w:left w:val="single" w:color="FFFFFF" w:sz="18" w:space="0"/>
              <w:bottom w:val="nil"/>
              <w:right w:val="single" w:color="FFFFFF" w:sz="18" w:space="0"/>
            </w:tcBorders>
            <w:shd w:val="clear" w:color="auto" w:fill="62B541"/>
            <w:vAlign w:val="center"/>
          </w:tcPr>
          <w:p w14:paraId="45E19F3E">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650" w:type="pct"/>
            <w:tcBorders>
              <w:top w:val="nil"/>
              <w:left w:val="single" w:color="FFFFFF" w:sz="18" w:space="0"/>
              <w:bottom w:val="nil"/>
              <w:right w:val="single" w:color="FFFFFF" w:sz="18" w:space="0"/>
            </w:tcBorders>
            <w:shd w:val="clear" w:color="auto" w:fill="62B541"/>
            <w:vAlign w:val="center"/>
          </w:tcPr>
          <w:p w14:paraId="34EC5295">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41" w:type="pct"/>
            <w:tcBorders>
              <w:top w:val="nil"/>
              <w:left w:val="single" w:color="FFFFFF" w:sz="18" w:space="0"/>
              <w:bottom w:val="nil"/>
              <w:right w:val="single" w:color="FFFFFF" w:sz="18" w:space="0"/>
            </w:tcBorders>
            <w:shd w:val="clear" w:color="auto" w:fill="62B541"/>
            <w:vAlign w:val="center"/>
          </w:tcPr>
          <w:p w14:paraId="77A6D8A8">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1133" w:type="pct"/>
            <w:tcBorders>
              <w:top w:val="nil"/>
              <w:left w:val="single" w:color="FFFFFF" w:sz="18" w:space="0"/>
              <w:bottom w:val="nil"/>
              <w:right w:val="single" w:color="FFFFFF" w:sz="18" w:space="0"/>
            </w:tcBorders>
            <w:shd w:val="clear" w:color="auto" w:fill="62B541"/>
            <w:vAlign w:val="center"/>
          </w:tcPr>
          <w:p w14:paraId="4DA39822">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33" w:type="pct"/>
            <w:tcBorders>
              <w:top w:val="nil"/>
              <w:left w:val="single" w:color="FFFFFF" w:sz="18" w:space="0"/>
              <w:bottom w:val="nil"/>
              <w:right w:val="nil"/>
            </w:tcBorders>
            <w:shd w:val="clear" w:color="auto" w:fill="62B541"/>
            <w:vAlign w:val="center"/>
          </w:tcPr>
          <w:p w14:paraId="311DA816">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2DED06D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386DFEA2">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embryonalDrugTipLineStr != [] %}</w:t>
            </w:r>
          </w:p>
        </w:tc>
      </w:tr>
      <w:tr w14:paraId="694D449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5FD96210">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embryonalDrugTipLineStr %}</w:t>
            </w:r>
          </w:p>
        </w:tc>
      </w:tr>
      <w:tr w14:paraId="7CDEA4D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1286" w:type="dxa"/>
            <w:tcBorders>
              <w:top w:val="nil"/>
              <w:left w:val="nil"/>
              <w:bottom w:val="single" w:color="A4A4A4" w:themeColor="background1" w:themeShade="A5" w:sz="4" w:space="0"/>
            </w:tcBorders>
            <w:shd w:val="clear" w:color="auto" w:fill="auto"/>
            <w:vAlign w:val="center"/>
          </w:tcPr>
          <w:p w14:paraId="6DAB6283">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1780" w:type="dxa"/>
            <w:tcBorders>
              <w:top w:val="nil"/>
              <w:bottom w:val="single" w:color="A4A4A4" w:themeColor="background1" w:themeShade="A5" w:sz="4" w:space="0"/>
            </w:tcBorders>
            <w:shd w:val="clear" w:color="auto" w:fill="auto"/>
            <w:vAlign w:val="center"/>
          </w:tcPr>
          <w:p w14:paraId="0A9A632D">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650" w:type="pct"/>
            <w:tcBorders>
              <w:top w:val="nil"/>
              <w:bottom w:val="single" w:color="A4A4A4" w:themeColor="background1" w:themeShade="A5" w:sz="4" w:space="0"/>
            </w:tcBorders>
            <w:shd w:val="clear" w:color="auto" w:fill="auto"/>
            <w:vAlign w:val="center"/>
          </w:tcPr>
          <w:p w14:paraId="583C03FA">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41" w:type="pct"/>
            <w:tcBorders>
              <w:top w:val="nil"/>
              <w:bottom w:val="single" w:color="A4A4A4" w:themeColor="background1" w:themeShade="A5" w:sz="4" w:space="0"/>
            </w:tcBorders>
            <w:shd w:val="clear" w:color="auto" w:fill="auto"/>
            <w:vAlign w:val="center"/>
          </w:tcPr>
          <w:p w14:paraId="7B6B9D0C">
            <w:pPr>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 tip.mutFreq }}</w:t>
            </w:r>
          </w:p>
        </w:tc>
        <w:tc>
          <w:tcPr>
            <w:tcW w:w="2253" w:type="dxa"/>
            <w:tcBorders>
              <w:top w:val="nil"/>
              <w:bottom w:val="single" w:color="A4A4A4" w:themeColor="background1" w:themeShade="A5" w:sz="4" w:space="0"/>
            </w:tcBorders>
            <w:shd w:val="clear" w:color="auto" w:fill="auto"/>
            <w:vAlign w:val="center"/>
          </w:tcPr>
          <w:p w14:paraId="20A5425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03C20D8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78E21E4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559D4ED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685B01D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2253" w:type="dxa"/>
            <w:tcBorders>
              <w:top w:val="nil"/>
              <w:bottom w:val="single" w:color="A4A4A4" w:themeColor="background1" w:themeShade="A5" w:sz="4" w:space="0"/>
              <w:right w:val="nil"/>
            </w:tcBorders>
            <w:shd w:val="clear" w:color="auto" w:fill="auto"/>
            <w:vAlign w:val="center"/>
          </w:tcPr>
          <w:p w14:paraId="155B1036">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633132A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1CB3C94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1A2E343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7406FBC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2D8AC72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5D5DAAD">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0E6058A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2C72E60">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3B9E8A2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5D36D32F">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本次检测未发现</w:t>
            </w:r>
            <w:r>
              <w:rPr>
                <w:rFonts w:hint="eastAsia" w:ascii="Times New Roman" w:hAnsi="Times New Roman" w:eastAsia="微软雅黑" w:cs="Times New Roman"/>
                <w:b/>
                <w:bCs/>
                <w:sz w:val="21"/>
                <w:szCs w:val="21"/>
                <w:lang w:val="en-US" w:eastAsia="zh-CN"/>
              </w:rPr>
              <w:t>靶向药物</w:t>
            </w:r>
            <w:r>
              <w:rPr>
                <w:rFonts w:hint="eastAsia" w:ascii="Times New Roman" w:hAnsi="Times New Roman" w:eastAsia="微软雅黑" w:cs="Times New Roman"/>
                <w:b/>
                <w:bCs/>
                <w:sz w:val="21"/>
                <w:szCs w:val="21"/>
                <w:lang w:eastAsia="zh-CN"/>
              </w:rPr>
              <w:t>相关致病性及可能致病性胚系突变</w:t>
            </w:r>
          </w:p>
        </w:tc>
      </w:tr>
      <w:tr w14:paraId="605DA67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8B223BE">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1101AF8A">
      <w:pPr>
        <w:spacing w:before="47"/>
        <w:rPr>
          <w:rFonts w:ascii="Times New Roman" w:hAnsi="Times New Roman" w:eastAsia="微软雅黑" w:cs="Times New Roman"/>
          <w:b/>
          <w:bCs/>
          <w:sz w:val="18"/>
          <w:szCs w:val="18"/>
          <w:lang w:eastAsia="zh-CN"/>
        </w:rPr>
      </w:pPr>
      <w:r>
        <w:rPr>
          <w:rFonts w:ascii="Times New Roman" w:hAnsi="Times New Roman" w:eastAsia="微软雅黑" w:cs="Times New Roman"/>
          <w:b/>
          <w:bCs/>
          <w:sz w:val="18"/>
          <w:szCs w:val="18"/>
          <w:lang w:eastAsia="zh-CN"/>
        </w:rPr>
        <w:t>注：</w:t>
      </w:r>
    </w:p>
    <w:p w14:paraId="7B11E361">
      <w:pPr>
        <w:pStyle w:val="22"/>
        <w:numPr>
          <w:ilvl w:val="0"/>
          <w:numId w:val="10"/>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本报告只给出千人频率均在2%以下的胚系非同义突变。</w:t>
      </w:r>
    </w:p>
    <w:p w14:paraId="6E295EC2">
      <w:pPr>
        <w:pStyle w:val="22"/>
        <w:numPr>
          <w:ilvl w:val="0"/>
          <w:numId w:val="10"/>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根据美国医学遗传医师学会（ACMG）指导意见，个体携带的变异，分为5个大类：</w:t>
      </w:r>
    </w:p>
    <w:p w14:paraId="5476D55C">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致病性变异：有大量证据表明这种变异是高风险的致病性变异。</w:t>
      </w:r>
    </w:p>
    <w:p w14:paraId="7D40397D">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可能致病性变异：有一些证据表明这种变异是高风险的致病性变异。</w:t>
      </w:r>
    </w:p>
    <w:p w14:paraId="6E8696F2">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不确定性变异：没有足够的证据，将变异分类到其他四类中。</w:t>
      </w:r>
    </w:p>
    <w:p w14:paraId="056B40FE">
      <w:pPr>
        <w:ind w:firstLine="360" w:firstLineChars="200"/>
        <w:rPr>
          <w:rFonts w:ascii="Times New Roman" w:hAnsi="Times New Roman" w:eastAsia="微软雅黑" w:cs="Times New Roman"/>
          <w:sz w:val="18"/>
          <w:szCs w:val="18"/>
          <w:lang w:val="zh-CN"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可能良性</w:t>
      </w:r>
      <w:r>
        <w:rPr>
          <w:rFonts w:ascii="Times New Roman" w:hAnsi="Times New Roman" w:eastAsia="微软雅黑" w:cs="Times New Roman"/>
          <w:sz w:val="18"/>
          <w:szCs w:val="18"/>
          <w:lang w:val="zh-CN" w:eastAsia="zh-CN"/>
        </w:rPr>
        <w:t>变异：有一些证据表明这种变异不是高风险的致病变异。</w:t>
      </w:r>
    </w:p>
    <w:p w14:paraId="4D1E8355">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良性</w:t>
      </w:r>
      <w:r>
        <w:rPr>
          <w:rFonts w:ascii="Times New Roman" w:hAnsi="Times New Roman" w:eastAsia="微软雅黑" w:cs="Times New Roman"/>
          <w:sz w:val="18"/>
          <w:szCs w:val="18"/>
          <w:lang w:val="zh-CN" w:eastAsia="zh-CN"/>
        </w:rPr>
        <w:t>变异：有大量证据表明这种变异不是高风险的致病变异。</w:t>
      </w:r>
    </w:p>
    <w:p w14:paraId="2A0744F2">
      <w:pPr>
        <w:numPr>
          <w:ilvl w:val="0"/>
          <w:numId w:val="10"/>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基因变异临床意义等级来源于ACMG指南及Clinvar等公共数据库，随着相关指南、数据库不断完善以及临床数据的更新，变异分级可能发生变化。</w:t>
      </w:r>
    </w:p>
    <w:p w14:paraId="0DF1EAB3">
      <w:pPr>
        <w:numPr>
          <w:ilvl w:val="0"/>
          <w:numId w:val="10"/>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良性变异和可能良性变异不在报告中展示。</w:t>
      </w:r>
    </w:p>
    <w:p w14:paraId="54067592">
      <w:pPr>
        <w:rPr>
          <w:rFonts w:ascii="Times New Roman" w:hAnsi="Times New Roman" w:eastAsia="微软雅黑" w:cs="黑体"/>
          <w:b/>
          <w:bCs/>
          <w:sz w:val="30"/>
          <w:szCs w:val="30"/>
          <w:lang w:eastAsia="zh-CN"/>
        </w:rPr>
      </w:pPr>
      <w:r>
        <w:rPr>
          <w:rFonts w:hint="eastAsia" w:ascii="Times New Roman" w:hAnsi="Times New Roman" w:eastAsia="微软雅黑" w:cs="黑体"/>
          <w:b/>
          <w:bCs/>
          <w:sz w:val="30"/>
          <w:szCs w:val="30"/>
          <w:lang w:eastAsia="zh-CN"/>
        </w:rPr>
        <w:br w:type="page"/>
      </w:r>
      <w:r>
        <w:rPr>
          <w:rFonts w:hint="eastAsia" w:ascii="Times New Roman" w:hAnsi="Times New Roman" w:eastAsia="微软雅黑" w:cs="Times New Roman"/>
          <w:sz w:val="24"/>
          <w:szCs w:val="24"/>
          <w:highlight w:val="none"/>
          <w:lang w:eastAsia="zh-CN"/>
        </w:rPr>
        <w:t xml:space="preserve">{%if </w:t>
      </w:r>
      <w:r>
        <w:rPr>
          <w:rFonts w:hint="default" w:ascii="Times New Roman" w:hAnsi="Times New Roman" w:eastAsia="微软雅黑" w:cs="Times New Roman"/>
          <w:sz w:val="24"/>
          <w:szCs w:val="24"/>
          <w:highlight w:val="none"/>
          <w:lang w:val="en-US" w:eastAsia="zh-CN"/>
        </w:rPr>
        <w:t>2531</w:t>
      </w:r>
      <w:r>
        <w:rPr>
          <w:rFonts w:hint="eastAsia" w:ascii="Times New Roman" w:hAnsi="Times New Roman" w:eastAsia="微软雅黑" w:cs="Times New Roman"/>
          <w:sz w:val="24"/>
          <w:szCs w:val="24"/>
          <w:highlight w:val="none"/>
          <w:lang w:val="en-US" w:eastAsia="zh-CN"/>
        </w:rPr>
        <w:t xml:space="preserve"> not in </w:t>
      </w:r>
      <w:r>
        <w:rPr>
          <w:rFonts w:hint="eastAsia" w:ascii="Times New Roman" w:hAnsi="Times New Roman" w:eastAsia="微软雅黑" w:cs="Times New Roman"/>
          <w:sz w:val="24"/>
          <w:szCs w:val="24"/>
          <w:highlight w:val="none"/>
          <w:lang w:eastAsia="zh-CN"/>
        </w:rPr>
        <w:t>diseaseIdList %}</w:t>
      </w:r>
    </w:p>
    <w:p w14:paraId="1B3B47DB">
      <w:pPr>
        <w:pStyle w:val="3"/>
        <w:numPr>
          <w:ilvl w:val="255"/>
          <w:numId w:val="0"/>
        </w:numPr>
        <w:jc w:val="left"/>
        <w:rPr>
          <w:lang w:eastAsia="zh-CN"/>
        </w:rPr>
      </w:pPr>
      <w:bookmarkStart w:id="31" w:name="_Toc149837260"/>
      <w:bookmarkStart w:id="32" w:name="_Toc32105"/>
      <w:r>
        <w:rPr>
          <w:rFonts w:hint="eastAsia"/>
          <w:color w:val="auto"/>
          <w:sz w:val="30"/>
          <w:lang w:eastAsia="zh-CN"/>
        </w:rPr>
        <w:t>本癌种FDA/NMPA获批的其他可选靶向药物</w:t>
      </w:r>
      <w:bookmarkEnd w:id="31"/>
      <w:bookmarkEnd w:id="32"/>
    </w:p>
    <w:tbl>
      <w:tblPr>
        <w:tblStyle w:val="15"/>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03010E3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nil"/>
              <w:bottom w:val="nil"/>
              <w:right w:val="single" w:color="FFFFFF" w:sz="18" w:space="0"/>
            </w:tcBorders>
            <w:shd w:val="clear" w:color="auto" w:fill="62BC41"/>
            <w:vAlign w:val="center"/>
          </w:tcPr>
          <w:p w14:paraId="27560D16">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癌种</w:t>
            </w:r>
          </w:p>
        </w:tc>
        <w:tc>
          <w:tcPr>
            <w:tcW w:w="1210" w:type="dxa"/>
            <w:tcBorders>
              <w:top w:val="nil"/>
              <w:left w:val="single" w:color="FFFFFF" w:sz="18" w:space="0"/>
              <w:bottom w:val="nil"/>
              <w:right w:val="single" w:color="FFFFFF" w:sz="18" w:space="0"/>
            </w:tcBorders>
            <w:shd w:val="clear" w:color="auto" w:fill="62BC41"/>
            <w:vAlign w:val="center"/>
          </w:tcPr>
          <w:p w14:paraId="5819F52E">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药物</w:t>
            </w:r>
          </w:p>
        </w:tc>
        <w:tc>
          <w:tcPr>
            <w:tcW w:w="6124" w:type="dxa"/>
            <w:tcBorders>
              <w:top w:val="nil"/>
              <w:left w:val="single" w:color="FFFFFF" w:sz="18" w:space="0"/>
              <w:bottom w:val="nil"/>
              <w:right w:val="single" w:color="FFFFFF" w:sz="18" w:space="0"/>
            </w:tcBorders>
            <w:shd w:val="clear" w:color="auto" w:fill="62BC41"/>
            <w:vAlign w:val="center"/>
          </w:tcPr>
          <w:p w14:paraId="10E4A648">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获批适应症</w:t>
            </w:r>
          </w:p>
        </w:tc>
        <w:tc>
          <w:tcPr>
            <w:tcW w:w="1393" w:type="dxa"/>
            <w:tcBorders>
              <w:top w:val="nil"/>
              <w:left w:val="single" w:color="FFFFFF" w:sz="18" w:space="0"/>
              <w:bottom w:val="nil"/>
            </w:tcBorders>
            <w:shd w:val="clear" w:color="auto" w:fill="62BC41"/>
            <w:vAlign w:val="center"/>
          </w:tcPr>
          <w:p w14:paraId="05C1497E">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获批机构</w:t>
            </w:r>
          </w:p>
        </w:tc>
      </w:tr>
      <w:tr w14:paraId="2250E21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4E482AB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add in approvedDrugData %}</w:t>
            </w:r>
          </w:p>
        </w:tc>
      </w:tr>
      <w:tr w14:paraId="07DD54D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vAlign w:val="center"/>
          </w:tcPr>
          <w:p w14:paraId="2A77A3A2">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add.disease }}</w:t>
            </w:r>
          </w:p>
        </w:tc>
        <w:tc>
          <w:tcPr>
            <w:tcW w:w="1210" w:type="dxa"/>
            <w:vAlign w:val="center"/>
          </w:tcPr>
          <w:p w14:paraId="6BFBC434">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add.drug }}</w:t>
            </w:r>
          </w:p>
        </w:tc>
        <w:tc>
          <w:tcPr>
            <w:tcW w:w="6124" w:type="dxa"/>
            <w:vAlign w:val="center"/>
          </w:tcPr>
          <w:p w14:paraId="05706AA2">
            <w:pPr>
              <w:widowControl/>
              <w:snapToGrid w:val="0"/>
              <w:jc w:val="left"/>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add.indication }}</w:t>
            </w:r>
          </w:p>
        </w:tc>
        <w:tc>
          <w:tcPr>
            <w:tcW w:w="1393" w:type="dxa"/>
            <w:vAlign w:val="center"/>
          </w:tcPr>
          <w:p w14:paraId="1DC7337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add.institution }}</w:t>
            </w:r>
          </w:p>
        </w:tc>
      </w:tr>
      <w:tr w14:paraId="45AA4A0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0662F02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bl>
    <w:p w14:paraId="288BFE92">
      <w:pPr>
        <w:rPr>
          <w:sz w:val="30"/>
          <w:highlight w:val="none"/>
          <w:lang w:eastAsia="zh-CN"/>
        </w:rPr>
      </w:pPr>
      <w:r>
        <w:rPr>
          <w:rFonts w:hint="eastAsia"/>
          <w:sz w:val="30"/>
          <w:lang w:eastAsia="zh-CN"/>
        </w:rPr>
        <w:br w:type="page"/>
      </w:r>
      <w:r>
        <w:rPr>
          <w:rFonts w:hint="eastAsia" w:ascii="Times New Roman" w:hAnsi="Times New Roman" w:eastAsia="微软雅黑" w:cs="Times New Roman"/>
          <w:sz w:val="24"/>
          <w:szCs w:val="24"/>
          <w:highlight w:val="none"/>
          <w:lang w:eastAsia="zh-CN"/>
        </w:rPr>
        <w:t>{% endif %}</w:t>
      </w:r>
    </w:p>
    <w:p w14:paraId="7C2CEC31">
      <w:pPr>
        <w:pStyle w:val="3"/>
        <w:numPr>
          <w:ilvl w:val="255"/>
          <w:numId w:val="0"/>
        </w:numPr>
        <w:jc w:val="left"/>
        <w:rPr>
          <w:color w:val="auto"/>
          <w:sz w:val="30"/>
          <w:lang w:eastAsia="zh-CN"/>
        </w:rPr>
      </w:pPr>
      <w:bookmarkStart w:id="33" w:name="_Toc7551_WPSOffice_Level2"/>
      <w:bookmarkStart w:id="34" w:name="_Toc6221_WPSOffice_Level2"/>
      <w:bookmarkStart w:id="35" w:name="_Toc1549"/>
      <w:bookmarkStart w:id="36" w:name="_Toc23558"/>
      <w:bookmarkStart w:id="37" w:name="_Toc25737"/>
      <w:bookmarkStart w:id="38" w:name="_Toc626"/>
      <w:bookmarkStart w:id="39" w:name="_Toc17410"/>
      <w:bookmarkStart w:id="40" w:name="_Toc4339"/>
      <w:r>
        <w:rPr>
          <w:rFonts w:hint="eastAsia"/>
          <w:color w:val="auto"/>
          <w:sz w:val="30"/>
          <w:lang w:eastAsia="zh-CN"/>
        </w:rPr>
        <w:t>免疫药物用药提示</w:t>
      </w:r>
      <w:bookmarkEnd w:id="33"/>
      <w:bookmarkEnd w:id="34"/>
      <w:bookmarkEnd w:id="35"/>
      <w:bookmarkEnd w:id="36"/>
      <w:bookmarkEnd w:id="37"/>
      <w:bookmarkEnd w:id="38"/>
      <w:bookmarkEnd w:id="39"/>
      <w:bookmarkEnd w:id="40"/>
    </w:p>
    <w:p w14:paraId="3D3663B4">
      <w:pPr>
        <w:spacing w:before="120" w:beforeLines="50" w:after="192" w:afterLines="80"/>
        <w:rPr>
          <w:rFonts w:ascii="Times New Roman" w:hAnsi="Times New Roman" w:eastAsia="微软雅黑" w:cs="Times New Roman"/>
          <w:b/>
          <w:sz w:val="24"/>
          <w:szCs w:val="24"/>
          <w:lang w:eastAsia="zh-CN"/>
        </w:rPr>
      </w:pPr>
      <w:bookmarkStart w:id="41" w:name="_Toc11562_WPSOffice_Level3"/>
      <w:r>
        <w:rPr>
          <w:rFonts w:hint="eastAsia" w:ascii="Times New Roman" w:hAnsi="Times New Roman" w:eastAsia="微软雅黑" w:cs="Times New Roman"/>
          <w:b/>
          <w:sz w:val="24"/>
          <w:szCs w:val="24"/>
          <w:lang w:eastAsia="zh-CN"/>
        </w:rPr>
        <w:t>免疫用药</w:t>
      </w:r>
      <w:r>
        <w:rPr>
          <w:rFonts w:ascii="Times New Roman" w:hAnsi="Times New Roman" w:eastAsia="微软雅黑" w:cs="Times New Roman"/>
          <w:b/>
          <w:sz w:val="24"/>
          <w:szCs w:val="24"/>
          <w:lang w:eastAsia="zh-CN"/>
        </w:rPr>
        <w:t>检测结果</w:t>
      </w:r>
    </w:p>
    <w:tbl>
      <w:tblPr>
        <w:tblStyle w:val="14"/>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34"/>
        <w:gridCol w:w="2436"/>
        <w:gridCol w:w="2623"/>
        <w:gridCol w:w="3445"/>
      </w:tblGrid>
      <w:tr w14:paraId="1798226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3870" w:type="dxa"/>
            <w:gridSpan w:val="2"/>
            <w:tcBorders>
              <w:top w:val="nil"/>
              <w:bottom w:val="nil"/>
              <w:right w:val="single" w:color="FFFFFF" w:sz="18" w:space="0"/>
            </w:tcBorders>
            <w:shd w:val="clear" w:color="auto" w:fill="62B541"/>
            <w:vAlign w:val="center"/>
          </w:tcPr>
          <w:p w14:paraId="3C2881AD">
            <w:pPr>
              <w:widowControl/>
              <w:snapToGrid w:val="0"/>
              <w:jc w:val="center"/>
              <w:textAlignment w:val="center"/>
              <w:rPr>
                <w:rFonts w:ascii="Times New Roman" w:hAnsi="Times New Roman" w:eastAsia="微软雅黑" w:cs="Times New Roman"/>
                <w:b/>
                <w:bCs/>
                <w:color w:val="FFFFFF"/>
                <w:sz w:val="21"/>
                <w:szCs w:val="21"/>
                <w:lang w:eastAsia="zh-CN"/>
              </w:rPr>
            </w:pPr>
            <w:r>
              <w:rPr>
                <w:rFonts w:hint="eastAsia" w:ascii="Times New Roman" w:hAnsi="Times New Roman" w:eastAsia="微软雅黑" w:cs="Times New Roman"/>
                <w:b/>
                <w:bCs/>
                <w:color w:val="FFFFFF"/>
                <w:sz w:val="21"/>
                <w:szCs w:val="21"/>
                <w:lang w:eastAsia="zh-CN"/>
              </w:rPr>
              <w:t>检出指标/基因</w:t>
            </w:r>
          </w:p>
        </w:tc>
        <w:tc>
          <w:tcPr>
            <w:tcW w:w="2623" w:type="dxa"/>
            <w:tcBorders>
              <w:top w:val="nil"/>
              <w:left w:val="single" w:color="FFFFFF" w:sz="18" w:space="0"/>
              <w:bottom w:val="nil"/>
              <w:right w:val="single" w:color="FFFFFF" w:sz="18" w:space="0"/>
            </w:tcBorders>
            <w:shd w:val="clear" w:color="auto" w:fill="62B541"/>
            <w:vAlign w:val="center"/>
          </w:tcPr>
          <w:p w14:paraId="7CD7B4FF">
            <w:pPr>
              <w:widowControl/>
              <w:snapToGrid w:val="0"/>
              <w:jc w:val="center"/>
              <w:textAlignment w:val="center"/>
              <w:rPr>
                <w:rFonts w:ascii="Times New Roman" w:hAnsi="Times New Roman" w:eastAsia="微软雅黑" w:cs="Times New Roman"/>
                <w:b/>
                <w:bCs/>
                <w:color w:val="FFFFFF"/>
                <w:sz w:val="21"/>
                <w:szCs w:val="21"/>
              </w:rPr>
            </w:pPr>
            <w:r>
              <w:rPr>
                <w:rStyle w:val="42"/>
                <w:rFonts w:hint="default" w:ascii="Times New Roman" w:hAnsi="Times New Roman" w:cs="Times New Roman"/>
                <w:lang w:eastAsia="zh-CN" w:bidi="ar"/>
              </w:rPr>
              <w:t>检测结果</w:t>
            </w:r>
          </w:p>
        </w:tc>
        <w:tc>
          <w:tcPr>
            <w:tcW w:w="3445" w:type="dxa"/>
            <w:tcBorders>
              <w:top w:val="nil"/>
              <w:left w:val="single" w:color="FFFFFF" w:sz="18" w:space="0"/>
              <w:bottom w:val="nil"/>
            </w:tcBorders>
            <w:shd w:val="clear" w:color="auto" w:fill="62B541"/>
            <w:vAlign w:val="center"/>
          </w:tcPr>
          <w:p w14:paraId="60AEE94A">
            <w:pPr>
              <w:widowControl/>
              <w:snapToGrid w:val="0"/>
              <w:jc w:val="center"/>
              <w:textAlignment w:val="center"/>
              <w:rPr>
                <w:rFonts w:ascii="Times New Roman" w:hAnsi="Times New Roman" w:eastAsia="微软雅黑" w:cs="Times New Roman"/>
                <w:b/>
                <w:bCs/>
                <w:color w:val="FFFFFF"/>
                <w:sz w:val="21"/>
                <w:szCs w:val="21"/>
              </w:rPr>
            </w:pPr>
            <w:r>
              <w:rPr>
                <w:rStyle w:val="42"/>
                <w:rFonts w:hint="default" w:ascii="Times New Roman" w:hAnsi="Times New Roman" w:cs="Times New Roman"/>
                <w:lang w:eastAsia="zh-CN" w:bidi="ar"/>
              </w:rPr>
              <w:t>检测意义</w:t>
            </w:r>
          </w:p>
        </w:tc>
      </w:tr>
      <w:tr w14:paraId="4821C63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1134" w:hRule="atLeast"/>
        </w:trPr>
        <w:tc>
          <w:tcPr>
            <w:tcW w:w="3870" w:type="dxa"/>
            <w:gridSpan w:val="2"/>
            <w:shd w:val="clear" w:color="auto" w:fill="auto"/>
            <w:vAlign w:val="center"/>
          </w:tcPr>
          <w:p w14:paraId="52B7CA99">
            <w:pPr>
              <w:widowControl/>
              <w:snapToGrid w:val="0"/>
              <w:jc w:val="center"/>
              <w:textAlignment w:val="center"/>
              <w:rPr>
                <w:rFonts w:ascii="Times New Roman" w:hAnsi="Times New Roman" w:eastAsia="微软雅黑" w:cs="Times New Roman"/>
                <w:b/>
                <w:bCs/>
                <w:color w:val="000000"/>
                <w:sz w:val="21"/>
                <w:szCs w:val="21"/>
                <w:lang w:eastAsia="zh-CN"/>
              </w:rPr>
            </w:pPr>
            <w:r>
              <w:rPr>
                <w:rStyle w:val="43"/>
                <w:rFonts w:hint="default" w:ascii="Times New Roman" w:hAnsi="Times New Roman" w:cs="Times New Roman"/>
                <w:lang w:eastAsia="zh-CN" w:bidi="ar"/>
              </w:rPr>
              <w:t>微卫星不稳定（</w:t>
            </w:r>
            <w:r>
              <w:rPr>
                <w:rStyle w:val="44"/>
                <w:rFonts w:eastAsia="微软雅黑"/>
                <w:lang w:eastAsia="zh-CN" w:bidi="ar"/>
              </w:rPr>
              <w:t>MSI</w:t>
            </w:r>
            <w:r>
              <w:rPr>
                <w:rStyle w:val="43"/>
                <w:rFonts w:hint="default" w:ascii="Times New Roman" w:hAnsi="Times New Roman" w:cs="Times New Roman"/>
                <w:lang w:eastAsia="zh-CN" w:bidi="ar"/>
              </w:rPr>
              <w:t>）</w:t>
            </w:r>
          </w:p>
        </w:tc>
        <w:tc>
          <w:tcPr>
            <w:tcW w:w="2623" w:type="dxa"/>
            <w:shd w:val="clear" w:color="auto" w:fill="auto"/>
            <w:vAlign w:val="center"/>
          </w:tcPr>
          <w:p w14:paraId="35E6CDFE">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summaryOfRresults.msi_status_state }}</w:t>
            </w:r>
          </w:p>
        </w:tc>
        <w:tc>
          <w:tcPr>
            <w:tcW w:w="3445" w:type="dxa"/>
            <w:shd w:val="clear" w:color="auto" w:fill="auto"/>
            <w:vAlign w:val="center"/>
          </w:tcPr>
          <w:p w14:paraId="3BEDC78C">
            <w:pPr>
              <w:widowControl/>
              <w:snapToGrid w:val="0"/>
              <w:spacing w:line="240" w:lineRule="atLeast"/>
              <w:jc w:val="both"/>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xml:space="preserve">{% if summaryOfRresults.msi_status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MSI-H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Style w:val="45"/>
                <w:rFonts w:hint="default" w:ascii="Times New Roman" w:hAnsi="Times New Roman" w:cs="Times New Roman"/>
                <w:lang w:eastAsia="zh-CN" w:bidi="ar"/>
              </w:rPr>
              <w:t>微卫星不稳定型（</w:t>
            </w:r>
            <w:r>
              <w:rPr>
                <w:rStyle w:val="46"/>
                <w:rFonts w:eastAsia="微软雅黑"/>
                <w:lang w:eastAsia="zh-CN" w:bidi="ar"/>
              </w:rPr>
              <w:t>MSI-H</w:t>
            </w:r>
            <w:r>
              <w:rPr>
                <w:rStyle w:val="45"/>
                <w:rFonts w:hint="default" w:ascii="Times New Roman" w:hAnsi="Times New Roman" w:cs="Times New Roman"/>
                <w:lang w:eastAsia="zh-CN" w:bidi="ar"/>
              </w:rPr>
              <w:t>）患者免疫治疗预后较好，接受免疫检查点抑制剂药物治疗的获益率较高。</w:t>
            </w:r>
            <w:r>
              <w:rPr>
                <w:rFonts w:hint="eastAsia" w:ascii="Times New Roman" w:hAnsi="Times New Roman" w:eastAsia="微软雅黑" w:cs="Times New Roman"/>
                <w:sz w:val="21"/>
                <w:szCs w:val="21"/>
                <w:lang w:eastAsia="zh-CN"/>
              </w:rPr>
              <w:t>{% else %}</w:t>
            </w:r>
            <w:r>
              <w:rPr>
                <w:rFonts w:hint="eastAsia" w:ascii="Times New Roman" w:hAnsi="Times New Roman" w:eastAsia="微软雅黑" w:cs="Times New Roman"/>
                <w:color w:val="000000"/>
                <w:sz w:val="21"/>
                <w:szCs w:val="21"/>
                <w:lang w:eastAsia="zh-CN" w:bidi="ar"/>
              </w:rPr>
              <w:t>微卫星稳定型（</w:t>
            </w:r>
            <w:r>
              <w:rPr>
                <w:rFonts w:ascii="Times New Roman" w:hAnsi="Times New Roman" w:eastAsia="微软雅黑" w:cs="Times New Roman"/>
                <w:color w:val="000000"/>
                <w:sz w:val="21"/>
                <w:szCs w:val="21"/>
                <w:lang w:eastAsia="zh-CN" w:bidi="ar"/>
              </w:rPr>
              <w:t>MSS</w:t>
            </w:r>
            <w:r>
              <w:rPr>
                <w:rFonts w:hint="eastAsia" w:ascii="Times New Roman" w:hAnsi="Times New Roman" w:eastAsia="微软雅黑" w:cs="Times New Roman"/>
                <w:color w:val="000000"/>
                <w:sz w:val="21"/>
                <w:szCs w:val="21"/>
                <w:lang w:eastAsia="zh-CN" w:bidi="ar"/>
              </w:rPr>
              <w:t>）患者接受免疫检查点抑制剂药物治疗的获益率较低。</w:t>
            </w:r>
            <w:r>
              <w:rPr>
                <w:rFonts w:hint="eastAsia" w:ascii="Times New Roman" w:hAnsi="Times New Roman" w:eastAsia="微软雅黑" w:cs="Times New Roman"/>
                <w:sz w:val="21"/>
                <w:szCs w:val="21"/>
                <w:lang w:eastAsia="zh-CN"/>
              </w:rPr>
              <w:t>{% endif %}</w:t>
            </w:r>
          </w:p>
        </w:tc>
      </w:tr>
      <w:tr w14:paraId="2662E90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1434" w:type="dxa"/>
            <w:vMerge w:val="restart"/>
            <w:shd w:val="clear" w:color="auto" w:fill="auto"/>
            <w:vAlign w:val="center"/>
          </w:tcPr>
          <w:p w14:paraId="2F403A61">
            <w:pPr>
              <w:widowControl/>
              <w:snapToGrid w:val="0"/>
              <w:jc w:val="center"/>
              <w:textAlignment w:val="center"/>
              <w:rPr>
                <w:rStyle w:val="43"/>
                <w:rFonts w:hint="default" w:ascii="Times New Roman" w:hAnsi="Times New Roman" w:cs="Times New Roman"/>
                <w:lang w:eastAsia="zh-CN" w:bidi="ar"/>
              </w:rPr>
            </w:pPr>
            <w:r>
              <w:rPr>
                <w:rStyle w:val="43"/>
                <w:rFonts w:hint="default" w:ascii="Times New Roman" w:hAnsi="Times New Roman" w:cs="Times New Roman"/>
                <w:lang w:eastAsia="zh-CN" w:bidi="ar"/>
              </w:rPr>
              <w:t>错配修复（</w:t>
            </w:r>
            <w:r>
              <w:rPr>
                <w:rStyle w:val="44"/>
                <w:rFonts w:eastAsia="微软雅黑"/>
                <w:lang w:eastAsia="zh-CN" w:bidi="ar"/>
              </w:rPr>
              <w:t>MMR</w:t>
            </w:r>
            <w:r>
              <w:rPr>
                <w:rStyle w:val="43"/>
                <w:rFonts w:hint="default" w:ascii="Times New Roman" w:hAnsi="Times New Roman" w:cs="Times New Roman"/>
                <w:lang w:eastAsia="zh-CN" w:bidi="ar"/>
              </w:rPr>
              <w:t>）</w:t>
            </w:r>
          </w:p>
          <w:p w14:paraId="39A09146">
            <w:pPr>
              <w:widowControl/>
              <w:snapToGrid w:val="0"/>
              <w:jc w:val="center"/>
              <w:textAlignment w:val="center"/>
              <w:rPr>
                <w:rFonts w:ascii="Times New Roman" w:hAnsi="Times New Roman" w:eastAsia="微软雅黑" w:cs="Times New Roman"/>
                <w:b/>
                <w:bCs/>
                <w:color w:val="000000"/>
                <w:sz w:val="21"/>
                <w:szCs w:val="21"/>
                <w:lang w:eastAsia="zh-CN"/>
              </w:rPr>
            </w:pPr>
            <w:r>
              <w:rPr>
                <w:rStyle w:val="43"/>
                <w:rFonts w:hint="default" w:ascii="Times New Roman" w:hAnsi="Times New Roman" w:cs="Times New Roman"/>
                <w:lang w:eastAsia="zh-CN" w:bidi="ar"/>
              </w:rPr>
              <w:t>基因</w:t>
            </w:r>
          </w:p>
        </w:tc>
        <w:tc>
          <w:tcPr>
            <w:tcW w:w="2436" w:type="dxa"/>
            <w:shd w:val="clear" w:color="auto" w:fill="auto"/>
            <w:vAlign w:val="center"/>
          </w:tcPr>
          <w:p w14:paraId="16D9C69D">
            <w:pPr>
              <w:widowControl/>
              <w:snapToGrid w:val="0"/>
              <w:textAlignment w:val="center"/>
              <w:rPr>
                <w:rFonts w:ascii="Times New Roman" w:hAnsi="Times New Roman" w:eastAsia="微软雅黑" w:cs="Times New Roman"/>
                <w:color w:val="000000"/>
                <w:sz w:val="21"/>
                <w:szCs w:val="21"/>
              </w:rPr>
            </w:pPr>
            <w:r>
              <w:rPr>
                <w:rStyle w:val="46"/>
                <w:rFonts w:eastAsia="微软雅黑"/>
                <w:lang w:eastAsia="zh-CN" w:bidi="ar"/>
              </w:rPr>
              <w:t>MLH1</w:t>
            </w:r>
            <w:r>
              <w:rPr>
                <w:rStyle w:val="46"/>
                <w:rFonts w:hint="eastAsia" w:eastAsia="微软雅黑"/>
                <w:lang w:eastAsia="zh-CN" w:bidi="ar"/>
              </w:rPr>
              <w:t>失活突变</w:t>
            </w:r>
          </w:p>
        </w:tc>
        <w:tc>
          <w:tcPr>
            <w:tcW w:w="2623" w:type="dxa"/>
            <w:shd w:val="clear" w:color="auto" w:fill="auto"/>
            <w:vAlign w:val="center"/>
          </w:tcPr>
          <w:p w14:paraId="6F156BC4">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dmmr.dmmrMLH1 %}{%if loop.last%}{{ i }}{%else%}{{ i }}</w:t>
            </w:r>
          </w:p>
          <w:p w14:paraId="2F099A03">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restart"/>
            <w:shd w:val="clear" w:color="auto" w:fill="auto"/>
            <w:vAlign w:val="center"/>
          </w:tcPr>
          <w:p w14:paraId="516A5BFD">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dmmr.detectionSignificance }}</w:t>
            </w:r>
          </w:p>
        </w:tc>
      </w:tr>
      <w:tr w14:paraId="3E5D0B3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1434" w:type="dxa"/>
            <w:vMerge w:val="continue"/>
            <w:shd w:val="clear" w:color="auto" w:fill="auto"/>
            <w:vAlign w:val="center"/>
          </w:tcPr>
          <w:p w14:paraId="63859F34">
            <w:pPr>
              <w:snapToGrid w:val="0"/>
              <w:jc w:val="center"/>
              <w:rPr>
                <w:rFonts w:ascii="Times New Roman" w:hAnsi="Times New Roman" w:eastAsia="微软雅黑" w:cs="Times New Roman"/>
                <w:b/>
                <w:bCs/>
                <w:color w:val="000000"/>
                <w:sz w:val="21"/>
                <w:szCs w:val="21"/>
              </w:rPr>
            </w:pPr>
          </w:p>
        </w:tc>
        <w:tc>
          <w:tcPr>
            <w:tcW w:w="2436" w:type="dxa"/>
            <w:shd w:val="clear" w:color="auto" w:fill="auto"/>
            <w:vAlign w:val="center"/>
          </w:tcPr>
          <w:p w14:paraId="61D76B3E">
            <w:pPr>
              <w:widowControl/>
              <w:snapToGrid w:val="0"/>
              <w:textAlignment w:val="center"/>
              <w:rPr>
                <w:rFonts w:ascii="Times New Roman" w:hAnsi="Times New Roman" w:eastAsia="微软雅黑" w:cs="Times New Roman"/>
                <w:color w:val="000000"/>
                <w:sz w:val="21"/>
                <w:szCs w:val="21"/>
              </w:rPr>
            </w:pPr>
            <w:r>
              <w:rPr>
                <w:rStyle w:val="46"/>
                <w:rFonts w:eastAsia="微软雅黑"/>
                <w:lang w:eastAsia="zh-CN" w:bidi="ar"/>
              </w:rPr>
              <w:t>MSH2</w:t>
            </w:r>
            <w:r>
              <w:rPr>
                <w:rStyle w:val="46"/>
                <w:rFonts w:hint="eastAsia" w:eastAsia="微软雅黑"/>
                <w:lang w:eastAsia="zh-CN" w:bidi="ar"/>
              </w:rPr>
              <w:t>失活突变</w:t>
            </w:r>
          </w:p>
        </w:tc>
        <w:tc>
          <w:tcPr>
            <w:tcW w:w="2623" w:type="dxa"/>
            <w:shd w:val="clear" w:color="auto" w:fill="auto"/>
            <w:vAlign w:val="center"/>
          </w:tcPr>
          <w:p w14:paraId="5CEAC424">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w:t>
            </w:r>
            <w:r>
              <w:rPr>
                <w:rStyle w:val="46"/>
                <w:rFonts w:eastAsia="微软雅黑"/>
                <w:color w:val="auto"/>
                <w:lang w:eastAsia="zh-CN" w:bidi="ar"/>
              </w:rPr>
              <w:t>SH</w:t>
            </w:r>
            <w:r>
              <w:rPr>
                <w:rFonts w:hint="eastAsia" w:ascii="Times New Roman" w:hAnsi="Times New Roman" w:eastAsia="微软雅黑" w:cs="Times New Roman"/>
                <w:sz w:val="21"/>
                <w:szCs w:val="21"/>
                <w:lang w:eastAsia="zh-CN"/>
              </w:rPr>
              <w:t>2 %}{%if loop.last%}{{ i }}{%else%}{{ i }}</w:t>
            </w:r>
          </w:p>
          <w:p w14:paraId="475119AE">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520ED7DC">
            <w:pPr>
              <w:snapToGrid w:val="0"/>
              <w:jc w:val="both"/>
              <w:rPr>
                <w:rFonts w:ascii="Times New Roman" w:hAnsi="Times New Roman" w:eastAsia="微软雅黑" w:cs="Times New Roman"/>
                <w:color w:val="000000"/>
                <w:sz w:val="21"/>
                <w:szCs w:val="21"/>
              </w:rPr>
            </w:pPr>
          </w:p>
        </w:tc>
      </w:tr>
      <w:tr w14:paraId="63A0D09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1434" w:type="dxa"/>
            <w:vMerge w:val="continue"/>
            <w:shd w:val="clear" w:color="auto" w:fill="auto"/>
            <w:vAlign w:val="center"/>
          </w:tcPr>
          <w:p w14:paraId="0E1F525C">
            <w:pPr>
              <w:snapToGrid w:val="0"/>
              <w:jc w:val="center"/>
              <w:rPr>
                <w:rFonts w:ascii="Times New Roman" w:hAnsi="Times New Roman" w:eastAsia="微软雅黑" w:cs="Times New Roman"/>
                <w:b/>
                <w:bCs/>
                <w:color w:val="000000"/>
                <w:sz w:val="21"/>
                <w:szCs w:val="21"/>
              </w:rPr>
            </w:pPr>
          </w:p>
        </w:tc>
        <w:tc>
          <w:tcPr>
            <w:tcW w:w="2436" w:type="dxa"/>
            <w:shd w:val="clear" w:color="auto" w:fill="auto"/>
            <w:vAlign w:val="center"/>
          </w:tcPr>
          <w:p w14:paraId="059168B4">
            <w:pPr>
              <w:widowControl/>
              <w:snapToGrid w:val="0"/>
              <w:textAlignment w:val="center"/>
              <w:rPr>
                <w:rFonts w:ascii="Times New Roman" w:hAnsi="Times New Roman" w:eastAsia="微软雅黑" w:cs="Times New Roman"/>
                <w:color w:val="000000"/>
                <w:sz w:val="21"/>
                <w:szCs w:val="21"/>
              </w:rPr>
            </w:pPr>
            <w:r>
              <w:rPr>
                <w:rStyle w:val="46"/>
                <w:rFonts w:eastAsia="微软雅黑"/>
                <w:lang w:eastAsia="zh-CN" w:bidi="ar"/>
              </w:rPr>
              <w:t>MSH6</w:t>
            </w:r>
            <w:r>
              <w:rPr>
                <w:rStyle w:val="46"/>
                <w:rFonts w:hint="eastAsia" w:eastAsia="微软雅黑"/>
                <w:lang w:eastAsia="zh-CN" w:bidi="ar"/>
              </w:rPr>
              <w:t>失活突变</w:t>
            </w:r>
          </w:p>
        </w:tc>
        <w:tc>
          <w:tcPr>
            <w:tcW w:w="2623" w:type="dxa"/>
            <w:shd w:val="clear" w:color="auto" w:fill="auto"/>
            <w:vAlign w:val="center"/>
          </w:tcPr>
          <w:p w14:paraId="0960323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w:t>
            </w:r>
            <w:r>
              <w:rPr>
                <w:rStyle w:val="46"/>
                <w:rFonts w:eastAsia="微软雅黑"/>
                <w:color w:val="auto"/>
                <w:lang w:eastAsia="zh-CN" w:bidi="ar"/>
              </w:rPr>
              <w:t>SH6</w:t>
            </w:r>
            <w:r>
              <w:rPr>
                <w:rFonts w:hint="eastAsia" w:ascii="Times New Roman" w:hAnsi="Times New Roman" w:eastAsia="微软雅黑" w:cs="Times New Roman"/>
                <w:sz w:val="21"/>
                <w:szCs w:val="21"/>
                <w:lang w:eastAsia="zh-CN"/>
              </w:rPr>
              <w:t xml:space="preserve"> %}{%if loop.last%}{{ i }}{%else%}{{ i }}</w:t>
            </w:r>
          </w:p>
          <w:p w14:paraId="7B14577B">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46EEFD35">
            <w:pPr>
              <w:snapToGrid w:val="0"/>
              <w:jc w:val="both"/>
              <w:rPr>
                <w:rFonts w:ascii="Times New Roman" w:hAnsi="Times New Roman" w:eastAsia="微软雅黑" w:cs="Times New Roman"/>
                <w:color w:val="000000"/>
                <w:sz w:val="21"/>
                <w:szCs w:val="21"/>
              </w:rPr>
            </w:pPr>
          </w:p>
        </w:tc>
      </w:tr>
      <w:tr w14:paraId="7C33303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1434" w:type="dxa"/>
            <w:vMerge w:val="continue"/>
            <w:shd w:val="clear" w:color="auto" w:fill="auto"/>
            <w:vAlign w:val="center"/>
          </w:tcPr>
          <w:p w14:paraId="1C6A7C61">
            <w:pPr>
              <w:snapToGrid w:val="0"/>
              <w:jc w:val="center"/>
              <w:rPr>
                <w:rFonts w:ascii="Times New Roman" w:hAnsi="Times New Roman" w:eastAsia="微软雅黑" w:cs="Times New Roman"/>
                <w:b/>
                <w:bCs/>
                <w:color w:val="000000"/>
                <w:sz w:val="21"/>
                <w:szCs w:val="21"/>
              </w:rPr>
            </w:pPr>
          </w:p>
        </w:tc>
        <w:tc>
          <w:tcPr>
            <w:tcW w:w="2436" w:type="dxa"/>
            <w:shd w:val="clear" w:color="auto" w:fill="auto"/>
            <w:vAlign w:val="center"/>
          </w:tcPr>
          <w:p w14:paraId="174E8BD0">
            <w:pPr>
              <w:widowControl/>
              <w:snapToGrid w:val="0"/>
              <w:textAlignment w:val="center"/>
              <w:rPr>
                <w:rFonts w:ascii="Times New Roman" w:hAnsi="Times New Roman" w:eastAsia="微软雅黑" w:cs="Times New Roman"/>
                <w:color w:val="000000"/>
                <w:sz w:val="21"/>
                <w:szCs w:val="21"/>
              </w:rPr>
            </w:pPr>
            <w:r>
              <w:rPr>
                <w:rStyle w:val="46"/>
                <w:rFonts w:eastAsia="微软雅黑"/>
                <w:lang w:eastAsia="zh-CN" w:bidi="ar"/>
              </w:rPr>
              <w:t>PMS2</w:t>
            </w:r>
            <w:r>
              <w:rPr>
                <w:rStyle w:val="46"/>
                <w:rFonts w:hint="eastAsia" w:eastAsia="微软雅黑"/>
                <w:lang w:eastAsia="zh-CN" w:bidi="ar"/>
              </w:rPr>
              <w:t>失活突变</w:t>
            </w:r>
          </w:p>
        </w:tc>
        <w:tc>
          <w:tcPr>
            <w:tcW w:w="2623" w:type="dxa"/>
            <w:shd w:val="clear" w:color="auto" w:fill="auto"/>
            <w:vAlign w:val="center"/>
          </w:tcPr>
          <w:p w14:paraId="684AAAC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w:t>
            </w:r>
            <w:r>
              <w:rPr>
                <w:rStyle w:val="46"/>
                <w:rFonts w:eastAsia="微软雅黑"/>
                <w:color w:val="auto"/>
                <w:lang w:eastAsia="zh-CN" w:bidi="ar"/>
              </w:rPr>
              <w:t>PMS2</w:t>
            </w:r>
            <w:r>
              <w:rPr>
                <w:rFonts w:hint="eastAsia" w:ascii="Times New Roman" w:hAnsi="Times New Roman" w:eastAsia="微软雅黑" w:cs="Times New Roman"/>
                <w:sz w:val="21"/>
                <w:szCs w:val="21"/>
                <w:lang w:eastAsia="zh-CN"/>
              </w:rPr>
              <w:t xml:space="preserve"> %}{%if loop.last%}{{ i }}{%else%}{{ i }}</w:t>
            </w:r>
          </w:p>
          <w:p w14:paraId="7184F833">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2BD612FD">
            <w:pPr>
              <w:snapToGrid w:val="0"/>
              <w:jc w:val="both"/>
              <w:rPr>
                <w:rFonts w:ascii="Times New Roman" w:hAnsi="Times New Roman" w:eastAsia="微软雅黑" w:cs="Times New Roman"/>
                <w:color w:val="000000"/>
                <w:sz w:val="21"/>
                <w:szCs w:val="21"/>
              </w:rPr>
            </w:pPr>
          </w:p>
        </w:tc>
      </w:tr>
    </w:tbl>
    <w:p w14:paraId="3B0F1ED4">
      <w:pPr>
        <w:spacing w:before="120" w:beforeLines="50"/>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注：</w:t>
      </w:r>
    </w:p>
    <w:p w14:paraId="4A760A07">
      <w:pPr>
        <w:pStyle w:val="6"/>
        <w:numPr>
          <w:ilvl w:val="0"/>
          <w:numId w:val="11"/>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免疫药物疗效相关基因突变检测及免疫药物用药提示：通过高通量测序法检测与免疫药物疗效相关的基因突变，评估免疫检查点抑制剂获益情况。</w:t>
      </w:r>
    </w:p>
    <w:p w14:paraId="79A32542">
      <w:pPr>
        <w:pStyle w:val="6"/>
        <w:numPr>
          <w:ilvl w:val="0"/>
          <w:numId w:val="11"/>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上述免疫治疗相关基因是指既往研究支持的可能与免疫治疗疗效有关的变异基因，但患者检测到的变异可能与文献报道的基因变异不完全一致，部分基因变异的致病性和临床意义不明或缺乏功能验证结果。本报告所列举的指标/基因临床解读仅供参考，具体决策请结合其他检测结果和临床实际谨慎用药。</w:t>
      </w:r>
    </w:p>
    <w:p w14:paraId="33B348F3">
      <w:pPr>
        <w:pStyle w:val="6"/>
        <w:numPr>
          <w:ilvl w:val="0"/>
          <w:numId w:val="11"/>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指标详细解析说明见免疫检查点抑制剂治疗相关指标检测结果解析。</w:t>
      </w:r>
    </w:p>
    <w:p w14:paraId="5A787CF1">
      <w:pPr>
        <w:pStyle w:val="6"/>
        <w:numPr>
          <w:ilvl w:val="0"/>
          <w:numId w:val="11"/>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“-”表示本次检测未发现相关变异。</w:t>
      </w:r>
    </w:p>
    <w:p w14:paraId="44AB2CCA">
      <w:pPr>
        <w:pStyle w:val="6"/>
        <w:numPr>
          <w:ilvl w:val="0"/>
          <w:numId w:val="11"/>
        </w:numPr>
        <w:rPr>
          <w:rFonts w:ascii="Times New Roman" w:hAnsi="Times New Roman" w:eastAsia="微软雅黑" w:cs="Times New Roman"/>
          <w:bCs/>
          <w:shd w:val="clear" w:color="auto" w:fill="FFFFFF"/>
          <w:lang w:eastAsia="zh-CN"/>
        </w:rPr>
      </w:pPr>
      <w:r>
        <w:rPr>
          <w:rFonts w:hint="eastAsia"/>
          <w:sz w:val="30"/>
          <w:lang w:eastAsia="zh-CN"/>
        </w:rPr>
        <w:br w:type="page"/>
      </w:r>
    </w:p>
    <w:p w14:paraId="4D142002">
      <w:pPr>
        <w:rPr>
          <w:sz w:val="30"/>
          <w:lang w:eastAsia="zh-CN"/>
        </w:rPr>
      </w:pP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08EAFD2D">
      <w:pPr>
        <w:pStyle w:val="3"/>
        <w:numPr>
          <w:ilvl w:val="255"/>
          <w:numId w:val="0"/>
        </w:numPr>
        <w:jc w:val="left"/>
        <w:rPr>
          <w:color w:val="auto"/>
          <w:sz w:val="30"/>
          <w:lang w:eastAsia="zh-CN"/>
        </w:rPr>
      </w:pPr>
      <w:bookmarkStart w:id="42" w:name="_Toc29635"/>
      <w:bookmarkStart w:id="43" w:name="_Toc149837262"/>
      <w:r>
        <w:rPr>
          <w:rFonts w:hint="eastAsia"/>
          <w:color w:val="auto"/>
          <w:sz w:val="30"/>
          <w:lang w:eastAsia="zh-CN"/>
        </w:rPr>
        <w:t>PD-L1检测结果</w:t>
      </w:r>
      <w:bookmarkEnd w:id="42"/>
      <w:bookmarkEnd w:id="43"/>
    </w:p>
    <w:p w14:paraId="39E3D849">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组织切片质控：</w:t>
      </w:r>
    </w:p>
    <w:tbl>
      <w:tblPr>
        <w:tblStyle w:val="15"/>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70DC3506">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0F6FC745">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484C1EF4">
            <w:pPr>
              <w:pStyle w:val="38"/>
            </w:pPr>
            <w:r>
              <w:rPr>
                <w:rFonts w:hint="eastAsia"/>
              </w:rPr>
              <w:t>{{</w:t>
            </w:r>
            <w:r>
              <w:t xml:space="preserve"> PDInfo</w:t>
            </w:r>
            <w:r>
              <w:rPr>
                <w:rFonts w:hint="eastAsia"/>
              </w:rPr>
              <w:t>.</w:t>
            </w:r>
            <w:r>
              <w:t>Tumor_cell_count</w:t>
            </w:r>
            <w:r>
              <w:rPr>
                <w:rFonts w:hint="eastAsia"/>
              </w:rPr>
              <w:t xml:space="preserve"> }}</w:t>
            </w:r>
          </w:p>
        </w:tc>
      </w:tr>
      <w:tr w14:paraId="78503659">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55BBD5B0">
            <w:pPr>
              <w:pStyle w:val="39"/>
            </w:pPr>
            <w:r>
              <w:t>镜下描述：</w:t>
            </w:r>
            <w:r>
              <w:rPr>
                <w:rFonts w:hint="eastAsia"/>
              </w:rPr>
              <w:t>{{</w:t>
            </w:r>
            <w:r>
              <w:t xml:space="preserve"> PDInfo</w:t>
            </w:r>
            <w:r>
              <w:rPr>
                <w:rFonts w:hint="eastAsia"/>
              </w:rPr>
              <w:t>.</w:t>
            </w:r>
            <w:r>
              <w:t>Seen_microscopically</w:t>
            </w:r>
            <w:r>
              <w:rPr>
                <w:rFonts w:hint="eastAsia"/>
              </w:rPr>
              <w:t xml:space="preserve"> }}</w:t>
            </w:r>
          </w:p>
        </w:tc>
      </w:tr>
    </w:tbl>
    <w:p w14:paraId="3A4D220D">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6CEAD695">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73B9E1A5">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0D81F559">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检测结果：</w:t>
      </w:r>
    </w:p>
    <w:tbl>
      <w:tblPr>
        <w:tblStyle w:val="14"/>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53E82D39">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62B541"/>
            <w:vAlign w:val="center"/>
          </w:tcPr>
          <w:p w14:paraId="20B3D380">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62B541"/>
            <w:vAlign w:val="center"/>
          </w:tcPr>
          <w:p w14:paraId="1D50961B">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62B541"/>
          </w:tcPr>
          <w:p w14:paraId="306B1072">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62B541"/>
            <w:vAlign w:val="center"/>
          </w:tcPr>
          <w:p w14:paraId="068EA7FA">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5DA77262">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13A3AA36">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3257EE71">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22EC705E">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op w:val="nil"/>
              <w:left w:val="single" w:color="A4A4A4" w:sz="4" w:space="0"/>
              <w:bottom w:val="single" w:color="A4A4A4" w:sz="4" w:space="0"/>
              <w:right w:val="nil"/>
              <w:tl2br w:val="nil"/>
              <w:tr2bl w:val="nil"/>
            </w:tcBorders>
            <w:vAlign w:val="center"/>
          </w:tcPr>
          <w:p w14:paraId="07BC23C4">
            <w:pPr>
              <w:pStyle w:val="40"/>
            </w:pPr>
            <w:r>
              <w:t>TPS：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.TPS }}</w:t>
            </w:r>
          </w:p>
        </w:tc>
      </w:tr>
      <w:tr w14:paraId="5BCA1A94">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29E9D479">
            <w:pPr>
              <w:spacing w:line="276" w:lineRule="auto"/>
              <w:jc w:val="center"/>
              <w:rPr>
                <w:rFonts w:ascii="微软雅黑" w:hAnsi="微软雅黑" w:eastAsia="微软雅黑" w:cs="微软雅黑"/>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0213DE06">
            <w:pPr>
              <w:spacing w:line="276" w:lineRule="auto"/>
              <w:jc w:val="center"/>
              <w:rPr>
                <w:rFonts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102781FD">
            <w:pPr>
              <w:spacing w:line="276" w:lineRule="auto"/>
              <w:jc w:val="center"/>
              <w:rPr>
                <w:rFonts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29586E36">
            <w:pPr>
              <w:pStyle w:val="40"/>
            </w:pPr>
            <w:r>
              <w:t>CPS：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.CPS }}</w:t>
            </w:r>
          </w:p>
        </w:tc>
      </w:tr>
    </w:tbl>
    <w:p w14:paraId="35553394">
      <w:pPr>
        <w:spacing w:line="276" w:lineRule="auto"/>
        <w:ind w:right="449" w:rightChars="204"/>
        <w:rPr>
          <w:rFonts w:ascii="微软雅黑" w:hAnsi="微软雅黑" w:eastAsia="微软雅黑" w:cs="微软雅黑"/>
          <w:b/>
          <w:color w:val="000000"/>
          <w:sz w:val="18"/>
          <w:szCs w:val="18"/>
        </w:rPr>
      </w:pPr>
    </w:p>
    <w:p w14:paraId="7EB280A4">
      <w:pPr>
        <w:ind w:firstLine="240" w:firstLineChars="100"/>
        <w:rPr>
          <w:rFonts w:ascii="Times New Roman" w:hAnsi="Times New Roman" w:eastAsia="微软雅黑" w:cs="黑体"/>
          <w:b/>
          <w:bCs/>
          <w:color w:val="033F86"/>
          <w:sz w:val="24"/>
          <w:szCs w:val="30"/>
          <w:lang w:eastAsia="zh-CN"/>
        </w:rPr>
      </w:pPr>
      <w:r>
        <w:rPr>
          <w:rFonts w:ascii="Times New Roman" w:hAnsi="Times New Roman" w:eastAsia="微软雅黑" w:cs="黑体"/>
          <w:b/>
          <w:bCs/>
          <w:color w:val="62B541"/>
          <w:sz w:val="24"/>
          <w:szCs w:val="30"/>
          <w:lang w:eastAsia="zh-CN"/>
        </w:rPr>
        <w:t>检测图谱</w:t>
      </w:r>
      <w:r>
        <w:rPr>
          <w:rFonts w:hint="eastAsia" w:ascii="Times New Roman" w:hAnsi="Times New Roman" w:eastAsia="微软雅黑" w:cs="黑体"/>
          <w:b/>
          <w:bCs/>
          <w:color w:val="62B541"/>
          <w:sz w:val="24"/>
          <w:szCs w:val="30"/>
          <w:lang w:eastAsia="zh-CN"/>
        </w:rPr>
        <w:t>：</w:t>
      </w:r>
      <w:r>
        <w:rPr>
          <w:rFonts w:ascii="Times New Roman" w:hAnsi="Times New Roman" w:eastAsia="微软雅黑" w:cs="黑体"/>
          <w:b/>
          <w:bCs/>
          <w:color w:val="033F86"/>
          <w:sz w:val="24"/>
          <w:szCs w:val="30"/>
          <w:lang w:eastAsia="zh-CN"/>
        </w:rPr>
        <w:t xml:space="preserve"> </w:t>
      </w:r>
    </w:p>
    <w:p w14:paraId="2038C07C">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15"/>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1E91C4B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7201C1E6">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1D58CB66">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2D395F9B">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01FEB08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296E8D04">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3E7D911E">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4391A495">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57494B1E">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5"/>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6653431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7877F226">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7EF79F59">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075294A7">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5451ABB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1D249CC1">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54F561ED">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649FC2AA">
            <w:pPr>
              <w:spacing w:line="276" w:lineRule="auto"/>
              <w:jc w:val="left"/>
              <w:rPr>
                <w:rFonts w:ascii="Times New Roman" w:hAnsi="Times New Roman" w:eastAsia="微软雅黑" w:cs="Times New Roman"/>
                <w:sz w:val="18"/>
                <w:szCs w:val="18"/>
                <w:shd w:val="clear" w:color="auto" w:fill="FFFFFF"/>
                <w:lang w:eastAsia="zh-CN"/>
              </w:rPr>
            </w:pPr>
          </w:p>
        </w:tc>
      </w:tr>
      <w:tr w14:paraId="086FA36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1003DFE0">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2D8D1E16">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3EC414AE">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69B20C6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3AF0208D">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2F3FC42B">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417FAE53">
            <w:pPr>
              <w:spacing w:line="276" w:lineRule="auto"/>
              <w:jc w:val="left"/>
              <w:rPr>
                <w:rFonts w:ascii="Times New Roman" w:hAnsi="Times New Roman" w:eastAsia="微软雅黑" w:cs="Times New Roman"/>
                <w:sz w:val="18"/>
                <w:szCs w:val="18"/>
                <w:shd w:val="clear" w:color="auto" w:fill="FFFFFF"/>
                <w:lang w:eastAsia="zh-CN"/>
              </w:rPr>
            </w:pPr>
          </w:p>
        </w:tc>
      </w:tr>
    </w:tbl>
    <w:p w14:paraId="474827F0">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695CD591">
      <w:pPr>
        <w:spacing w:line="276" w:lineRule="auto"/>
        <w:ind w:left="172" w:leftChars="78" w:right="449" w:rightChars="204" w:firstLine="248"/>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2B1D9595">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.pdInfoTable != [] %}</w:t>
      </w:r>
    </w:p>
    <w:p w14:paraId="0300CD8B">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PD-L1表达阳性阈值：</w:t>
      </w:r>
    </w:p>
    <w:p w14:paraId="77CEA85F">
      <w:pPr>
        <w:pStyle w:val="6"/>
        <w:spacing w:before="18"/>
        <w:rPr>
          <w:b/>
          <w:sz w:val="6"/>
        </w:rPr>
      </w:pPr>
    </w:p>
    <w:tbl>
      <w:tblPr>
        <w:tblStyle w:val="14"/>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3E75F00D">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bottom w:val="nil"/>
              <w:right w:val="single" w:color="FFFFFF" w:themeColor="background1" w:sz="18" w:space="0"/>
            </w:tcBorders>
            <w:shd w:val="clear" w:color="auto" w:fill="62B541"/>
            <w:vAlign w:val="center"/>
          </w:tcPr>
          <w:p w14:paraId="18E0F33B">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癌种</w:t>
            </w:r>
          </w:p>
        </w:tc>
        <w:tc>
          <w:tcPr>
            <w:tcW w:w="2093" w:type="dxa"/>
            <w:tcBorders>
              <w:left w:val="single" w:color="FFFFFF" w:themeColor="background1" w:sz="18" w:space="0"/>
              <w:bottom w:val="nil"/>
              <w:right w:val="single" w:color="FFFFFF" w:themeColor="background1" w:sz="18" w:space="0"/>
            </w:tcBorders>
            <w:shd w:val="clear" w:color="auto" w:fill="62B541"/>
            <w:vAlign w:val="center"/>
          </w:tcPr>
          <w:p w14:paraId="0035DBFE">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判读标准</w:t>
            </w:r>
          </w:p>
        </w:tc>
        <w:tc>
          <w:tcPr>
            <w:tcW w:w="5504" w:type="dxa"/>
            <w:tcBorders>
              <w:left w:val="single" w:color="FFFFFF" w:themeColor="background1" w:sz="18" w:space="0"/>
              <w:bottom w:val="nil"/>
            </w:tcBorders>
            <w:shd w:val="clear" w:color="auto" w:fill="62B541"/>
            <w:vAlign w:val="center"/>
          </w:tcPr>
          <w:p w14:paraId="38565357">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hint="eastAsia" w:ascii="微软雅黑" w:hAnsi="微软雅黑" w:eastAsia="微软雅黑" w:cs="微软雅黑"/>
                <w:b/>
                <w:color w:val="FFFFFF"/>
                <w:lang w:val="zh-CN" w:eastAsia="zh-CN" w:bidi="zh-CN"/>
              </w:rPr>
              <w:t>临床意义</w:t>
            </w:r>
          </w:p>
        </w:tc>
      </w:tr>
      <w:tr w14:paraId="3A156C9F">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nil"/>
              <w:left w:val="nil"/>
              <w:bottom w:val="single" w:color="A4A4A4" w:themeColor="background1" w:themeShade="A5" w:sz="4" w:space="0"/>
              <w:right w:val="nil"/>
            </w:tcBorders>
            <w:vAlign w:val="center"/>
          </w:tcPr>
          <w:p w14:paraId="3DE997C6">
            <w:pPr>
              <w:pStyle w:val="20"/>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for pd in PDInfo.pdInfoTable %}</w:t>
            </w:r>
          </w:p>
        </w:tc>
      </w:tr>
      <w:tr w14:paraId="6CB594A9">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76D93B5B">
            <w:pPr>
              <w:pStyle w:val="20"/>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66211887">
            <w:pPr>
              <w:pStyle w:val="20"/>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2068D8DC">
            <w:pPr>
              <w:pStyle w:val="20"/>
              <w:keepNext w:val="0"/>
              <w:keepLines w:val="0"/>
              <w:pageBreakBefore w:val="0"/>
              <w:widowControl w:val="0"/>
              <w:kinsoku/>
              <w:wordWrap/>
              <w:overflowPunct/>
              <w:topLinePunct w:val="0"/>
              <w:autoSpaceDE w:val="0"/>
              <w:autoSpaceDN w:val="0"/>
              <w:bidi w:val="0"/>
              <w:adjustRightInd/>
              <w:snapToGrid/>
              <w:spacing w:before="1"/>
              <w:ind w:left="88" w:leftChars="40" w:right="113"/>
              <w:textAlignment w:val="auto"/>
              <w:rPr>
                <w:rFonts w:ascii="微软雅黑" w:hAnsi="微软雅黑" w:eastAsia="微软雅黑" w:cs="微软雅黑"/>
                <w:sz w:val="18"/>
                <w:szCs w:val="18"/>
                <w:lang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.clinical_significance }}</w:t>
            </w:r>
            <w:r>
              <w:rPr>
                <w:rFonts w:hint="eastAsia" w:ascii="微软雅黑" w:hAnsi="微软雅黑" w:eastAsia="微软雅黑" w:cs="微软雅黑"/>
                <w:sz w:val="18"/>
                <w:szCs w:val="18"/>
                <w:vertAlign w:val="superscript"/>
              </w:rPr>
              <w:t xml:space="preserve">{{ </w:t>
            </w:r>
            <w:r>
              <w:rPr>
                <w:rFonts w:hint="eastAsia" w:ascii="微软雅黑" w:hAnsi="微软雅黑" w:eastAsia="微软雅黑" w:cs="微软雅黑"/>
                <w:sz w:val="18"/>
                <w:szCs w:val="18"/>
                <w:vertAlign w:val="superscript"/>
                <w:lang w:eastAsia="zh-CN"/>
              </w:rPr>
              <w:t>pd.</w:t>
            </w:r>
            <w:r>
              <w:rPr>
                <w:rFonts w:hint="eastAsia" w:ascii="微软雅黑" w:hAnsi="微软雅黑" w:eastAsia="微软雅黑" w:cs="微软雅黑"/>
                <w:sz w:val="18"/>
                <w:szCs w:val="18"/>
                <w:vertAlign w:val="superscript"/>
              </w:rPr>
              <w:t>superscript }}</w:t>
            </w:r>
          </w:p>
        </w:tc>
      </w:tr>
      <w:tr w14:paraId="4790AC40">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2E43A85F">
            <w:pPr>
              <w:pStyle w:val="20"/>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endfor %}</w:t>
            </w:r>
          </w:p>
        </w:tc>
      </w:tr>
    </w:tbl>
    <w:p w14:paraId="78525737">
      <w:pPr>
        <w:widowControl/>
        <w:ind w:firstLine="180" w:firstLineChars="100"/>
        <w:rPr>
          <w:rFonts w:ascii="微软雅黑" w:hAnsi="微软雅黑" w:eastAsia="微软雅黑" w:cs="微软雅黑"/>
          <w:sz w:val="18"/>
          <w:szCs w:val="18"/>
          <w:lang w:bidi="zh-CN"/>
        </w:rPr>
      </w:pP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Cs/>
          <w:sz w:val="18"/>
          <w:szCs w:val="18"/>
          <w:lang w:eastAsia="zh-CN"/>
        </w:rPr>
        <w:t>PDInfo.superscript_remark == True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sz w:val="18"/>
          <w:szCs w:val="18"/>
          <w:lang w:bidi="zh-CN"/>
        </w:rPr>
        <w:t>[1]实体肿瘤</w:t>
      </w:r>
      <w:r>
        <w:rPr>
          <w:rFonts w:ascii="Times New Roman" w:hAnsi="Times New Roman" w:eastAsia="微软雅黑" w:cs="Times New Roman"/>
          <w:sz w:val="18"/>
          <w:szCs w:val="18"/>
          <w:lang w:bidi="zh-CN"/>
        </w:rPr>
        <w:t>PD-L1</w:t>
      </w:r>
      <w:r>
        <w:rPr>
          <w:rFonts w:hint="eastAsia" w:ascii="微软雅黑" w:hAnsi="微软雅黑" w:eastAsia="微软雅黑" w:cs="微软雅黑"/>
          <w:sz w:val="18"/>
          <w:szCs w:val="18"/>
          <w:lang w:bidi="zh-CN"/>
        </w:rPr>
        <w:t>免疫组织化学检测专家共识（</w:t>
      </w:r>
      <w:r>
        <w:rPr>
          <w:rFonts w:ascii="Times New Roman" w:hAnsi="Times New Roman" w:eastAsia="微软雅黑" w:cs="Times New Roman"/>
          <w:sz w:val="18"/>
          <w:szCs w:val="18"/>
          <w:lang w:bidi="zh-CN"/>
        </w:rPr>
        <w:t>2021</w:t>
      </w:r>
      <w:r>
        <w:rPr>
          <w:rFonts w:hint="eastAsia" w:ascii="微软雅黑" w:hAnsi="微软雅黑" w:eastAsia="微软雅黑" w:cs="微软雅黑"/>
          <w:sz w:val="18"/>
          <w:szCs w:val="18"/>
          <w:lang w:bidi="zh-CN"/>
        </w:rPr>
        <w:t>版）</w:t>
      </w:r>
      <w:r>
        <w:rPr>
          <w:rFonts w:hint="eastAsia" w:ascii="Times New Roman" w:hAnsi="Times New Roman" w:eastAsia="微软雅黑" w:cs="Times New Roman"/>
          <w:bCs/>
          <w:sz w:val="18"/>
          <w:szCs w:val="18"/>
          <w:lang w:eastAsia="zh-CN"/>
        </w:rPr>
        <w:t>{% endif %}</w:t>
      </w:r>
    </w:p>
    <w:p w14:paraId="42A390A1">
      <w:pPr>
        <w:widowControl/>
        <w:ind w:firstLine="180" w:firstLineChars="100"/>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注：NMPA：国家药品监督管理局；FDA：美国食品药品管理局。信息来源：FDA/NMPA官网、药企官网发布信息。</w:t>
      </w:r>
    </w:p>
    <w:p w14:paraId="5508B45B">
      <w:pPr>
        <w:rPr>
          <w:rFonts w:ascii="Times New Roman" w:hAnsi="Times New Roman" w:eastAsia="微软雅黑" w:cs="Times New Roman"/>
          <w:b/>
          <w:color w:val="00B050"/>
          <w:sz w:val="24"/>
          <w:szCs w:val="24"/>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w:t>
      </w:r>
      <w:r>
        <w:rPr>
          <w:rFonts w:hint="eastAsia" w:ascii="Times New Roman" w:hAnsi="Times New Roman" w:eastAsia="微软雅黑" w:cs="Times New Roman"/>
          <w:bCs/>
          <w:sz w:val="24"/>
          <w:szCs w:val="24"/>
          <w:lang w:eastAsia="zh-CN"/>
        </w:rPr>
        <w:t>{% for ia in immuneAll %}</w:t>
      </w:r>
    </w:p>
    <w:tbl>
      <w:tblPr>
        <w:tblStyle w:val="14"/>
        <w:tblW w:w="9864"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3471"/>
        <w:gridCol w:w="3332"/>
        <w:gridCol w:w="3061"/>
      </w:tblGrid>
      <w:tr w14:paraId="53D4AC3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PrEx>
        <w:trPr>
          <w:trHeight w:val="363" w:hRule="atLeast"/>
          <w:jc w:val="center"/>
        </w:trPr>
        <w:tc>
          <w:tcPr>
            <w:tcW w:w="3471" w:type="dxa"/>
            <w:tcBorders>
              <w:tl2br w:val="nil"/>
              <w:tr2bl w:val="nil"/>
            </w:tcBorders>
            <w:shd w:val="clear" w:color="auto" w:fill="62BC41"/>
            <w:vAlign w:val="center"/>
          </w:tcPr>
          <w:p w14:paraId="11262BFA">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for immune in ia.immuneList %}</w:t>
            </w:r>
          </w:p>
        </w:tc>
        <w:tc>
          <w:tcPr>
            <w:tcW w:w="3332" w:type="dxa"/>
            <w:tcBorders>
              <w:tl2br w:val="nil"/>
              <w:tr2bl w:val="nil"/>
            </w:tcBorders>
            <w:shd w:val="clear" w:color="auto" w:fill="62BC41"/>
            <w:vAlign w:val="center"/>
          </w:tcPr>
          <w:p w14:paraId="68DF1B50">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b/>
                <w:color w:val="FFFFFF"/>
                <w:lang w:eastAsia="zh-CN"/>
              </w:rPr>
              <w:t>{% hm %}</w:t>
            </w:r>
            <w:r>
              <w:rPr>
                <w:rFonts w:ascii="Times New Roman" w:hAnsi="Times New Roman" w:eastAsia="微软雅黑" w:cs="Times New Roman"/>
                <w:b/>
                <w:color w:val="FFFFFF"/>
                <w:lang w:eastAsia="zh-CN"/>
              </w:rPr>
              <w:t>目前各癌种已批准的免疫治疗药物</w:t>
            </w:r>
          </w:p>
        </w:tc>
        <w:tc>
          <w:tcPr>
            <w:tcW w:w="3061" w:type="dxa"/>
            <w:tcBorders>
              <w:tl2br w:val="nil"/>
              <w:tr2bl w:val="nil"/>
            </w:tcBorders>
            <w:shd w:val="clear" w:color="auto" w:fill="62BC41"/>
            <w:vAlign w:val="center"/>
          </w:tcPr>
          <w:p w14:paraId="22B14939">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endfor %}</w:t>
            </w:r>
          </w:p>
        </w:tc>
      </w:tr>
      <w:tr w14:paraId="71D4A04C">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5673518A">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for key in ia.immuneTableKey %}</w:t>
            </w:r>
          </w:p>
        </w:tc>
      </w:tr>
      <w:tr w14:paraId="296259AF">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2BDF4AB1">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if key == ‘desc1’ or key == ‘desc2’ or key == ‘desc3’ or key == ‘desc4’ %}</w:t>
            </w:r>
          </w:p>
        </w:tc>
      </w:tr>
      <w:tr w14:paraId="432CBE5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3471" w:type="dxa"/>
            <w:tcBorders>
              <w:tl2br w:val="nil"/>
              <w:tr2bl w:val="nil"/>
            </w:tcBorders>
            <w:shd w:val="clear" w:color="auto" w:fill="62BC41"/>
            <w:vAlign w:val="center"/>
          </w:tcPr>
          <w:p w14:paraId="452A149B">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{%tc for immune in ia.immuneList %}</w:t>
            </w:r>
          </w:p>
        </w:tc>
        <w:tc>
          <w:tcPr>
            <w:tcW w:w="3332" w:type="dxa"/>
            <w:tcBorders>
              <w:tl2br w:val="nil"/>
              <w:tr2bl w:val="nil"/>
            </w:tcBorders>
            <w:shd w:val="clear" w:color="auto" w:fill="62BC41"/>
            <w:vAlign w:val="center"/>
          </w:tcPr>
          <w:p w14:paraId="55F9B40D">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 for i in immune[key] | nl() %}{%if loop.last%}{{ i }}{%else%}{{ i }}</w:t>
            </w:r>
          </w:p>
          <w:p w14:paraId="2B414BB1">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{%endif%}{% endfor%}</w:t>
            </w:r>
          </w:p>
        </w:tc>
        <w:tc>
          <w:tcPr>
            <w:tcW w:w="3061" w:type="dxa"/>
            <w:tcBorders>
              <w:tl2br w:val="nil"/>
              <w:tr2bl w:val="nil"/>
            </w:tcBorders>
            <w:shd w:val="clear" w:color="auto" w:fill="62BC41"/>
            <w:vAlign w:val="center"/>
          </w:tcPr>
          <w:p w14:paraId="2A0186BE">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{%tc endfor %}</w:t>
            </w:r>
          </w:p>
        </w:tc>
      </w:tr>
      <w:tr w14:paraId="73FCDB1B">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1FA4E71B">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else %}</w:t>
            </w:r>
          </w:p>
        </w:tc>
      </w:tr>
      <w:tr w14:paraId="16C8EE1C">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3471" w:type="dxa"/>
            <w:tcBorders>
              <w:tl2br w:val="nil"/>
              <w:tr2bl w:val="nil"/>
            </w:tcBorders>
            <w:shd w:val="clear" w:color="auto" w:fill="auto"/>
            <w:vAlign w:val="center"/>
          </w:tcPr>
          <w:p w14:paraId="24BBF46A">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{%tc for imm</w:t>
            </w:r>
            <w:r>
              <w:rPr>
                <w:rFonts w:hint="eastAsia" w:ascii="Times New Roman" w:hAnsi="Times New Roman" w:eastAsia="微软雅黑" w:cs="Times New Roman"/>
                <w:sz w:val="18"/>
                <w:szCs w:val="18"/>
                <w:lang w:eastAsia="zh-CN"/>
              </w:rPr>
              <w:t xml:space="preserve">une in ia.immuneList </w:t>
            </w:r>
            <w:r>
              <w:rPr>
                <w:rFonts w:hint="eastAsia" w:ascii="Times New Roman" w:hAnsi="Times New Roman" w:eastAsia="微软雅黑" w:cs="Times New Roman"/>
                <w:sz w:val="18"/>
                <w:lang w:eastAsia="zh-CN"/>
              </w:rPr>
              <w:t>%}</w:t>
            </w:r>
          </w:p>
        </w:tc>
        <w:tc>
          <w:tcPr>
            <w:tcW w:w="3332" w:type="dxa"/>
            <w:tcBorders>
              <w:tl2br w:val="nil"/>
              <w:tr2bl w:val="nil"/>
            </w:tcBorders>
            <w:shd w:val="clear" w:color="auto" w:fill="auto"/>
            <w:vAlign w:val="center"/>
          </w:tcPr>
          <w:p w14:paraId="54DC28BB">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 for i in immune[key] | nl() %}{%if loop.last%}{{ i }}{%else%}{{ i }}</w:t>
            </w:r>
          </w:p>
          <w:p w14:paraId="4D11E69D">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{%endif%}{% endfor%}</w:t>
            </w:r>
          </w:p>
        </w:tc>
        <w:tc>
          <w:tcPr>
            <w:tcW w:w="3061" w:type="dxa"/>
            <w:tcBorders>
              <w:tl2br w:val="nil"/>
              <w:tr2bl w:val="nil"/>
            </w:tcBorders>
            <w:shd w:val="clear" w:color="auto" w:fill="auto"/>
            <w:vAlign w:val="center"/>
          </w:tcPr>
          <w:p w14:paraId="43871F67">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{%tc endfor %}</w:t>
            </w:r>
          </w:p>
        </w:tc>
      </w:tr>
      <w:tr w14:paraId="07B59770">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62ED4CF5">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endif %}</w:t>
            </w:r>
          </w:p>
        </w:tc>
      </w:tr>
      <w:tr w14:paraId="1085BDB1">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0D750EDE">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bl>
    <w:p w14:paraId="41851B8F">
      <w:p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w:t>
      </w:r>
      <w:r>
        <w:rPr>
          <w:rFonts w:hint="eastAsia" w:ascii="Times New Roman" w:hAnsi="Times New Roman" w:eastAsia="微软雅黑" w:cs="Times New Roman"/>
          <w:sz w:val="18"/>
          <w:szCs w:val="18"/>
          <w:lang w:eastAsia="zh-CN"/>
        </w:rPr>
        <w:t>表中已获批药物包括单药获批药物和联药获批药物。信息来源：FDA/NMPA官网、药企官网发布信息</w:t>
      </w:r>
      <w:r>
        <w:rPr>
          <w:rFonts w:ascii="Times New Roman" w:hAnsi="Times New Roman" w:eastAsia="微软雅黑" w:cs="Times New Roman"/>
          <w:sz w:val="18"/>
          <w:szCs w:val="18"/>
          <w:lang w:eastAsia="zh-CN"/>
        </w:rPr>
        <w:t>。</w:t>
      </w:r>
    </w:p>
    <w:p w14:paraId="71A1FFCB">
      <w:p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br w:type="page"/>
      </w:r>
      <w:r>
        <w:rPr>
          <w:rFonts w:hint="eastAsia" w:ascii="Times New Roman" w:hAnsi="Times New Roman" w:eastAsia="微软雅黑" w:cs="Times New Roman"/>
          <w:sz w:val="24"/>
          <w:szCs w:val="24"/>
          <w:lang w:eastAsia="zh-CN"/>
        </w:rPr>
        <w:t>{% endfor %}</w:t>
      </w:r>
    </w:p>
    <w:p w14:paraId="57899F8C">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44" w:name="_Toc149837263"/>
      <w:bookmarkStart w:id="45" w:name="_Toc9663"/>
      <w:bookmarkStart w:id="46" w:name="_Toc180"/>
      <w:r>
        <w:rPr>
          <w:color w:val="62B541"/>
          <w:sz w:val="32"/>
          <w14:shadow w14:blurRad="50800" w14:dist="38100" w14:dir="10800000" w14:sx="100000" w14:sy="100000" w14:kx="0" w14:ky="0" w14:algn="r">
            <w14:srgbClr w14:val="62B541">
              <w14:alpha w14:val="60000"/>
            </w14:srgbClr>
          </w14:shadow>
        </w:rPr>
        <w:t>基因检测结果解析</w:t>
      </w:r>
      <w:bookmarkEnd w:id="44"/>
      <w:bookmarkEnd w:id="45"/>
      <w:bookmarkEnd w:id="46"/>
    </w:p>
    <w:p w14:paraId="1CA385DA">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BodyDrugDrugDetectionStr or unknownVarAnalysisStr %}</w:t>
      </w:r>
    </w:p>
    <w:p w14:paraId="21FB33C6">
      <w:pPr>
        <w:pStyle w:val="3"/>
        <w:numPr>
          <w:ilvl w:val="255"/>
          <w:numId w:val="0"/>
        </w:numPr>
        <w:jc w:val="left"/>
        <w:rPr>
          <w:rFonts w:hint="eastAsia"/>
          <w:color w:val="auto"/>
          <w:sz w:val="30"/>
          <w:lang w:eastAsia="zh-CN"/>
        </w:rPr>
      </w:pPr>
      <w:bookmarkStart w:id="47" w:name="_Toc10338"/>
      <w:bookmarkStart w:id="48" w:name="_Toc149837264"/>
      <w:r>
        <w:rPr>
          <w:rFonts w:hint="eastAsia"/>
          <w:color w:val="auto"/>
          <w:sz w:val="30"/>
          <w:lang w:eastAsia="zh-CN"/>
        </w:rPr>
        <w:t>体细胞变异结果解析</w:t>
      </w:r>
      <w:bookmarkEnd w:id="47"/>
    </w:p>
    <w:p w14:paraId="48F009FB">
      <w:pPr>
        <w:bidi w:val="0"/>
        <w:rPr>
          <w:rFonts w:hint="default" w:ascii="Times New Roman" w:hAnsi="Times New Roman" w:cs="Times New Roman"/>
          <w:b/>
          <w:bCs/>
          <w:sz w:val="24"/>
          <w:szCs w:val="24"/>
          <w:lang w:eastAsia="zh-CN"/>
        </w:rPr>
      </w:pPr>
      <w:r>
        <w:rPr>
          <w:rFonts w:hint="default" w:ascii="Times New Roman" w:hAnsi="Times New Roman" w:cs="Times New Roman"/>
          <w:b/>
          <w:bCs/>
          <w:sz w:val="24"/>
          <w:szCs w:val="24"/>
          <w:lang w:eastAsia="zh-CN"/>
        </w:rPr>
        <w:t>{% for tdd in BodyDrugNoComplexStr %}</w:t>
      </w:r>
      <w:bookmarkEnd w:id="48"/>
    </w:p>
    <w:p w14:paraId="60D929A3">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22803A3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2FDF1E8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4252605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2C72CB8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1CFE77F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4B13D89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77C1E99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B68D10D">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75D29B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5AEA4B4A">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7B135B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639B37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06E41E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1BA9EC8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D32017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039AE847">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C228ABB">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1D8C2A5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3632DE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6EA9E8A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06487D7">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1CB5A4F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E0FA83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550D5A2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6E1C98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71C672D8">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E41358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2305BE7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7BEB5E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4C60CDED">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6DF78E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0A13C43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CB8AD7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0DD77334">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70E67E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4181CA4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2245F4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207A7E9B">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2102A4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07AE72D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3D6E954C">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7818400C">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7729BED1">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54C072D8">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47E7FE5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0ABC4320">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2FC72AF7">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6F9B9D15">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42326A9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76D03A4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5D14F9F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4F27148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2AF67041">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36427EC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1F4FFB5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1FFC225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0BE7BB8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15B1EA1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1721745C">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14016652">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64DAE03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354213FD">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65AFA4A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053B0DE8">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580E4A19">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4F67F33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E989F0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1E7FDF3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2CDF5BC3">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0B7AC35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4209DD7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06301AA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32A986E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62A2278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1FAD6251">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7EFCAE51">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6E99B36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0018D4D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25FAF33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54F99D6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22A86FA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21D47B3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4433119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29F5259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6B2D2F7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0E862D2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13DEE57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3195FC95">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7CCDC14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78CB8EA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08DDB867">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62499A16">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5D6DB32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5DA2BBF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7C4791D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7E984926">
      <w:pPr>
        <w:pStyle w:val="25"/>
        <w:rPr>
          <w:color w:val="auto"/>
        </w:rPr>
      </w:pPr>
      <w:r>
        <w:rPr>
          <w:rFonts w:hint="eastAsia"/>
          <w:color w:val="auto"/>
        </w:rPr>
        <w:t>{% endif %}{% endfor %}{% for vus in unknownVarAnalysisStr %}</w:t>
      </w:r>
    </w:p>
    <w:p w14:paraId="564CDFAF">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vus.gene}}</w:t>
      </w:r>
    </w:p>
    <w:tbl>
      <w:tblPr>
        <w:tblStyle w:val="14"/>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6C101B4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nil"/>
              <w:left w:val="nil"/>
              <w:bottom w:val="single" w:color="FFFFFF" w:sz="18" w:space="0"/>
              <w:right w:val="nil"/>
            </w:tcBorders>
            <w:shd w:val="clear" w:color="auto" w:fill="62B541"/>
            <w:vAlign w:val="center"/>
          </w:tcPr>
          <w:p w14:paraId="3D4B12A7">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75E09471">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50FCC17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62B541"/>
            <w:vAlign w:val="center"/>
          </w:tcPr>
          <w:p w14:paraId="488C9F67">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4E969AE0">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41979B7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62B541"/>
            <w:vAlign w:val="center"/>
          </w:tcPr>
          <w:p w14:paraId="728FE556">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0E2B3202">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4EA0C30A">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 %}</w:t>
      </w:r>
    </w:p>
    <w:p w14:paraId="7D918C2F">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tdd.comutation</w:t>
      </w:r>
      <w:r>
        <w:rPr>
          <w:rFonts w:hint="eastAsia" w:ascii="Times New Roman" w:hAnsi="Times New Roman" w:eastAsia="微软雅黑" w:cs="Times New Roman"/>
          <w:b/>
          <w:sz w:val="24"/>
          <w:szCs w:val="24"/>
          <w:lang w:val="en-US" w:eastAsia="zh-CN"/>
        </w:rPr>
        <w:t>1</w:t>
      </w:r>
      <w:r>
        <w:rPr>
          <w:rFonts w:hint="eastAsia" w:ascii="Times New Roman" w:hAnsi="Times New Roman" w:eastAsia="微软雅黑" w:cs="Times New Roman"/>
          <w:b/>
          <w:sz w:val="24"/>
          <w:szCs w:val="24"/>
          <w:lang w:eastAsia="zh-CN"/>
        </w:rPr>
        <w:t xml:space="preserv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74739BD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70EB45E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4CBCAE4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val="en-US" w:eastAsia="zh-CN"/>
              </w:rPr>
              <w:t>{{tdd.comutation}}</w:t>
            </w:r>
          </w:p>
        </w:tc>
      </w:tr>
      <w:tr w14:paraId="7AE1CEE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3F54C2C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7D4A3E0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2A2619A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2594C539">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BE78D8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734A317E">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88A356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12B371C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2B9704E">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3C0F4CF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D3ED18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65C8255F">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C34848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1696B5C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ACB576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127684B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3E11304">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4B629CE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E44967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011D06A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CA7F37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5BDF8B90">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4CBFD3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0512B2A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30E619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13E1DB85">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25BCF8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3343413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4EFF4B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0334AF3D">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4B7A8A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0F14E0C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02D8D3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08B3B69E">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DA4FFA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56BC470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7C48DC93">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458DF74D">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49579702">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3AAD4ECB">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32C6457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17A25F7E">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5D0E7AE6">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1E2363DB">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3072F391">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3F143C6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1026E2B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33D8301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409218B1">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69959FB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610A449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3A2CDEA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2B03303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7A96E9D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096C5F66">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3E5EBEBB">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409768A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186178F8">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1FF9AB94">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1599C624">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576FA88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60785CB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B44F76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5C60ECF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3AB0C754">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67C37F6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3832615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4D041A1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0FC4742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04FC9EE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352642AC">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54E9A5D0">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394515A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7FEFFCE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544CD39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61E0379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4F37A49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48C62D5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60E920F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65D793C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6CC3D05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12ED8BB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6624E6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50C31FC7">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240028C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630850A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2223E098">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1122991D">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472D229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4FCDF7E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0C9C3BF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5F37A830">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 endfor %}</w:t>
      </w:r>
      <w:r>
        <w:rPr>
          <w:rFonts w:ascii="Times New Roman" w:hAnsi="Times New Roman" w:eastAsia="微软雅黑" w:cs="Times New Roman"/>
          <w:sz w:val="20"/>
          <w:szCs w:val="18"/>
          <w:lang w:eastAsia="zh-CN"/>
        </w:rPr>
        <w:br w:type="page"/>
      </w:r>
      <w:r>
        <w:rPr>
          <w:rFonts w:hint="eastAsia" w:ascii="Times New Roman" w:hAnsi="Times New Roman" w:eastAsia="微软雅黑" w:cs="Times New Roman"/>
          <w:b/>
          <w:sz w:val="24"/>
          <w:szCs w:val="24"/>
          <w:lang w:eastAsia="zh-CN"/>
        </w:rPr>
        <w:t>{% endif %}{%if geneticCancerRiskInfo %}</w:t>
      </w:r>
    </w:p>
    <w:p w14:paraId="65F6DAF0">
      <w:pPr>
        <w:pStyle w:val="3"/>
        <w:numPr>
          <w:ilvl w:val="255"/>
          <w:numId w:val="0"/>
        </w:numPr>
        <w:jc w:val="left"/>
        <w:rPr>
          <w:rFonts w:hint="eastAsia"/>
          <w:color w:val="auto"/>
          <w:sz w:val="30"/>
          <w:lang w:eastAsia="zh-CN"/>
        </w:rPr>
      </w:pPr>
      <w:bookmarkStart w:id="49" w:name="_Toc2598"/>
      <w:bookmarkStart w:id="50" w:name="_Toc149837265"/>
      <w:r>
        <w:rPr>
          <w:rFonts w:hint="eastAsia"/>
          <w:color w:val="auto"/>
          <w:sz w:val="30"/>
          <w:lang w:eastAsia="zh-CN"/>
        </w:rPr>
        <w:t>胚系变异结果解析</w:t>
      </w:r>
      <w:bookmarkEnd w:id="49"/>
    </w:p>
    <w:p w14:paraId="7F2FE557">
      <w:pPr>
        <w:bidi w:val="0"/>
        <w:rPr>
          <w:rFonts w:hint="default" w:ascii="Times New Roman" w:hAnsi="Times New Roman" w:cs="Times New Roman"/>
          <w:b/>
          <w:bCs/>
          <w:sz w:val="24"/>
          <w:szCs w:val="24"/>
          <w:lang w:eastAsia="zh-CN"/>
        </w:rPr>
      </w:pPr>
      <w:r>
        <w:rPr>
          <w:rFonts w:hint="default" w:ascii="Times New Roman" w:hAnsi="Times New Roman" w:cs="Times New Roman"/>
          <w:b/>
          <w:bCs/>
          <w:sz w:val="24"/>
          <w:szCs w:val="24"/>
        </w:rPr>
        <w:t>{% for tdd in geneticCancerRiskInfo %}</w:t>
      </w:r>
      <w:bookmarkEnd w:id="50"/>
    </w:p>
    <w:p w14:paraId="0E9058CE">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340D004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044A09D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561B09F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2207F87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5EDEA7A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0EA4AE8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7F24110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7DEE2B87">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449590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0EBAD95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F1FD7E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4FC11F64">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2FAE13A">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12F2DAD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F05D47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6F1756C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47280E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27A5C28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754063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411DAF0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A7F68A4">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70FA3A5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7B323F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1BEF749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4A799E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401FAD0B">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BE771D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6049349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57A646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71FCD0B5">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BA2049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4F708B2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B9E1F4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49F5B24D">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16D8F2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3CEDACA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DC54F0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41C636B3">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CA195C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525DF77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4F9EB55E">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'变异解析</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0191E830">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6496DED5">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482CF9A0">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4BC608E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2AFD03D3">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402622C7">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3650E481">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5A966E6F">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6A3D9E7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74FE490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6E31C2C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2134E12C">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7E1EF42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20056D9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75F05A6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47FCF61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2AD5DF5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76563EF5">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0671024A">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0A45570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29E5CE86">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5BD33C61">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5D9AEA8D">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497341B8">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664CDF4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055C090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46AF46E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59EBA290">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3F9A588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4BCEBE8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054CCAB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6E13322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1D17D35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0C83001C">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4AD9F241">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55498C0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5585129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0266255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7FA648E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0E8E8FA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54F866A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39A68F0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60D1C3B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17F6B7A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64062C4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7F422DC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5CC80958">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119A49E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0ABD5D4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2BA90D4E">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6A172545">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4C3B230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49C3900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4D97C2B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1472812B">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 endfor %}</w:t>
      </w:r>
      <w:r>
        <w:rPr>
          <w:sz w:val="16"/>
        </w:rPr>
        <w:br w:type="page"/>
      </w:r>
      <w:bookmarkEnd w:id="41"/>
      <w:bookmarkStart w:id="51" w:name="_Toc29383"/>
      <w:bookmarkStart w:id="52" w:name="_Toc6784"/>
      <w:bookmarkStart w:id="53" w:name="_Toc32468"/>
      <w:bookmarkStart w:id="54" w:name="_Toc26395"/>
      <w:r>
        <w:rPr>
          <w:rFonts w:hint="eastAsia" w:ascii="Times New Roman" w:hAnsi="Times New Roman" w:eastAsia="微软雅黑" w:cs="Times New Roman"/>
          <w:b/>
          <w:sz w:val="24"/>
          <w:szCs w:val="24"/>
          <w:lang w:eastAsia="zh-CN"/>
        </w:rPr>
        <w:t>{% endif %}</w:t>
      </w:r>
    </w:p>
    <w:p w14:paraId="70E9C14A">
      <w:pPr>
        <w:pStyle w:val="3"/>
        <w:numPr>
          <w:ilvl w:val="255"/>
          <w:numId w:val="0"/>
        </w:numPr>
        <w:jc w:val="left"/>
        <w:rPr>
          <w:color w:val="auto"/>
          <w:sz w:val="30"/>
          <w:lang w:eastAsia="zh-CN"/>
        </w:rPr>
      </w:pPr>
      <w:bookmarkStart w:id="55" w:name="_Toc19842"/>
      <w:r>
        <w:rPr>
          <w:rFonts w:hint="eastAsia"/>
          <w:color w:val="auto"/>
          <w:sz w:val="30"/>
          <w:lang w:eastAsia="zh-CN"/>
        </w:rPr>
        <w:t>免疫检测结果解析</w:t>
      </w:r>
      <w:bookmarkEnd w:id="51"/>
      <w:bookmarkEnd w:id="52"/>
      <w:bookmarkEnd w:id="53"/>
      <w:bookmarkEnd w:id="55"/>
    </w:p>
    <w:bookmarkEnd w:id="54"/>
    <w:p w14:paraId="649B5632">
      <w:pPr>
        <w:spacing w:before="29"/>
        <w:rPr>
          <w:rFonts w:ascii="Times New Roman" w:hAnsi="Times New Roman" w:eastAsia="微软雅黑" w:cs="Times New Roman"/>
          <w:b/>
          <w:sz w:val="24"/>
          <w:szCs w:val="24"/>
          <w:lang w:eastAsia="zh-CN"/>
        </w:rPr>
      </w:pPr>
      <w:bookmarkStart w:id="56" w:name="_Toc2749"/>
      <w:r>
        <w:rPr>
          <w:rFonts w:ascii="Times New Roman" w:hAnsi="Times New Roman" w:eastAsia="微软雅黑" w:cs="Times New Roman"/>
          <w:b/>
          <w:sz w:val="24"/>
          <w:szCs w:val="24"/>
          <w:lang w:eastAsia="zh-CN"/>
        </w:rPr>
        <w:t>微卫星不稳定（MSI）检测结果解析</w:t>
      </w:r>
    </w:p>
    <w:tbl>
      <w:tblPr>
        <w:tblStyle w:val="14"/>
        <w:tblW w:w="9779"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485"/>
        <w:gridCol w:w="4294"/>
      </w:tblGrid>
      <w:tr w14:paraId="29E3A94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5383" w:type="dxa"/>
            <w:tcBorders>
              <w:top w:val="nil"/>
              <w:bottom w:val="nil"/>
              <w:right w:val="single" w:color="FFFFFF" w:sz="18" w:space="0"/>
            </w:tcBorders>
            <w:shd w:val="clear" w:color="auto" w:fill="62BC41"/>
            <w:vAlign w:val="center"/>
          </w:tcPr>
          <w:p w14:paraId="79FFA60F">
            <w:pPr>
              <w:spacing w:before="26"/>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214" w:type="dxa"/>
            <w:tcBorders>
              <w:top w:val="nil"/>
              <w:left w:val="single" w:color="FFFFFF" w:sz="18" w:space="0"/>
              <w:bottom w:val="nil"/>
            </w:tcBorders>
            <w:shd w:val="clear" w:color="auto" w:fill="62BC41"/>
            <w:vAlign w:val="center"/>
          </w:tcPr>
          <w:p w14:paraId="3F32C0EB">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71BDB4C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5383" w:type="dxa"/>
            <w:tcBorders>
              <w:top w:val="nil"/>
              <w:bottom w:val="single" w:color="A4A4A4" w:themeColor="background1" w:themeShade="A5" w:sz="4" w:space="0"/>
            </w:tcBorders>
            <w:shd w:val="clear" w:color="auto" w:fill="auto"/>
            <w:vAlign w:val="center"/>
          </w:tcPr>
          <w:p w14:paraId="6FF15935">
            <w:pPr>
              <w:spacing w:before="13" w:line="252" w:lineRule="auto"/>
              <w:ind w:right="174"/>
              <w:jc w:val="center"/>
              <w:rPr>
                <w:rFonts w:ascii="Times New Roman" w:hAnsi="Times New Roman" w:eastAsia="微软雅黑" w:cs="Times New Roman"/>
                <w:sz w:val="21"/>
                <w:szCs w:val="21"/>
                <w:lang w:eastAsia="zh-CN"/>
              </w:rPr>
            </w:pPr>
            <w:r>
              <w:rPr>
                <w:rFonts w:ascii="Times New Roman" w:hAnsi="Times New Roman" w:eastAsia="微软雅黑" w:cs="Times New Roman"/>
                <w:b/>
                <w:bCs/>
                <w:sz w:val="21"/>
                <w:szCs w:val="21"/>
                <w:lang w:eastAsia="zh-CN"/>
              </w:rPr>
              <w:t>微卫星不稳定（microsatellite</w:t>
            </w:r>
            <w:r>
              <w:rPr>
                <w:rFonts w:hint="eastAsia" w:ascii="Times New Roman" w:hAnsi="Times New Roman" w:eastAsia="微软雅黑" w:cs="Times New Roman"/>
                <w:b/>
                <w:bCs/>
                <w:sz w:val="21"/>
                <w:szCs w:val="21"/>
                <w:lang w:eastAsia="zh-CN"/>
              </w:rPr>
              <w:t xml:space="preserve"> </w:t>
            </w:r>
            <w:r>
              <w:rPr>
                <w:rFonts w:ascii="Times New Roman" w:hAnsi="Times New Roman" w:eastAsia="微软雅黑" w:cs="Times New Roman"/>
                <w:b/>
                <w:bCs/>
                <w:sz w:val="21"/>
                <w:szCs w:val="21"/>
                <w:lang w:eastAsia="zh-CN"/>
              </w:rPr>
              <w:t>instability</w:t>
            </w:r>
            <w:r>
              <w:rPr>
                <w:rFonts w:hint="eastAsia" w:ascii="Times New Roman" w:hAnsi="Times New Roman" w:eastAsia="微软雅黑" w:cs="Times New Roman"/>
                <w:b/>
                <w:bCs/>
                <w:sz w:val="21"/>
                <w:szCs w:val="21"/>
                <w:lang w:eastAsia="zh-CN"/>
              </w:rPr>
              <w:t>，</w:t>
            </w:r>
            <w:r>
              <w:rPr>
                <w:rFonts w:ascii="Times New Roman" w:hAnsi="Times New Roman" w:eastAsia="微软雅黑" w:cs="Times New Roman"/>
                <w:b/>
                <w:bCs/>
                <w:sz w:val="21"/>
                <w:szCs w:val="21"/>
                <w:lang w:eastAsia="zh-CN"/>
              </w:rPr>
              <w:t>MSI）</w:t>
            </w:r>
          </w:p>
        </w:tc>
        <w:tc>
          <w:tcPr>
            <w:tcW w:w="4214" w:type="dxa"/>
            <w:tcBorders>
              <w:top w:val="nil"/>
              <w:bottom w:val="single" w:color="A4A4A4" w:themeColor="background1" w:themeShade="A5" w:sz="4" w:space="0"/>
            </w:tcBorders>
            <w:shd w:val="clear" w:color="auto" w:fill="auto"/>
            <w:vAlign w:val="center"/>
          </w:tcPr>
          <w:p w14:paraId="5E503613">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summaryOfRresults.</w:t>
            </w:r>
            <w:r>
              <w:rPr>
                <w:rFonts w:hint="eastAsia" w:ascii="Times New Roman" w:hAnsi="Times New Roman" w:eastAsia="微软雅黑" w:cs="黑体"/>
                <w:sz w:val="21"/>
                <w:lang w:eastAsia="zh-CN"/>
              </w:rPr>
              <w:t>msi_status_state</w:t>
            </w:r>
            <w:r>
              <w:rPr>
                <w:rFonts w:hint="eastAsia" w:ascii="Times New Roman" w:hAnsi="Times New Roman" w:eastAsia="微软雅黑" w:cs="Times New Roman"/>
                <w:sz w:val="21"/>
                <w:szCs w:val="21"/>
                <w:lang w:eastAsia="zh-CN"/>
              </w:rPr>
              <w:t xml:space="preserve"> }}</w:t>
            </w:r>
          </w:p>
        </w:tc>
      </w:tr>
      <w:tr w14:paraId="4821C5A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jc w:val="center"/>
        </w:trPr>
        <w:tc>
          <w:tcPr>
            <w:tcW w:w="5383" w:type="dxa"/>
            <w:tcBorders>
              <w:top w:val="single" w:color="A4A4A4" w:themeColor="background1" w:themeShade="A5" w:sz="4" w:space="0"/>
              <w:left w:val="single" w:color="FFFFFF" w:sz="4" w:space="0"/>
              <w:bottom w:val="nil"/>
              <w:right w:val="single" w:color="FFFFFF" w:sz="4" w:space="0"/>
            </w:tcBorders>
            <w:shd w:val="clear" w:color="auto" w:fill="auto"/>
            <w:vAlign w:val="center"/>
          </w:tcPr>
          <w:p w14:paraId="2040F813">
            <w:pPr>
              <w:spacing w:before="13" w:line="252" w:lineRule="auto"/>
              <w:ind w:right="174"/>
              <w:jc w:val="center"/>
              <w:rPr>
                <w:rFonts w:ascii="Times New Roman" w:hAnsi="Times New Roman" w:eastAsia="微软雅黑" w:cs="Times New Roman"/>
                <w:b/>
                <w:bCs/>
                <w:sz w:val="21"/>
                <w:szCs w:val="21"/>
                <w:lang w:eastAsia="zh-CN"/>
              </w:rPr>
            </w:pPr>
          </w:p>
        </w:tc>
        <w:tc>
          <w:tcPr>
            <w:tcW w:w="4214" w:type="dxa"/>
            <w:tcBorders>
              <w:top w:val="single" w:color="A4A4A4" w:themeColor="background1" w:themeShade="A5" w:sz="4" w:space="0"/>
              <w:left w:val="single" w:color="FFFFFF" w:sz="4" w:space="0"/>
              <w:bottom w:val="nil"/>
              <w:right w:val="single" w:color="FFFFFF" w:sz="4" w:space="0"/>
            </w:tcBorders>
            <w:shd w:val="clear" w:color="auto" w:fill="auto"/>
            <w:vAlign w:val="center"/>
          </w:tcPr>
          <w:p w14:paraId="14AEB91D">
            <w:pPr>
              <w:spacing w:before="13" w:line="252" w:lineRule="auto"/>
              <w:ind w:right="174"/>
              <w:jc w:val="center"/>
              <w:rPr>
                <w:rFonts w:ascii="Times New Roman" w:hAnsi="Times New Roman" w:eastAsia="微软雅黑" w:cs="Times New Roman"/>
                <w:sz w:val="21"/>
                <w:szCs w:val="21"/>
                <w:lang w:eastAsia="zh-CN"/>
              </w:rPr>
            </w:pPr>
          </w:p>
        </w:tc>
      </w:tr>
      <w:tr w14:paraId="41B03176">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90" w:hRule="atLeast"/>
          <w:jc w:val="center"/>
        </w:trPr>
        <w:tc>
          <w:tcPr>
            <w:tcW w:w="9597" w:type="dxa"/>
            <w:gridSpan w:val="2"/>
            <w:tcBorders>
              <w:top w:val="nil"/>
              <w:bottom w:val="nil"/>
            </w:tcBorders>
            <w:shd w:val="clear" w:color="auto" w:fill="auto"/>
            <w:vAlign w:val="center"/>
          </w:tcPr>
          <w:p w14:paraId="5661B7D3">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65BE3A63">
            <w:pPr>
              <w:ind w:firstLine="360" w:firstLineChars="200"/>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微卫星不稳定（MSI）是由于在DNA复制时插入或缺失突变引起的微卫星序列长度改变的现象。</w:t>
            </w:r>
            <w:r>
              <w:rPr>
                <w:rFonts w:hint="eastAsia" w:ascii="Times New Roman" w:hAnsi="Times New Roman" w:eastAsia="微软雅黑" w:cs="Times New Roman"/>
                <w:sz w:val="18"/>
                <w:shd w:val="clear" w:color="auto" w:fill="FFFFFF"/>
                <w:lang w:eastAsia="zh-CN"/>
              </w:rPr>
              <w:t>MSI结果</w:t>
            </w:r>
            <w:r>
              <w:rPr>
                <w:rFonts w:ascii="Times New Roman" w:hAnsi="Times New Roman" w:eastAsia="微软雅黑" w:cs="Times New Roman"/>
                <w:sz w:val="18"/>
                <w:shd w:val="clear" w:color="auto" w:fill="FFFFFF"/>
                <w:lang w:eastAsia="zh-CN"/>
              </w:rPr>
              <w:t>可以分为微卫星稳定型（MSS）、微卫星不稳定型（MSI-H）。MSI-H型结直肠癌、胃癌、子宫内膜癌、胆管癌及胰腺癌等患者可能从免疫治疗PD-1抑制剂类药物中获益。</w:t>
            </w:r>
          </w:p>
          <w:p w14:paraId="031EB087">
            <w:pPr>
              <w:rPr>
                <w:rFonts w:ascii="Times New Roman" w:hAnsi="Times New Roman" w:eastAsia="微软雅黑" w:cs="Times New Roman"/>
                <w:sz w:val="18"/>
                <w:shd w:val="clear" w:color="auto" w:fill="FFFFFF"/>
                <w:lang w:eastAsia="zh-CN"/>
              </w:rPr>
            </w:pPr>
          </w:p>
          <w:p w14:paraId="08163D84">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4FB06C58">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FDA批准伊匹木单抗与纳武利尤单抗联用治疗在氟嘧啶、奥沙利铂和伊立替康治疗后有进展且微卫星不稳定性高（MSI-H）或错配修复缺陷（dMMR）的转移性结直肠癌成人和12岁及以上儿童患者。</w:t>
            </w:r>
          </w:p>
          <w:p w14:paraId="2396DA16">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FDA批准帕博利珠单抗用于患有不可切除或转移性，微卫星不稳定性高（MSI-H）或错配修复缺陷的实体瘤成年和儿童患者，这些患者在既往治疗后病情进展，并且没有令人满意的替代治疗方案选择。</w:t>
            </w:r>
          </w:p>
          <w:p w14:paraId="2AE4A347">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1、用于患有不可切除或转移性，微卫星不稳定性高（MSI-H）或错配修复缺陷的结直肠癌成年和儿童患者，并且这些患者在氟嘧啶，奥沙利铂和伊立替康治疗后疾病进展；2、一线治疗不可切除或转移性微卫星不稳定性高（MSI-H）或错配修复缺陷（dMMR）结直肠癌患者。NMPA批准帕博利珠单抗单药用于KRAS、NRAS和BRAF基因均为野生型、不可切除或转移性高微卫星不稳定性（MSI-H）或错配修复基因缺陷型（dMMR）结直肠癌（CRC）患者的一线治疗。</w:t>
            </w:r>
          </w:p>
          <w:p w14:paraId="1CE702BB">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FDA批准帕博利珠单抗单药用于治疗既往在任何情况下接受系统治疗后疾病进展、不适合根治性手术或放疗、经FDA批准的试验确定MSI-H或dMMR的晚期子宫内膜癌患者。</w:t>
            </w:r>
          </w:p>
          <w:p w14:paraId="4E769FF4">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FDA批准纳武利尤单抗单药用于具有MSI-H或者dMMR特征，并已经接受过氟尿嘧啶、奥沙利铂、伊利替康治疗后疾病进展的成年或者儿童（12岁以上）转移性结直肠癌患者。</w:t>
            </w:r>
          </w:p>
          <w:p w14:paraId="724FED06">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MPA批准恩沃利单抗用于不可切除或转移性微卫星高度不稳定（MSI-H）或错配修复基因缺陷型（dMMR）的成人晚期实体瘤患者的治疗，包括既往经过氟尿嘧啶类、奥沙利铂和伊立替康治疗后出现疾病进展的晚期结直肠癌患者以及既往治疗后出现疾病进展且无满意替代治疗方案的其他晚期实体瘤患者。</w:t>
            </w:r>
          </w:p>
          <w:p w14:paraId="6AD1B961">
            <w:pPr>
              <w:numPr>
                <w:ilvl w:val="0"/>
                <w:numId w:val="12"/>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替雷利珠单抗</w:t>
            </w:r>
            <w:r>
              <w:rPr>
                <w:rFonts w:ascii="Times New Roman" w:hAnsi="Times New Roman" w:eastAsia="微软雅黑" w:cs="Times New Roman"/>
                <w:sz w:val="18"/>
                <w:shd w:val="clear" w:color="auto" w:fill="FFFFFF"/>
                <w:lang w:eastAsia="zh-CN"/>
              </w:rPr>
              <w:t>用于治疗不可切除或转移性微卫星高度不稳定型（MSI-H）或错配修复基因缺陷型</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dMMR</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的成人晚期实体瘤患者，包括既往接受过氟尿嘧啶类、奥沙利铂和伊立替康治疗后出现疾病进展的晚期结直肠癌患者；既往治疗后出现疾病进展且无满意替代治疗方案的其他晚期实体瘤患者。</w:t>
            </w:r>
          </w:p>
          <w:p w14:paraId="1A4C60EF">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w:t>
            </w:r>
            <w:r>
              <w:rPr>
                <w:rFonts w:ascii="Times New Roman" w:hAnsi="Times New Roman" w:eastAsia="微软雅黑" w:cs="Times New Roman"/>
                <w:sz w:val="18"/>
                <w:shd w:val="clear" w:color="auto" w:fill="FFFFFF"/>
                <w:lang w:eastAsia="zh-CN"/>
              </w:rPr>
              <w:t>MPA批准</w:t>
            </w:r>
            <w:r>
              <w:rPr>
                <w:rFonts w:hint="eastAsia" w:ascii="Times New Roman" w:hAnsi="Times New Roman" w:eastAsia="微软雅黑" w:cs="Times New Roman"/>
                <w:sz w:val="18"/>
                <w:shd w:val="clear" w:color="auto" w:fill="FFFFFF"/>
                <w:lang w:eastAsia="zh-CN"/>
              </w:rPr>
              <w:t>特普利单抗</w:t>
            </w:r>
            <w:r>
              <w:rPr>
                <w:rFonts w:ascii="Times New Roman" w:hAnsi="Times New Roman" w:eastAsia="微软雅黑" w:cs="Times New Roman"/>
                <w:sz w:val="18"/>
                <w:shd w:val="clear" w:color="auto" w:fill="FFFFFF"/>
                <w:lang w:eastAsia="zh-CN"/>
              </w:rPr>
              <w:t>用于不可切除或转移性的高度微卫星不稳定型（MSI-H）或错配修复缺陷型（dMMR）的晚期实体瘤患者，包括既往经过氟尿嘧啶类、奥沙利铂和伊立替康治疗后出现疾病进展的晚期结直肠癌患者；既往至少一线治疗后出现疾病进展且无满意替代治疗方案的其他晚期实体瘤患者。</w:t>
            </w:r>
          </w:p>
          <w:p w14:paraId="3BB26309">
            <w:pPr>
              <w:numPr>
                <w:ilvl w:val="0"/>
                <w:numId w:val="12"/>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斯鲁利单抗</w:t>
            </w:r>
            <w:r>
              <w:rPr>
                <w:rFonts w:ascii="Times New Roman" w:hAnsi="Times New Roman" w:eastAsia="微软雅黑" w:cs="Times New Roman"/>
                <w:sz w:val="18"/>
                <w:shd w:val="clear" w:color="auto" w:fill="FFFFFF"/>
                <w:lang w:eastAsia="zh-CN"/>
              </w:rPr>
              <w:t>用于不可切除或转移性微卫星高度不稳定</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MSI-</w:t>
            </w:r>
            <w:r>
              <w:rPr>
                <w:rFonts w:hint="eastAsia" w:ascii="Times New Roman" w:hAnsi="Times New Roman" w:eastAsia="微软雅黑" w:cs="Times New Roman"/>
                <w:sz w:val="18"/>
                <w:shd w:val="clear" w:color="auto" w:fill="FFFFFF"/>
                <w:lang w:eastAsia="zh-CN"/>
              </w:rPr>
              <w:t>H）</w:t>
            </w:r>
            <w:r>
              <w:rPr>
                <w:rFonts w:ascii="Times New Roman" w:hAnsi="Times New Roman" w:eastAsia="微软雅黑" w:cs="Times New Roman"/>
                <w:sz w:val="18"/>
                <w:shd w:val="clear" w:color="auto" w:fill="FFFFFF"/>
                <w:lang w:eastAsia="zh-CN"/>
              </w:rPr>
              <w:t>成人晚期实体瘤患者，包括既往经过氟尿嘧啶类、奥沙利铂和伊立替康治疗后出现疾病进展的晚期结直肠癌患者；既往至少二线治疗后出现疾病进展且无满意替代治疗方案晚期胃癌患者；既往至少一线治疗后出现疾病进展且无满意替代治疗方案其他晚期实体瘤</w:t>
            </w:r>
            <w:r>
              <w:rPr>
                <w:rFonts w:hint="eastAsia" w:ascii="Times New Roman" w:hAnsi="Times New Roman" w:eastAsia="微软雅黑" w:cs="Times New Roman"/>
                <w:sz w:val="18"/>
                <w:shd w:val="clear" w:color="auto" w:fill="FFFFFF"/>
                <w:lang w:eastAsia="zh-CN"/>
              </w:rPr>
              <w:t>患者。</w:t>
            </w:r>
          </w:p>
          <w:p w14:paraId="2B7334D4">
            <w:pPr>
              <w:numPr>
                <w:ilvl w:val="0"/>
                <w:numId w:val="12"/>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Dostarlimab：1、用于具有错配修复缺陷（dMMR）的复发性或晚期子宫内膜癌成人患者，这些患者在接受含铂化疗期间或之后病情进展且不适合治疗性手术或放射治疗；2、联合卡铂和紫杉醇，随后单药物用于错配修复缺陷（dMMR）或微卫星高度不稳定性（MSI-H）成人原发性晚期或复发性子宫内膜癌。</w:t>
            </w:r>
          </w:p>
          <w:p w14:paraId="6B86991F">
            <w:pPr>
              <w:numPr>
                <w:ilvl w:val="0"/>
                <w:numId w:val="12"/>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w:t>
            </w:r>
            <w:r>
              <w:rPr>
                <w:rFonts w:hint="eastAsia" w:ascii="Times New Roman" w:hAnsi="Times New Roman" w:eastAsia="微软雅黑" w:cs="Times New Roman"/>
                <w:sz w:val="18"/>
                <w:shd w:val="clear" w:color="auto" w:fill="FFFFFF"/>
                <w:lang w:eastAsia="zh-CN"/>
              </w:rPr>
              <w:t>帕博利珠单抗</w:t>
            </w:r>
            <w:r>
              <w:rPr>
                <w:rFonts w:ascii="Times New Roman" w:hAnsi="Times New Roman" w:eastAsia="微软雅黑" w:cs="Times New Roman"/>
                <w:sz w:val="18"/>
                <w:shd w:val="clear" w:color="auto" w:fill="FFFFFF"/>
                <w:lang w:eastAsia="zh-CN"/>
              </w:rPr>
              <w:t>联合仑伐替尼用于治疗既往在任何情况下接受系统治疗后疾病进展、不适合根治性手术或放疗、经检测证实不是微卫星高不稳定性（MSI-H）或不是错配修复缺陷（dMMR）的晚期子宫内膜癌（EC）患者。</w:t>
            </w:r>
          </w:p>
          <w:p w14:paraId="6CBE7574">
            <w:pPr>
              <w:rPr>
                <w:rFonts w:ascii="Times New Roman" w:hAnsi="Times New Roman" w:eastAsia="微软雅黑" w:cs="Times New Roman"/>
                <w:b/>
                <w:sz w:val="18"/>
                <w:shd w:val="clear" w:color="auto" w:fill="FFFFFF"/>
                <w:lang w:eastAsia="zh-CN"/>
              </w:rPr>
            </w:pPr>
          </w:p>
          <w:p w14:paraId="303F4E0A">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101CBD93">
            <w:pPr>
              <w:numPr>
                <w:ilvl w:val="0"/>
                <w:numId w:val="13"/>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本次检测使用NGS技术结合生物信息学算法，基于内部验证数据，通过微卫星位点的长度分布评估判断MSI状态。</w:t>
            </w:r>
          </w:p>
          <w:p w14:paraId="3AA16C92">
            <w:pPr>
              <w:numPr>
                <w:ilvl w:val="0"/>
                <w:numId w:val="13"/>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血液MSI值预测免疫检查点抑制剂治疗疗效处于临床研究阶段，证据尚不充分，报告仅供临床参考。</w:t>
            </w:r>
          </w:p>
        </w:tc>
      </w:tr>
    </w:tbl>
    <w:p w14:paraId="6E6FE5E8">
      <w:pPr>
        <w:widowControl/>
        <w:rPr>
          <w:rFonts w:ascii="Times New Roman" w:hAnsi="Times New Roman" w:eastAsia="微软雅黑" w:cs="Times New Roman"/>
          <w:b/>
          <w:bCs/>
          <w:color w:val="0070C0"/>
          <w:sz w:val="28"/>
          <w:szCs w:val="28"/>
          <w:lang w:eastAsia="zh-CN"/>
        </w:rPr>
      </w:pPr>
      <w:r>
        <w:rPr>
          <w:rFonts w:ascii="Times New Roman" w:hAnsi="Times New Roman" w:eastAsia="微软雅黑" w:cs="Times New Roman"/>
          <w:b/>
          <w:bCs/>
          <w:color w:val="0070C0"/>
          <w:sz w:val="28"/>
          <w:szCs w:val="28"/>
          <w:lang w:eastAsia="zh-CN"/>
        </w:rPr>
        <w:br w:type="page"/>
      </w:r>
    </w:p>
    <w:p w14:paraId="297F98D3">
      <w:pPr>
        <w:spacing w:before="29"/>
        <w:rPr>
          <w:rFonts w:ascii="Times New Roman" w:hAnsi="Times New Roman" w:eastAsia="微软雅黑" w:cs="Times New Roman"/>
          <w:b/>
          <w:sz w:val="26"/>
          <w:szCs w:val="26"/>
          <w:lang w:eastAsia="zh-CN"/>
        </w:rPr>
      </w:pPr>
      <w:bookmarkStart w:id="57" w:name="_Toc7307_WPSOffice_Level3"/>
      <w:r>
        <w:rPr>
          <w:rFonts w:hint="eastAsia" w:ascii="Times New Roman" w:hAnsi="Times New Roman" w:eastAsia="微软雅黑" w:cs="Times New Roman"/>
          <w:b/>
          <w:sz w:val="26"/>
          <w:szCs w:val="26"/>
          <w:lang w:eastAsia="zh-CN"/>
        </w:rPr>
        <w:t>错配修复（MMR）相关基因检测结果</w:t>
      </w:r>
    </w:p>
    <w:bookmarkEnd w:id="57"/>
    <w:tbl>
      <w:tblPr>
        <w:tblStyle w:val="14"/>
        <w:tblW w:w="9779"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182"/>
        <w:gridCol w:w="3117"/>
        <w:gridCol w:w="1849"/>
        <w:gridCol w:w="2631"/>
      </w:tblGrid>
      <w:tr w14:paraId="361567E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182" w:type="dxa"/>
            <w:tcBorders>
              <w:top w:val="nil"/>
              <w:bottom w:val="nil"/>
              <w:right w:val="single" w:color="FFFFFF" w:sz="18" w:space="0"/>
            </w:tcBorders>
            <w:shd w:val="clear" w:color="auto" w:fill="62BC41"/>
            <w:vAlign w:val="center"/>
          </w:tcPr>
          <w:p w14:paraId="2FA58E09">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基因名称</w:t>
            </w:r>
          </w:p>
        </w:tc>
        <w:tc>
          <w:tcPr>
            <w:tcW w:w="3117" w:type="dxa"/>
            <w:tcBorders>
              <w:top w:val="nil"/>
              <w:left w:val="single" w:color="FFFFFF" w:sz="18" w:space="0"/>
              <w:bottom w:val="nil"/>
              <w:right w:val="single" w:color="FFFFFF" w:sz="18" w:space="0"/>
            </w:tcBorders>
            <w:shd w:val="clear" w:color="auto" w:fill="62BC41"/>
            <w:vAlign w:val="center"/>
          </w:tcPr>
          <w:p w14:paraId="5362AD9E">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c>
          <w:tcPr>
            <w:tcW w:w="1849" w:type="dxa"/>
            <w:tcBorders>
              <w:top w:val="nil"/>
              <w:left w:val="single" w:color="FFFFFF" w:sz="18" w:space="0"/>
              <w:bottom w:val="nil"/>
              <w:right w:val="single" w:color="FFFFFF" w:sz="18" w:space="0"/>
            </w:tcBorders>
            <w:shd w:val="clear" w:color="auto" w:fill="62BC41"/>
            <w:vAlign w:val="center"/>
          </w:tcPr>
          <w:p w14:paraId="45E13924">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w:t>
            </w:r>
            <w:r>
              <w:rPr>
                <w:rFonts w:ascii="Times New Roman" w:hAnsi="Times New Roman" w:eastAsia="微软雅黑" w:cs="Times New Roman"/>
                <w:b/>
                <w:color w:val="FFFFFF" w:themeColor="background1"/>
                <w:sz w:val="21"/>
                <w:szCs w:val="21"/>
                <w:lang w:eastAsia="zh-CN"/>
                <w14:textFill>
                  <w14:solidFill>
                    <w14:schemeClr w14:val="bg1"/>
                  </w14:solidFill>
                </w14:textFill>
              </w:rPr>
              <w:t>丰度</w:t>
            </w:r>
          </w:p>
        </w:tc>
        <w:tc>
          <w:tcPr>
            <w:tcW w:w="2631" w:type="dxa"/>
            <w:tcBorders>
              <w:top w:val="nil"/>
              <w:left w:val="single" w:color="FFFFFF" w:sz="18" w:space="0"/>
              <w:bottom w:val="nil"/>
            </w:tcBorders>
            <w:shd w:val="clear" w:color="auto" w:fill="62BC41"/>
            <w:vAlign w:val="center"/>
          </w:tcPr>
          <w:p w14:paraId="6746A82C">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r>
      <w:tr w14:paraId="29C91C9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779" w:type="dxa"/>
            <w:gridSpan w:val="4"/>
            <w:tcBorders>
              <w:top w:val="nil"/>
            </w:tcBorders>
            <w:shd w:val="clear" w:color="auto" w:fill="auto"/>
            <w:vAlign w:val="center"/>
          </w:tcPr>
          <w:p w14:paraId="5482E7D9">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{%tr for dmmr in dMMRinfo %}</w:t>
            </w:r>
          </w:p>
        </w:tc>
      </w:tr>
      <w:tr w14:paraId="5E6FC44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182" w:type="dxa"/>
            <w:tcBorders>
              <w:top w:val="nil"/>
            </w:tcBorders>
            <w:shd w:val="clear" w:color="auto" w:fill="auto"/>
            <w:vAlign w:val="center"/>
          </w:tcPr>
          <w:p w14:paraId="58876A8D">
            <w:pPr>
              <w:spacing w:before="13" w:line="252" w:lineRule="auto"/>
              <w:ind w:right="174"/>
              <w:jc w:val="center"/>
              <w:rPr>
                <w:b/>
                <w:bCs/>
              </w:rPr>
            </w:pPr>
            <w:r>
              <w:rPr>
                <w:rFonts w:hint="eastAsia" w:ascii="Times New Roman" w:hAnsi="Times New Roman" w:eastAsia="微软雅黑" w:cs="Times New Roman"/>
                <w:b/>
                <w:bCs/>
                <w:sz w:val="21"/>
                <w:szCs w:val="21"/>
                <w:lang w:eastAsia="zh-CN"/>
              </w:rPr>
              <w:t>{{ dmmr.gene }}</w:t>
            </w:r>
          </w:p>
        </w:tc>
        <w:tc>
          <w:tcPr>
            <w:tcW w:w="3117" w:type="dxa"/>
            <w:tcBorders>
              <w:top w:val="nil"/>
            </w:tcBorders>
            <w:shd w:val="clear" w:color="auto" w:fill="auto"/>
            <w:vAlign w:val="center"/>
          </w:tcPr>
          <w:p w14:paraId="2352413E">
            <w:pPr>
              <w:spacing w:before="13" w:line="252" w:lineRule="auto"/>
              <w:ind w:right="174"/>
              <w:jc w:val="center"/>
              <w:rPr>
                <w:lang w:eastAsia="zh-CN"/>
              </w:rPr>
            </w:pPr>
            <w:r>
              <w:rPr>
                <w:rFonts w:hint="eastAsia" w:ascii="Times New Roman" w:hAnsi="Times New Roman" w:eastAsia="微软雅黑" w:cs="Times New Roman"/>
                <w:sz w:val="21"/>
                <w:szCs w:val="21"/>
                <w:lang w:eastAsia="zh-CN"/>
              </w:rPr>
              <w:t>{{ dmmr.ori_variant}}</w:t>
            </w:r>
          </w:p>
        </w:tc>
        <w:tc>
          <w:tcPr>
            <w:tcW w:w="1849" w:type="dxa"/>
            <w:tcBorders>
              <w:top w:val="nil"/>
            </w:tcBorders>
            <w:shd w:val="clear" w:color="auto" w:fill="auto"/>
            <w:vAlign w:val="center"/>
          </w:tcPr>
          <w:p w14:paraId="290CA66E">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 dmmr.mutFreq}}</w:t>
            </w:r>
          </w:p>
        </w:tc>
        <w:tc>
          <w:tcPr>
            <w:tcW w:w="2631" w:type="dxa"/>
            <w:tcBorders>
              <w:top w:val="nil"/>
            </w:tcBorders>
            <w:shd w:val="clear" w:color="auto" w:fill="auto"/>
            <w:vAlign w:val="center"/>
          </w:tcPr>
          <w:p w14:paraId="78A230FB">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 dmmr.mut_type}}</w:t>
            </w:r>
          </w:p>
        </w:tc>
      </w:tr>
      <w:tr w14:paraId="6DEC64E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779" w:type="dxa"/>
            <w:gridSpan w:val="4"/>
            <w:tcBorders>
              <w:top w:val="nil"/>
            </w:tcBorders>
            <w:shd w:val="clear" w:color="auto" w:fill="auto"/>
            <w:vAlign w:val="center"/>
          </w:tcPr>
          <w:p w14:paraId="6AED8862">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{%tr endfor %}</w:t>
            </w:r>
          </w:p>
        </w:tc>
      </w:tr>
      <w:tr w14:paraId="4CD6318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8" w:hRule="atLeast"/>
          <w:jc w:val="center"/>
        </w:trPr>
        <w:tc>
          <w:tcPr>
            <w:tcW w:w="2182" w:type="dxa"/>
            <w:tcBorders>
              <w:top w:val="nil"/>
              <w:left w:val="single" w:color="FFFFFF" w:sz="4" w:space="0"/>
              <w:bottom w:val="nil"/>
              <w:right w:val="single" w:color="FFFFFF" w:sz="4" w:space="0"/>
            </w:tcBorders>
            <w:shd w:val="clear" w:color="auto" w:fill="auto"/>
            <w:vAlign w:val="center"/>
          </w:tcPr>
          <w:p w14:paraId="40FD4B05">
            <w:pPr>
              <w:spacing w:before="13" w:line="252" w:lineRule="auto"/>
              <w:ind w:right="174"/>
              <w:jc w:val="center"/>
              <w:rPr>
                <w:rFonts w:ascii="Times New Roman" w:hAnsi="Times New Roman" w:eastAsia="微软雅黑" w:cs="Times New Roman"/>
                <w:b/>
                <w:bCs/>
                <w:sz w:val="21"/>
                <w:szCs w:val="21"/>
                <w:lang w:eastAsia="zh-CN"/>
              </w:rPr>
            </w:pPr>
          </w:p>
        </w:tc>
        <w:tc>
          <w:tcPr>
            <w:tcW w:w="3117" w:type="dxa"/>
            <w:tcBorders>
              <w:top w:val="nil"/>
              <w:left w:val="single" w:color="FFFFFF" w:sz="4" w:space="0"/>
              <w:bottom w:val="nil"/>
              <w:right w:val="single" w:color="FFFFFF" w:sz="4" w:space="0"/>
            </w:tcBorders>
            <w:shd w:val="clear" w:color="auto" w:fill="auto"/>
            <w:vAlign w:val="center"/>
          </w:tcPr>
          <w:p w14:paraId="52202419">
            <w:pPr>
              <w:spacing w:before="13" w:line="252" w:lineRule="auto"/>
              <w:ind w:right="174"/>
              <w:jc w:val="center"/>
              <w:rPr>
                <w:rFonts w:ascii="Times New Roman" w:hAnsi="Times New Roman" w:eastAsia="微软雅黑" w:cs="Times New Roman"/>
                <w:b/>
                <w:bCs/>
                <w:sz w:val="21"/>
                <w:szCs w:val="21"/>
                <w:lang w:eastAsia="zh-CN"/>
              </w:rPr>
            </w:pPr>
          </w:p>
        </w:tc>
        <w:tc>
          <w:tcPr>
            <w:tcW w:w="1849" w:type="dxa"/>
            <w:tcBorders>
              <w:top w:val="nil"/>
              <w:left w:val="single" w:color="FFFFFF" w:sz="4" w:space="0"/>
              <w:bottom w:val="nil"/>
              <w:right w:val="single" w:color="FFFFFF" w:sz="4" w:space="0"/>
            </w:tcBorders>
            <w:shd w:val="clear" w:color="auto" w:fill="auto"/>
            <w:vAlign w:val="center"/>
          </w:tcPr>
          <w:p w14:paraId="563CAE08">
            <w:pPr>
              <w:spacing w:before="13" w:line="252" w:lineRule="auto"/>
              <w:ind w:right="174"/>
              <w:jc w:val="center"/>
              <w:rPr>
                <w:rFonts w:ascii="Times New Roman" w:hAnsi="Times New Roman" w:eastAsia="微软雅黑" w:cs="Times New Roman"/>
                <w:b/>
                <w:bCs/>
                <w:sz w:val="21"/>
                <w:szCs w:val="21"/>
                <w:lang w:eastAsia="zh-CN"/>
              </w:rPr>
            </w:pPr>
          </w:p>
        </w:tc>
        <w:tc>
          <w:tcPr>
            <w:tcW w:w="2631" w:type="dxa"/>
            <w:tcBorders>
              <w:top w:val="nil"/>
              <w:left w:val="single" w:color="FFFFFF" w:sz="4" w:space="0"/>
              <w:bottom w:val="nil"/>
              <w:right w:val="single" w:color="FFFFFF" w:sz="4" w:space="0"/>
            </w:tcBorders>
            <w:shd w:val="clear" w:color="auto" w:fill="auto"/>
            <w:vAlign w:val="center"/>
          </w:tcPr>
          <w:p w14:paraId="66AEB1D6">
            <w:pPr>
              <w:spacing w:before="13" w:line="252" w:lineRule="auto"/>
              <w:ind w:right="174"/>
              <w:jc w:val="center"/>
              <w:rPr>
                <w:rFonts w:ascii="Times New Roman" w:hAnsi="Times New Roman" w:eastAsia="微软雅黑" w:cs="Times New Roman"/>
                <w:b/>
                <w:bCs/>
                <w:sz w:val="21"/>
                <w:szCs w:val="21"/>
                <w:lang w:eastAsia="zh-CN"/>
              </w:rPr>
            </w:pPr>
          </w:p>
        </w:tc>
      </w:tr>
      <w:tr w14:paraId="0ECDEC8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42" w:hRule="atLeast"/>
          <w:jc w:val="center"/>
        </w:trPr>
        <w:tc>
          <w:tcPr>
            <w:tcW w:w="9779" w:type="dxa"/>
            <w:gridSpan w:val="4"/>
            <w:tcBorders>
              <w:top w:val="nil"/>
              <w:bottom w:val="nil"/>
            </w:tcBorders>
            <w:shd w:val="clear" w:color="auto" w:fill="auto"/>
            <w:vAlign w:val="center"/>
          </w:tcPr>
          <w:p w14:paraId="5526C652">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534C1D48">
            <w:pPr>
              <w:ind w:firstLine="360" w:firstLineChars="200"/>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MLH1、MSH2、MSH6和PMS2胚系突变常导致林奇综合征，结直肠癌、胃癌、子宫内膜癌等多种癌症的风险增高。同时，多项回顾性研究表明，MMR基因的体细胞突变同样可以造成dMMR/MSI-H，与散发性结直肠癌和子宫内膜癌发生相关[PMID: 24333619; PMID: 25194673]。</w:t>
            </w:r>
          </w:p>
          <w:p w14:paraId="21210929">
            <w:pPr>
              <w:ind w:firstLine="360" w:firstLineChars="200"/>
              <w:rPr>
                <w:rFonts w:ascii="Times New Roman" w:hAnsi="Times New Roman" w:eastAsia="微软雅黑" w:cs="Times New Roman"/>
                <w:sz w:val="18"/>
                <w:shd w:val="clear" w:color="auto" w:fill="FFFFFF"/>
                <w:lang w:eastAsia="zh-CN"/>
              </w:rPr>
            </w:pPr>
          </w:p>
          <w:p w14:paraId="3FCC2C7F">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5F8CCADB">
            <w:pPr>
              <w:ind w:firstLine="360" w:firstLineChars="200"/>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一项临床研究表明，帕博利珠单抗用于dMMR/MSI-H的结直肠癌患者的客观缓解率（ORR）为36%，非结直肠癌患者的ORR为46%[FDAReferenceID: 4389012]。基于该研究，FDA已批准帕博利珠单抗用于dMMR/MSI-H的治疗进展后没有合适的替代治疗方案的儿童或者成年实体瘤患者的治疗；或者氟尿嘧啶、奥沙利铂和伊立替康治疗后进展的结直肠癌患者的治疗。CheckMate142的临床研究结果显示，纳武利尤单抗用于dMMR/MSI-H的结直肠癌患者的ORR为28%，包括1例完全缓解和14例部分缓解[PMID: 28734759]。基于该研究，FDA已批准纳武利尤单抗用于dMMR/MSI-H的氟尿嘧啶、奥沙利铂和伊立替康为基础治疗进展后的成人和儿童（12岁及以上）的晚期结直肠癌患者。检测MMR有助于：辅助临床评判MSI-H发生的原因；辅助临床判断受检者是否患有林奇综合症（LynchSyndrome，LS）；预测肿瘤患者能否从抗PD-1中获益。</w:t>
            </w:r>
          </w:p>
          <w:p w14:paraId="47798CAB">
            <w:pPr>
              <w:ind w:firstLine="360" w:firstLineChars="200"/>
              <w:rPr>
                <w:rFonts w:ascii="Times New Roman" w:hAnsi="Times New Roman" w:eastAsia="微软雅黑" w:cs="Times New Roman"/>
                <w:sz w:val="18"/>
                <w:shd w:val="clear" w:color="auto" w:fill="FFFFFF"/>
                <w:lang w:eastAsia="zh-CN"/>
              </w:rPr>
            </w:pPr>
          </w:p>
          <w:p w14:paraId="24D3564A">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5DF602E8">
            <w:pPr>
              <w:numPr>
                <w:ilvl w:val="0"/>
                <w:numId w:val="14"/>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错配修复（MMR）基因突变会导致错配修复缺陷（dMMR）；如果没有发生基因突变，则为正常（pMMR）。</w:t>
            </w:r>
          </w:p>
          <w:p w14:paraId="24DA39EE">
            <w:pPr>
              <w:numPr>
                <w:ilvl w:val="0"/>
                <w:numId w:val="14"/>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本次检测仅限于基因水平突变检测，未进行IHC表达检测，仅供参考。</w:t>
            </w:r>
          </w:p>
          <w:p w14:paraId="1EBE2141">
            <w:pPr>
              <w:numPr>
                <w:ilvl w:val="0"/>
                <w:numId w:val="14"/>
              </w:numP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bCs/>
                <w:sz w:val="18"/>
                <w:szCs w:val="18"/>
                <w:shd w:val="clear" w:color="auto" w:fill="FFFFFF"/>
                <w:lang w:eastAsia="zh-CN"/>
              </w:rPr>
              <w:t>MMR</w:t>
            </w:r>
            <w:r>
              <w:rPr>
                <w:rFonts w:hint="eastAsia" w:ascii="Times New Roman" w:hAnsi="Times New Roman" w:eastAsia="微软雅黑" w:cs="Times New Roman"/>
                <w:bCs/>
                <w:sz w:val="18"/>
                <w:szCs w:val="18"/>
                <w:shd w:val="clear" w:color="auto" w:fill="FFFFFF"/>
                <w:lang w:eastAsia="zh-CN"/>
              </w:rPr>
              <w:t>基因检测体系/胚系突变。</w:t>
            </w:r>
          </w:p>
          <w:p w14:paraId="108A6ECE">
            <w:pPr>
              <w:numPr>
                <w:ilvl w:val="0"/>
                <w:numId w:val="14"/>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“-”表示本次检测未发现相关变异。</w:t>
            </w:r>
          </w:p>
        </w:tc>
      </w:tr>
    </w:tbl>
    <w:p w14:paraId="58495784">
      <w:pPr>
        <w:rPr>
          <w:rFonts w:ascii="微软雅黑" w:hAnsi="微软雅黑" w:eastAsia="微软雅黑" w:cs="微软雅黑"/>
          <w:sz w:val="18"/>
          <w:szCs w:val="18"/>
          <w:shd w:val="clear" w:color="auto" w:fill="FFFFFF"/>
          <w:lang w:eastAsia="zh-CN" w:bidi="ar"/>
        </w:rPr>
      </w:pPr>
      <w:r>
        <w:rPr>
          <w:rFonts w:ascii="微软雅黑" w:hAnsi="微软雅黑" w:eastAsia="微软雅黑" w:cs="微软雅黑"/>
          <w:sz w:val="18"/>
          <w:szCs w:val="18"/>
          <w:shd w:val="clear" w:color="auto" w:fill="FFFFFF"/>
          <w:lang w:eastAsia="zh-CN" w:bidi="ar"/>
        </w:rPr>
        <w:br w:type="page"/>
      </w:r>
    </w:p>
    <w:bookmarkEnd w:id="56"/>
    <w:p w14:paraId="2EF117A5">
      <w:pPr>
        <w:pStyle w:val="25"/>
        <w:rPr>
          <w:color w:val="000000" w:themeColor="text1"/>
          <w14:textFill>
            <w14:solidFill>
              <w14:schemeClr w14:val="tx1"/>
            </w14:solidFill>
          </w14:textFill>
        </w:rPr>
      </w:pPr>
      <w:bookmarkStart w:id="58" w:name="_Toc13196_WPSOffice_Level1"/>
      <w:bookmarkStart w:id="59" w:name="_Toc1707_WPSOffice_Level1"/>
      <w:bookmarkStart w:id="60" w:name="_Toc16594"/>
      <w:bookmarkStart w:id="61" w:name="_Toc12505"/>
      <w:bookmarkStart w:id="62" w:name="_Toc21764_WPSOffice_Level1"/>
      <w:bookmarkStart w:id="63" w:name="_Toc2409"/>
      <w:bookmarkStart w:id="64" w:name="_Toc28240"/>
      <w:bookmarkStart w:id="65" w:name="_Toc27302"/>
      <w:r>
        <w:rPr>
          <w:rFonts w:hint="eastAsia"/>
          <w:color w:val="000000" w:themeColor="text1"/>
          <w14:textFill>
            <w14:solidFill>
              <w14:schemeClr w14:val="tx1"/>
            </w14:solidFill>
          </w14:textFill>
        </w:rPr>
        <w:t>{% if gastrointestinalStromalTumor == True %}</w:t>
      </w:r>
    </w:p>
    <w:p w14:paraId="1F74E04A">
      <w:pPr>
        <w:pStyle w:val="3"/>
        <w:numPr>
          <w:ilvl w:val="255"/>
          <w:numId w:val="0"/>
        </w:numPr>
        <w:jc w:val="both"/>
        <w:rPr>
          <w:color w:val="auto"/>
          <w:sz w:val="30"/>
          <w:lang w:eastAsia="zh-CN"/>
        </w:rPr>
      </w:pPr>
      <w:bookmarkStart w:id="66" w:name="_Toc16347"/>
      <w:bookmarkStart w:id="67" w:name="_Toc1707_WPSOffice_Level2"/>
      <w:bookmarkStart w:id="68" w:name="_Toc149837267"/>
      <w:bookmarkStart w:id="69" w:name="_Toc14132"/>
      <w:bookmarkStart w:id="70" w:name="_Toc26649"/>
      <w:bookmarkStart w:id="71" w:name="_Toc21764_WPSOffice_Level2"/>
      <w:bookmarkStart w:id="72" w:name="_Toc6249"/>
      <w:r>
        <w:rPr>
          <w:color w:val="auto"/>
          <w:sz w:val="30"/>
          <w:lang w:eastAsia="zh-CN"/>
        </w:rPr>
        <w:t>化疗药物检测解析</w:t>
      </w:r>
      <w:bookmarkEnd w:id="66"/>
      <w:bookmarkEnd w:id="67"/>
      <w:bookmarkEnd w:id="68"/>
      <w:bookmarkEnd w:id="69"/>
      <w:bookmarkEnd w:id="70"/>
      <w:bookmarkEnd w:id="71"/>
      <w:bookmarkEnd w:id="72"/>
    </w:p>
    <w:p w14:paraId="28167677">
      <w:pPr>
        <w:spacing w:before="26" w:after="120" w:afterLines="50"/>
        <w:rPr>
          <w:lang w:eastAsia="zh-CN"/>
        </w:rPr>
      </w:pPr>
      <w:r>
        <w:rPr>
          <w:rFonts w:ascii="Times New Roman" w:hAnsi="Times New Roman" w:eastAsia="微软雅黑" w:cs="Times New Roman"/>
          <w:b/>
          <w:sz w:val="24"/>
          <w:lang w:eastAsia="zh-CN"/>
        </w:rPr>
        <w:t>化疗药物用药提示</w:t>
      </w:r>
    </w:p>
    <w:tbl>
      <w:tblPr>
        <w:tblStyle w:val="15"/>
        <w:tblW w:w="987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99"/>
        <w:gridCol w:w="8371"/>
      </w:tblGrid>
      <w:tr w14:paraId="0FD6F7A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restart"/>
            <w:tcBorders>
              <w:top w:val="nil"/>
              <w:left w:val="nil"/>
              <w:bottom w:val="single" w:color="FFFFFF" w:sz="18" w:space="0"/>
              <w:right w:val="nil"/>
            </w:tcBorders>
            <w:shd w:val="clear" w:color="auto" w:fill="62BC41"/>
            <w:vAlign w:val="center"/>
          </w:tcPr>
          <w:p w14:paraId="5FE85ADD">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t>本癌种</w:t>
            </w:r>
          </w:p>
        </w:tc>
        <w:tc>
          <w:tcPr>
            <w:tcW w:w="7480" w:type="dxa"/>
            <w:tcBorders>
              <w:top w:val="single" w:color="A4A4A4" w:sz="4" w:space="0"/>
              <w:left w:val="nil"/>
              <w:bottom w:val="single" w:color="A4A4A4" w:sz="4" w:space="0"/>
              <w:right w:val="nil"/>
              <w:tl2br w:val="nil"/>
              <w:tr2bl w:val="nil"/>
            </w:tcBorders>
            <w:vAlign w:val="center"/>
          </w:tcPr>
          <w:p w14:paraId="63D25A75">
            <w:pPr>
              <w:widowControl/>
              <w:jc w:val="both"/>
              <w:rPr>
                <w:rFonts w:ascii="Times New Roman" w:hAnsi="Times New Roman" w:eastAsia="微软雅黑" w:cs="Times New Roman"/>
                <w:color w:val="4F4F4F"/>
                <w:sz w:val="18"/>
                <w:szCs w:val="18"/>
                <w:lang w:eastAsia="zh-CN" w:bidi="ar"/>
              </w:rPr>
            </w:pPr>
            <w:r>
              <w:rPr>
                <w:rFonts w:hint="eastAsia" w:ascii="Times New Roman" w:hAnsi="Times New Roman" w:eastAsia="微软雅黑" w:cs="Times New Roman"/>
                <w:bCs/>
                <w:sz w:val="18"/>
                <w:szCs w:val="18"/>
                <w:lang w:eastAsia="zh-CN"/>
              </w:rPr>
              <w:t>{{ chemoSummary.certain_cancer_eff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6F14547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continue"/>
            <w:tcBorders>
              <w:top w:val="single" w:color="FFFFFF" w:sz="18" w:space="0"/>
              <w:left w:val="nil"/>
              <w:bottom w:val="single" w:color="FFFFFF" w:sz="18" w:space="0"/>
              <w:right w:val="nil"/>
            </w:tcBorders>
            <w:shd w:val="clear" w:color="auto" w:fill="62BC41"/>
            <w:vAlign w:val="center"/>
          </w:tcPr>
          <w:p w14:paraId="3ADE0F7E">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p>
        </w:tc>
        <w:tc>
          <w:tcPr>
            <w:tcW w:w="7480" w:type="dxa"/>
            <w:tcBorders>
              <w:top w:val="single" w:color="A4A4A4" w:sz="4" w:space="0"/>
              <w:left w:val="nil"/>
              <w:bottom w:val="single" w:color="A4A4A4" w:sz="4" w:space="0"/>
              <w:right w:val="nil"/>
              <w:tl2br w:val="nil"/>
              <w:tr2bl w:val="nil"/>
            </w:tcBorders>
            <w:vAlign w:val="center"/>
          </w:tcPr>
          <w:p w14:paraId="7BD39524">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chemoSummary.certain_cancer_tox</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51D9C09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21" w:hRule="atLeast"/>
          <w:jc w:val="center"/>
        </w:trPr>
        <w:tc>
          <w:tcPr>
            <w:tcW w:w="1339" w:type="dxa"/>
            <w:vMerge w:val="restart"/>
            <w:tcBorders>
              <w:top w:val="single" w:color="FFFFFF" w:sz="18" w:space="0"/>
              <w:left w:val="nil"/>
              <w:bottom w:val="nil"/>
              <w:right w:val="nil"/>
            </w:tcBorders>
            <w:shd w:val="clear" w:color="auto" w:fill="62BC41"/>
            <w:vAlign w:val="center"/>
          </w:tcPr>
          <w:p w14:paraId="0DCC9C72">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t>其他癌种</w:t>
            </w:r>
          </w:p>
        </w:tc>
        <w:tc>
          <w:tcPr>
            <w:tcW w:w="7480" w:type="dxa"/>
            <w:tcBorders>
              <w:top w:val="single" w:color="A4A4A4" w:sz="4" w:space="0"/>
              <w:left w:val="nil"/>
              <w:bottom w:val="single" w:color="A4A4A4" w:sz="4" w:space="0"/>
              <w:right w:val="nil"/>
              <w:tl2br w:val="nil"/>
              <w:tr2bl w:val="nil"/>
            </w:tcBorders>
            <w:vAlign w:val="center"/>
          </w:tcPr>
          <w:p w14:paraId="4E6223C1">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chemoSummary.other_cancer_eff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64BE6FB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41" w:hRule="atLeast"/>
          <w:jc w:val="center"/>
        </w:trPr>
        <w:tc>
          <w:tcPr>
            <w:tcW w:w="1339" w:type="dxa"/>
            <w:vMerge w:val="continue"/>
            <w:tcBorders>
              <w:top w:val="nil"/>
              <w:left w:val="nil"/>
              <w:bottom w:val="nil"/>
              <w:right w:val="nil"/>
              <w:tl2br w:val="nil"/>
              <w:tr2bl w:val="nil"/>
            </w:tcBorders>
            <w:shd w:val="clear" w:color="auto" w:fill="62BC41"/>
            <w:vAlign w:val="center"/>
          </w:tcPr>
          <w:p w14:paraId="64BF69B8">
            <w:pPr>
              <w:widowControl/>
              <w:jc w:val="center"/>
              <w:rPr>
                <w:rFonts w:ascii="Times New Roman" w:hAnsi="Times New Roman" w:eastAsia="微软雅黑" w:cs="Times New Roman"/>
                <w:color w:val="4F4F4F"/>
                <w:sz w:val="18"/>
                <w:szCs w:val="18"/>
                <w:lang w:eastAsia="zh-CN" w:bidi="ar"/>
              </w:rPr>
            </w:pPr>
          </w:p>
        </w:tc>
        <w:tc>
          <w:tcPr>
            <w:tcW w:w="7480" w:type="dxa"/>
            <w:tcBorders>
              <w:top w:val="single" w:color="A4A4A4" w:sz="4" w:space="0"/>
              <w:left w:val="nil"/>
              <w:bottom w:val="single" w:color="A4A4A4" w:sz="4" w:space="0"/>
              <w:right w:val="nil"/>
              <w:tl2br w:val="nil"/>
              <w:tr2bl w:val="nil"/>
            </w:tcBorders>
            <w:vAlign w:val="center"/>
          </w:tcPr>
          <w:p w14:paraId="62EEA2B7">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w:t>
            </w:r>
            <w:r>
              <w:rPr>
                <w:rFonts w:ascii="Times New Roman" w:hAnsi="Times New Roman" w:eastAsia="微软雅黑" w:cs="Times New Roman"/>
                <w:bCs/>
                <w:sz w:val="18"/>
                <w:szCs w:val="18"/>
                <w:lang w:eastAsia="zh-CN"/>
              </w:rPr>
              <w:t>other_cancer_toxStr</w:t>
            </w:r>
            <w:r>
              <w:rPr>
                <w:rFonts w:hint="eastAsia" w:ascii="Times New Roman" w:hAnsi="Times New Roman" w:eastAsia="微软雅黑" w:cs="Times New Roman"/>
                <w:bCs/>
                <w:sz w:val="18"/>
                <w:szCs w:val="18"/>
                <w:lang w:eastAsia="zh-CN"/>
              </w:rPr>
              <w:t xml:space="preserve"> }}</w:t>
            </w:r>
          </w:p>
        </w:tc>
      </w:tr>
    </w:tbl>
    <w:p w14:paraId="241A8F98">
      <w:pPr>
        <w:rPr>
          <w:rFonts w:ascii="Times New Roman" w:hAnsi="Times New Roman" w:eastAsia="微软雅黑" w:cs="Times New Roman"/>
        </w:rPr>
      </w:pPr>
      <w:r>
        <w:rPr>
          <w:rFonts w:ascii="Times New Roman" w:hAnsi="Times New Roman" w:eastAsia="微软雅黑" w:cs="Times New Roman"/>
          <w:b/>
          <w:sz w:val="18"/>
          <w:szCs w:val="18"/>
          <w:lang w:eastAsia="zh-CN" w:bidi="ar"/>
        </w:rPr>
        <w:t>注：</w:t>
      </w:r>
    </w:p>
    <w:p w14:paraId="2D5F1963">
      <w:pPr>
        <w:numPr>
          <w:ilvl w:val="0"/>
          <w:numId w:val="15"/>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本癌种化疗药物的毒副风险和敏感性预测参考纳入人群为本癌种患者的研究文献。</w:t>
      </w:r>
    </w:p>
    <w:p w14:paraId="694BDF9C">
      <w:pPr>
        <w:numPr>
          <w:ilvl w:val="0"/>
          <w:numId w:val="15"/>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更详细的化疗基因多态性和药物信息参见</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化疗药物用药解析</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p>
    <w:p w14:paraId="074EAEFC">
      <w:pPr>
        <w:numPr>
          <w:ilvl w:val="0"/>
          <w:numId w:val="15"/>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指和化疗药物或方案的有效性、毒副作用等药效学相关的，位于基因组上的多态性位点，通常用rs号表示；单个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上的遗传变异，在人群中会组合出多个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基因型</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，不同基因型患者的药物反应在临床上可能会有所差异。</w:t>
      </w:r>
    </w:p>
    <w:p w14:paraId="333091A3">
      <w:pPr>
        <w:numPr>
          <w:ilvl w:val="0"/>
          <w:numId w:val="15"/>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PharmGKB是美国国立卫生研究院资助的提供人类基因变异与药物反应相关关系的知识库。</w:t>
      </w:r>
    </w:p>
    <w:p w14:paraId="3B12D8A3">
      <w:pPr>
        <w:numPr>
          <w:ilvl w:val="0"/>
          <w:numId w:val="15"/>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临床证据等级来源于PharmGKBClinicalAnnotationLevelsofEvidence(https://www.pharmgkb.org/page/clinAnnLevels)，证据等级1A、1B、2A、2B、3、4分别代表证据支持程度依次降低：</w:t>
      </w:r>
    </w:p>
    <w:p w14:paraId="1908665B">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1A：由临床药物基因组学实施联盟(CPIC)或遗传药理学指南认可，或在遗传药理学研究网络(PGRN)或某些重大卫生系统认可。</w:t>
      </w:r>
    </w:p>
    <w:p w14:paraId="7D18AC91">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1B：相关性基于多项有统计显著性的研究，此相关性必须在多于一个群体的研究中被重复，且显著性较强。</w:t>
      </w:r>
    </w:p>
    <w:p w14:paraId="6D45CB3B">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2A：PharmGKB定义的2B级之上的有VIP（VeryImportantPharmacogene，非常重要的用药相关基因）的变异。2A级变异为已知用药相关基因，与2B级相比功能相关性更显著。</w:t>
      </w:r>
    </w:p>
    <w:p w14:paraId="0C2EE2C0">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2B：相关性基于多项重复性研究所得的中等程度证据，但其中某些研究可能缺乏统计学显著性或规模效应较小。</w:t>
      </w:r>
    </w:p>
    <w:p w14:paraId="05586838">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3：相关性基于单一显著性（尚无重复性）研究或多项缺乏明确证据的研究。</w:t>
      </w:r>
    </w:p>
    <w:p w14:paraId="0F645147">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4：注释仅基于少量病例、非权威研究或体外的分子功能研究。</w:t>
      </w:r>
    </w:p>
    <w:p w14:paraId="0C96595B">
      <w:pPr>
        <w:numPr>
          <w:ilvl w:val="0"/>
          <w:numId w:val="15"/>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化疗药物检测结果仅从基因角度进行分析，化疗药物的药效及毒副作用还会受到多种临床因素影响，用药上会存在个体差异，所以实际临床用药方案需临床医生综合判断。</w:t>
      </w:r>
    </w:p>
    <w:p w14:paraId="0AC5F5E8">
      <w:pPr>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br w:type="page"/>
      </w:r>
    </w:p>
    <w:p w14:paraId="7E01A211">
      <w:pPr>
        <w:spacing w:before="26" w:after="120" w:afterLines="50"/>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化疗药物用药解析</w:t>
      </w:r>
    </w:p>
    <w:tbl>
      <w:tblPr>
        <w:tblStyle w:val="14"/>
        <w:tblW w:w="4953" w:type="pct"/>
        <w:jc w:val="center"/>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57"/>
        <w:gridCol w:w="2779"/>
        <w:gridCol w:w="1406"/>
        <w:gridCol w:w="1153"/>
        <w:gridCol w:w="916"/>
        <w:gridCol w:w="1186"/>
        <w:gridCol w:w="1025"/>
        <w:gridCol w:w="556"/>
      </w:tblGrid>
      <w:tr w14:paraId="4F925D90">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PrEx>
        <w:trPr>
          <w:trHeight w:val="510" w:hRule="atLeast"/>
          <w:tblHeader/>
          <w:jc w:val="center"/>
        </w:trPr>
        <w:tc>
          <w:tcPr>
            <w:tcW w:w="387" w:type="pct"/>
            <w:tcBorders>
              <w:top w:val="nil"/>
              <w:bottom w:val="nil"/>
              <w:right w:val="single" w:color="FFFFFF" w:sz="18" w:space="0"/>
            </w:tcBorders>
            <w:shd w:val="clear" w:color="auto" w:fill="62BC41"/>
            <w:vAlign w:val="center"/>
          </w:tcPr>
          <w:p w14:paraId="25DFAEDC">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药物类别</w:t>
            </w:r>
          </w:p>
        </w:tc>
        <w:tc>
          <w:tcPr>
            <w:tcW w:w="1421" w:type="pct"/>
            <w:tcBorders>
              <w:top w:val="nil"/>
              <w:bottom w:val="nil"/>
              <w:right w:val="single" w:color="FFFFFF" w:sz="18" w:space="0"/>
            </w:tcBorders>
            <w:shd w:val="clear" w:color="auto" w:fill="62BC41"/>
            <w:vAlign w:val="center"/>
          </w:tcPr>
          <w:p w14:paraId="36CFB6DC">
            <w:pPr>
              <w:spacing w:line="206" w:lineRule="exact"/>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化疗药物</w:t>
            </w:r>
          </w:p>
        </w:tc>
        <w:tc>
          <w:tcPr>
            <w:tcW w:w="718" w:type="pct"/>
            <w:tcBorders>
              <w:top w:val="nil"/>
              <w:left w:val="single" w:color="FFFFFF" w:sz="18" w:space="0"/>
              <w:bottom w:val="nil"/>
              <w:right w:val="single" w:color="FFFFFF" w:sz="18" w:space="0"/>
            </w:tcBorders>
            <w:shd w:val="clear" w:color="auto" w:fill="62BC41"/>
            <w:vAlign w:val="center"/>
          </w:tcPr>
          <w:p w14:paraId="1DFBF7A9">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检测基因</w:t>
            </w:r>
          </w:p>
        </w:tc>
        <w:tc>
          <w:tcPr>
            <w:tcW w:w="589" w:type="pct"/>
            <w:tcBorders>
              <w:top w:val="nil"/>
              <w:left w:val="single" w:color="FFFFFF" w:sz="18" w:space="0"/>
              <w:bottom w:val="nil"/>
              <w:right w:val="single" w:color="FFFFFF" w:sz="18" w:space="0"/>
            </w:tcBorders>
            <w:shd w:val="clear" w:color="auto" w:fill="62BC41"/>
            <w:vAlign w:val="center"/>
          </w:tcPr>
          <w:p w14:paraId="57D6DCE1">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检测位点</w:t>
            </w:r>
          </w:p>
        </w:tc>
        <w:tc>
          <w:tcPr>
            <w:tcW w:w="468" w:type="pct"/>
            <w:tcBorders>
              <w:top w:val="nil"/>
              <w:left w:val="single" w:color="FFFFFF" w:sz="18" w:space="0"/>
              <w:bottom w:val="nil"/>
              <w:right w:val="single" w:color="FFFFFF" w:sz="18" w:space="0"/>
            </w:tcBorders>
            <w:shd w:val="clear" w:color="auto" w:fill="62BC41"/>
            <w:vAlign w:val="center"/>
          </w:tcPr>
          <w:p w14:paraId="0059B992">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606" w:type="pct"/>
            <w:tcBorders>
              <w:top w:val="nil"/>
              <w:left w:val="single" w:color="FFFFFF" w:sz="18" w:space="0"/>
              <w:bottom w:val="nil"/>
            </w:tcBorders>
            <w:shd w:val="clear" w:color="auto" w:fill="62BC41"/>
            <w:vAlign w:val="center"/>
          </w:tcPr>
          <w:p w14:paraId="3AEDA439">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毒副作用风险</w:t>
            </w:r>
          </w:p>
        </w:tc>
        <w:tc>
          <w:tcPr>
            <w:tcW w:w="524" w:type="pct"/>
            <w:tcBorders>
              <w:top w:val="nil"/>
              <w:left w:val="single" w:color="FFFFFF" w:sz="18" w:space="0"/>
              <w:bottom w:val="nil"/>
            </w:tcBorders>
            <w:shd w:val="clear" w:color="auto" w:fill="62BC41"/>
            <w:vAlign w:val="center"/>
          </w:tcPr>
          <w:p w14:paraId="43A4F258">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药物敏感性</w:t>
            </w:r>
          </w:p>
        </w:tc>
        <w:tc>
          <w:tcPr>
            <w:tcW w:w="284" w:type="pct"/>
            <w:tcBorders>
              <w:top w:val="nil"/>
              <w:left w:val="single" w:color="FFFFFF" w:sz="18" w:space="0"/>
              <w:bottom w:val="nil"/>
            </w:tcBorders>
            <w:shd w:val="clear" w:color="auto" w:fill="62BC41"/>
            <w:vAlign w:val="center"/>
          </w:tcPr>
          <w:p w14:paraId="5955251D">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等级</w:t>
            </w:r>
          </w:p>
        </w:tc>
      </w:tr>
      <w:tr w14:paraId="017A115C">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37FD7A28">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ca in chemoAnalysis%}</w:t>
            </w:r>
          </w:p>
        </w:tc>
      </w:tr>
      <w:tr w14:paraId="60AF4592">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134AB1A2">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 in ca %}</w:t>
            </w:r>
          </w:p>
        </w:tc>
      </w:tr>
      <w:tr w14:paraId="23F033BC">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2" w:hRule="atLeast"/>
          <w:jc w:val="center"/>
        </w:trPr>
        <w:tc>
          <w:tcPr>
            <w:tcW w:w="387" w:type="pct"/>
            <w:tcBorders>
              <w:top w:val="nil"/>
            </w:tcBorders>
            <w:shd w:val="clear" w:color="auto" w:fill="auto"/>
            <w:vAlign w:val="center"/>
          </w:tcPr>
          <w:p w14:paraId="685F4E34">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vm %}{{ c.drug_class }}</w:t>
            </w:r>
          </w:p>
        </w:tc>
        <w:tc>
          <w:tcPr>
            <w:tcW w:w="1421" w:type="pct"/>
            <w:tcBorders>
              <w:top w:val="nil"/>
            </w:tcBorders>
            <w:shd w:val="clear" w:color="auto" w:fill="auto"/>
            <w:vAlign w:val="center"/>
          </w:tcPr>
          <w:p w14:paraId="46868988">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c.drug_name_chinese }}</w:t>
            </w:r>
          </w:p>
        </w:tc>
        <w:tc>
          <w:tcPr>
            <w:tcW w:w="718" w:type="pct"/>
            <w:tcBorders>
              <w:top w:val="nil"/>
            </w:tcBorders>
            <w:shd w:val="clear" w:color="auto" w:fill="auto"/>
            <w:vAlign w:val="center"/>
          </w:tcPr>
          <w:p w14:paraId="3E644338">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c.gene }}</w:t>
            </w:r>
          </w:p>
        </w:tc>
        <w:tc>
          <w:tcPr>
            <w:tcW w:w="589" w:type="pct"/>
            <w:tcBorders>
              <w:top w:val="nil"/>
            </w:tcBorders>
            <w:shd w:val="clear" w:color="auto" w:fill="auto"/>
            <w:vAlign w:val="center"/>
          </w:tcPr>
          <w:p w14:paraId="5DF68EA5">
            <w:pPr>
              <w:spacing w:line="206" w:lineRule="exact"/>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c.rs_id }}</w:t>
            </w:r>
          </w:p>
        </w:tc>
        <w:tc>
          <w:tcPr>
            <w:tcW w:w="468" w:type="pct"/>
            <w:tcBorders>
              <w:top w:val="nil"/>
            </w:tcBorders>
            <w:shd w:val="clear" w:color="auto" w:fill="auto"/>
            <w:vAlign w:val="center"/>
          </w:tcPr>
          <w:p w14:paraId="07B1EC47">
            <w:pPr>
              <w:spacing w:line="206" w:lineRule="exact"/>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c.allele }}</w:t>
            </w:r>
          </w:p>
        </w:tc>
        <w:tc>
          <w:tcPr>
            <w:tcW w:w="606" w:type="pct"/>
            <w:tcBorders>
              <w:top w:val="nil"/>
            </w:tcBorders>
            <w:shd w:val="clear" w:color="auto" w:fill="auto"/>
            <w:vAlign w:val="center"/>
          </w:tcPr>
          <w:p w14:paraId="1B5A032C">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c.tox }}</w:t>
            </w:r>
          </w:p>
        </w:tc>
        <w:tc>
          <w:tcPr>
            <w:tcW w:w="524" w:type="pct"/>
            <w:tcBorders>
              <w:top w:val="nil"/>
            </w:tcBorders>
            <w:shd w:val="clear" w:color="auto" w:fill="auto"/>
            <w:vAlign w:val="center"/>
          </w:tcPr>
          <w:p w14:paraId="4882410C">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c.eff }}</w:t>
            </w:r>
          </w:p>
        </w:tc>
        <w:tc>
          <w:tcPr>
            <w:tcW w:w="284" w:type="pct"/>
            <w:tcBorders>
              <w:top w:val="nil"/>
            </w:tcBorders>
            <w:shd w:val="clear" w:color="auto" w:fill="auto"/>
            <w:vAlign w:val="center"/>
          </w:tcPr>
          <w:p w14:paraId="57E85205">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c.evidence }}</w:t>
            </w:r>
          </w:p>
        </w:tc>
      </w:tr>
      <w:tr w14:paraId="1687ED77">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59467A3E">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r w14:paraId="21B9B340">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33543031">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bl>
    <w:p w14:paraId="23D3D73A">
      <w:pPr>
        <w:pStyle w:val="30"/>
        <w:tabs>
          <w:tab w:val="left" w:pos="1317"/>
        </w:tabs>
        <w:kinsoku w:val="0"/>
        <w:overflowPunct w:val="0"/>
        <w:spacing w:before="1" w:line="187" w:lineRule="auto"/>
        <w:ind w:left="0" w:right="1131" w:firstLine="0"/>
        <w:rPr>
          <w:rFonts w:ascii="微软雅黑" w:hAnsi="微软雅黑" w:eastAsia="微软雅黑"/>
          <w:b/>
          <w:bCs/>
          <w:sz w:val="18"/>
          <w:lang w:eastAsia="zh-CN"/>
        </w:rPr>
      </w:pPr>
      <w:r>
        <w:rPr>
          <w:rFonts w:hint="eastAsia" w:ascii="微软雅黑" w:hAnsi="微软雅黑" w:eastAsia="微软雅黑"/>
          <w:b/>
          <w:bCs/>
          <w:sz w:val="18"/>
          <w:lang w:eastAsia="zh-CN"/>
        </w:rPr>
        <w:t>注：</w:t>
      </w:r>
    </w:p>
    <w:p w14:paraId="76C9EDCA">
      <w:pPr>
        <w:numPr>
          <w:ilvl w:val="0"/>
          <w:numId w:val="16"/>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本报告中参考药物并非按照疗效排序。</w:t>
      </w:r>
    </w:p>
    <w:p w14:paraId="4F039EBE">
      <w:pPr>
        <w:numPr>
          <w:ilvl w:val="0"/>
          <w:numId w:val="16"/>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未有研究报道或现有研究结论不一致。</w:t>
      </w:r>
    </w:p>
    <w:p w14:paraId="2FEC1B13">
      <w:pPr>
        <w:rPr>
          <w:rFonts w:ascii="Times New Roman" w:hAnsi="Times New Roman" w:eastAsia="微软雅黑" w:cs="Times New Roman"/>
          <w:sz w:val="16"/>
          <w:lang w:eastAsia="zh-CN"/>
        </w:rPr>
      </w:pPr>
      <w:r>
        <w:rPr>
          <w:lang w:eastAsia="zh-CN"/>
        </w:rPr>
        <w:br w:type="page"/>
      </w:r>
    </w:p>
    <w:bookmarkEnd w:id="58"/>
    <w:bookmarkEnd w:id="59"/>
    <w:bookmarkEnd w:id="60"/>
    <w:bookmarkEnd w:id="61"/>
    <w:bookmarkEnd w:id="62"/>
    <w:bookmarkEnd w:id="63"/>
    <w:bookmarkEnd w:id="64"/>
    <w:bookmarkEnd w:id="65"/>
    <w:p w14:paraId="1E816BD5">
      <w:pPr>
        <w:rPr>
          <w:rFonts w:ascii="Times New Roman" w:hAnsi="Times New Roman" w:eastAsia="微软雅黑" w:cs="Times New Roman"/>
          <w:sz w:val="18"/>
          <w:lang w:eastAsia="zh-CN"/>
        </w:rPr>
      </w:pPr>
      <w:bookmarkStart w:id="73" w:name="_Toc30346"/>
      <w:bookmarkStart w:id="74" w:name="_Toc11406"/>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w:t>
      </w:r>
    </w:p>
    <w:p w14:paraId="22C8CFD6">
      <w:pPr>
        <w:numPr>
          <w:ilvl w:val="255"/>
          <w:numId w:val="0"/>
        </w:numPr>
        <w:jc w:val="both"/>
        <w:rPr>
          <w:rStyle w:val="37"/>
          <w:rFonts w:ascii="微软雅黑" w:hAnsi="微软雅黑" w:cs="微软雅黑"/>
          <w:color w:val="62B541"/>
          <w:sz w:val="32"/>
          <w:szCs w:val="32"/>
          <w14:shadow w14:blurRad="50800" w14:dist="38100" w14:dir="10800000" w14:sx="100000" w14:sy="100000" w14:kx="0" w14:ky="0" w14:algn="r">
            <w14:srgbClr w14:val="62B541">
              <w14:alpha w14:val="60000"/>
            </w14:srgbClr>
          </w14:shadow>
        </w:rPr>
      </w:pPr>
      <w:bookmarkStart w:id="75" w:name="_Toc149837268"/>
      <w:bookmarkStart w:id="76" w:name="_Toc19443"/>
      <w:r>
        <w:rPr>
          <w:rStyle w:val="37"/>
          <w:rFonts w:hint="eastAsia" w:ascii="微软雅黑" w:hAnsi="微软雅黑" w:cs="微软雅黑"/>
          <w:color w:val="62B541"/>
          <w:sz w:val="32"/>
          <w:szCs w:val="32"/>
          <w14:shadow w14:blurRad="50800" w14:dist="38100" w14:dir="10800000" w14:sx="100000" w14:sy="100000" w14:kx="0" w14:ky="0" w14:algn="r">
            <w14:srgbClr w14:val="62B541">
              <w14:alpha w14:val="60000"/>
            </w14:srgbClr>
          </w14:shadow>
        </w:rPr>
        <w:t>附录</w:t>
      </w:r>
      <w:bookmarkEnd w:id="75"/>
    </w:p>
    <w:bookmarkEnd w:id="76"/>
    <w:p w14:paraId="57FEE7D4">
      <w:pPr>
        <w:pStyle w:val="3"/>
        <w:numPr>
          <w:ilvl w:val="255"/>
          <w:numId w:val="0"/>
        </w:numPr>
        <w:jc w:val="left"/>
        <w:rPr>
          <w:color w:val="auto"/>
          <w:sz w:val="30"/>
          <w:lang w:eastAsia="zh-CN"/>
        </w:rPr>
      </w:pPr>
      <w:bookmarkStart w:id="77" w:name="_Toc3674"/>
      <w:bookmarkStart w:id="78" w:name="_Toc149837269"/>
      <w:bookmarkStart w:id="79" w:name="_Toc14255_WPSOffice_Level1"/>
      <w:bookmarkStart w:id="80" w:name="_Toc24085_WPSOffice_Level1"/>
      <w:bookmarkStart w:id="81" w:name="_Toc15840_WPSOffice_Level1"/>
      <w:bookmarkStart w:id="82" w:name="_Toc15112"/>
      <w:r>
        <w:rPr>
          <w:rFonts w:hint="eastAsia"/>
          <w:color w:val="auto"/>
          <w:sz w:val="30"/>
          <w:lang w:eastAsia="zh-CN"/>
        </w:rPr>
        <w:t>样本质控情况</w:t>
      </w:r>
      <w:bookmarkEnd w:id="77"/>
      <w:bookmarkEnd w:id="78"/>
      <w:bookmarkEnd w:id="79"/>
      <w:bookmarkEnd w:id="80"/>
      <w:bookmarkEnd w:id="81"/>
      <w:bookmarkEnd w:id="82"/>
    </w:p>
    <w:p w14:paraId="0CB203EB">
      <w:pPr>
        <w:rPr>
          <w:lang w:eastAsia="zh-CN"/>
        </w:rPr>
      </w:pPr>
    </w:p>
    <w:p w14:paraId="2482F317">
      <w:pPr>
        <w:pStyle w:val="6"/>
        <w:rPr>
          <w:b/>
          <w:sz w:val="6"/>
          <w:lang w:eastAsia="zh-CN"/>
        </w:rPr>
      </w:pPr>
    </w:p>
    <w:tbl>
      <w:tblPr>
        <w:tblStyle w:val="14"/>
        <w:tblW w:w="9810" w:type="dxa"/>
        <w:jc w:val="center"/>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Layout w:type="fixed"/>
        <w:tblCellMar>
          <w:top w:w="0" w:type="dxa"/>
          <w:left w:w="0" w:type="dxa"/>
          <w:bottom w:w="0" w:type="dxa"/>
          <w:right w:w="0" w:type="dxa"/>
        </w:tblCellMar>
      </w:tblPr>
      <w:tblGrid>
        <w:gridCol w:w="1984"/>
        <w:gridCol w:w="2717"/>
        <w:gridCol w:w="2378"/>
        <w:gridCol w:w="2712"/>
        <w:gridCol w:w="19"/>
      </w:tblGrid>
      <w:tr w14:paraId="53D343E6">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3" w:hRule="atLeast"/>
          <w:jc w:val="center"/>
        </w:trPr>
        <w:tc>
          <w:tcPr>
            <w:tcW w:w="1984" w:type="dxa"/>
            <w:tcBorders>
              <w:top w:val="nil"/>
              <w:left w:val="nil"/>
              <w:bottom w:val="nil"/>
              <w:right w:val="single" w:color="FFFFFF" w:sz="18" w:space="0"/>
            </w:tcBorders>
            <w:shd w:val="clear" w:color="auto" w:fill="62BC41"/>
            <w:vAlign w:val="center"/>
          </w:tcPr>
          <w:p w14:paraId="3931D750">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质控环节</w:t>
            </w:r>
          </w:p>
        </w:tc>
        <w:tc>
          <w:tcPr>
            <w:tcW w:w="2717" w:type="dxa"/>
            <w:tcBorders>
              <w:top w:val="nil"/>
              <w:left w:val="single" w:color="FFFFFF" w:sz="18" w:space="0"/>
              <w:bottom w:val="nil"/>
              <w:right w:val="single" w:color="FFFFFF" w:sz="18" w:space="0"/>
            </w:tcBorders>
            <w:shd w:val="clear" w:color="auto" w:fill="62BC41"/>
            <w:vAlign w:val="center"/>
          </w:tcPr>
          <w:p w14:paraId="0BC97205">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质控参数</w:t>
            </w:r>
          </w:p>
        </w:tc>
        <w:tc>
          <w:tcPr>
            <w:tcW w:w="2378" w:type="dxa"/>
            <w:tcBorders>
              <w:top w:val="nil"/>
              <w:left w:val="single" w:color="FFFFFF" w:sz="18" w:space="0"/>
              <w:bottom w:val="nil"/>
              <w:right w:val="single" w:color="FFFFFF" w:sz="18" w:space="0"/>
            </w:tcBorders>
            <w:shd w:val="clear" w:color="auto" w:fill="62BC41"/>
            <w:vAlign w:val="center"/>
          </w:tcPr>
          <w:p w14:paraId="4392A4DB">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质控数值</w:t>
            </w:r>
          </w:p>
        </w:tc>
        <w:tc>
          <w:tcPr>
            <w:tcW w:w="2731" w:type="dxa"/>
            <w:gridSpan w:val="2"/>
            <w:tcBorders>
              <w:top w:val="nil"/>
              <w:left w:val="single" w:color="FFFFFF" w:sz="18" w:space="0"/>
              <w:bottom w:val="nil"/>
              <w:right w:val="nil"/>
            </w:tcBorders>
            <w:shd w:val="clear" w:color="auto" w:fill="62BC41"/>
            <w:vAlign w:val="center"/>
          </w:tcPr>
          <w:p w14:paraId="611DAFE4">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质控标准</w:t>
            </w:r>
          </w:p>
        </w:tc>
      </w:tr>
      <w:tr w14:paraId="07493931">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tcBorders>
              <w:top w:val="nil"/>
              <w:left w:val="nil"/>
              <w:bottom w:val="single" w:color="A4A4A4" w:sz="4" w:space="0"/>
              <w:right w:val="single" w:color="A4A4A4" w:sz="4" w:space="0"/>
            </w:tcBorders>
            <w:shd w:val="clear" w:color="auto" w:fill="auto"/>
            <w:vAlign w:val="center"/>
          </w:tcPr>
          <w:p w14:paraId="25985D4C">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病理评估</w:t>
            </w:r>
          </w:p>
        </w:tc>
        <w:tc>
          <w:tcPr>
            <w:tcW w:w="2717" w:type="dxa"/>
            <w:tcBorders>
              <w:top w:val="nil"/>
              <w:left w:val="single" w:color="A4A4A4" w:sz="4" w:space="0"/>
              <w:bottom w:val="single" w:color="A4A4A4" w:sz="4" w:space="0"/>
              <w:right w:val="single" w:color="A4A4A4" w:sz="4" w:space="0"/>
            </w:tcBorders>
            <w:shd w:val="clear" w:color="auto" w:fill="auto"/>
            <w:vAlign w:val="center"/>
          </w:tcPr>
          <w:p w14:paraId="1A710112">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肿瘤细胞含量</w:t>
            </w:r>
          </w:p>
        </w:tc>
        <w:tc>
          <w:tcPr>
            <w:tcW w:w="2378" w:type="dxa"/>
            <w:tcBorders>
              <w:top w:val="nil"/>
              <w:left w:val="single" w:color="A4A4A4" w:sz="4" w:space="0"/>
              <w:bottom w:val="single" w:color="A4A4A4" w:sz="4" w:space="0"/>
              <w:right w:val="single" w:color="A4A4A4" w:sz="4" w:space="0"/>
            </w:tcBorders>
            <w:shd w:val="clear" w:color="auto" w:fill="auto"/>
            <w:vAlign w:val="center"/>
          </w:tcPr>
          <w:p w14:paraId="6F144980">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31" w:type="dxa"/>
            <w:gridSpan w:val="2"/>
            <w:tcBorders>
              <w:top w:val="nil"/>
              <w:left w:val="single" w:color="A4A4A4" w:sz="4" w:space="0"/>
              <w:bottom w:val="single" w:color="A4A4A4" w:sz="4" w:space="0"/>
              <w:right w:val="nil"/>
            </w:tcBorders>
            <w:shd w:val="clear" w:color="auto" w:fill="auto"/>
            <w:vAlign w:val="center"/>
          </w:tcPr>
          <w:p w14:paraId="3D007D0A">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1</w:t>
            </w:r>
            <w:r>
              <w:rPr>
                <w:rFonts w:ascii="Times New Roman" w:hAnsi="Times New Roman" w:eastAsia="微软雅黑" w:cs="Times New Roman"/>
                <w:sz w:val="21"/>
                <w:szCs w:val="21"/>
                <w:lang w:eastAsia="zh-CN" w:bidi="ar"/>
              </w:rPr>
              <w:t>0%</w:t>
            </w:r>
          </w:p>
        </w:tc>
      </w:tr>
      <w:tr w14:paraId="3914662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2FA47084">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核酸质量评估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0E126E9">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7F08C5E">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020B358B">
            <w:pPr>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100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2</w:t>
            </w:r>
            <w:r>
              <w:rPr>
                <w:rFonts w:ascii="Times New Roman" w:hAnsi="Times New Roman" w:eastAsia="微软雅黑" w:cs="Times New Roman"/>
                <w:sz w:val="21"/>
                <w:szCs w:val="21"/>
                <w:lang w:eastAsia="zh-CN" w:bidi="ar"/>
              </w:rPr>
              <w:t>0</w:t>
            </w:r>
            <w:r>
              <w:rPr>
                <w:rFonts w:hint="eastAsia" w:ascii="Times New Roman" w:hAnsi="Times New Roman" w:eastAsia="微软雅黑" w:cs="黑体"/>
                <w:sz w:val="21"/>
                <w:lang w:eastAsia="zh-CN"/>
              </w:rPr>
              <w:t>{% endif %}</w:t>
            </w:r>
          </w:p>
        </w:tc>
      </w:tr>
      <w:tr w14:paraId="2CE3C74B">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0F4D542F">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544F0AE">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降解程度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ADA35F8">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5CCA5183">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A/B/C</w:t>
            </w:r>
            <w:r>
              <w:rPr>
                <w:rFonts w:hint="eastAsia" w:ascii="微软雅黑" w:hAnsi="微软雅黑" w:eastAsia="微软雅黑" w:cs="微软雅黑"/>
                <w:sz w:val="21"/>
                <w:szCs w:val="21"/>
                <w:lang w:eastAsia="zh-CN" w:bidi="ar"/>
              </w:rPr>
              <w:t>级</w:t>
            </w:r>
          </w:p>
        </w:tc>
      </w:tr>
      <w:tr w14:paraId="54D2510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457E33FD">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9A896A1">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C0020B7">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C3ACA57">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14:paraId="2544B17A">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36E31A4E">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测序质量评估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3ECDE16">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平均测序深度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28B3EAC">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1F9BBF55">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cs="Times New Roman"/>
                <w:color w:val="000000"/>
                <w:sz w:val="21"/>
                <w:szCs w:val="21"/>
                <w:lang w:eastAsia="zh-CN"/>
              </w:rPr>
              <w:t>15</w:t>
            </w:r>
            <w:r>
              <w:rPr>
                <w:rFonts w:ascii="Times New Roman" w:hAnsi="Times New Roman" w:cs="Times New Roman"/>
                <w:color w:val="000000"/>
                <w:sz w:val="21"/>
                <w:szCs w:val="21"/>
              </w:rPr>
              <w:t>00</w:t>
            </w:r>
            <w:r>
              <w:rPr>
                <w:rFonts w:hint="eastAsia" w:ascii="Times New Roman" w:hAnsi="Times New Roman" w:eastAsia="微软雅黑" w:cs="黑体"/>
                <w:sz w:val="21"/>
                <w:lang w:eastAsia="zh-CN"/>
              </w:rPr>
              <w:t>{% endif %}</w:t>
            </w:r>
          </w:p>
        </w:tc>
      </w:tr>
      <w:tr w14:paraId="0E3310F4">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5219034B">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A262D62">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覆盖均一性</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EDF8C33">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coverage_uniformity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0C040DD9">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14:paraId="046F5F50">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620"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4E36B847">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3755A67">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基因组比对率</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9429C9E">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genome_alignment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1EF5CFB2">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14:paraId="42C7B968">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620"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06739289">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C26C83C">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微软雅黑" w:hAnsi="微软雅黑" w:eastAsia="微软雅黑" w:cs="微软雅黑"/>
                <w:sz w:val="21"/>
                <w:szCs w:val="21"/>
                <w:lang w:eastAsia="zh-CN" w:bidi="ar"/>
              </w:rPr>
              <w:t>占比</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F687908">
            <w:pPr>
              <w:autoSpaceDE w:val="0"/>
              <w:ind w:left="110" w:leftChars="50"/>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base_quality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25B554E7">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14:paraId="0925FA2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gridAfter w:val="1"/>
          <w:wAfter w:w="19" w:type="dxa"/>
          <w:trHeight w:val="510" w:hRule="atLeast"/>
          <w:jc w:val="center"/>
        </w:trPr>
        <w:tc>
          <w:tcPr>
            <w:tcW w:w="1984" w:type="dxa"/>
            <w:tcBorders>
              <w:top w:val="single" w:color="A4A4A4" w:sz="4" w:space="0"/>
              <w:left w:val="nil"/>
              <w:bottom w:val="single" w:color="A4A4A4" w:sz="4" w:space="0"/>
              <w:right w:val="single" w:color="A4A4A4" w:sz="4" w:space="0"/>
            </w:tcBorders>
            <w:shd w:val="clear" w:color="auto" w:fill="F1F1F1"/>
            <w:vAlign w:val="center"/>
          </w:tcPr>
          <w:p w14:paraId="482D01D3">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总体质量评估</w:t>
            </w:r>
          </w:p>
        </w:tc>
        <w:tc>
          <w:tcPr>
            <w:tcW w:w="7807" w:type="dxa"/>
            <w:gridSpan w:val="3"/>
            <w:tcBorders>
              <w:top w:val="single" w:color="A4A4A4" w:sz="4" w:space="0"/>
              <w:left w:val="single" w:color="A4A4A4" w:sz="4" w:space="0"/>
              <w:bottom w:val="single" w:color="A4A4A4" w:sz="4" w:space="0"/>
              <w:right w:val="nil"/>
            </w:tcBorders>
            <w:shd w:val="clear" w:color="auto" w:fill="F1F1F1"/>
            <w:vAlign w:val="center"/>
          </w:tcPr>
          <w:p w14:paraId="50B1236C">
            <w:pPr>
              <w:autoSpaceDE w:val="0"/>
              <w:ind w:left="110" w:leftChars="50"/>
              <w:jc w:val="center"/>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xml:space="preserve">{{ </w:t>
            </w:r>
            <w:r>
              <w:rPr>
                <w:rFonts w:ascii="Times New Roman" w:hAnsi="Times New Roman" w:eastAsia="微软雅黑" w:cs="黑体"/>
                <w:sz w:val="21"/>
                <w:lang w:eastAsia="zh-CN"/>
              </w:rPr>
              <w:t>overall_quality_assessment</w:t>
            </w:r>
            <w:r>
              <w:rPr>
                <w:rFonts w:hint="eastAsia" w:ascii="Times New Roman" w:hAnsi="Times New Roman" w:eastAsia="微软雅黑" w:cs="黑体"/>
                <w:sz w:val="21"/>
                <w:lang w:eastAsia="zh-CN"/>
              </w:rPr>
              <w:t xml:space="preserve"> }}</w:t>
            </w:r>
          </w:p>
        </w:tc>
      </w:tr>
    </w:tbl>
    <w:p w14:paraId="34DB695B">
      <w:pPr>
        <w:spacing w:before="53" w:line="301" w:lineRule="exact"/>
        <w:rPr>
          <w:rFonts w:ascii="Times New Roman" w:hAnsi="Times New Roman" w:eastAsia="微软雅黑" w:cs="Times New Roman"/>
          <w:b/>
          <w:sz w:val="18"/>
          <w:lang w:eastAsia="zh-CN"/>
        </w:rPr>
      </w:pPr>
      <w:r>
        <w:rPr>
          <w:rFonts w:hint="eastAsia" w:ascii="Times New Roman" w:hAnsi="Times New Roman" w:eastAsia="微软雅黑" w:cs="Times New Roman"/>
          <w:b/>
          <w:sz w:val="18"/>
          <w:lang w:eastAsia="zh-CN"/>
        </w:rPr>
        <w:t>注：</w:t>
      </w:r>
    </w:p>
    <w:p w14:paraId="6AE72E7B">
      <w:pPr>
        <w:numPr>
          <w:ilvl w:val="0"/>
          <w:numId w:val="17"/>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肿瘤细胞含量：送检样本经HE染色评估的肿瘤细胞含量。如送检样本不满足病理评估所需条件，则不进行此项评估。血浆cfDNA样本不做此项评估。</w:t>
      </w:r>
    </w:p>
    <w:p w14:paraId="1BE67B81">
      <w:pPr>
        <w:numPr>
          <w:ilvl w:val="0"/>
          <w:numId w:val="17"/>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DNA总量：送检样本的DNA提取总量。</w:t>
      </w:r>
    </w:p>
    <w:p w14:paraId="3B06482D">
      <w:pPr>
        <w:numPr>
          <w:ilvl w:val="0"/>
          <w:numId w:val="17"/>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DNA降解程度：cfDNA样本不适用于此项评估。</w:t>
      </w:r>
    </w:p>
    <w:p w14:paraId="1327FA67">
      <w:pPr>
        <w:numPr>
          <w:ilvl w:val="0"/>
          <w:numId w:val="18"/>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A级：有主带，或降解均匀且降解区域主要集中在5000bp以上</w:t>
      </w:r>
      <w:r>
        <w:rPr>
          <w:rFonts w:hint="eastAsia" w:ascii="Times New Roman" w:hAnsi="Times New Roman" w:eastAsia="微软雅黑" w:cs="Times New Roman"/>
          <w:bCs/>
          <w:sz w:val="18"/>
          <w:szCs w:val="18"/>
          <w:lang w:eastAsia="zh-CN"/>
        </w:rPr>
        <w:t>；</w:t>
      </w:r>
    </w:p>
    <w:p w14:paraId="2E987EB8">
      <w:pPr>
        <w:numPr>
          <w:ilvl w:val="0"/>
          <w:numId w:val="18"/>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B级：无主带，降解均匀且降解区域主要集中在1500-5000bp之间</w:t>
      </w:r>
      <w:r>
        <w:rPr>
          <w:rFonts w:hint="eastAsia" w:ascii="Times New Roman" w:hAnsi="Times New Roman" w:eastAsia="微软雅黑" w:cs="Times New Roman"/>
          <w:bCs/>
          <w:sz w:val="18"/>
          <w:szCs w:val="18"/>
          <w:lang w:eastAsia="zh-CN"/>
        </w:rPr>
        <w:t>；</w:t>
      </w:r>
    </w:p>
    <w:p w14:paraId="56809ED5">
      <w:pPr>
        <w:numPr>
          <w:ilvl w:val="0"/>
          <w:numId w:val="18"/>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C级：无主带，降解均匀且降解区域主要集中在500-1500bp之间</w:t>
      </w:r>
      <w:r>
        <w:rPr>
          <w:rFonts w:hint="eastAsia" w:ascii="Times New Roman" w:hAnsi="Times New Roman" w:eastAsia="微软雅黑" w:cs="Times New Roman"/>
          <w:bCs/>
          <w:sz w:val="18"/>
          <w:szCs w:val="18"/>
          <w:lang w:eastAsia="zh-CN"/>
        </w:rPr>
        <w:t>；</w:t>
      </w:r>
    </w:p>
    <w:p w14:paraId="459EDD74">
      <w:pPr>
        <w:numPr>
          <w:ilvl w:val="0"/>
          <w:numId w:val="18"/>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pacing w:val="3"/>
          <w:sz w:val="18"/>
          <w:szCs w:val="18"/>
          <w:lang w:eastAsia="zh-CN"/>
        </w:rPr>
        <w:t>D级</w:t>
      </w:r>
      <w:r>
        <w:rPr>
          <w:rFonts w:ascii="Times New Roman" w:hAnsi="Times New Roman" w:eastAsia="微软雅黑" w:cs="Times New Roman"/>
          <w:bCs/>
          <w:sz w:val="18"/>
          <w:szCs w:val="18"/>
          <w:lang w:eastAsia="zh-CN"/>
        </w:rPr>
        <w:t>（</w:t>
      </w:r>
      <w:r>
        <w:rPr>
          <w:rFonts w:ascii="Times New Roman" w:hAnsi="Times New Roman" w:eastAsia="微软雅黑" w:cs="Times New Roman"/>
          <w:bCs/>
          <w:spacing w:val="1"/>
          <w:sz w:val="18"/>
          <w:szCs w:val="18"/>
          <w:lang w:eastAsia="zh-CN"/>
        </w:rPr>
        <w:t>不合格</w:t>
      </w:r>
      <w:r>
        <w:rPr>
          <w:rFonts w:ascii="Times New Roman" w:hAnsi="Times New Roman" w:eastAsia="微软雅黑" w:cs="Times New Roman"/>
          <w:bCs/>
          <w:spacing w:val="-90"/>
          <w:sz w:val="18"/>
          <w:szCs w:val="18"/>
          <w:lang w:eastAsia="zh-CN"/>
        </w:rPr>
        <w:t>）</w:t>
      </w:r>
      <w:r>
        <w:rPr>
          <w:rFonts w:ascii="Times New Roman" w:hAnsi="Times New Roman" w:eastAsia="微软雅黑" w:cs="Times New Roman"/>
          <w:bCs/>
          <w:sz w:val="18"/>
          <w:szCs w:val="18"/>
          <w:lang w:eastAsia="zh-CN"/>
        </w:rPr>
        <w:t>）：无主带，降解均匀且降解区域主要集中在500-1500bp</w:t>
      </w:r>
      <w:r>
        <w:rPr>
          <w:rFonts w:ascii="Times New Roman" w:hAnsi="Times New Roman" w:eastAsia="微软雅黑" w:cs="Times New Roman"/>
          <w:bCs/>
          <w:spacing w:val="-1"/>
          <w:sz w:val="18"/>
          <w:szCs w:val="18"/>
          <w:lang w:eastAsia="zh-CN"/>
        </w:rPr>
        <w:t>之间，但总量介于</w:t>
      </w:r>
      <w:r>
        <w:rPr>
          <w:rFonts w:ascii="Times New Roman" w:hAnsi="Times New Roman" w:eastAsia="微软雅黑" w:cs="Times New Roman"/>
          <w:bCs/>
          <w:sz w:val="18"/>
          <w:szCs w:val="18"/>
          <w:lang w:eastAsia="zh-CN"/>
        </w:rPr>
        <w:t>100ng</w:t>
      </w:r>
      <w:r>
        <w:rPr>
          <w:rFonts w:ascii="Times New Roman" w:hAnsi="Times New Roman" w:eastAsia="微软雅黑" w:cs="Times New Roman"/>
          <w:bCs/>
          <w:spacing w:val="-3"/>
          <w:sz w:val="18"/>
          <w:szCs w:val="18"/>
          <w:lang w:eastAsia="zh-CN"/>
        </w:rPr>
        <w:t>到</w:t>
      </w:r>
      <w:r>
        <w:rPr>
          <w:rFonts w:ascii="Times New Roman" w:hAnsi="Times New Roman" w:eastAsia="微软雅黑" w:cs="Times New Roman"/>
          <w:bCs/>
          <w:sz w:val="18"/>
          <w:szCs w:val="18"/>
          <w:lang w:eastAsia="zh-CN"/>
        </w:rPr>
        <w:t>300ng之间；或降解区</w:t>
      </w:r>
      <w:r>
        <w:rPr>
          <w:rFonts w:ascii="Times New Roman" w:hAnsi="Times New Roman" w:eastAsia="微软雅黑" w:cs="Times New Roman"/>
          <w:bCs/>
          <w:spacing w:val="-2"/>
          <w:sz w:val="18"/>
          <w:szCs w:val="18"/>
          <w:lang w:eastAsia="zh-CN"/>
        </w:rPr>
        <w:t>域弥散在</w:t>
      </w:r>
      <w:r>
        <w:rPr>
          <w:rFonts w:ascii="Times New Roman" w:hAnsi="Times New Roman" w:eastAsia="微软雅黑" w:cs="Times New Roman"/>
          <w:bCs/>
          <w:sz w:val="18"/>
          <w:szCs w:val="18"/>
          <w:lang w:eastAsia="zh-CN"/>
        </w:rPr>
        <w:t>150-1000bp</w:t>
      </w:r>
      <w:r>
        <w:rPr>
          <w:rFonts w:ascii="Times New Roman" w:hAnsi="Times New Roman" w:eastAsia="微软雅黑" w:cs="Times New Roman"/>
          <w:bCs/>
          <w:spacing w:val="-2"/>
          <w:sz w:val="18"/>
          <w:szCs w:val="18"/>
          <w:lang w:eastAsia="zh-CN"/>
        </w:rPr>
        <w:t>，或集中在</w:t>
      </w:r>
      <w:r>
        <w:rPr>
          <w:rFonts w:ascii="Times New Roman" w:hAnsi="Times New Roman" w:eastAsia="微软雅黑" w:cs="Times New Roman"/>
          <w:bCs/>
          <w:sz w:val="18"/>
          <w:szCs w:val="18"/>
          <w:lang w:eastAsia="zh-CN"/>
        </w:rPr>
        <w:t>500bp以下。</w:t>
      </w:r>
    </w:p>
    <w:p w14:paraId="48486B81">
      <w:pPr>
        <w:numPr>
          <w:ilvl w:val="0"/>
          <w:numId w:val="17"/>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预文库总量：核酸片段经过接头连接和扩增纯化后中间产物的总量。</w:t>
      </w:r>
    </w:p>
    <w:p w14:paraId="0448FA8B">
      <w:pPr>
        <w:numPr>
          <w:ilvl w:val="0"/>
          <w:numId w:val="17"/>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平均测序深度：目标区域每个碱基被测到的平均次数。</w:t>
      </w:r>
    </w:p>
    <w:p w14:paraId="47F260CB">
      <w:pPr>
        <w:numPr>
          <w:ilvl w:val="0"/>
          <w:numId w:val="17"/>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覆盖均一性：测序深度达到平均测序深度20%的碱基占比。</w:t>
      </w:r>
    </w:p>
    <w:p w14:paraId="1AA36C33">
      <w:pPr>
        <w:numPr>
          <w:ilvl w:val="0"/>
          <w:numId w:val="17"/>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基因组比对率：比对到参考基因组上的reads数目占比。</w:t>
      </w:r>
    </w:p>
    <w:p w14:paraId="281CD11A">
      <w:pPr>
        <w:numPr>
          <w:ilvl w:val="0"/>
          <w:numId w:val="17"/>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碱基质量Q30占比：测序数据中碱基质量在Q30以上（即碱基识别错误率在千分之一以下）的占比。</w:t>
      </w:r>
    </w:p>
    <w:p w14:paraId="2B671446">
      <w:pPr>
        <w:numPr>
          <w:ilvl w:val="0"/>
          <w:numId w:val="17"/>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xml:space="preserve">总体质量评估：根据 </w:t>
      </w:r>
      <w:r>
        <w:rPr>
          <w:rFonts w:ascii="Times New Roman" w:hAnsi="Times New Roman" w:eastAsia="微软雅黑" w:cs="Times New Roman"/>
          <w:bCs/>
          <w:sz w:val="18"/>
          <w:szCs w:val="18"/>
          <w:lang w:eastAsia="zh-CN"/>
        </w:rPr>
        <w:t xml:space="preserve">DNA </w:t>
      </w:r>
      <w:r>
        <w:rPr>
          <w:rFonts w:hint="eastAsia" w:ascii="Times New Roman" w:hAnsi="Times New Roman" w:eastAsia="微软雅黑" w:cs="Times New Roman"/>
          <w:bCs/>
          <w:sz w:val="18"/>
          <w:szCs w:val="18"/>
          <w:lang w:eastAsia="zh-CN"/>
        </w:rPr>
        <w:t>平均测序深度进行评估，分为“合格”、“警戒“、”不合格”三个等级。总体质量评估为“警戒“或者“不合格”时，均会影响检测的准确性和敏感性。</w:t>
      </w:r>
    </w:p>
    <w:p w14:paraId="0F0A2465">
      <w:pPr>
        <w:rPr>
          <w:rFonts w:ascii="Times New Roman" w:hAnsi="Times New Roman"/>
          <w:sz w:val="30"/>
          <w:lang w:eastAsia="zh-CN"/>
        </w:rPr>
      </w:pPr>
      <w:r>
        <w:rPr>
          <w:rFonts w:ascii="Times New Roman" w:hAnsi="Times New Roman" w:eastAsia="微软雅黑" w:cs="Times New Roman"/>
          <w:lang w:eastAsia="zh-CN"/>
        </w:rPr>
        <w:br w:type="page"/>
      </w:r>
      <w:bookmarkEnd w:id="73"/>
      <w:bookmarkEnd w:id="74"/>
    </w:p>
    <w:p w14:paraId="4CC4CA52">
      <w:pPr>
        <w:pStyle w:val="3"/>
        <w:numPr>
          <w:ilvl w:val="255"/>
          <w:numId w:val="0"/>
        </w:numPr>
        <w:jc w:val="left"/>
        <w:rPr>
          <w:color w:val="auto"/>
          <w:sz w:val="30"/>
          <w:lang w:eastAsia="zh-CN"/>
        </w:rPr>
      </w:pPr>
      <w:bookmarkStart w:id="83" w:name="_Toc149837271"/>
      <w:bookmarkStart w:id="84" w:name="_Toc15710"/>
      <w:r>
        <w:rPr>
          <w:rFonts w:hint="eastAsia"/>
          <w:color w:val="auto"/>
          <w:sz w:val="30"/>
          <w:lang w:eastAsia="zh-CN"/>
        </w:rPr>
        <w:t>常见靶向药物相关基因检测列表</w:t>
      </w:r>
      <w:bookmarkEnd w:id="83"/>
      <w:bookmarkEnd w:id="84"/>
    </w:p>
    <w:tbl>
      <w:tblPr>
        <w:tblStyle w:val="15"/>
        <w:tblpPr w:leftFromText="180" w:rightFromText="180" w:vertAnchor="text" w:horzAnchor="page" w:tblpXSpec="center" w:tblpY="224"/>
        <w:tblOverlap w:val="never"/>
        <w:tblW w:w="9815"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838"/>
        <w:gridCol w:w="611"/>
        <w:gridCol w:w="8366"/>
      </w:tblGrid>
      <w:tr w14:paraId="238E8FD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838" w:type="dxa"/>
            <w:tcBorders>
              <w:top w:val="nil"/>
              <w:bottom w:val="nil"/>
              <w:right w:val="single" w:color="FFFFFF" w:sz="18" w:space="0"/>
            </w:tcBorders>
            <w:shd w:val="clear" w:color="auto" w:fill="62BC41"/>
            <w:vAlign w:val="center"/>
          </w:tcPr>
          <w:p w14:paraId="4AE036B6">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基因</w:t>
            </w:r>
          </w:p>
        </w:tc>
        <w:tc>
          <w:tcPr>
            <w:tcW w:w="611" w:type="dxa"/>
            <w:tcBorders>
              <w:top w:val="nil"/>
              <w:left w:val="single" w:color="FFFFFF" w:sz="18" w:space="0"/>
              <w:bottom w:val="nil"/>
              <w:right w:val="single" w:color="FFFFFF" w:sz="18" w:space="0"/>
            </w:tcBorders>
            <w:shd w:val="clear" w:color="auto" w:fill="62BC41"/>
            <w:vAlign w:val="center"/>
          </w:tcPr>
          <w:p w14:paraId="56A75917">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检测内容</w:t>
            </w:r>
          </w:p>
        </w:tc>
        <w:tc>
          <w:tcPr>
            <w:tcW w:w="8366" w:type="dxa"/>
            <w:tcBorders>
              <w:top w:val="nil"/>
              <w:left w:val="single" w:color="FFFFFF" w:sz="18" w:space="0"/>
              <w:bottom w:val="nil"/>
            </w:tcBorders>
            <w:shd w:val="clear" w:color="auto" w:fill="62BC41"/>
            <w:vAlign w:val="center"/>
          </w:tcPr>
          <w:p w14:paraId="295EB96B">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靶向药物</w:t>
            </w:r>
          </w:p>
        </w:tc>
      </w:tr>
      <w:tr w14:paraId="341DD85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tcBorders>
              <w:top w:val="nil"/>
              <w:tl2br w:val="nil"/>
              <w:tr2bl w:val="nil"/>
            </w:tcBorders>
            <w:vAlign w:val="center"/>
          </w:tcPr>
          <w:p w14:paraId="777F9FF1">
            <w:pPr>
              <w:spacing w:before="19"/>
              <w:ind w:right="-6"/>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{%tr for ct in commonTargetedDrug %}</w:t>
            </w:r>
          </w:p>
        </w:tc>
      </w:tr>
      <w:tr w14:paraId="65779EE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838" w:type="dxa"/>
            <w:vAlign w:val="center"/>
          </w:tcPr>
          <w:p w14:paraId="61A27861">
            <w:pPr>
              <w:spacing w:line="206" w:lineRule="exact"/>
              <w:ind w:leftChars="-4" w:hanging="9" w:hangingChars="5"/>
              <w:jc w:val="center"/>
              <w:rPr>
                <w:rFonts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eastAsia="zh-CN"/>
              </w:rPr>
              <w:t>{% for b in ct.gene | nl() %}{%if loop.last%}{{ b }}{%else%}{{ b }}</w:t>
            </w:r>
          </w:p>
          <w:p w14:paraId="28F0057A">
            <w:pPr>
              <w:spacing w:line="206" w:lineRule="exact"/>
              <w:ind w:leftChars="-4" w:hanging="9" w:hangingChars="5"/>
              <w:jc w:val="center"/>
              <w:rPr>
                <w:rFonts w:ascii="Times New Roman" w:hAnsi="Times New Roman" w:eastAsia="微软雅黑" w:cs="Times New Roman"/>
                <w:b/>
                <w:bCs/>
                <w:color w:val="416AAB"/>
                <w:sz w:val="18"/>
                <w:szCs w:val="18"/>
              </w:rPr>
            </w:pPr>
            <w:r>
              <w:rPr>
                <w:rFonts w:hint="eastAsia" w:ascii="Times New Roman" w:hAnsi="Times New Roman" w:eastAsia="微软雅黑" w:cs="Times New Roman"/>
                <w:b/>
                <w:bCs/>
                <w:sz w:val="18"/>
                <w:szCs w:val="18"/>
                <w:lang w:eastAsia="zh-CN"/>
              </w:rPr>
              <w:t>{%endif%}{% endfor%}</w:t>
            </w:r>
          </w:p>
        </w:tc>
        <w:tc>
          <w:tcPr>
            <w:tcW w:w="611" w:type="dxa"/>
            <w:vAlign w:val="center"/>
          </w:tcPr>
          <w:p w14:paraId="098BAD9D">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ct.detection_content | nl() %}{%if loop.last%}{{ b }}{%else%}{{ b }}</w:t>
            </w:r>
          </w:p>
          <w:p w14:paraId="14C27016">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{%endif%}{% endfor%}</w:t>
            </w:r>
          </w:p>
        </w:tc>
        <w:tc>
          <w:tcPr>
            <w:tcW w:w="8366" w:type="dxa"/>
            <w:vAlign w:val="center"/>
          </w:tcPr>
          <w:p w14:paraId="29D7873D">
            <w:pPr>
              <w:jc w:val="lef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ct.targeted_drug | nl() %}{%if loop.last%}{% for i in b | nb() %}{%if loop.index % 2 == 0%}</w:t>
            </w:r>
            <w:r>
              <w:rPr>
                <w:rFonts w:hint="eastAsia" w:ascii="Times New Roman" w:hAnsi="Times New Roman" w:eastAsia="微软雅黑" w:cs="Times New Roman"/>
                <w:b/>
                <w:bCs/>
                <w:sz w:val="18"/>
                <w:szCs w:val="18"/>
                <w:lang w:eastAsia="zh-CN"/>
              </w:rPr>
              <w:t>{{ i }}</w:t>
            </w:r>
            <w:r>
              <w:rPr>
                <w:rFonts w:hint="eastAsia" w:ascii="Times New Roman" w:hAnsi="Times New Roman" w:eastAsia="微软雅黑" w:cs="Times New Roman"/>
                <w:sz w:val="18"/>
                <w:szCs w:val="18"/>
                <w:lang w:eastAsia="zh-CN"/>
              </w:rPr>
              <w:t>{%else%}{{ i }}{%endif%}{% endfor%}{%else%}{% for i in b | nb() %}{%if loop.index % 2 == 0%}</w:t>
            </w:r>
            <w:r>
              <w:rPr>
                <w:rFonts w:hint="eastAsia" w:ascii="Times New Roman" w:hAnsi="Times New Roman" w:eastAsia="微软雅黑" w:cs="Times New Roman"/>
                <w:b/>
                <w:bCs/>
                <w:sz w:val="18"/>
                <w:szCs w:val="18"/>
                <w:lang w:eastAsia="zh-CN"/>
              </w:rPr>
              <w:t>{{ i }}</w:t>
            </w:r>
            <w:r>
              <w:rPr>
                <w:rFonts w:hint="eastAsia" w:ascii="Times New Roman" w:hAnsi="Times New Roman" w:eastAsia="微软雅黑" w:cs="Times New Roman"/>
                <w:sz w:val="18"/>
                <w:szCs w:val="18"/>
                <w:lang w:eastAsia="zh-CN"/>
              </w:rPr>
              <w:t>{%else%}{{ i }}{%endif%}{% endfor%}</w:t>
            </w:r>
          </w:p>
          <w:p w14:paraId="29A2832B">
            <w:pPr>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szCs w:val="18"/>
                <w:lang w:eastAsia="zh-CN"/>
              </w:rPr>
              <w:t>{%endif%}{% endfor%}</w:t>
            </w:r>
          </w:p>
        </w:tc>
      </w:tr>
      <w:tr w14:paraId="4831C00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vAlign w:val="center"/>
          </w:tcPr>
          <w:p w14:paraId="1010E5B7">
            <w:pPr>
              <w:spacing w:before="19"/>
              <w:ind w:right="-6"/>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{%tr endfor %}</w:t>
            </w:r>
          </w:p>
        </w:tc>
      </w:tr>
    </w:tbl>
    <w:p w14:paraId="0B0BADF9">
      <w:pPr>
        <w:rPr>
          <w:rFonts w:ascii="Times New Roman" w:hAnsi="Times New Roman" w:eastAsia="微软雅黑" w:cs="Times New Roman"/>
          <w:sz w:val="20"/>
          <w:szCs w:val="20"/>
          <w:lang w:eastAsia="zh-CN"/>
        </w:rPr>
      </w:pPr>
    </w:p>
    <w:p w14:paraId="59B26844">
      <w:pPr>
        <w:rPr>
          <w:rFonts w:ascii="Times New Roman" w:hAnsi="Times New Roman" w:eastAsia="微软雅黑" w:cs="Times New Roman"/>
          <w:sz w:val="24"/>
          <w:szCs w:val="24"/>
          <w:lang w:eastAsia="zh-CN"/>
        </w:rPr>
      </w:pPr>
      <w:r>
        <w:rPr>
          <w:rFonts w:ascii="Times New Roman" w:hAnsi="Times New Roman" w:eastAsia="微软雅黑" w:cs="Times New Roman"/>
          <w:sz w:val="24"/>
          <w:szCs w:val="24"/>
          <w:lang w:eastAsia="zh-CN"/>
        </w:rPr>
        <w:br w:type="page"/>
      </w:r>
    </w:p>
    <w:p w14:paraId="0695A405">
      <w:pPr>
        <w:pStyle w:val="3"/>
        <w:numPr>
          <w:ilvl w:val="255"/>
          <w:numId w:val="0"/>
        </w:numPr>
        <w:jc w:val="left"/>
        <w:rPr>
          <w:color w:val="auto"/>
          <w:sz w:val="30"/>
          <w:lang w:eastAsia="zh-CN"/>
        </w:rPr>
      </w:pPr>
      <w:bookmarkStart w:id="85" w:name="_Toc16778"/>
      <w:bookmarkStart w:id="86" w:name="_Toc16593"/>
      <w:bookmarkStart w:id="87" w:name="_Toc3409"/>
      <w:bookmarkStart w:id="88" w:name="_Toc15114"/>
      <w:bookmarkStart w:id="89" w:name="_Toc26985_WPSOffice_Level1"/>
      <w:bookmarkStart w:id="90" w:name="_Toc27693"/>
      <w:bookmarkStart w:id="91" w:name="_Toc20924"/>
      <w:bookmarkStart w:id="92" w:name="_Toc31185"/>
      <w:bookmarkStart w:id="93" w:name="_Toc28454_WPSOffice_Level1"/>
      <w:bookmarkStart w:id="94" w:name="_Toc20170_WPSOffice_Level1"/>
      <w:r>
        <w:rPr>
          <w:rFonts w:hint="eastAsia"/>
          <w:color w:val="auto"/>
          <w:sz w:val="30"/>
          <w:lang w:eastAsia="zh-CN"/>
        </w:rPr>
        <w:t>检测基因列表</w:t>
      </w:r>
      <w:bookmarkEnd w:id="85"/>
    </w:p>
    <w:tbl>
      <w:tblPr>
        <w:tblStyle w:val="15"/>
        <w:tblpPr w:leftFromText="180" w:rightFromText="180" w:vertAnchor="text" w:horzAnchor="page" w:tblpX="1131" w:tblpY="8"/>
        <w:tblOverlap w:val="never"/>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81"/>
        <w:gridCol w:w="1681"/>
        <w:gridCol w:w="1681"/>
        <w:gridCol w:w="1681"/>
        <w:gridCol w:w="1681"/>
        <w:gridCol w:w="1681"/>
      </w:tblGrid>
      <w:tr w14:paraId="7DE3FC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086" w:type="dxa"/>
            <w:gridSpan w:val="6"/>
            <w:vAlign w:val="center"/>
          </w:tcPr>
          <w:p w14:paraId="1578303E">
            <w:pPr>
              <w:widowControl/>
              <w:jc w:val="both"/>
              <w:rPr>
                <w:rFonts w:ascii="Times New Roman" w:hAnsi="Times New Roman" w:eastAsia="微软雅黑" w:cs="Times New Roman"/>
                <w:i/>
                <w:sz w:val="21"/>
                <w:szCs w:val="21"/>
              </w:rPr>
            </w:pPr>
            <w:r>
              <w:rPr>
                <w:rFonts w:hint="eastAsia" w:ascii="Times New Roman" w:hAnsi="Times New Roman" w:eastAsia="微软雅黑" w:cs="Times New Roman"/>
                <w:sz w:val="18"/>
                <w:szCs w:val="18"/>
                <w:lang w:eastAsia="zh-CN"/>
              </w:rPr>
              <w:t xml:space="preserve">{%tr for Gene in </w:t>
            </w:r>
            <w:r>
              <w:rPr>
                <w:rFonts w:hint="eastAsia" w:ascii="Times New Roman" w:hAnsi="Times New Roman" w:eastAsia="微软雅黑" w:cs="Times New Roman"/>
                <w:sz w:val="18"/>
                <w:szCs w:val="18"/>
                <w:lang w:eastAsia="zh-CN" w:bidi="ar"/>
              </w:rPr>
              <w:t>gene.genes</w:t>
            </w:r>
            <w:r>
              <w:rPr>
                <w:rFonts w:hint="eastAsia" w:ascii="Times New Roman" w:hAnsi="Times New Roman" w:eastAsia="微软雅黑" w:cs="Times New Roman"/>
                <w:sz w:val="18"/>
                <w:szCs w:val="18"/>
                <w:lang w:eastAsia="zh-CN"/>
              </w:rPr>
              <w:t xml:space="preserve"> | red(6,18,True) %}</w:t>
            </w:r>
          </w:p>
        </w:tc>
      </w:tr>
      <w:tr w14:paraId="6F0803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81" w:type="dxa"/>
            <w:vAlign w:val="center"/>
          </w:tcPr>
          <w:p w14:paraId="5660AA5A">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Gene[0] }}</w:t>
            </w:r>
          </w:p>
        </w:tc>
        <w:tc>
          <w:tcPr>
            <w:tcW w:w="1681" w:type="dxa"/>
            <w:vAlign w:val="center"/>
          </w:tcPr>
          <w:p w14:paraId="6FFFB782">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Gene[1] }}</w:t>
            </w:r>
          </w:p>
        </w:tc>
        <w:tc>
          <w:tcPr>
            <w:tcW w:w="1681" w:type="dxa"/>
            <w:vAlign w:val="center"/>
          </w:tcPr>
          <w:p w14:paraId="47328508">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Gene[2] }}</w:t>
            </w:r>
          </w:p>
        </w:tc>
        <w:tc>
          <w:tcPr>
            <w:tcW w:w="1681" w:type="dxa"/>
            <w:vAlign w:val="center"/>
          </w:tcPr>
          <w:p w14:paraId="38C8B9EC">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Gene[3] }}</w:t>
            </w:r>
          </w:p>
        </w:tc>
        <w:tc>
          <w:tcPr>
            <w:tcW w:w="1681" w:type="dxa"/>
            <w:vAlign w:val="center"/>
          </w:tcPr>
          <w:p w14:paraId="3A8E0E03">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Gene[4] }}</w:t>
            </w:r>
          </w:p>
        </w:tc>
        <w:tc>
          <w:tcPr>
            <w:tcW w:w="1681" w:type="dxa"/>
            <w:vAlign w:val="center"/>
          </w:tcPr>
          <w:p w14:paraId="6B1B66AD">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Gene[5] }}</w:t>
            </w:r>
          </w:p>
        </w:tc>
      </w:tr>
      <w:tr w14:paraId="025EDA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086" w:type="dxa"/>
            <w:gridSpan w:val="6"/>
            <w:vAlign w:val="center"/>
          </w:tcPr>
          <w:p w14:paraId="6834F245">
            <w:pPr>
              <w:spacing w:line="276" w:lineRule="auto"/>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18"/>
                <w:szCs w:val="18"/>
                <w:lang w:eastAsia="zh-CN"/>
              </w:rPr>
              <w:t>{%tr endfor%}</w:t>
            </w:r>
          </w:p>
        </w:tc>
      </w:tr>
      <w:bookmarkEnd w:id="86"/>
    </w:tbl>
    <w:p w14:paraId="722547BC">
      <w:pPr>
        <w:rPr>
          <w:sz w:val="30"/>
          <w:lang w:eastAsia="zh-CN"/>
        </w:rPr>
      </w:pPr>
      <w:r>
        <w:rPr>
          <w:rFonts w:ascii="Times New Roman" w:hAnsi="Times New Roman" w:eastAsia="微软雅黑" w:cs="Times New Roman"/>
          <w:b/>
          <w:bCs/>
          <w:sz w:val="18"/>
          <w:szCs w:val="18"/>
          <w:lang w:eastAsia="zh-CN"/>
        </w:rPr>
        <w:t>注：</w:t>
      </w:r>
      <w:r>
        <w:rPr>
          <w:rFonts w:hint="eastAsia" w:ascii="Times New Roman" w:hAnsi="Times New Roman" w:eastAsia="微软雅黑" w:cs="Times New Roman"/>
          <w:sz w:val="18"/>
          <w:szCs w:val="18"/>
          <w:lang w:eastAsia="zh-CN"/>
        </w:rPr>
        <w:t>红色标注基因表示本次检出结果阳性，无红色标注基因表示本次检出结果阴性。</w:t>
      </w:r>
      <w:r>
        <w:rPr>
          <w:rFonts w:hint="eastAsia"/>
          <w:sz w:val="30"/>
          <w:lang w:eastAsia="zh-CN"/>
        </w:rPr>
        <w:br w:type="page"/>
      </w:r>
    </w:p>
    <w:p w14:paraId="46669A33">
      <w:pPr>
        <w:pStyle w:val="3"/>
        <w:numPr>
          <w:ilvl w:val="255"/>
          <w:numId w:val="0"/>
        </w:numPr>
        <w:jc w:val="left"/>
        <w:rPr>
          <w:color w:val="auto"/>
          <w:sz w:val="30"/>
          <w:lang w:eastAsia="zh-CN"/>
        </w:rPr>
      </w:pPr>
      <w:bookmarkStart w:id="95" w:name="_Toc26028"/>
      <w:r>
        <w:rPr>
          <w:rFonts w:hint="eastAsia"/>
          <w:color w:val="auto"/>
          <w:sz w:val="30"/>
          <w:lang w:eastAsia="zh-CN"/>
        </w:rPr>
        <w:t>检测方法与局限性</w:t>
      </w:r>
      <w:bookmarkEnd w:id="87"/>
      <w:bookmarkEnd w:id="88"/>
      <w:bookmarkEnd w:id="95"/>
    </w:p>
    <w:p w14:paraId="6F5B9A52">
      <w:pPr>
        <w:rPr>
          <w:highlight w:val="yellow"/>
          <w:lang w:eastAsia="zh-CN"/>
        </w:rPr>
      </w:pPr>
    </w:p>
    <w:p w14:paraId="64995266">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检测方法</w:t>
      </w:r>
    </w:p>
    <w:p w14:paraId="7B514CD3">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summaryOfRresults.productModularization.detection_method | nl() %}{%if loop.last%}{{ b }}{%else%}{{ b }}</w:t>
      </w:r>
    </w:p>
    <w:p w14:paraId="44547A03">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54FFE2AA">
      <w:pPr>
        <w:rPr>
          <w:rFonts w:ascii="Times New Roman" w:hAnsi="Times New Roman" w:eastAsia="微软雅黑" w:cs="Times New Roman"/>
          <w:bCs/>
          <w:sz w:val="21"/>
          <w:szCs w:val="21"/>
          <w:lang w:eastAsia="zh-CN"/>
        </w:rPr>
      </w:pPr>
    </w:p>
    <w:p w14:paraId="41B8263A">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局限性说明</w:t>
      </w:r>
    </w:p>
    <w:p w14:paraId="77CB7580">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summaryOfRresults.productModularization.limitation_statement | nl() %}{%if loop.last%}{{ b }}{%else%}{{ b }}</w:t>
      </w:r>
    </w:p>
    <w:p w14:paraId="4E24D90B">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407ACD5B">
      <w:pPr>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br w:type="page"/>
      </w:r>
    </w:p>
    <w:bookmarkEnd w:id="89"/>
    <w:bookmarkEnd w:id="90"/>
    <w:bookmarkEnd w:id="91"/>
    <w:bookmarkEnd w:id="92"/>
    <w:bookmarkEnd w:id="93"/>
    <w:bookmarkEnd w:id="94"/>
    <w:p w14:paraId="3A17AAE1">
      <w:pPr>
        <w:pStyle w:val="3"/>
        <w:numPr>
          <w:ilvl w:val="255"/>
          <w:numId w:val="0"/>
        </w:numPr>
        <w:jc w:val="both"/>
        <w:rPr>
          <w:color w:val="auto"/>
          <w:sz w:val="30"/>
        </w:rPr>
      </w:pPr>
      <w:bookmarkStart w:id="96" w:name="_Toc3213"/>
      <w:bookmarkStart w:id="97" w:name="_Toc27809"/>
      <w:bookmarkStart w:id="98" w:name="_Toc4503"/>
      <w:bookmarkStart w:id="99" w:name="_Toc11901"/>
      <w:bookmarkStart w:id="100" w:name="_Toc22162_WPSOffice_Level1"/>
      <w:bookmarkStart w:id="101" w:name="_Toc14611_WPSOffice_Level1"/>
      <w:bookmarkStart w:id="102" w:name="_Toc19584_WPSOffice_Level1"/>
      <w:bookmarkStart w:id="103" w:name="_Toc22623"/>
      <w:bookmarkStart w:id="104" w:name="_Toc17792_WPSOffice_Level2"/>
      <w:bookmarkStart w:id="105" w:name="_Toc13275"/>
      <w:r>
        <w:rPr>
          <w:color w:val="auto"/>
          <w:sz w:val="30"/>
        </w:rPr>
        <w:t>参考文献</w:t>
      </w:r>
      <w:bookmarkEnd w:id="96"/>
      <w:bookmarkEnd w:id="97"/>
      <w:bookmarkEnd w:id="98"/>
      <w:bookmarkEnd w:id="99"/>
    </w:p>
    <w:bookmarkEnd w:id="100"/>
    <w:bookmarkEnd w:id="101"/>
    <w:bookmarkEnd w:id="102"/>
    <w:bookmarkEnd w:id="103"/>
    <w:bookmarkEnd w:id="104"/>
    <w:bookmarkEnd w:id="105"/>
    <w:p w14:paraId="566B7444">
      <w:pPr>
        <w:widowControl/>
        <w:spacing w:after="120" w:afterLines="50"/>
        <w:rPr>
          <w:rFonts w:ascii="Times New Roman" w:hAnsi="Times New Roman" w:cs="Times New Roman"/>
          <w:sz w:val="15"/>
          <w:szCs w:val="15"/>
        </w:rPr>
      </w:pPr>
    </w:p>
    <w:p w14:paraId="0705EA8E">
      <w:pPr>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lang w:eastAsia="zh-CN" w:bidi="ar"/>
        </w:rPr>
        <w:t xml:space="preserve">Shaw AT, Bauer TM, de Marinis F, </w:t>
      </w:r>
      <w:r>
        <w:rPr>
          <w:rFonts w:ascii="Times New Roman" w:hAnsi="Times New Roman" w:cs="Times New Roman"/>
          <w:sz w:val="15"/>
          <w:szCs w:val="15"/>
          <w:shd w:val="clear" w:color="auto" w:fill="FFFFFF"/>
          <w:lang w:eastAsia="zh-CN" w:bidi="ar"/>
        </w:rPr>
        <w:t>et al</w:t>
      </w:r>
      <w:r>
        <w:rPr>
          <w:rFonts w:ascii="Times New Roman" w:hAnsi="Times New Roman" w:eastAsia="Segoe UI" w:cs="Times New Roman"/>
          <w:sz w:val="15"/>
          <w:szCs w:val="15"/>
          <w:shd w:val="clear" w:color="auto" w:fill="FFFFFF"/>
          <w:lang w:eastAsia="zh-CN" w:bidi="ar"/>
        </w:rPr>
        <w:t>. First-</w:t>
      </w:r>
      <w:r>
        <w:rPr>
          <w:rFonts w:ascii="Times New Roman" w:hAnsi="Times New Roman" w:cs="Times New Roman"/>
          <w:sz w:val="15"/>
          <w:szCs w:val="15"/>
          <w:shd w:val="clear" w:color="auto" w:fill="FFFFFF"/>
          <w:lang w:eastAsia="zh-CN" w:bidi="ar"/>
        </w:rPr>
        <w:t>l</w:t>
      </w:r>
      <w:r>
        <w:rPr>
          <w:rFonts w:ascii="Times New Roman" w:hAnsi="Times New Roman" w:eastAsia="Segoe UI" w:cs="Times New Roman"/>
          <w:sz w:val="15"/>
          <w:szCs w:val="15"/>
          <w:shd w:val="clear" w:color="auto" w:fill="FFFFFF"/>
          <w:lang w:eastAsia="zh-CN" w:bidi="ar"/>
        </w:rPr>
        <w:t xml:space="preserve">ine </w:t>
      </w:r>
      <w:r>
        <w:rPr>
          <w:rFonts w:ascii="Times New Roman" w:hAnsi="Times New Roman" w:cs="Times New Roman"/>
          <w:sz w:val="15"/>
          <w:szCs w:val="15"/>
          <w:shd w:val="clear" w:color="auto" w:fill="FFFFFF"/>
          <w:lang w:eastAsia="zh-CN" w:bidi="ar"/>
        </w:rPr>
        <w:t>l</w:t>
      </w:r>
      <w:r>
        <w:rPr>
          <w:rFonts w:ascii="Times New Roman" w:hAnsi="Times New Roman" w:eastAsia="Segoe UI" w:cs="Times New Roman"/>
          <w:sz w:val="15"/>
          <w:szCs w:val="15"/>
          <w:shd w:val="clear" w:color="auto" w:fill="FFFFFF"/>
          <w:lang w:eastAsia="zh-CN" w:bidi="ar"/>
        </w:rPr>
        <w:t xml:space="preserve">orlatinib or </w:t>
      </w:r>
      <w:r>
        <w:rPr>
          <w:rFonts w:ascii="Times New Roman" w:hAnsi="Times New Roman" w:cs="Times New Roman"/>
          <w:sz w:val="15"/>
          <w:szCs w:val="15"/>
          <w:shd w:val="clear" w:color="auto" w:fill="FFFFFF"/>
          <w:lang w:eastAsia="zh-CN" w:bidi="ar"/>
        </w:rPr>
        <w:t>c</w:t>
      </w:r>
      <w:r>
        <w:rPr>
          <w:rFonts w:ascii="Times New Roman" w:hAnsi="Times New Roman" w:eastAsia="Segoe UI" w:cs="Times New Roman"/>
          <w:sz w:val="15"/>
          <w:szCs w:val="15"/>
          <w:shd w:val="clear" w:color="auto" w:fill="FFFFFF"/>
          <w:lang w:eastAsia="zh-CN" w:bidi="ar"/>
        </w:rPr>
        <w:t xml:space="preserve">rizotinib in </w:t>
      </w:r>
      <w:r>
        <w:rPr>
          <w:rFonts w:ascii="Times New Roman" w:hAnsi="Times New Roman" w:cs="Times New Roman"/>
          <w:sz w:val="15"/>
          <w:szCs w:val="15"/>
          <w:shd w:val="clear" w:color="auto" w:fill="FFFFFF"/>
          <w:lang w:eastAsia="zh-CN" w:bidi="ar"/>
        </w:rPr>
        <w:t>a</w:t>
      </w:r>
      <w:r>
        <w:rPr>
          <w:rFonts w:ascii="Times New Roman" w:hAnsi="Times New Roman" w:eastAsia="Segoe UI" w:cs="Times New Roman"/>
          <w:sz w:val="15"/>
          <w:szCs w:val="15"/>
          <w:shd w:val="clear" w:color="auto" w:fill="FFFFFF"/>
          <w:lang w:eastAsia="zh-CN" w:bidi="ar"/>
        </w:rPr>
        <w:t>dvanced</w:t>
      </w:r>
      <w:r>
        <w:rPr>
          <w:rFonts w:hint="eastAsia" w:ascii="Times New Roman" w:hAnsi="Times New Roman" w:eastAsia="Segoe UI" w:cs="Times New Roman"/>
          <w:sz w:val="15"/>
          <w:szCs w:val="15"/>
          <w:shd w:val="clear" w:color="auto" w:fill="FFFFFF"/>
          <w:lang w:eastAsia="zh-CN" w:bidi="ar"/>
        </w:rPr>
        <w:t xml:space="preserve"> </w:t>
      </w:r>
      <w:r>
        <w:rPr>
          <w:rFonts w:ascii="Times New Roman" w:hAnsi="Times New Roman" w:eastAsia="Segoe UI" w:cs="Times New Roman"/>
          <w:sz w:val="15"/>
          <w:szCs w:val="15"/>
          <w:shd w:val="clear" w:color="auto" w:fill="FFFFFF"/>
          <w:lang w:eastAsia="zh-CN" w:bidi="ar"/>
        </w:rPr>
        <w:t>ALK-</w:t>
      </w:r>
      <w:r>
        <w:rPr>
          <w:rFonts w:ascii="Times New Roman" w:hAnsi="Times New Roman" w:cs="Times New Roman"/>
          <w:sz w:val="15"/>
          <w:szCs w:val="15"/>
          <w:shd w:val="clear" w:color="auto" w:fill="FFFFFF"/>
          <w:lang w:eastAsia="zh-CN" w:bidi="ar"/>
        </w:rPr>
        <w:t>p</w:t>
      </w:r>
      <w:r>
        <w:rPr>
          <w:rFonts w:ascii="Times New Roman" w:hAnsi="Times New Roman" w:eastAsia="Segoe UI" w:cs="Times New Roman"/>
          <w:sz w:val="15"/>
          <w:szCs w:val="15"/>
          <w:shd w:val="clear" w:color="auto" w:fill="FFFFFF"/>
          <w:lang w:eastAsia="zh-CN" w:bidi="ar"/>
        </w:rPr>
        <w:t xml:space="preserve">ositive </w:t>
      </w:r>
      <w:r>
        <w:rPr>
          <w:rFonts w:ascii="Times New Roman" w:hAnsi="Times New Roman" w:cs="Times New Roman"/>
          <w:sz w:val="15"/>
          <w:szCs w:val="15"/>
          <w:shd w:val="clear" w:color="auto" w:fill="FFFFFF"/>
          <w:lang w:eastAsia="zh-CN" w:bidi="ar"/>
        </w:rPr>
        <w:t>l</w:t>
      </w:r>
      <w:r>
        <w:rPr>
          <w:rFonts w:ascii="Times New Roman" w:hAnsi="Times New Roman" w:eastAsia="Segoe UI" w:cs="Times New Roman"/>
          <w:sz w:val="15"/>
          <w:szCs w:val="15"/>
          <w:shd w:val="clear" w:color="auto" w:fill="FFFFFF"/>
          <w:lang w:eastAsia="zh-CN" w:bidi="ar"/>
        </w:rPr>
        <w:t xml:space="preserve">ung </w:t>
      </w:r>
      <w:r>
        <w:rPr>
          <w:rFonts w:ascii="Times New Roman" w:hAnsi="Times New Roman" w:cs="Times New Roman"/>
          <w:sz w:val="15"/>
          <w:szCs w:val="15"/>
          <w:shd w:val="clear" w:color="auto" w:fill="FFFFFF"/>
          <w:lang w:eastAsia="zh-CN" w:bidi="ar"/>
        </w:rPr>
        <w:t>c</w:t>
      </w:r>
      <w:r>
        <w:rPr>
          <w:rFonts w:ascii="Times New Roman" w:hAnsi="Times New Roman" w:eastAsia="Segoe UI" w:cs="Times New Roman"/>
          <w:sz w:val="15"/>
          <w:szCs w:val="15"/>
          <w:shd w:val="clear" w:color="auto" w:fill="FFFFFF"/>
          <w:lang w:eastAsia="zh-CN" w:bidi="ar"/>
        </w:rPr>
        <w:t>ancer. N Engl J Med. 2020</w:t>
      </w:r>
      <w:r>
        <w:rPr>
          <w:rFonts w:ascii="Times New Roman" w:hAnsi="Times New Roman" w:cs="Times New Roman"/>
          <w:sz w:val="15"/>
          <w:szCs w:val="15"/>
          <w:shd w:val="clear" w:color="auto" w:fill="FFFFFF"/>
          <w:lang w:eastAsia="zh-CN" w:bidi="ar"/>
        </w:rPr>
        <w:t>;</w:t>
      </w:r>
      <w:r>
        <w:rPr>
          <w:rFonts w:ascii="Times New Roman" w:hAnsi="Times New Roman" w:eastAsia="Segoe UI" w:cs="Times New Roman"/>
          <w:sz w:val="15"/>
          <w:szCs w:val="15"/>
          <w:shd w:val="clear" w:color="auto" w:fill="FFFFFF"/>
          <w:lang w:eastAsia="zh-CN" w:bidi="ar"/>
        </w:rPr>
        <w:t xml:space="preserve">383(21):2018-2029. </w:t>
      </w:r>
      <w:r>
        <w:rPr>
          <w:rFonts w:ascii="Times New Roman" w:hAnsi="Times New Roman" w:cs="Times New Roman"/>
          <w:sz w:val="15"/>
          <w:szCs w:val="15"/>
          <w:shd w:val="clear" w:color="auto" w:fill="FFFFFF"/>
          <w:lang w:eastAsia="zh-CN" w:bidi="ar"/>
        </w:rPr>
        <w:t>[</w:t>
      </w:r>
      <w:r>
        <w:rPr>
          <w:rFonts w:ascii="Times New Roman" w:hAnsi="Times New Roman" w:eastAsia="Segoe UI" w:cs="Times New Roman"/>
          <w:sz w:val="15"/>
          <w:szCs w:val="15"/>
          <w:shd w:val="clear" w:color="auto" w:fill="FFFFFF"/>
          <w:lang w:eastAsia="zh-CN" w:bidi="ar"/>
        </w:rPr>
        <w:t>PMID: 33207094</w:t>
      </w:r>
      <w:r>
        <w:rPr>
          <w:rFonts w:ascii="Times New Roman" w:hAnsi="Times New Roman" w:cs="Times New Roman"/>
          <w:sz w:val="15"/>
          <w:szCs w:val="15"/>
          <w:shd w:val="clear" w:color="auto" w:fill="FFFFFF"/>
          <w:lang w:eastAsia="zh-CN" w:bidi="ar"/>
        </w:rPr>
        <w:t>]</w:t>
      </w:r>
    </w:p>
    <w:p w14:paraId="65CFE32B">
      <w:pPr>
        <w:widowControl/>
        <w:adjustRightInd w:val="0"/>
        <w:snapToGrid w:val="0"/>
        <w:spacing w:after="120" w:afterLines="50"/>
        <w:jc w:val="both"/>
        <w:rPr>
          <w:rFonts w:ascii="Times New Roman" w:hAnsi="Times New Roman" w:cs="Times New Roman"/>
          <w:sz w:val="15"/>
          <w:szCs w:val="15"/>
          <w:lang w:eastAsia="zh-CN"/>
        </w:rPr>
      </w:pPr>
      <w:r>
        <w:rPr>
          <w:rFonts w:ascii="Times New Roman" w:hAnsi="Times New Roman" w:cs="Times New Roman"/>
          <w:sz w:val="15"/>
          <w:szCs w:val="15"/>
        </w:rPr>
        <w:t>Fangusaro J, Onar-Thomas A, Poussaint TY, et al. Selumetinib in paediatric patients with BRAFaberrant or neurofibromatosis type 1-associated recurrent, refractory, or progressive low-grade glioma: a multicentre, phase 2 trial. Lancet Oncol 2019;20:1011-1022</w:t>
      </w:r>
      <w:r>
        <w:rPr>
          <w:rFonts w:ascii="Times New Roman" w:hAnsi="Times New Roman" w:cs="Times New Roman"/>
          <w:sz w:val="15"/>
          <w:szCs w:val="15"/>
          <w:lang w:eastAsia="zh-CN"/>
        </w:rPr>
        <w:t>. [PMID: 31151904]</w:t>
      </w:r>
    </w:p>
    <w:p w14:paraId="27D406C1">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 xml:space="preserve">Gutzmer R, Stroyakovskiy D, Gogas H, et al. Atezolizumab, </w:t>
      </w:r>
      <w:r>
        <w:rPr>
          <w:rFonts w:ascii="Times New Roman" w:hAnsi="Times New Roman" w:cs="Times New Roman"/>
          <w:sz w:val="15"/>
          <w:szCs w:val="15"/>
          <w:lang w:eastAsia="zh-CN"/>
        </w:rPr>
        <w:t>v</w:t>
      </w:r>
      <w:r>
        <w:rPr>
          <w:rFonts w:ascii="Times New Roman" w:hAnsi="Times New Roman" w:cs="Times New Roman"/>
          <w:sz w:val="15"/>
          <w:szCs w:val="15"/>
        </w:rPr>
        <w:t xml:space="preserve">emurafenib, and </w:t>
      </w:r>
      <w:r>
        <w:rPr>
          <w:rFonts w:ascii="Times New Roman" w:hAnsi="Times New Roman" w:cs="Times New Roman"/>
          <w:sz w:val="15"/>
          <w:szCs w:val="15"/>
          <w:lang w:eastAsia="zh-CN"/>
        </w:rPr>
        <w:t>c</w:t>
      </w:r>
      <w:r>
        <w:rPr>
          <w:rFonts w:ascii="Times New Roman" w:hAnsi="Times New Roman" w:cs="Times New Roman"/>
          <w:sz w:val="15"/>
          <w:szCs w:val="15"/>
        </w:rPr>
        <w:t xml:space="preserve">obimetinib as </w:t>
      </w:r>
      <w:r>
        <w:rPr>
          <w:rFonts w:ascii="Times New Roman" w:hAnsi="Times New Roman" w:cs="Times New Roman"/>
          <w:sz w:val="15"/>
          <w:szCs w:val="15"/>
          <w:lang w:eastAsia="zh-CN"/>
        </w:rPr>
        <w:t>f</w:t>
      </w:r>
      <w:r>
        <w:rPr>
          <w:rFonts w:ascii="Times New Roman" w:hAnsi="Times New Roman" w:cs="Times New Roman"/>
          <w:sz w:val="15"/>
          <w:szCs w:val="15"/>
        </w:rPr>
        <w:t>irst-</w:t>
      </w:r>
      <w:r>
        <w:rPr>
          <w:rFonts w:ascii="Times New Roman" w:hAnsi="Times New Roman" w:cs="Times New Roman"/>
          <w:sz w:val="15"/>
          <w:szCs w:val="15"/>
          <w:lang w:eastAsia="zh-CN"/>
        </w:rPr>
        <w:t>l</w:t>
      </w:r>
      <w:r>
        <w:rPr>
          <w:rFonts w:ascii="Times New Roman" w:hAnsi="Times New Roman" w:cs="Times New Roman"/>
          <w:sz w:val="15"/>
          <w:szCs w:val="15"/>
        </w:rPr>
        <w:t>ine</w:t>
      </w:r>
      <w:r>
        <w:rPr>
          <w:rFonts w:ascii="Times New Roman" w:hAnsi="Times New Roman" w:cs="Times New Roman"/>
          <w:sz w:val="15"/>
          <w:szCs w:val="15"/>
          <w:lang w:eastAsia="zh-CN"/>
        </w:rPr>
        <w:t xml:space="preserve"> t</w:t>
      </w:r>
      <w:r>
        <w:rPr>
          <w:rFonts w:ascii="Times New Roman" w:hAnsi="Times New Roman" w:cs="Times New Roman"/>
          <w:sz w:val="15"/>
          <w:szCs w:val="15"/>
        </w:rPr>
        <w:t xml:space="preserve">reatment for </w:t>
      </w:r>
      <w:r>
        <w:rPr>
          <w:rFonts w:ascii="Times New Roman" w:hAnsi="Times New Roman" w:cs="Times New Roman"/>
          <w:sz w:val="15"/>
          <w:szCs w:val="15"/>
          <w:lang w:eastAsia="zh-CN"/>
        </w:rPr>
        <w:t>u</w:t>
      </w:r>
      <w:r>
        <w:rPr>
          <w:rFonts w:ascii="Times New Roman" w:hAnsi="Times New Roman" w:cs="Times New Roman"/>
          <w:sz w:val="15"/>
          <w:szCs w:val="15"/>
        </w:rPr>
        <w:t xml:space="preserve">nresectable </w:t>
      </w:r>
      <w:r>
        <w:rPr>
          <w:rFonts w:ascii="Times New Roman" w:hAnsi="Times New Roman" w:cs="Times New Roman"/>
          <w:sz w:val="15"/>
          <w:szCs w:val="15"/>
          <w:lang w:eastAsia="zh-CN"/>
        </w:rPr>
        <w:t>a</w:t>
      </w:r>
      <w:r>
        <w:rPr>
          <w:rFonts w:ascii="Times New Roman" w:hAnsi="Times New Roman" w:cs="Times New Roman"/>
          <w:sz w:val="15"/>
          <w:szCs w:val="15"/>
        </w:rPr>
        <w:t xml:space="preserve">dvanced BRAF V600 </w:t>
      </w:r>
      <w:r>
        <w:rPr>
          <w:rFonts w:ascii="Times New Roman" w:hAnsi="Times New Roman" w:cs="Times New Roman"/>
          <w:sz w:val="15"/>
          <w:szCs w:val="15"/>
          <w:lang w:eastAsia="zh-CN"/>
        </w:rPr>
        <w:t>m</w:t>
      </w:r>
      <w:r>
        <w:rPr>
          <w:rFonts w:ascii="Times New Roman" w:hAnsi="Times New Roman" w:cs="Times New Roman"/>
          <w:sz w:val="15"/>
          <w:szCs w:val="15"/>
        </w:rPr>
        <w:t>utation-</w:t>
      </w:r>
      <w:r>
        <w:rPr>
          <w:rFonts w:ascii="Times New Roman" w:hAnsi="Times New Roman" w:cs="Times New Roman"/>
          <w:sz w:val="15"/>
          <w:szCs w:val="15"/>
          <w:lang w:eastAsia="zh-CN"/>
        </w:rPr>
        <w:t>p</w:t>
      </w:r>
      <w:r>
        <w:rPr>
          <w:rFonts w:ascii="Times New Roman" w:hAnsi="Times New Roman" w:cs="Times New Roman"/>
          <w:sz w:val="15"/>
          <w:szCs w:val="15"/>
        </w:rPr>
        <w:t xml:space="preserve">ositive </w:t>
      </w:r>
      <w:r>
        <w:rPr>
          <w:rFonts w:ascii="Times New Roman" w:hAnsi="Times New Roman" w:cs="Times New Roman"/>
          <w:sz w:val="15"/>
          <w:szCs w:val="15"/>
          <w:lang w:eastAsia="zh-CN"/>
        </w:rPr>
        <w:t>m</w:t>
      </w:r>
      <w:r>
        <w:rPr>
          <w:rFonts w:ascii="Times New Roman" w:hAnsi="Times New Roman" w:cs="Times New Roman"/>
          <w:sz w:val="15"/>
          <w:szCs w:val="15"/>
        </w:rPr>
        <w:t xml:space="preserve">elanoma (IMspire150): Primary </w:t>
      </w:r>
      <w:r>
        <w:rPr>
          <w:rFonts w:ascii="Times New Roman" w:hAnsi="Times New Roman" w:cs="Times New Roman"/>
          <w:sz w:val="15"/>
          <w:szCs w:val="15"/>
          <w:lang w:eastAsia="zh-CN"/>
        </w:rPr>
        <w:t>a</w:t>
      </w:r>
      <w:r>
        <w:rPr>
          <w:rFonts w:ascii="Times New Roman" w:hAnsi="Times New Roman" w:cs="Times New Roman"/>
          <w:sz w:val="15"/>
          <w:szCs w:val="15"/>
        </w:rPr>
        <w:t xml:space="preserve">nalysis of the </w:t>
      </w:r>
      <w:r>
        <w:rPr>
          <w:rFonts w:ascii="Times New Roman" w:hAnsi="Times New Roman" w:cs="Times New Roman"/>
          <w:sz w:val="15"/>
          <w:szCs w:val="15"/>
          <w:lang w:eastAsia="zh-CN"/>
        </w:rPr>
        <w:t>r</w:t>
      </w:r>
      <w:r>
        <w:rPr>
          <w:rFonts w:ascii="Times New Roman" w:hAnsi="Times New Roman" w:cs="Times New Roman"/>
          <w:sz w:val="15"/>
          <w:szCs w:val="15"/>
        </w:rPr>
        <w:t xml:space="preserve">andomised, </w:t>
      </w:r>
      <w:r>
        <w:rPr>
          <w:rFonts w:ascii="Times New Roman" w:hAnsi="Times New Roman" w:cs="Times New Roman"/>
          <w:sz w:val="15"/>
          <w:szCs w:val="15"/>
          <w:lang w:eastAsia="zh-CN"/>
        </w:rPr>
        <w:t>d</w:t>
      </w:r>
      <w:r>
        <w:rPr>
          <w:rFonts w:ascii="Times New Roman" w:hAnsi="Times New Roman" w:cs="Times New Roman"/>
          <w:sz w:val="15"/>
          <w:szCs w:val="15"/>
        </w:rPr>
        <w:t>ouble-</w:t>
      </w:r>
      <w:r>
        <w:rPr>
          <w:rFonts w:ascii="Times New Roman" w:hAnsi="Times New Roman" w:cs="Times New Roman"/>
          <w:sz w:val="15"/>
          <w:szCs w:val="15"/>
          <w:lang w:eastAsia="zh-CN"/>
        </w:rPr>
        <w:t>b</w:t>
      </w:r>
      <w:r>
        <w:rPr>
          <w:rFonts w:ascii="Times New Roman" w:hAnsi="Times New Roman" w:cs="Times New Roman"/>
          <w:sz w:val="15"/>
          <w:szCs w:val="15"/>
        </w:rPr>
        <w:t xml:space="preserve">lind, </w:t>
      </w:r>
      <w:r>
        <w:rPr>
          <w:rFonts w:ascii="Times New Roman" w:hAnsi="Times New Roman" w:cs="Times New Roman"/>
          <w:sz w:val="15"/>
          <w:szCs w:val="15"/>
          <w:lang w:eastAsia="zh-CN"/>
        </w:rPr>
        <w:t>p</w:t>
      </w:r>
      <w:r>
        <w:rPr>
          <w:rFonts w:ascii="Times New Roman" w:hAnsi="Times New Roman" w:cs="Times New Roman"/>
          <w:sz w:val="15"/>
          <w:szCs w:val="15"/>
        </w:rPr>
        <w:t>lacebo-</w:t>
      </w:r>
      <w:r>
        <w:rPr>
          <w:rFonts w:ascii="Times New Roman" w:hAnsi="Times New Roman" w:cs="Times New Roman"/>
          <w:sz w:val="15"/>
          <w:szCs w:val="15"/>
          <w:lang w:eastAsia="zh-CN"/>
        </w:rPr>
        <w:t>c</w:t>
      </w:r>
      <w:r>
        <w:rPr>
          <w:rFonts w:ascii="Times New Roman" w:hAnsi="Times New Roman" w:cs="Times New Roman"/>
          <w:sz w:val="15"/>
          <w:szCs w:val="15"/>
        </w:rPr>
        <w:t xml:space="preserve">ontrolled, </w:t>
      </w:r>
      <w:r>
        <w:rPr>
          <w:rFonts w:ascii="Times New Roman" w:hAnsi="Times New Roman" w:cs="Times New Roman"/>
          <w:sz w:val="15"/>
          <w:szCs w:val="15"/>
          <w:lang w:eastAsia="zh-CN"/>
        </w:rPr>
        <w:t>p</w:t>
      </w:r>
      <w:r>
        <w:rPr>
          <w:rFonts w:ascii="Times New Roman" w:hAnsi="Times New Roman" w:cs="Times New Roman"/>
          <w:sz w:val="15"/>
          <w:szCs w:val="15"/>
        </w:rPr>
        <w:t xml:space="preserve">hase 3 </w:t>
      </w:r>
      <w:r>
        <w:rPr>
          <w:rFonts w:ascii="Times New Roman" w:hAnsi="Times New Roman" w:cs="Times New Roman"/>
          <w:sz w:val="15"/>
          <w:szCs w:val="15"/>
          <w:lang w:eastAsia="zh-CN"/>
        </w:rPr>
        <w:t>t</w:t>
      </w:r>
      <w:r>
        <w:rPr>
          <w:rFonts w:ascii="Times New Roman" w:hAnsi="Times New Roman" w:cs="Times New Roman"/>
          <w:sz w:val="15"/>
          <w:szCs w:val="15"/>
        </w:rPr>
        <w:t>rial. Lancet</w:t>
      </w:r>
      <w:r>
        <w:rPr>
          <w:rFonts w:ascii="Times New Roman" w:hAnsi="Times New Roman" w:cs="Times New Roman"/>
          <w:sz w:val="15"/>
          <w:szCs w:val="15"/>
          <w:lang w:eastAsia="zh-CN"/>
        </w:rPr>
        <w:t>.</w:t>
      </w:r>
      <w:r>
        <w:rPr>
          <w:rFonts w:ascii="Times New Roman" w:hAnsi="Times New Roman" w:cs="Times New Roman"/>
          <w:sz w:val="15"/>
          <w:szCs w:val="15"/>
        </w:rPr>
        <w:t xml:space="preserve"> 2020</w:t>
      </w:r>
      <w:r>
        <w:rPr>
          <w:rFonts w:ascii="Times New Roman" w:hAnsi="Times New Roman" w:cs="Times New Roman"/>
          <w:sz w:val="15"/>
          <w:szCs w:val="15"/>
          <w:lang w:eastAsia="zh-CN"/>
        </w:rPr>
        <w:t>;</w:t>
      </w:r>
      <w:r>
        <w:rPr>
          <w:rFonts w:ascii="Times New Roman" w:hAnsi="Times New Roman" w:cs="Times New Roman"/>
          <w:sz w:val="15"/>
          <w:szCs w:val="15"/>
        </w:rPr>
        <w:t>395(10240):1835-1844.</w:t>
      </w:r>
      <w:r>
        <w:rPr>
          <w:rFonts w:ascii="Times New Roman" w:hAnsi="Times New Roman" w:cs="Times New Roman"/>
          <w:sz w:val="15"/>
          <w:szCs w:val="15"/>
          <w:lang w:eastAsia="zh-CN"/>
        </w:rPr>
        <w:t xml:space="preserve"> [</w:t>
      </w:r>
      <w:r>
        <w:rPr>
          <w:rFonts w:ascii="Times New Roman" w:hAnsi="Times New Roman" w:eastAsia="微软雅黑" w:cs="Times New Roman"/>
          <w:sz w:val="15"/>
          <w:szCs w:val="15"/>
          <w:lang w:eastAsia="zh-CN"/>
        </w:rPr>
        <w:t>PMID: 32534646]</w:t>
      </w:r>
    </w:p>
    <w:p w14:paraId="71E1C139">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 xml:space="preserve">Van Cutsem E, Hujberts S, Grothey A, et al. Binimetinib,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 xml:space="preserve">ncorafenib, and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etuximab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 xml:space="preserve">riplet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herapy for</w:t>
      </w:r>
      <w:r>
        <w:rPr>
          <w:rFonts w:ascii="Times New Roman" w:hAnsi="Times New Roman" w:eastAsia="微软雅黑" w:cs="Times New Roman"/>
          <w:sz w:val="15"/>
          <w:szCs w:val="15"/>
          <w:lang w:eastAsia="zh-CN"/>
        </w:rPr>
        <w:t xml:space="preserve"> p</w:t>
      </w:r>
      <w:r>
        <w:rPr>
          <w:rFonts w:ascii="Times New Roman" w:hAnsi="Times New Roman" w:eastAsia="微软雅黑" w:cs="Times New Roman"/>
          <w:sz w:val="15"/>
          <w:szCs w:val="15"/>
        </w:rPr>
        <w:t xml:space="preserve">atients </w:t>
      </w:r>
      <w:r>
        <w:rPr>
          <w:rFonts w:ascii="Times New Roman" w:hAnsi="Times New Roman" w:eastAsia="微软雅黑" w:cs="Times New Roman"/>
          <w:sz w:val="15"/>
          <w:szCs w:val="15"/>
          <w:lang w:eastAsia="zh-CN"/>
        </w:rPr>
        <w:t>w</w:t>
      </w:r>
      <w:r>
        <w:rPr>
          <w:rFonts w:ascii="Times New Roman" w:hAnsi="Times New Roman" w:eastAsia="微软雅黑" w:cs="Times New Roman"/>
          <w:sz w:val="15"/>
          <w:szCs w:val="15"/>
        </w:rPr>
        <w:t>ith BRAF V600E-</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utant </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etastatic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Safety </w:t>
      </w:r>
      <w:r>
        <w:rPr>
          <w:rFonts w:ascii="Times New Roman" w:hAnsi="Times New Roman" w:eastAsia="微软雅黑" w:cs="Times New Roman"/>
          <w:sz w:val="15"/>
          <w:szCs w:val="15"/>
          <w:lang w:eastAsia="zh-CN"/>
        </w:rPr>
        <w:t>l</w:t>
      </w:r>
      <w:r>
        <w:rPr>
          <w:rFonts w:ascii="Times New Roman" w:hAnsi="Times New Roman" w:eastAsia="微软雅黑" w:cs="Times New Roman"/>
          <w:sz w:val="15"/>
          <w:szCs w:val="15"/>
        </w:rPr>
        <w:t>ead-</w:t>
      </w:r>
      <w:r>
        <w:rPr>
          <w:rFonts w:ascii="Times New Roman" w:hAnsi="Times New Roman" w:eastAsia="微软雅黑" w:cs="Times New Roman"/>
          <w:sz w:val="15"/>
          <w:szCs w:val="15"/>
          <w:lang w:eastAsia="zh-CN"/>
        </w:rPr>
        <w:t>i</w:t>
      </w:r>
      <w:r>
        <w:rPr>
          <w:rFonts w:ascii="Times New Roman" w:hAnsi="Times New Roman" w:eastAsia="微软雅黑" w:cs="Times New Roman"/>
          <w:sz w:val="15"/>
          <w:szCs w:val="15"/>
        </w:rPr>
        <w:t xml:space="preserve">n </w:t>
      </w:r>
      <w:r>
        <w:rPr>
          <w:rFonts w:ascii="Times New Roman" w:hAnsi="Times New Roman" w:eastAsia="微软雅黑" w:cs="Times New Roman"/>
          <w:sz w:val="15"/>
          <w:szCs w:val="15"/>
          <w:lang w:eastAsia="zh-CN"/>
        </w:rPr>
        <w:t>r</w:t>
      </w:r>
      <w:r>
        <w:rPr>
          <w:rFonts w:ascii="Times New Roman" w:hAnsi="Times New Roman" w:eastAsia="微软雅黑" w:cs="Times New Roman"/>
          <w:sz w:val="15"/>
          <w:szCs w:val="15"/>
        </w:rPr>
        <w:t>esults</w:t>
      </w:r>
      <w:r>
        <w:rPr>
          <w:rFonts w:ascii="Times New Roman" w:hAnsi="Times New Roman" w:eastAsia="微软雅黑" w:cs="Times New Roman"/>
          <w:sz w:val="15"/>
          <w:szCs w:val="15"/>
          <w:lang w:eastAsia="zh-CN"/>
        </w:rPr>
        <w:t xml:space="preserve"> f</w:t>
      </w:r>
      <w:r>
        <w:rPr>
          <w:rFonts w:ascii="Times New Roman" w:hAnsi="Times New Roman" w:eastAsia="微软雅黑" w:cs="Times New Roman"/>
          <w:sz w:val="15"/>
          <w:szCs w:val="15"/>
        </w:rPr>
        <w:t xml:space="preserve">rom the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hase III BEACON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w:t>
      </w:r>
      <w:r>
        <w:rPr>
          <w:rFonts w:ascii="Times New Roman" w:hAnsi="Times New Roman" w:eastAsia="微软雅黑" w:cs="Times New Roman"/>
          <w:sz w:val="15"/>
          <w:szCs w:val="15"/>
          <w:lang w:eastAsia="zh-CN"/>
        </w:rPr>
        <w:t>s</w:t>
      </w:r>
      <w:r>
        <w:rPr>
          <w:rFonts w:ascii="Times New Roman" w:hAnsi="Times New Roman" w:eastAsia="微软雅黑" w:cs="Times New Roman"/>
          <w:sz w:val="15"/>
          <w:szCs w:val="15"/>
        </w:rPr>
        <w:t xml:space="preserve">tudy. J Clin Oncol. 2019;37(17):1460-1469. </w:t>
      </w:r>
      <w:r>
        <w:rPr>
          <w:rFonts w:ascii="Times New Roman" w:hAnsi="Times New Roman"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30892987</w:t>
      </w:r>
      <w:r>
        <w:rPr>
          <w:rFonts w:ascii="Times New Roman" w:hAnsi="Times New Roman" w:eastAsia="微软雅黑" w:cs="Times New Roman"/>
          <w:sz w:val="15"/>
          <w:szCs w:val="15"/>
          <w:lang w:eastAsia="zh-CN"/>
        </w:rPr>
        <w:t>]</w:t>
      </w:r>
    </w:p>
    <w:p w14:paraId="0CD7B8A1">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 xml:space="preserve">Kopetz S, Grothey A, Yaeger R, et al. Encorafenib, </w:t>
      </w:r>
      <w:r>
        <w:rPr>
          <w:rFonts w:ascii="Times New Roman" w:hAnsi="Times New Roman" w:eastAsia="微软雅黑" w:cs="Times New Roman"/>
          <w:sz w:val="15"/>
          <w:szCs w:val="15"/>
          <w:lang w:eastAsia="zh-CN"/>
        </w:rPr>
        <w:t>b</w:t>
      </w:r>
      <w:r>
        <w:rPr>
          <w:rFonts w:ascii="Times New Roman" w:hAnsi="Times New Roman" w:eastAsia="微软雅黑" w:cs="Times New Roman"/>
          <w:sz w:val="15"/>
          <w:szCs w:val="15"/>
        </w:rPr>
        <w:t xml:space="preserve">inimetinib, and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etuximab in BRAF V600E-</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utated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N Engl J Med. 2019;381(17):1632-1643. </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31566309</w:t>
      </w:r>
      <w:r>
        <w:rPr>
          <w:rFonts w:ascii="Times New Roman" w:hAnsi="Times New Roman" w:eastAsia="微软雅黑" w:cs="Times New Roman"/>
          <w:sz w:val="15"/>
          <w:szCs w:val="15"/>
          <w:lang w:eastAsia="zh-CN"/>
        </w:rPr>
        <w:t>]</w:t>
      </w:r>
    </w:p>
    <w:p w14:paraId="5A7E8388">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rPr>
        <w:t xml:space="preserve">Kopetz S, Grothey A, Van CutsemE,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t al. Encorafenib plus cetuximab with or without binimetinib for BRAF V600E-mutant metastatic colorectal cancer: Quality-of-life results from a randomized, three-arm, phase III study versus the choice of either irinotecan or FOLFIRI plus cetuximab (BEACON CRC). J Clin Oncol</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 xml:space="preserve"> 2020;38(suppl 4</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 xml:space="preserve"> abstr 8</w:t>
      </w:r>
      <w:r>
        <w:rPr>
          <w:rFonts w:ascii="Times New Roman" w:hAnsi="Times New Roman" w:eastAsia="微软雅黑" w:cs="Times New Roman"/>
          <w:sz w:val="15"/>
          <w:szCs w:val="15"/>
          <w:lang w:eastAsia="zh-CN"/>
        </w:rPr>
        <w:t>.</w:t>
      </w:r>
    </w:p>
    <w:p w14:paraId="5EECC659">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Nakagawa K, Garon EB, Seto T,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xml:space="preserve">. Ramucirumab plus erlotinib in patients with untreated, EGFR-mutated, advanced non-small-cell lung cancer (RELAY): a randomised, double-blind, placebo-controlled, phase 3 trial. Lancet Oncol. 2019;20(12):1655-1669.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31591063</w:t>
      </w:r>
      <w:r>
        <w:rPr>
          <w:rFonts w:ascii="Times New Roman" w:hAnsi="Times New Roman" w:cs="Times New Roman"/>
          <w:sz w:val="15"/>
          <w:szCs w:val="15"/>
          <w:shd w:val="clear" w:color="auto" w:fill="FFFFFF"/>
          <w:lang w:eastAsia="zh-CN"/>
        </w:rPr>
        <w:t>]</w:t>
      </w:r>
    </w:p>
    <w:p w14:paraId="5C74F25B">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Yang JCH, Camidge DR, Yang CT, et al.</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 xml:space="preserve">Safety,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 xml:space="preserve">fficacy, and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harmacokinetics of </w:t>
      </w:r>
      <w:r>
        <w:rPr>
          <w:rFonts w:ascii="Times New Roman" w:hAnsi="Times New Roman" w:eastAsia="微软雅黑" w:cs="Times New Roman"/>
          <w:sz w:val="15"/>
          <w:szCs w:val="15"/>
          <w:lang w:eastAsia="zh-CN"/>
        </w:rPr>
        <w:t>a</w:t>
      </w:r>
      <w:r>
        <w:rPr>
          <w:rFonts w:ascii="Times New Roman" w:hAnsi="Times New Roman" w:eastAsia="微软雅黑" w:cs="Times New Roman"/>
          <w:sz w:val="15"/>
          <w:szCs w:val="15"/>
        </w:rPr>
        <w:t xml:space="preserve">lmonertinib (HS-10296) in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retreated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atients </w:t>
      </w:r>
      <w:r>
        <w:rPr>
          <w:rFonts w:ascii="Times New Roman" w:hAnsi="Times New Roman" w:eastAsia="微软雅黑" w:cs="Times New Roman"/>
          <w:sz w:val="15"/>
          <w:szCs w:val="15"/>
          <w:lang w:eastAsia="zh-CN"/>
        </w:rPr>
        <w:t>w</w:t>
      </w:r>
      <w:r>
        <w:rPr>
          <w:rFonts w:ascii="Times New Roman" w:hAnsi="Times New Roman" w:eastAsia="微软雅黑" w:cs="Times New Roman"/>
          <w:sz w:val="15"/>
          <w:szCs w:val="15"/>
        </w:rPr>
        <w:t>ith EGFR-</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utated </w:t>
      </w:r>
      <w:r>
        <w:rPr>
          <w:rFonts w:ascii="Times New Roman" w:hAnsi="Times New Roman" w:eastAsia="微软雅黑" w:cs="Times New Roman"/>
          <w:sz w:val="15"/>
          <w:szCs w:val="15"/>
          <w:lang w:eastAsia="zh-CN"/>
        </w:rPr>
        <w:t>a</w:t>
      </w:r>
      <w:r>
        <w:rPr>
          <w:rFonts w:ascii="Times New Roman" w:hAnsi="Times New Roman" w:eastAsia="微软雅黑" w:cs="Times New Roman"/>
          <w:sz w:val="15"/>
          <w:szCs w:val="15"/>
        </w:rPr>
        <w:t xml:space="preserve">dvanced NSCLC: A </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ulticenter, </w:t>
      </w:r>
      <w:r>
        <w:rPr>
          <w:rFonts w:ascii="Times New Roman" w:hAnsi="Times New Roman" w:eastAsia="微软雅黑" w:cs="Times New Roman"/>
          <w:sz w:val="15"/>
          <w:szCs w:val="15"/>
          <w:lang w:eastAsia="zh-CN"/>
        </w:rPr>
        <w:t>o</w:t>
      </w:r>
      <w:r>
        <w:rPr>
          <w:rFonts w:ascii="Times New Roman" w:hAnsi="Times New Roman" w:eastAsia="微软雅黑" w:cs="Times New Roman"/>
          <w:sz w:val="15"/>
          <w:szCs w:val="15"/>
        </w:rPr>
        <w:t xml:space="preserve">pen-label,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hase 1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rial. J Thorac Oncol. 2020;15(12):1907-1918.</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[PMID: 32916310]</w:t>
      </w:r>
    </w:p>
    <w:p w14:paraId="52345536">
      <w:pPr>
        <w:pStyle w:val="31"/>
        <w:adjustRightInd w:val="0"/>
        <w:snapToGrid w:val="0"/>
        <w:spacing w:after="120" w:afterLines="50"/>
        <w:ind w:firstLine="0" w:firstLineChars="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Shi Y, Hu X, Zhang S, et al. Efficacy and safety of alflutinib (AST2818) in patients with T790M mutation-positive NSCLC: A phase IIb multicenter single-arm study. J Clin Oncol. 2020;38(suppl 15): abstr 9602.</w:t>
      </w:r>
    </w:p>
    <w:p w14:paraId="52BD86C0">
      <w:pPr>
        <w:widowControl/>
        <w:adjustRightInd w:val="0"/>
        <w:snapToGrid w:val="0"/>
        <w:spacing w:after="120" w:afterLines="50"/>
        <w:jc w:val="both"/>
        <w:rPr>
          <w:rFonts w:ascii="Times New Roman" w:hAnsi="Times New Roman" w:cs="Times New Roman"/>
          <w:sz w:val="15"/>
          <w:szCs w:val="15"/>
          <w:lang w:eastAsia="zh-CN"/>
        </w:rPr>
      </w:pPr>
      <w:r>
        <w:rPr>
          <w:rFonts w:ascii="Times New Roman" w:hAnsi="Times New Roman" w:cs="Times New Roman"/>
          <w:sz w:val="15"/>
          <w:szCs w:val="15"/>
        </w:rPr>
        <w:t xml:space="preserve">Yun J, Lee SH, Kim SY, </w:t>
      </w:r>
      <w:r>
        <w:rPr>
          <w:rFonts w:ascii="Times New Roman" w:hAnsi="Times New Roman" w:cs="Times New Roman"/>
          <w:sz w:val="15"/>
          <w:szCs w:val="15"/>
          <w:lang w:eastAsia="zh-CN"/>
        </w:rPr>
        <w:t>et al</w:t>
      </w:r>
      <w:r>
        <w:rPr>
          <w:rFonts w:ascii="Times New Roman" w:hAnsi="Times New Roman" w:cs="Times New Roman"/>
          <w:sz w:val="15"/>
          <w:szCs w:val="15"/>
        </w:rPr>
        <w:t>. Antitumor Activity of Amivantamab (JNJ-61186372), an EGFR-MET Bispecific Antibody, in Diverse Models of EGFR Exon 20 Insertion-Driven NSCLC[J]. Cancer Discov. 2020</w:t>
      </w:r>
      <w:r>
        <w:rPr>
          <w:rFonts w:ascii="Times New Roman" w:hAnsi="Times New Roman" w:cs="Times New Roman"/>
          <w:sz w:val="15"/>
          <w:szCs w:val="15"/>
          <w:lang w:eastAsia="zh-CN"/>
        </w:rPr>
        <w:t xml:space="preserve">, </w:t>
      </w:r>
      <w:r>
        <w:rPr>
          <w:rFonts w:ascii="Times New Roman" w:hAnsi="Times New Roman" w:cs="Times New Roman"/>
          <w:sz w:val="15"/>
          <w:szCs w:val="15"/>
        </w:rPr>
        <w:t>10(8):1194-1209.</w:t>
      </w:r>
      <w:r>
        <w:rPr>
          <w:rFonts w:ascii="Times New Roman" w:hAnsi="Times New Roman" w:cs="Times New Roman"/>
          <w:sz w:val="15"/>
          <w:szCs w:val="15"/>
          <w:lang w:eastAsia="zh-CN"/>
        </w:rPr>
        <w:t xml:space="preserve"> [PMID: 32414908]</w:t>
      </w:r>
    </w:p>
    <w:p w14:paraId="1AD9A5C3">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Abou-Alfa GK,</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Sahai V,</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 xml:space="preserve">Hollebecque A, et al. Pemigatinib for previously treated, locally advanced or metastatic cholangiocarcinoma: a multicentre, open-label, phase 2 study. Lancet Oncol. 2020;21(5):671-684. </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32203698</w:t>
      </w:r>
      <w:r>
        <w:rPr>
          <w:rFonts w:ascii="Times New Roman" w:hAnsi="Times New Roman" w:eastAsia="微软雅黑" w:cs="Times New Roman"/>
          <w:sz w:val="15"/>
          <w:szCs w:val="15"/>
          <w:lang w:eastAsia="zh-CN"/>
        </w:rPr>
        <w:t>]</w:t>
      </w:r>
    </w:p>
    <w:p w14:paraId="76005E86">
      <w:pPr>
        <w:pStyle w:val="31"/>
        <w:adjustRightInd w:val="0"/>
        <w:snapToGrid w:val="0"/>
        <w:spacing w:after="120" w:afterLines="50"/>
        <w:ind w:firstLine="0" w:firstLineChars="0"/>
        <w:jc w:val="both"/>
        <w:rPr>
          <w:rFonts w:ascii="Times New Roman" w:hAnsi="Times New Roman" w:eastAsia="微软雅黑" w:cs="Times New Roman"/>
          <w:spacing w:val="-1"/>
          <w:sz w:val="15"/>
          <w:szCs w:val="15"/>
          <w:lang w:eastAsia="zh-CN"/>
        </w:rPr>
      </w:pPr>
      <w:r>
        <w:rPr>
          <w:rFonts w:ascii="Times New Roman" w:hAnsi="Times New Roman" w:eastAsia="微软雅黑" w:cs="Times New Roman"/>
          <w:spacing w:val="-1"/>
          <w:sz w:val="15"/>
          <w:szCs w:val="15"/>
          <w:lang w:eastAsia="zh-CN"/>
        </w:rPr>
        <w:t>Loriot Y, Necchi A, Park SH, et al. Erdafitinib in locally advanced or metastatic urothelial carcinoma. N Engl J Med. 2019;381(4):338-348. [PMID: 31340094]</w:t>
      </w:r>
    </w:p>
    <w:p w14:paraId="1A4C432F">
      <w:pPr>
        <w:widowControl/>
        <w:adjustRightInd w:val="0"/>
        <w:snapToGrid w:val="0"/>
        <w:spacing w:after="120" w:afterLines="50"/>
        <w:jc w:val="both"/>
        <w:rPr>
          <w:rFonts w:ascii="Times New Roman" w:hAnsi="Times New Roman" w:cs="Times New Roman"/>
          <w:sz w:val="15"/>
          <w:szCs w:val="15"/>
        </w:rPr>
      </w:pPr>
      <w:r>
        <w:rPr>
          <w:rFonts w:ascii="Times New Roman" w:hAnsi="Times New Roman" w:eastAsia="Segoe UI" w:cs="Times New Roman"/>
          <w:sz w:val="15"/>
          <w:szCs w:val="15"/>
          <w:shd w:val="clear" w:color="auto" w:fill="FFFFFF"/>
          <w:lang w:eastAsia="zh-CN"/>
        </w:rPr>
        <w:t>Smit EF, Nakagawa K, Nagasaka M, et al. Trastuzumab deruxtecan (T-DXd; DS-8201) in patients with HER2-mutated metastatic non-small cell lung cancer (NSCLC): Interim results of DESTINY-Lung01. J Clin Oncol. 2020;38(suppl 15): abstr 9504.</w:t>
      </w:r>
    </w:p>
    <w:p w14:paraId="1B35EA8E">
      <w:pPr>
        <w:pStyle w:val="31"/>
        <w:adjustRightInd w:val="0"/>
        <w:snapToGrid w:val="0"/>
        <w:spacing w:after="120" w:afterLines="50"/>
        <w:ind w:firstLine="0" w:firstLineChars="0"/>
        <w:jc w:val="both"/>
        <w:rPr>
          <w:rFonts w:ascii="Times New Roman" w:hAnsi="Times New Roman" w:cs="Times New Roman"/>
          <w:spacing w:val="-1"/>
          <w:sz w:val="15"/>
          <w:szCs w:val="15"/>
          <w:lang w:eastAsia="zh-CN"/>
        </w:rPr>
      </w:pPr>
      <w:r>
        <w:rPr>
          <w:rFonts w:ascii="Times New Roman" w:hAnsi="Times New Roman" w:cs="Times New Roman"/>
          <w:sz w:val="15"/>
          <w:szCs w:val="15"/>
        </w:rPr>
        <w:t>Chung HC, et al</w:t>
      </w:r>
      <w:r>
        <w:rPr>
          <w:rFonts w:ascii="Times New Roman" w:hAnsi="Times New Roman" w:cs="Times New Roman"/>
          <w:sz w:val="15"/>
          <w:szCs w:val="15"/>
          <w:lang w:eastAsia="zh-CN"/>
        </w:rPr>
        <w:t>.</w:t>
      </w:r>
      <w:r>
        <w:rPr>
          <w:rFonts w:ascii="Times New Roman" w:hAnsi="Times New Roman" w:cs="Times New Roman"/>
          <w:sz w:val="15"/>
          <w:szCs w:val="15"/>
        </w:rPr>
        <w:t xml:space="preserve"> First-line pembrolizumab/placebo plus trastuzumab and chemotherapy in HER2-positive advanced gastric cancer: KEYNOTE-811. Future Oncol 2021 Feb;17(5):491-501.</w:t>
      </w:r>
      <w:r>
        <w:rPr>
          <w:rFonts w:ascii="Times New Roman" w:hAnsi="Times New Roman" w:cs="Times New Roman"/>
          <w:sz w:val="15"/>
          <w:szCs w:val="15"/>
          <w:lang w:eastAsia="zh-CN"/>
        </w:rPr>
        <w:t xml:space="preserve"> [PMID: 33167735]</w:t>
      </w:r>
    </w:p>
    <w:p w14:paraId="6877BB38">
      <w:pPr>
        <w:widowControl/>
        <w:adjustRightInd w:val="0"/>
        <w:snapToGrid w:val="0"/>
        <w:spacing w:after="120" w:afterLines="50"/>
        <w:jc w:val="both"/>
        <w:rPr>
          <w:rFonts w:ascii="Times New Roman" w:hAnsi="Times New Roman" w:eastAsia="微软雅黑" w:cs="Times New Roman"/>
          <w:spacing w:val="-1"/>
          <w:sz w:val="15"/>
          <w:szCs w:val="15"/>
          <w:lang w:eastAsia="zh-CN"/>
        </w:rPr>
      </w:pPr>
      <w:r>
        <w:fldChar w:fldCharType="begin"/>
      </w:r>
      <w:r>
        <w:instrText xml:space="preserve"> HYPERLINK "https://pubmed.ncbi.nlm.nih.gov/?term=Lee+HW&amp;cauthor_id=32636318" </w:instrText>
      </w:r>
      <w:r>
        <w:fldChar w:fldCharType="separate"/>
      </w:r>
      <w:r>
        <w:rPr>
          <w:rFonts w:ascii="Times New Roman" w:hAnsi="Times New Roman" w:eastAsia="微软雅黑" w:cs="Times New Roman"/>
          <w:spacing w:val="-1"/>
          <w:sz w:val="15"/>
          <w:szCs w:val="15"/>
          <w:lang w:eastAsia="zh-CN"/>
        </w:rPr>
        <w:t>Lee</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HW,</w:t>
      </w:r>
      <w:r>
        <w:rPr>
          <w:rFonts w:hint="eastAsia" w:ascii="Times New Roman" w:hAnsi="Times New Roman" w:eastAsia="微软雅黑" w:cs="Times New Roman"/>
          <w:spacing w:val="-1"/>
          <w:sz w:val="15"/>
          <w:szCs w:val="15"/>
          <w:lang w:eastAsia="zh-CN"/>
        </w:rPr>
        <w:t xml:space="preserve"> </w:t>
      </w:r>
      <w:r>
        <w:fldChar w:fldCharType="begin"/>
      </w:r>
      <w:r>
        <w:instrText xml:space="preserve"> HYPERLINK "https://pubmed.ncbi.nlm.nih.gov/?term=Sa+JK&amp;cauthor_id=32636318" </w:instrText>
      </w:r>
      <w:r>
        <w:fldChar w:fldCharType="separate"/>
      </w:r>
      <w:r>
        <w:rPr>
          <w:rFonts w:ascii="Times New Roman" w:hAnsi="Times New Roman" w:eastAsia="微软雅黑" w:cs="Times New Roman"/>
          <w:spacing w:val="-1"/>
          <w:sz w:val="15"/>
          <w:szCs w:val="15"/>
          <w:lang w:eastAsia="zh-CN"/>
        </w:rPr>
        <w:t>Sa</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JK,</w:t>
      </w:r>
      <w:r>
        <w:rPr>
          <w:rFonts w:hint="eastAsia" w:ascii="Times New Roman" w:hAnsi="Times New Roman" w:eastAsia="微软雅黑" w:cs="Times New Roman"/>
          <w:spacing w:val="-1"/>
          <w:sz w:val="15"/>
          <w:szCs w:val="15"/>
          <w:lang w:eastAsia="zh-CN"/>
        </w:rPr>
        <w:t xml:space="preserve"> </w:t>
      </w:r>
      <w:r>
        <w:fldChar w:fldCharType="begin"/>
      </w:r>
      <w:r>
        <w:instrText xml:space="preserve"> HYPERLINK "https://pubmed.ncbi.nlm.nih.gov/?term=Gualberto+A&amp;cauthor_id=32636318" </w:instrText>
      </w:r>
      <w:r>
        <w:fldChar w:fldCharType="separate"/>
      </w:r>
      <w:r>
        <w:rPr>
          <w:rFonts w:ascii="Times New Roman" w:hAnsi="Times New Roman" w:eastAsia="微软雅黑" w:cs="Times New Roman"/>
          <w:spacing w:val="-1"/>
          <w:sz w:val="15"/>
          <w:szCs w:val="15"/>
          <w:lang w:eastAsia="zh-CN"/>
        </w:rPr>
        <w:t>Gualberto</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A, et al. A phase II trial of tipifarnib for patients with previously treated, metastatic urothelial carcinoma harboring HRAS mutations. Clin Cancer Res. 2020; 26(19): 5113-5119. [PMID: 32636318]</w:t>
      </w:r>
    </w:p>
    <w:p w14:paraId="00B8F33C">
      <w:pPr>
        <w:widowControl/>
        <w:adjustRightInd w:val="0"/>
        <w:snapToGrid w:val="0"/>
        <w:spacing w:after="120" w:afterLines="50"/>
        <w:jc w:val="both"/>
        <w:rPr>
          <w:rFonts w:ascii="Times New Roman" w:hAnsi="Times New Roman" w:cs="Times New Roman"/>
          <w:sz w:val="15"/>
          <w:szCs w:val="15"/>
          <w:shd w:val="clear" w:color="auto" w:fill="FFFFFF"/>
          <w:lang w:eastAsia="zh-CN"/>
        </w:rPr>
      </w:pPr>
      <w:r>
        <w:rPr>
          <w:rFonts w:ascii="Times New Roman" w:hAnsi="Times New Roman" w:cs="Times New Roman"/>
          <w:sz w:val="15"/>
          <w:szCs w:val="15"/>
        </w:rPr>
        <w:t xml:space="preserve">Hong DS, Fakih MG, Strickler JH, </w:t>
      </w:r>
      <w:r>
        <w:rPr>
          <w:rFonts w:ascii="Times New Roman" w:hAnsi="Times New Roman" w:cs="Times New Roman"/>
          <w:sz w:val="15"/>
          <w:szCs w:val="15"/>
          <w:lang w:eastAsia="zh-CN"/>
        </w:rPr>
        <w:t>et al</w:t>
      </w:r>
      <w:r>
        <w:rPr>
          <w:rFonts w:ascii="Times New Roman" w:hAnsi="Times New Roman" w:cs="Times New Roman"/>
          <w:sz w:val="15"/>
          <w:szCs w:val="15"/>
        </w:rPr>
        <w:t>. KRAS</w:t>
      </w:r>
      <w:r>
        <w:rPr>
          <w:rFonts w:ascii="Times New Roman" w:hAnsi="Times New Roman" w:cs="Times New Roman"/>
          <w:sz w:val="15"/>
          <w:szCs w:val="15"/>
          <w:lang w:eastAsia="zh-CN"/>
        </w:rPr>
        <w:t xml:space="preserve"> </w:t>
      </w:r>
      <w:r>
        <w:rPr>
          <w:rFonts w:ascii="Times New Roman" w:hAnsi="Times New Roman" w:cs="Times New Roman"/>
          <w:sz w:val="15"/>
          <w:szCs w:val="15"/>
        </w:rPr>
        <w:t>G12C Inhibition with Sotorasib in Advanced Solid Tumors[J]. N Engl J Med. 2020</w:t>
      </w:r>
      <w:r>
        <w:rPr>
          <w:rFonts w:ascii="Times New Roman" w:hAnsi="Times New Roman" w:cs="Times New Roman"/>
          <w:sz w:val="15"/>
          <w:szCs w:val="15"/>
          <w:lang w:eastAsia="zh-CN"/>
        </w:rPr>
        <w:t>,</w:t>
      </w:r>
      <w:r>
        <w:rPr>
          <w:rFonts w:ascii="Times New Roman" w:hAnsi="Times New Roman" w:cs="Times New Roman"/>
          <w:sz w:val="15"/>
          <w:szCs w:val="15"/>
        </w:rPr>
        <w:t xml:space="preserve"> 24;383(13):1207-1217.</w:t>
      </w:r>
      <w:r>
        <w:rPr>
          <w:rFonts w:ascii="Times New Roman" w:hAnsi="Times New Roman" w:cs="Times New Roman"/>
          <w:sz w:val="15"/>
          <w:szCs w:val="15"/>
          <w:lang w:eastAsia="zh-CN"/>
        </w:rPr>
        <w:t xml:space="preserve"> [PMID: 32955176]</w:t>
      </w:r>
    </w:p>
    <w:p w14:paraId="2C75CCAA">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Wolf J, Seto T, Han JY, Reguart N,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Capmatinib in</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i/>
          <w:iCs/>
          <w:sz w:val="15"/>
          <w:szCs w:val="15"/>
          <w:shd w:val="clear" w:color="auto" w:fill="FFFFFF"/>
        </w:rPr>
        <w:t>MET</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exon 14-mutated or</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i/>
          <w:iCs/>
          <w:sz w:val="15"/>
          <w:szCs w:val="15"/>
          <w:shd w:val="clear" w:color="auto" w:fill="FFFFFF"/>
        </w:rPr>
        <w:t>MET</w:t>
      </w:r>
      <w:r>
        <w:rPr>
          <w:rFonts w:ascii="Times New Roman" w:hAnsi="Times New Roman" w:eastAsia="Segoe UI" w:cs="Times New Roman"/>
          <w:sz w:val="15"/>
          <w:szCs w:val="15"/>
          <w:shd w:val="clear" w:color="auto" w:fill="FFFFFF"/>
        </w:rPr>
        <w:t>-amplified non-small-cell lung cancer. N Engl J Med. 2020;383(10):944-957.</w:t>
      </w:r>
      <w:r>
        <w:rPr>
          <w:rFonts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PMID: 32877583</w:t>
      </w:r>
      <w:r>
        <w:rPr>
          <w:rFonts w:ascii="Times New Roman" w:hAnsi="Times New Roman" w:cs="Times New Roman"/>
          <w:sz w:val="15"/>
          <w:szCs w:val="15"/>
          <w:shd w:val="clear" w:color="auto" w:fill="FFFFFF"/>
          <w:lang w:eastAsia="zh-CN"/>
        </w:rPr>
        <w:t>]</w:t>
      </w:r>
    </w:p>
    <w:p w14:paraId="2B015439">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Lu S et al., Phase II study of savolitinib in patients with pulmonary sarcomatoid carcinoma and other types of non-small cell lung cancer harboring MET exon 14 skipping mutations. J Clin Oncol</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 xml:space="preserve"> 2020</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38(suppl</w:t>
      </w:r>
      <w:r>
        <w:rPr>
          <w:rFonts w:ascii="Times New Roman" w:hAnsi="Times New Roman" w:cs="Times New Roman"/>
          <w:sz w:val="15"/>
          <w:szCs w:val="15"/>
          <w:shd w:val="clear" w:color="auto" w:fill="FFFFFF"/>
          <w:lang w:eastAsia="zh-CN"/>
        </w:rPr>
        <w:t xml:space="preserve"> 15): </w:t>
      </w:r>
      <w:r>
        <w:rPr>
          <w:rFonts w:ascii="Times New Roman" w:hAnsi="Times New Roman" w:eastAsia="Segoe UI" w:cs="Times New Roman"/>
          <w:sz w:val="15"/>
          <w:szCs w:val="15"/>
          <w:shd w:val="clear" w:color="auto" w:fill="FFFFFF"/>
        </w:rPr>
        <w:t>abstr 9519</w:t>
      </w:r>
      <w:r>
        <w:rPr>
          <w:rFonts w:ascii="Times New Roman" w:hAnsi="Times New Roman" w:cs="Times New Roman"/>
          <w:sz w:val="15"/>
          <w:szCs w:val="15"/>
          <w:shd w:val="clear" w:color="auto" w:fill="FFFFFF"/>
          <w:lang w:eastAsia="zh-CN"/>
        </w:rPr>
        <w:t xml:space="preserve">. </w:t>
      </w:r>
    </w:p>
    <w:p w14:paraId="455D1713">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Drilon A, Clark JW, Weiss J, Ou SI,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xml:space="preserve">. Antitumor activity of crizotinib in lung cancers harboring a MET exon 14 alteration. Nat Med. 2020;26(1):47-51.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31932802</w:t>
      </w:r>
      <w:r>
        <w:rPr>
          <w:rFonts w:ascii="Times New Roman" w:hAnsi="Times New Roman" w:cs="Times New Roman"/>
          <w:sz w:val="15"/>
          <w:szCs w:val="15"/>
          <w:shd w:val="clear" w:color="auto" w:fill="FFFFFF"/>
          <w:lang w:eastAsia="zh-CN"/>
        </w:rPr>
        <w:t>]</w:t>
      </w:r>
    </w:p>
    <w:p w14:paraId="65EA3949">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Paik PK, Felip E, Veillon R,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Tepotinib in non-small-cell lung cancer with</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i/>
          <w:iCs/>
          <w:sz w:val="15"/>
          <w:szCs w:val="15"/>
          <w:shd w:val="clear" w:color="auto" w:fill="FFFFFF"/>
        </w:rPr>
        <w:t>MET</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 xml:space="preserve">exon 14 skipping mutations. N Engl J Med. 2020;383(10):931-943.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32469185</w:t>
      </w:r>
      <w:r>
        <w:rPr>
          <w:rFonts w:ascii="Times New Roman" w:hAnsi="Times New Roman" w:cs="Times New Roman"/>
          <w:sz w:val="15"/>
          <w:szCs w:val="15"/>
          <w:shd w:val="clear" w:color="auto" w:fill="FFFFFF"/>
          <w:lang w:eastAsia="zh-CN"/>
        </w:rPr>
        <w:t>]</w:t>
      </w:r>
    </w:p>
    <w:p w14:paraId="4EFED78E">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 xml:space="preserve">Doebele RC, Drilon A, Paz-Ares L, et al. Entrectinib in patients with advanced or metastatic NTRK fusion-positive solid tumours: integrated analysis of three phase 1-2 trials. Lancet Oncol. 2020;21(2):271-282. </w:t>
      </w:r>
      <w:r>
        <w:rPr>
          <w:rFonts w:ascii="Times New Roman" w:hAnsi="Times New Roman" w:cs="Times New Roman"/>
          <w:sz w:val="15"/>
          <w:szCs w:val="15"/>
          <w:lang w:eastAsia="zh-CN"/>
        </w:rPr>
        <w:t>[</w:t>
      </w:r>
      <w:r>
        <w:rPr>
          <w:rFonts w:ascii="Times New Roman" w:hAnsi="Times New Roman" w:cs="Times New Roman"/>
          <w:sz w:val="15"/>
          <w:szCs w:val="15"/>
        </w:rPr>
        <w:t>PMID: 31838007</w:t>
      </w:r>
      <w:r>
        <w:rPr>
          <w:rFonts w:ascii="Times New Roman" w:hAnsi="Times New Roman" w:cs="Times New Roman"/>
          <w:sz w:val="15"/>
          <w:szCs w:val="15"/>
          <w:lang w:eastAsia="zh-CN"/>
        </w:rPr>
        <w:t>]</w:t>
      </w:r>
    </w:p>
    <w:p w14:paraId="3DA19E15">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 xml:space="preserve">Hong DS, DuBois SG, Kummar S, et al. Larotrectinib in patients with TRK fusion-positive solid tumours: a pooled analysis of three phase 1/2 clinical trials. Lancet Oncol. 2020;21(4):531-540. </w:t>
      </w:r>
      <w:r>
        <w:rPr>
          <w:rFonts w:ascii="Times New Roman" w:hAnsi="Times New Roman" w:cs="Times New Roman"/>
          <w:sz w:val="15"/>
          <w:szCs w:val="15"/>
          <w:lang w:eastAsia="zh-CN"/>
        </w:rPr>
        <w:t>[</w:t>
      </w:r>
      <w:r>
        <w:rPr>
          <w:rFonts w:ascii="Times New Roman" w:hAnsi="Times New Roman" w:cs="Times New Roman"/>
          <w:sz w:val="15"/>
          <w:szCs w:val="15"/>
        </w:rPr>
        <w:t>PMID: 32105622</w:t>
      </w:r>
      <w:r>
        <w:rPr>
          <w:rFonts w:ascii="Times New Roman" w:hAnsi="Times New Roman" w:cs="Times New Roman"/>
          <w:sz w:val="15"/>
          <w:szCs w:val="15"/>
          <w:lang w:eastAsia="zh-CN"/>
        </w:rPr>
        <w:t>]</w:t>
      </w:r>
    </w:p>
    <w:p w14:paraId="48828B04">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 xml:space="preserve">Jones RL, Serrano C, von Mehren M, et al. Avapritinib in unresectable or metastatic PDGFRA D842V-mutant gastrointestinal stromal tumours: Long-term efficacy and safety data from the NAVIGATOR phase I trial. Eur J Cancer. 2021;145:132-142. </w:t>
      </w:r>
      <w:r>
        <w:rPr>
          <w:rFonts w:ascii="Times New Roman" w:hAnsi="Times New Roman" w:cs="Times New Roman"/>
          <w:sz w:val="15"/>
          <w:szCs w:val="15"/>
          <w:lang w:eastAsia="zh-CN"/>
        </w:rPr>
        <w:t>[</w:t>
      </w:r>
      <w:r>
        <w:rPr>
          <w:rFonts w:ascii="Times New Roman" w:hAnsi="Times New Roman" w:cs="Times New Roman"/>
          <w:sz w:val="15"/>
          <w:szCs w:val="15"/>
        </w:rPr>
        <w:t>PMID: 33465704</w:t>
      </w:r>
      <w:r>
        <w:rPr>
          <w:rFonts w:ascii="Times New Roman" w:hAnsi="Times New Roman" w:cs="Times New Roman"/>
          <w:sz w:val="15"/>
          <w:szCs w:val="15"/>
          <w:lang w:eastAsia="zh-CN"/>
        </w:rPr>
        <w:t>]</w:t>
      </w:r>
    </w:p>
    <w:p w14:paraId="046044DD">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Bradford D, Larkins E, Mushti SL, et al. FDA approval summary: Selpercatinib for the treatment of lung and thyroid cancers with RET gene mutations or fusions. Clin Cancer Res. 2021;27(8):2130-2135</w:t>
      </w:r>
      <w:r>
        <w:rPr>
          <w:rFonts w:ascii="Times New Roman" w:hAnsi="Times New Roman" w:eastAsia="微软雅黑" w:cs="Times New Roman"/>
          <w:sz w:val="15"/>
          <w:szCs w:val="15"/>
          <w:lang w:eastAsia="zh-CN"/>
        </w:rPr>
        <w:t>. [PMID: 33239432]</w:t>
      </w:r>
    </w:p>
    <w:p w14:paraId="6E444AF8">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lang w:eastAsia="zh-CN"/>
        </w:rPr>
        <w:t>Drusbosky LM, Rodriguez E, Dawar R, et al. Therapeutic strategies in RET gene rearranged non-small cell lung cancer. J Hematol Oncol. 2021;14(1):50. [PMID: 33771190]</w:t>
      </w:r>
    </w:p>
    <w:p w14:paraId="6148E22C">
      <w:pPr>
        <w:pStyle w:val="31"/>
        <w:adjustRightInd w:val="0"/>
        <w:snapToGrid w:val="0"/>
        <w:spacing w:after="120" w:afterLines="50"/>
        <w:ind w:firstLine="0" w:firstLineChars="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Drilon A, Siena S, Dziadziuszko R, et al. Entrectinib in ROS1 fusion-positive non-small-cell lung cancer: integrated analysis of three phase 1-2 trials. Lancet Oncol. 2020;21(2):261-270. [PMID: 31838015]</w:t>
      </w:r>
    </w:p>
    <w:p w14:paraId="464B61E4">
      <w:pPr>
        <w:widowControl/>
        <w:adjustRightInd w:val="0"/>
        <w:snapToGrid w:val="0"/>
        <w:spacing w:after="120" w:afterLines="50"/>
        <w:jc w:val="both"/>
        <w:rPr>
          <w:rFonts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Zhou C, Ramalingam SS, Kim TM, et al. Treatment Outcomes and Safety of Mobocertinib in Platinum-Pretreated Patients With EGFR Exon 20 Insertion-Positive Metastatic Non-Small Cell Lung Cancer: A Phase 1/2 Open-label Nonrandomized Clinical Trial. JAMA Oncol. 2021;7(12):e214761. [PMID: 34647988]</w:t>
      </w:r>
    </w:p>
    <w:p w14:paraId="0785A794">
      <w:pPr>
        <w:widowControl/>
        <w:adjustRightInd w:val="0"/>
        <w:snapToGrid w:val="0"/>
        <w:spacing w:after="120" w:afterLines="50"/>
        <w:jc w:val="both"/>
        <w:rPr>
          <w:rFonts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Zhao H, Yao W, Min X, et al. Apatinib Plus Gefitinib as First-Line Treatment in Advanced EGFR-Mutant NSCLC: The Phase III ACTIVE Study (CTONG1706). J Thorac Oncol. 2021;16(9):1533-1546. [PMID: 34033974]</w:t>
      </w:r>
    </w:p>
    <w:p w14:paraId="00487DE5">
      <w:pPr>
        <w:rPr>
          <w:rFonts w:ascii="Times New Roman" w:hAnsi="Times New Roman" w:cs="Times New Roman"/>
          <w:sz w:val="15"/>
          <w:szCs w:val="15"/>
          <w:lang w:eastAsia="zh-CN"/>
        </w:rPr>
      </w:pPr>
    </w:p>
    <w:p w14:paraId="58387ECF">
      <w:pPr>
        <w:rPr>
          <w:rFonts w:ascii="Times New Roman" w:hAnsi="Times New Roman" w:cs="Times New Roman"/>
          <w:sz w:val="15"/>
          <w:szCs w:val="15"/>
          <w:lang w:eastAsia="zh-CN"/>
        </w:rPr>
        <w:sectPr>
          <w:headerReference r:id="rId6" w:type="default"/>
          <w:footerReference r:id="rId7" w:type="default"/>
          <w:pgSz w:w="11910" w:h="16840"/>
          <w:pgMar w:top="1037" w:right="1020" w:bottom="981" w:left="1020" w:header="397" w:footer="567" w:gutter="0"/>
          <w:pgBorders>
            <w:top w:val="none" w:sz="0" w:space="0"/>
            <w:left w:val="none" w:sz="0" w:space="0"/>
            <w:bottom w:val="none" w:sz="0" w:space="0"/>
            <w:right w:val="none" w:sz="0" w:space="0"/>
          </w:pgBorders>
          <w:pgNumType w:start="1"/>
          <w:cols w:space="720" w:num="1"/>
        </w:sectPr>
      </w:pPr>
    </w:p>
    <w:p w14:paraId="4251E548">
      <w:pPr>
        <w:pStyle w:val="13"/>
        <w:widowControl/>
        <w:rPr>
          <w:rFonts w:ascii="Times New Roman" w:hAnsi="Times New Roman" w:eastAsia="微软雅黑" w:cs="Times New Roman"/>
          <w:b/>
          <w:bCs/>
          <w:lang w:eastAsia="zh-CN"/>
        </w:rPr>
      </w:pPr>
      <w:r>
        <w:rPr>
          <w:rFonts w:hint="eastAsia" w:ascii="Times New Roman" w:hAnsi="Times New Roman" w:eastAsia="微软雅黑" w:cs="Times New Roman"/>
          <w:b/>
          <w:bCs/>
          <w:lang w:eastAsia="zh-CN"/>
        </w:rPr>
        <w:t>广州诺禾医学检验实验室</w:t>
      </w:r>
    </w:p>
    <w:p w14:paraId="7A8E2F71">
      <w:pPr>
        <w:pStyle w:val="13"/>
        <w:widowControl/>
        <w:rPr>
          <w:rFonts w:ascii="Times New Roman" w:hAnsi="Times New Roman" w:eastAsia="微软雅黑" w:cs="Times New Roman"/>
          <w:lang w:eastAsia="zh-CN"/>
        </w:rPr>
      </w:pPr>
      <w:r>
        <w:rPr>
          <w:rFonts w:hint="eastAsia" w:ascii="Times New Roman" w:hAnsi="Times New Roman" w:eastAsia="微软雅黑" w:cs="Times New Roman"/>
          <w:lang w:eastAsia="zh-CN"/>
        </w:rPr>
        <w:t>广州市黄</w:t>
      </w:r>
      <w:r>
        <w:rPr>
          <w:rFonts w:hint="eastAsia" w:ascii="Times New Roman" w:hAnsi="Times New Roman" w:eastAsia="微软雅黑" w:cs="Times New Roman"/>
          <w:lang w:val="en-US" w:eastAsia="zh-CN"/>
        </w:rPr>
        <w:t>埔</w:t>
      </w:r>
      <w:r>
        <w:rPr>
          <w:rFonts w:hint="eastAsia" w:ascii="Times New Roman" w:hAnsi="Times New Roman" w:eastAsia="微软雅黑" w:cs="Times New Roman"/>
          <w:lang w:eastAsia="zh-CN"/>
        </w:rPr>
        <w:t>区开源大道11号C6栋702室</w:t>
      </w:r>
    </w:p>
    <w:p w14:paraId="01E6B203">
      <w:pPr>
        <w:pStyle w:val="13"/>
        <w:widowControl/>
        <w:rPr>
          <w:rFonts w:ascii="Times New Roman" w:hAnsi="Times New Roman" w:eastAsia="微软雅黑" w:cs="Times New Roman"/>
          <w:b/>
          <w:bCs/>
          <w:lang w:eastAsia="zh-CN"/>
        </w:rPr>
      </w:pPr>
    </w:p>
    <w:p w14:paraId="2AC7C656">
      <w:pPr>
        <w:pStyle w:val="13"/>
        <w:widowControl/>
        <w:rPr>
          <w:rFonts w:ascii="Times New Roman" w:hAnsi="Times New Roman" w:eastAsia="微软雅黑" w:cs="Times New Roman"/>
          <w:b/>
          <w:bCs/>
          <w:lang w:eastAsia="zh-CN"/>
        </w:rPr>
      </w:pPr>
      <w:r>
        <w:rPr>
          <w:rFonts w:hint="eastAsia" w:ascii="Times New Roman" w:hAnsi="Times New Roman" w:eastAsia="微软雅黑" w:cs="Times New Roman"/>
          <w:b/>
          <w:bCs/>
          <w:lang w:eastAsia="zh-CN"/>
        </w:rPr>
        <w:t>上海诺禾医学检验实验室</w:t>
      </w:r>
    </w:p>
    <w:p w14:paraId="0FCE644F">
      <w:pPr>
        <w:pStyle w:val="13"/>
        <w:widowControl/>
        <w:rPr>
          <w:rFonts w:ascii="Times New Roman" w:hAnsi="Times New Roman" w:eastAsia="微软雅黑" w:cs="Times New Roman"/>
          <w:lang w:eastAsia="zh-CN"/>
        </w:rPr>
      </w:pPr>
      <w:r>
        <w:rPr>
          <w:rFonts w:hint="eastAsia" w:ascii="Times New Roman" w:hAnsi="Times New Roman" w:eastAsia="微软雅黑" w:cs="Times New Roman"/>
          <w:lang w:eastAsia="zh-CN"/>
        </w:rPr>
        <w:t>上海市闵行区绿洲环路396弄9号201室</w:t>
      </w:r>
    </w:p>
    <w:p w14:paraId="42F20421">
      <w:pPr>
        <w:pStyle w:val="13"/>
        <w:widowControl/>
        <w:rPr>
          <w:rFonts w:ascii="Times New Roman" w:hAnsi="Times New Roman" w:eastAsia="微软雅黑" w:cs="Times New Roman"/>
          <w:b/>
          <w:bCs/>
          <w:lang w:eastAsia="zh-CN"/>
        </w:rPr>
      </w:pPr>
    </w:p>
    <w:p w14:paraId="6C56DAF1">
      <w:pPr>
        <w:pStyle w:val="13"/>
        <w:widowControl/>
        <w:rPr>
          <w:rFonts w:ascii="Times New Roman" w:hAnsi="Times New Roman" w:eastAsia="微软雅黑" w:cs="Times New Roman"/>
          <w:b/>
          <w:bCs/>
          <w:lang w:eastAsia="zh-CN"/>
        </w:rPr>
      </w:pPr>
      <w:r>
        <w:rPr>
          <w:rFonts w:hint="eastAsia" w:ascii="Times New Roman" w:hAnsi="Times New Roman" w:eastAsia="微软雅黑" w:cs="Times New Roman"/>
          <w:b/>
          <w:bCs/>
          <w:lang w:eastAsia="zh-CN"/>
        </w:rPr>
        <w:t>天津诺禾医学检验实验室</w:t>
      </w:r>
    </w:p>
    <w:p w14:paraId="4AADCAC3">
      <w:pPr>
        <w:pStyle w:val="13"/>
        <w:widowControl/>
        <w:rPr>
          <w:rFonts w:ascii="Times New Roman" w:hAnsi="Times New Roman" w:eastAsia="微软雅黑" w:cs="Times New Roman"/>
          <w:lang w:eastAsia="zh-CN"/>
        </w:rPr>
      </w:pPr>
      <w:r>
        <w:rPr>
          <w:rFonts w:hint="eastAsia" w:ascii="Times New Roman" w:hAnsi="Times New Roman" w:eastAsia="微软雅黑" w:cs="Times New Roman"/>
          <w:lang w:eastAsia="zh-CN"/>
        </w:rPr>
        <w:t>天津市武清区创业总部基地B07</w:t>
      </w:r>
    </w:p>
    <w:p w14:paraId="60BBFCDA">
      <w:pPr>
        <w:pStyle w:val="13"/>
        <w:widowControl/>
        <w:rPr>
          <w:rFonts w:ascii="Times New Roman" w:hAnsi="Times New Roman" w:eastAsia="微软雅黑" w:cs="Times New Roman"/>
          <w:b/>
          <w:bCs/>
          <w:lang w:eastAsia="zh-CN"/>
        </w:rPr>
      </w:pPr>
    </w:p>
    <w:p w14:paraId="0A97D3A6">
      <w:pPr>
        <w:pStyle w:val="13"/>
        <w:widowControl/>
        <w:rPr>
          <w:rFonts w:ascii="Times New Roman" w:hAnsi="Times New Roman" w:eastAsia="等线"/>
        </w:rPr>
      </w:pPr>
      <w:r>
        <w:rPr>
          <w:rFonts w:hint="eastAsia" w:ascii="Times New Roman" w:hAnsi="Times New Roman" w:eastAsia="微软雅黑" w:cs="Times New Roman"/>
          <w:lang w:eastAsia="zh-CN"/>
        </w:rPr>
        <w:t>T.020-32038634</w:t>
      </w:r>
    </w:p>
    <w:p w14:paraId="74B18924">
      <w:pPr>
        <w:pStyle w:val="13"/>
        <w:widowControl/>
        <w:rPr>
          <w:rFonts w:ascii="Times New Roman" w:hAnsi="Times New Roman" w:eastAsia="等线"/>
        </w:rPr>
      </w:pPr>
    </w:p>
    <w:p w14:paraId="1DB04330">
      <w:pPr>
        <w:pStyle w:val="13"/>
        <w:widowControl/>
        <w:rPr>
          <w:rFonts w:ascii="Times New Roman" w:hAnsi="Times New Roman" w:eastAsia="等线"/>
          <w:b/>
          <w:bCs/>
          <w:color w:val="61964C"/>
          <w:sz w:val="28"/>
          <w:szCs w:val="28"/>
        </w:rPr>
      </w:pPr>
    </w:p>
    <w:p w14:paraId="0A536334">
      <w:pPr>
        <w:pStyle w:val="13"/>
        <w:widowControl/>
        <w:rPr>
          <w:rFonts w:ascii="Times New Roman" w:hAnsi="Times New Roman" w:eastAsia="等线"/>
        </w:rPr>
      </w:pPr>
    </w:p>
    <w:p w14:paraId="12AF72AC">
      <w:pPr>
        <w:pStyle w:val="13"/>
        <w:widowControl/>
        <w:rPr>
          <w:rFonts w:ascii="Times New Roman" w:hAnsi="Times New Roman" w:eastAsia="等线"/>
        </w:rPr>
      </w:pPr>
    </w:p>
    <w:p w14:paraId="0F4DA8ED">
      <w:pPr>
        <w:pStyle w:val="13"/>
        <w:widowControl/>
        <w:rPr>
          <w:rFonts w:ascii="Times New Roman" w:hAnsi="Times New Roman" w:eastAsia="等线"/>
        </w:rPr>
      </w:pPr>
    </w:p>
    <w:p w14:paraId="1FE76AB4">
      <w:pPr>
        <w:pStyle w:val="13"/>
        <w:widowControl/>
        <w:rPr>
          <w:rFonts w:ascii="Times New Roman" w:hAnsi="Times New Roman" w:eastAsia="等线"/>
        </w:rPr>
      </w:pPr>
    </w:p>
    <w:p w14:paraId="00B19B89">
      <w:pPr>
        <w:pStyle w:val="13"/>
        <w:widowControl/>
        <w:rPr>
          <w:rFonts w:ascii="Times New Roman" w:hAnsi="Times New Roman" w:eastAsia="等线"/>
        </w:rPr>
      </w:pPr>
    </w:p>
    <w:p w14:paraId="7ADD42BD">
      <w:pPr>
        <w:pStyle w:val="13"/>
        <w:widowControl/>
        <w:rPr>
          <w:rFonts w:ascii="Times New Roman" w:hAnsi="Times New Roman" w:eastAsia="等线"/>
        </w:rPr>
      </w:pPr>
    </w:p>
    <w:p w14:paraId="4E0CEB29">
      <w:pPr>
        <w:pStyle w:val="13"/>
        <w:widowControl/>
        <w:rPr>
          <w:rFonts w:ascii="Times New Roman" w:hAnsi="Times New Roman" w:eastAsia="等线"/>
        </w:rPr>
      </w:pPr>
    </w:p>
    <w:p w14:paraId="78A88576">
      <w:pPr>
        <w:pStyle w:val="13"/>
        <w:widowControl/>
        <w:rPr>
          <w:rFonts w:ascii="Times New Roman" w:hAnsi="Times New Roman" w:eastAsia="等线"/>
        </w:rPr>
      </w:pPr>
    </w:p>
    <w:p w14:paraId="0F13041D">
      <w:pPr>
        <w:pStyle w:val="13"/>
        <w:widowControl/>
        <w:rPr>
          <w:rFonts w:ascii="Times New Roman" w:hAnsi="Times New Roman" w:eastAsia="等线"/>
        </w:rPr>
      </w:pPr>
    </w:p>
    <w:p w14:paraId="1CECF9E2">
      <w:pPr>
        <w:pStyle w:val="13"/>
        <w:widowControl/>
        <w:rPr>
          <w:rFonts w:ascii="Times New Roman" w:hAnsi="Times New Roman" w:eastAsia="等线"/>
        </w:rPr>
      </w:pPr>
    </w:p>
    <w:p w14:paraId="4653DE1B">
      <w:pPr>
        <w:pStyle w:val="13"/>
        <w:widowControl/>
        <w:rPr>
          <w:rFonts w:ascii="Times New Roman" w:hAnsi="Times New Roman" w:eastAsia="等线"/>
        </w:rPr>
      </w:pPr>
    </w:p>
    <w:p w14:paraId="22523D44">
      <w:pPr>
        <w:pStyle w:val="13"/>
        <w:widowControl/>
        <w:rPr>
          <w:rFonts w:ascii="Times New Roman" w:hAnsi="Times New Roman" w:eastAsia="等线"/>
        </w:rPr>
      </w:pPr>
    </w:p>
    <w:p w14:paraId="55D23DC5">
      <w:pPr>
        <w:pStyle w:val="13"/>
        <w:widowControl/>
        <w:rPr>
          <w:rFonts w:ascii="Times New Roman" w:hAnsi="Times New Roman" w:eastAsia="等线"/>
        </w:rPr>
      </w:pPr>
    </w:p>
    <w:p w14:paraId="741B3A64">
      <w:pPr>
        <w:pStyle w:val="13"/>
        <w:widowControl/>
        <w:rPr>
          <w:rFonts w:ascii="Times New Roman" w:hAnsi="Times New Roman" w:eastAsia="等线"/>
        </w:rPr>
      </w:pPr>
    </w:p>
    <w:p w14:paraId="6A14EF35">
      <w:pPr>
        <w:pStyle w:val="13"/>
        <w:widowControl/>
        <w:rPr>
          <w:rFonts w:ascii="Times New Roman" w:hAnsi="Times New Roman" w:eastAsia="等线"/>
        </w:rPr>
      </w:pPr>
    </w:p>
    <w:p w14:paraId="432882B8">
      <w:pPr>
        <w:pStyle w:val="13"/>
        <w:widowControl/>
        <w:rPr>
          <w:rFonts w:ascii="Times New Roman" w:hAnsi="Times New Roman" w:eastAsia="等线"/>
        </w:rPr>
      </w:pPr>
    </w:p>
    <w:p w14:paraId="73D49AE9">
      <w:pPr>
        <w:pStyle w:val="13"/>
        <w:widowControl/>
        <w:rPr>
          <w:rFonts w:hint="eastAsia" w:ascii="Times New Roman" w:hAnsi="Times New Roman" w:eastAsia="等线"/>
          <w:lang w:eastAsia="zh-CN"/>
        </w:rPr>
      </w:pPr>
      <w:r>
        <w:rPr>
          <w:szCs w:val="24"/>
        </w:rPr>
        <w:drawing>
          <wp:anchor distT="0" distB="0" distL="114935" distR="114935" simplePos="0" relativeHeight="251664384" behindDoc="0" locked="0" layoutInCell="1" allowOverlap="1">
            <wp:simplePos x="0" y="0"/>
            <wp:positionH relativeFrom="column">
              <wp:posOffset>723900</wp:posOffset>
            </wp:positionH>
            <wp:positionV relativeFrom="paragraph">
              <wp:posOffset>76200</wp:posOffset>
            </wp:positionV>
            <wp:extent cx="468630" cy="468630"/>
            <wp:effectExtent l="0" t="0" r="1270" b="1270"/>
            <wp:wrapNone/>
            <wp:docPr id="8"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4" descr="IMG_256"/>
                    <pic:cNvPicPr>
                      <a:picLocks noChangeAspect="1"/>
                    </pic:cNvPicPr>
                  </pic:nvPicPr>
                  <pic:blipFill>
                    <a:blip r:embed="rId17"/>
                    <a:stretch>
                      <a:fillRect/>
                    </a:stretch>
                  </pic:blipFill>
                  <pic:spPr>
                    <a:xfrm>
                      <a:off x="0" y="0"/>
                      <a:ext cx="468630" cy="468630"/>
                    </a:xfrm>
                    <a:prstGeom prst="rect">
                      <a:avLst/>
                    </a:prstGeom>
                    <a:noFill/>
                    <a:ln w="9525">
                      <a:noFill/>
                    </a:ln>
                  </pic:spPr>
                </pic:pic>
              </a:graphicData>
            </a:graphic>
          </wp:anchor>
        </w:drawing>
      </w:r>
      <w:r>
        <w:rPr>
          <w:szCs w:val="24"/>
        </w:rPr>
        <w:drawing>
          <wp:anchor distT="0" distB="0" distL="114935" distR="114935" simplePos="0" relativeHeight="251663360" behindDoc="0" locked="0" layoutInCell="1" allowOverlap="1">
            <wp:simplePos x="0" y="0"/>
            <wp:positionH relativeFrom="column">
              <wp:posOffset>30480</wp:posOffset>
            </wp:positionH>
            <wp:positionV relativeFrom="paragraph">
              <wp:posOffset>83820</wp:posOffset>
            </wp:positionV>
            <wp:extent cx="439420" cy="439420"/>
            <wp:effectExtent l="0" t="0" r="5080" b="5080"/>
            <wp:wrapNone/>
            <wp:docPr id="17"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3" descr="IMG_256"/>
                    <pic:cNvPicPr>
                      <a:picLocks noChangeAspect="1"/>
                    </pic:cNvPicPr>
                  </pic:nvPicPr>
                  <pic:blipFill>
                    <a:blip r:embed="rId18"/>
                    <a:stretch>
                      <a:fillRect/>
                    </a:stretch>
                  </pic:blipFill>
                  <pic:spPr>
                    <a:xfrm>
                      <a:off x="0" y="0"/>
                      <a:ext cx="439420" cy="439420"/>
                    </a:xfrm>
                    <a:prstGeom prst="rect">
                      <a:avLst/>
                    </a:prstGeom>
                    <a:noFill/>
                    <a:ln w="9525">
                      <a:noFill/>
                    </a:ln>
                  </pic:spPr>
                </pic:pic>
              </a:graphicData>
            </a:graphic>
          </wp:anchor>
        </w:drawing>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 xml:space="preserve"> </w:t>
      </w:r>
    </w:p>
    <w:p w14:paraId="2F64B458">
      <w:pPr>
        <w:pStyle w:val="13"/>
        <w:widowControl/>
        <w:rPr>
          <w:rFonts w:hint="eastAsia" w:ascii="Times New Roman" w:hAnsi="Times New Roman" w:eastAsia="等线"/>
          <w:lang w:eastAsia="zh-CN"/>
        </w:rPr>
      </w:pPr>
    </w:p>
    <w:p w14:paraId="34207338">
      <w:pPr>
        <w:pStyle w:val="13"/>
        <w:widowControl/>
        <w:rPr>
          <w:rFonts w:hint="eastAsia" w:ascii="Times New Roman" w:hAnsi="Times New Roman" w:eastAsia="等线"/>
          <w:lang w:eastAsia="zh-CN"/>
        </w:rPr>
      </w:pPr>
    </w:p>
    <w:p w14:paraId="710B8D65">
      <w:pPr>
        <w:pStyle w:val="13"/>
        <w:widowControl/>
        <w:rPr>
          <w:rFonts w:ascii="微软雅黑" w:hAnsi="微软雅黑" w:eastAsia="微软雅黑" w:cs="微软雅黑"/>
          <w:b/>
          <w:bCs/>
          <w:color w:val="61964C"/>
          <w:sz w:val="20"/>
          <w:szCs w:val="20"/>
          <w:lang w:eastAsia="zh-CN"/>
        </w:rPr>
      </w:pPr>
      <w:r>
        <w:rPr>
          <w:rFonts w:hint="eastAsia" w:ascii="微软雅黑" w:hAnsi="微软雅黑" w:eastAsia="微软雅黑" w:cs="微软雅黑"/>
          <w:b/>
          <w:bCs/>
          <w:color w:val="61964C"/>
          <w:sz w:val="20"/>
          <w:szCs w:val="20"/>
          <w:lang w:eastAsia="zh-CN"/>
        </w:rPr>
        <w:t>诺禾医学   诺禾在线</w:t>
      </w:r>
    </w:p>
    <w:p w14:paraId="640C32F4">
      <w:pPr>
        <w:pStyle w:val="13"/>
        <w:widowControl/>
        <w:rPr>
          <w:rFonts w:ascii="Times New Roman" w:hAnsi="Times New Roman" w:eastAsia="等线"/>
          <w:lang w:eastAsia="zh-CN"/>
        </w:rPr>
      </w:pPr>
      <w:r>
        <w:rPr>
          <w:rFonts w:ascii="Times New Roman" w:hAnsi="Times New Roman" w:eastAsia="等线"/>
          <w:b/>
          <w:bCs/>
          <w:color w:val="61964C"/>
          <w:sz w:val="28"/>
          <w:szCs w:val="28"/>
        </w:rPr>
        <w:t>www.novogene.com</w:t>
      </w:r>
    </w:p>
    <w:p w14:paraId="381ADBA8">
      <w:pPr>
        <w:pStyle w:val="13"/>
        <w:widowControl/>
        <w:rPr>
          <w:rFonts w:ascii="微软雅黑" w:hAnsi="微软雅黑" w:eastAsia="微软雅黑" w:cs="微软雅黑"/>
          <w:b/>
          <w:bCs/>
          <w:szCs w:val="24"/>
          <w:lang w:eastAsia="zh-CN"/>
        </w:rPr>
      </w:pPr>
      <w:r>
        <w:rPr>
          <w:rFonts w:hint="eastAsia" w:ascii="微软雅黑" w:hAnsi="微软雅黑" w:eastAsia="微软雅黑" w:cs="微软雅黑"/>
          <w:color w:val="7F7F7F"/>
          <w:sz w:val="20"/>
          <w:szCs w:val="20"/>
          <w:lang w:eastAsia="zh-CN"/>
        </w:rPr>
        <w:drawing>
          <wp:anchor distT="0" distB="0" distL="0" distR="0" simplePos="0" relativeHeight="251662336" behindDoc="1" locked="0" layoutInCell="1" allowOverlap="1">
            <wp:simplePos x="0" y="0"/>
            <wp:positionH relativeFrom="column">
              <wp:posOffset>4900295</wp:posOffset>
            </wp:positionH>
            <wp:positionV relativeFrom="paragraph">
              <wp:posOffset>224790</wp:posOffset>
            </wp:positionV>
            <wp:extent cx="1369060" cy="389255"/>
            <wp:effectExtent l="0" t="0" r="2540" b="4445"/>
            <wp:wrapNone/>
            <wp:docPr id="19" name="图片 19"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片 19" descr="C:\Users\JT\Desktop\2019.3.1-诺禾致源logo-最新版\logo-透明底.pnglogo-透明底"/>
                    <pic:cNvPicPr>
                      <a:picLocks noChangeAspect="1"/>
                    </pic:cNvPicPr>
                  </pic:nvPicPr>
                  <pic:blipFill>
                    <a:blip r:embed="rId19"/>
                    <a:srcRect/>
                    <a:stretch>
                      <a:fillRect/>
                    </a:stretch>
                  </pic:blipFill>
                  <pic:spPr>
                    <a:xfrm>
                      <a:off x="0" y="0"/>
                      <a:ext cx="1369060" cy="389255"/>
                    </a:xfrm>
                    <a:prstGeom prst="rect">
                      <a:avLst/>
                    </a:prstGeom>
                  </pic:spPr>
                </pic:pic>
              </a:graphicData>
            </a:graphic>
          </wp:anchor>
        </w:drawing>
      </w:r>
      <w:r>
        <w:rPr>
          <w:rFonts w:hint="eastAsia" w:ascii="微软雅黑" w:hAnsi="微软雅黑" w:eastAsia="微软雅黑" w:cs="微软雅黑"/>
          <w:b/>
          <w:bCs/>
          <w:szCs w:val="24"/>
          <w:lang w:eastAsia="zh-CN"/>
        </w:rPr>
        <w:t>中国 · 美国 · 英国 · 新加坡 · 荷兰 · 日本</w:t>
      </w:r>
    </w:p>
    <w:p w14:paraId="4EA15C26">
      <w:pPr>
        <w:pStyle w:val="13"/>
        <w:widowControl/>
        <w:rPr>
          <w:rFonts w:ascii="Times New Roman" w:hAnsi="Times New Roman" w:eastAsia="等线"/>
          <w:sz w:val="22"/>
        </w:rPr>
      </w:pPr>
      <w:r>
        <w:rPr>
          <w:rFonts w:ascii="Times New Roman" w:hAnsi="Times New Roman" w:eastAsia="等线"/>
          <w:sz w:val="22"/>
        </w:rPr>
        <w:t>China</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ascii="Times New Roman" w:hAnsi="Times New Roman" w:eastAsia="等线"/>
          <w:sz w:val="22"/>
        </w:rPr>
        <w:t>USA</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ascii="Times New Roman" w:hAnsi="Times New Roman" w:eastAsia="等线"/>
          <w:sz w:val="22"/>
        </w:rPr>
        <w:t>UK</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ascii="Times New Roman" w:hAnsi="Times New Roman" w:eastAsia="等线"/>
          <w:sz w:val="22"/>
        </w:rPr>
        <w:t>Singapore</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ascii="Times New Roman" w:hAnsi="Times New Roman" w:eastAsia="等线"/>
          <w:sz w:val="22"/>
        </w:rPr>
        <w:t>Netherlands</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hint="eastAsia" w:ascii="Times New Roman" w:hAnsi="Times New Roman" w:eastAsia="等线"/>
          <w:sz w:val="22"/>
          <w:lang w:eastAsia="zh-CN"/>
        </w:rPr>
        <w:t>J</w:t>
      </w:r>
      <w:r>
        <w:rPr>
          <w:rFonts w:ascii="Times New Roman" w:hAnsi="Times New Roman" w:eastAsia="等线"/>
          <w:sz w:val="22"/>
        </w:rPr>
        <w:t>apan</w:t>
      </w:r>
    </w:p>
    <w:sectPr>
      <w:headerReference r:id="rId8" w:type="default"/>
      <w:footerReference r:id="rId9" w:type="default"/>
      <w:pgSz w:w="11906" w:h="16838"/>
      <w:pgMar w:top="850" w:right="850" w:bottom="850" w:left="850" w:header="851" w:footer="1020" w:gutter="0"/>
      <w:pgBorders>
        <w:top w:val="none" w:sz="0" w:space="0"/>
        <w:left w:val="none" w:sz="0" w:space="0"/>
        <w:bottom w:val="none" w:sz="0" w:space="0"/>
        <w:right w:val="none" w:sz="0" w:space="0"/>
      </w:pgBorders>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等线">
    <w:panose1 w:val="02010600030101010101"/>
    <w:charset w:val="86"/>
    <w:family w:val="auto"/>
    <w:pitch w:val="default"/>
    <w:sig w:usb0="A00002BF" w:usb1="38CF7CFA" w:usb2="00000016" w:usb3="00000000" w:csb0="0004000F" w:csb1="00000000"/>
  </w:font>
  <w:font w:name="Segoe UI">
    <w:panose1 w:val="020B0502040204020203"/>
    <w:charset w:val="00"/>
    <w:family w:val="swiss"/>
    <w:pitch w:val="default"/>
    <w:sig w:usb0="E4002EFF" w:usb1="C000E47F" w:usb2="00000009" w:usb3="00000000" w:csb0="200001F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91B3668">
    <w:pPr>
      <w:pStyle w:val="9"/>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2550134">
    <w:pPr>
      <w:pStyle w:val="9"/>
    </w:pPr>
    <w:r>
      <w:rPr>
        <w:lang w:eastAsia="zh-CN"/>
      </w:rPr>
      <mc:AlternateContent>
        <mc:Choice Requires="wps">
          <w:drawing>
            <wp:anchor distT="0" distB="0" distL="114300" distR="114300" simplePos="0" relativeHeight="251659264" behindDoc="0" locked="0" layoutInCell="1" allowOverlap="1">
              <wp:simplePos x="0" y="0"/>
              <wp:positionH relativeFrom="margin">
                <wp:posOffset>544195</wp:posOffset>
              </wp:positionH>
              <wp:positionV relativeFrom="paragraph">
                <wp:posOffset>-53975</wp:posOffset>
              </wp:positionV>
              <wp:extent cx="5198110" cy="259080"/>
              <wp:effectExtent l="0" t="0" r="0" b="0"/>
              <wp:wrapNone/>
              <wp:docPr id="11" name="文本框 11"/>
              <wp:cNvGraphicFramePr/>
              <a:graphic xmlns:a="http://schemas.openxmlformats.org/drawingml/2006/main">
                <a:graphicData uri="http://schemas.microsoft.com/office/word/2010/wordprocessingShape">
                  <wps:wsp>
                    <wps:cNvSpPr txBox="1"/>
                    <wps:spPr>
                      <a:xfrm>
                        <a:off x="0" y="0"/>
                        <a:ext cx="5198110" cy="25908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95E3AF2">
                          <w:pPr>
                            <w:pStyle w:val="9"/>
                            <w:jc w:val="center"/>
                            <w:rPr>
                              <w:rFonts w:ascii="Times New Roman" w:hAnsi="Times New Roman" w:cs="Times New Roman"/>
                              <w:b/>
                              <w:bCs/>
                              <w:sz w:val="20"/>
                              <w:szCs w:val="20"/>
                              <w:lang w:eastAsia="zh-CN"/>
                            </w:rPr>
                          </w:pPr>
                          <w:r>
                            <w:rPr>
                              <w:rFonts w:ascii="Times New Roman" w:hAnsi="Times New Roman" w:cs="Times New Roman"/>
                              <w:b/>
                              <w:bCs/>
                              <w:sz w:val="20"/>
                              <w:szCs w:val="20"/>
                              <w:lang w:eastAsia="zh-CN"/>
                            </w:rPr>
                            <w:fldChar w:fldCharType="begin"/>
                          </w:r>
                          <w:r>
                            <w:rPr>
                              <w:rFonts w:ascii="Times New Roman" w:hAnsi="Times New Roman" w:cs="Times New Roman"/>
                              <w:b/>
                              <w:bCs/>
                              <w:sz w:val="20"/>
                              <w:szCs w:val="20"/>
                              <w:lang w:eastAsia="zh-CN"/>
                            </w:rPr>
                            <w:instrText xml:space="preserve"> PAGE  \* MERGEFORMAT </w:instrText>
                          </w:r>
                          <w:r>
                            <w:rPr>
                              <w:rFonts w:ascii="Times New Roman" w:hAnsi="Times New Roman" w:cs="Times New Roman"/>
                              <w:b/>
                              <w:bCs/>
                              <w:sz w:val="20"/>
                              <w:szCs w:val="20"/>
                              <w:lang w:eastAsia="zh-CN"/>
                            </w:rPr>
                            <w:fldChar w:fldCharType="separate"/>
                          </w:r>
                          <w:r>
                            <w:rPr>
                              <w:rFonts w:ascii="Times New Roman" w:hAnsi="Times New Roman" w:cs="Times New Roman"/>
                              <w:b/>
                              <w:bCs/>
                              <w:sz w:val="20"/>
                              <w:szCs w:val="20"/>
                              <w:lang w:eastAsia="zh-CN"/>
                            </w:rPr>
                            <w:t>1</w:t>
                          </w:r>
                          <w:r>
                            <w:rPr>
                              <w:rFonts w:ascii="Times New Roman" w:hAnsi="Times New Roman" w:cs="Times New Roman"/>
                              <w:b/>
                              <w:bCs/>
                              <w:sz w:val="20"/>
                              <w:szCs w:val="20"/>
                              <w:lang w:eastAsia="zh-CN"/>
                            </w:rPr>
                            <w:fldChar w:fldCharType="end"/>
                          </w:r>
                          <w:r>
                            <w:rPr>
                              <w:rFonts w:ascii="Times New Roman" w:hAnsi="Times New Roman" w:cs="Times New Roman"/>
                              <w:b/>
                              <w:bCs/>
                              <w:sz w:val="20"/>
                              <w:szCs w:val="20"/>
                              <w:lang w:eastAsia="zh-CN"/>
                            </w:rPr>
                            <w:t xml:space="preserve"> / </w:t>
                          </w:r>
                          <w:r>
                            <w:rPr>
                              <w:rFonts w:ascii="Times New Roman" w:hAnsi="Times New Roman" w:eastAsia="微软雅黑" w:cs="Times New Roman"/>
                              <w:b/>
                              <w:bCs/>
                              <w:sz w:val="20"/>
                              <w:szCs w:val="20"/>
                            </w:rPr>
                            <w:fldChar w:fldCharType="begin"/>
                          </w:r>
                          <w:r>
                            <w:rPr>
                              <w:rFonts w:ascii="Times New Roman" w:hAnsi="Times New Roman" w:eastAsia="微软雅黑" w:cs="Times New Roman"/>
                              <w:b/>
                              <w:bCs/>
                              <w:sz w:val="20"/>
                              <w:szCs w:val="20"/>
                            </w:rPr>
                            <w:instrText xml:space="preserve"> </w:instrText>
                          </w:r>
                          <w:r>
                            <w:rPr>
                              <w:rFonts w:ascii="Times New Roman" w:hAnsi="Times New Roman" w:eastAsia="微软雅黑" w:cs="Times New Roman"/>
                              <w:b/>
                              <w:bCs/>
                              <w:sz w:val="20"/>
                              <w:szCs w:val="20"/>
                              <w:lang w:eastAsia="zh-CN"/>
                            </w:rPr>
                            <w:instrText xml:space="preserve">=</w:instrText>
                          </w:r>
                          <w:r>
                            <w:rPr>
                              <w:rFonts w:ascii="Times New Roman" w:hAnsi="Times New Roman" w:eastAsia="微软雅黑" w:cs="Times New Roman"/>
                              <w:b/>
                              <w:bCs/>
                              <w:sz w:val="20"/>
                              <w:szCs w:val="20"/>
                            </w:rPr>
                            <w:fldChar w:fldCharType="begin"/>
                          </w:r>
                          <w:r>
                            <w:rPr>
                              <w:rFonts w:ascii="Times New Roman" w:hAnsi="Times New Roman" w:eastAsia="微软雅黑" w:cs="Times New Roman"/>
                              <w:b/>
                              <w:bCs/>
                              <w:sz w:val="20"/>
                              <w:szCs w:val="20"/>
                            </w:rPr>
                            <w:instrText xml:space="preserve"> NUMPAGES </w:instrText>
                          </w:r>
                          <w:r>
                            <w:rPr>
                              <w:rFonts w:ascii="Times New Roman" w:hAnsi="Times New Roman" w:eastAsia="微软雅黑" w:cs="Times New Roman"/>
                              <w:b/>
                              <w:bCs/>
                              <w:sz w:val="20"/>
                              <w:szCs w:val="20"/>
                            </w:rPr>
                            <w:fldChar w:fldCharType="separate"/>
                          </w:r>
                          <w:r>
                            <w:rPr>
                              <w:rFonts w:ascii="Times New Roman" w:hAnsi="Times New Roman" w:eastAsia="微软雅黑" w:cs="Times New Roman"/>
                              <w:b/>
                              <w:bCs/>
                              <w:sz w:val="20"/>
                              <w:szCs w:val="20"/>
                            </w:rPr>
                            <w:instrText xml:space="preserve">31</w:instrText>
                          </w:r>
                          <w:r>
                            <w:rPr>
                              <w:rFonts w:ascii="Times New Roman" w:hAnsi="Times New Roman" w:eastAsia="微软雅黑" w:cs="Times New Roman"/>
                              <w:b/>
                              <w:bCs/>
                              <w:sz w:val="20"/>
                              <w:szCs w:val="20"/>
                            </w:rPr>
                            <w:fldChar w:fldCharType="end"/>
                          </w:r>
                          <w:r>
                            <w:rPr>
                              <w:rFonts w:ascii="Times New Roman" w:hAnsi="Times New Roman" w:eastAsia="微软雅黑" w:cs="Times New Roman"/>
                              <w:b/>
                              <w:bCs/>
                              <w:sz w:val="20"/>
                              <w:szCs w:val="20"/>
                              <w:lang w:eastAsia="zh-CN"/>
                            </w:rPr>
                            <w:instrText xml:space="preserve">-</w:instrText>
                          </w:r>
                          <w:r>
                            <w:rPr>
                              <w:rFonts w:hint="eastAsia" w:ascii="Times New Roman" w:hAnsi="Times New Roman" w:eastAsia="微软雅黑" w:cs="Times New Roman"/>
                              <w:b/>
                              <w:bCs/>
                              <w:sz w:val="20"/>
                              <w:szCs w:val="20"/>
                              <w:lang w:val="en-US" w:eastAsia="zh-CN"/>
                            </w:rPr>
                            <w:instrText xml:space="preserve">3</w:instrText>
                          </w:r>
                          <w:r>
                            <w:rPr>
                              <w:rFonts w:ascii="Times New Roman" w:hAnsi="Times New Roman" w:eastAsia="微软雅黑" w:cs="Times New Roman"/>
                              <w:b/>
                              <w:bCs/>
                              <w:sz w:val="20"/>
                              <w:szCs w:val="20"/>
                            </w:rPr>
                            <w:instrText xml:space="preserve">  \* MERGEFORMAT </w:instrText>
                          </w:r>
                          <w:r>
                            <w:rPr>
                              <w:rFonts w:ascii="Times New Roman" w:hAnsi="Times New Roman" w:eastAsia="微软雅黑" w:cs="Times New Roman"/>
                              <w:b/>
                              <w:bCs/>
                              <w:sz w:val="20"/>
                              <w:szCs w:val="20"/>
                            </w:rPr>
                            <w:fldChar w:fldCharType="separate"/>
                          </w:r>
                          <w:r>
                            <w:rPr>
                              <w:rFonts w:ascii="Times New Roman" w:hAnsi="Times New Roman" w:eastAsia="微软雅黑" w:cs="Times New Roman"/>
                              <w:b/>
                              <w:bCs/>
                              <w:sz w:val="20"/>
                              <w:szCs w:val="20"/>
                            </w:rPr>
                            <w:t>18</w:t>
                          </w:r>
                          <w:r>
                            <w:rPr>
                              <w:rFonts w:ascii="Times New Roman" w:hAnsi="Times New Roman" w:eastAsia="微软雅黑" w:cs="Times New Roman"/>
                              <w:b/>
                              <w:bCs/>
                              <w:sz w:val="20"/>
                              <w:szCs w:val="20"/>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42.85pt;margin-top:-4.25pt;height:20.4pt;width:409.3pt;mso-position-horizontal-relative:margin;z-index:251659264;mso-width-relative:page;mso-height-relative:page;" filled="f" stroked="f" coordsize="21600,21600" o:gfxdata="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">
              <v:fill on="f" focussize="0,0"/>
              <v:stroke on="f" weight="0.5pt"/>
              <v:imagedata o:title=""/>
              <o:lock v:ext="edit" aspectratio="f"/>
              <v:textbox inset="0mm,0mm,0mm,0mm">
                <w:txbxContent>
                  <w:p w14:paraId="195E3AF2">
                    <w:pPr>
                      <w:pStyle w:val="9"/>
                      <w:jc w:val="center"/>
                      <w:rPr>
                        <w:rFonts w:ascii="Times New Roman" w:hAnsi="Times New Roman" w:cs="Times New Roman"/>
                        <w:b/>
                        <w:bCs/>
                        <w:sz w:val="20"/>
                        <w:szCs w:val="20"/>
                        <w:lang w:eastAsia="zh-CN"/>
                      </w:rPr>
                    </w:pPr>
                    <w:r>
                      <w:rPr>
                        <w:rFonts w:ascii="Times New Roman" w:hAnsi="Times New Roman" w:cs="Times New Roman"/>
                        <w:b/>
                        <w:bCs/>
                        <w:sz w:val="20"/>
                        <w:szCs w:val="20"/>
                        <w:lang w:eastAsia="zh-CN"/>
                      </w:rPr>
                      <w:fldChar w:fldCharType="begin"/>
                    </w:r>
                    <w:r>
                      <w:rPr>
                        <w:rFonts w:ascii="Times New Roman" w:hAnsi="Times New Roman" w:cs="Times New Roman"/>
                        <w:b/>
                        <w:bCs/>
                        <w:sz w:val="20"/>
                        <w:szCs w:val="20"/>
                        <w:lang w:eastAsia="zh-CN"/>
                      </w:rPr>
                      <w:instrText xml:space="preserve"> PAGE  \* MERGEFORMAT </w:instrText>
                    </w:r>
                    <w:r>
                      <w:rPr>
                        <w:rFonts w:ascii="Times New Roman" w:hAnsi="Times New Roman" w:cs="Times New Roman"/>
                        <w:b/>
                        <w:bCs/>
                        <w:sz w:val="20"/>
                        <w:szCs w:val="20"/>
                        <w:lang w:eastAsia="zh-CN"/>
                      </w:rPr>
                      <w:fldChar w:fldCharType="separate"/>
                    </w:r>
                    <w:r>
                      <w:rPr>
                        <w:rFonts w:ascii="Times New Roman" w:hAnsi="Times New Roman" w:cs="Times New Roman"/>
                        <w:b/>
                        <w:bCs/>
                        <w:sz w:val="20"/>
                        <w:szCs w:val="20"/>
                        <w:lang w:eastAsia="zh-CN"/>
                      </w:rPr>
                      <w:t>1</w:t>
                    </w:r>
                    <w:r>
                      <w:rPr>
                        <w:rFonts w:ascii="Times New Roman" w:hAnsi="Times New Roman" w:cs="Times New Roman"/>
                        <w:b/>
                        <w:bCs/>
                        <w:sz w:val="20"/>
                        <w:szCs w:val="20"/>
                        <w:lang w:eastAsia="zh-CN"/>
                      </w:rPr>
                      <w:fldChar w:fldCharType="end"/>
                    </w:r>
                    <w:r>
                      <w:rPr>
                        <w:rFonts w:ascii="Times New Roman" w:hAnsi="Times New Roman" w:cs="Times New Roman"/>
                        <w:b/>
                        <w:bCs/>
                        <w:sz w:val="20"/>
                        <w:szCs w:val="20"/>
                        <w:lang w:eastAsia="zh-CN"/>
                      </w:rPr>
                      <w:t xml:space="preserve"> / </w:t>
                    </w:r>
                    <w:r>
                      <w:rPr>
                        <w:rFonts w:ascii="Times New Roman" w:hAnsi="Times New Roman" w:eastAsia="微软雅黑" w:cs="Times New Roman"/>
                        <w:b/>
                        <w:bCs/>
                        <w:sz w:val="20"/>
                        <w:szCs w:val="20"/>
                      </w:rPr>
                      <w:fldChar w:fldCharType="begin"/>
                    </w:r>
                    <w:r>
                      <w:rPr>
                        <w:rFonts w:ascii="Times New Roman" w:hAnsi="Times New Roman" w:eastAsia="微软雅黑" w:cs="Times New Roman"/>
                        <w:b/>
                        <w:bCs/>
                        <w:sz w:val="20"/>
                        <w:szCs w:val="20"/>
                      </w:rPr>
                      <w:instrText xml:space="preserve"> </w:instrText>
                    </w:r>
                    <w:r>
                      <w:rPr>
                        <w:rFonts w:ascii="Times New Roman" w:hAnsi="Times New Roman" w:eastAsia="微软雅黑" w:cs="Times New Roman"/>
                        <w:b/>
                        <w:bCs/>
                        <w:sz w:val="20"/>
                        <w:szCs w:val="20"/>
                        <w:lang w:eastAsia="zh-CN"/>
                      </w:rPr>
                      <w:instrText xml:space="preserve">=</w:instrText>
                    </w:r>
                    <w:r>
                      <w:rPr>
                        <w:rFonts w:ascii="Times New Roman" w:hAnsi="Times New Roman" w:eastAsia="微软雅黑" w:cs="Times New Roman"/>
                        <w:b/>
                        <w:bCs/>
                        <w:sz w:val="20"/>
                        <w:szCs w:val="20"/>
                      </w:rPr>
                      <w:fldChar w:fldCharType="begin"/>
                    </w:r>
                    <w:r>
                      <w:rPr>
                        <w:rFonts w:ascii="Times New Roman" w:hAnsi="Times New Roman" w:eastAsia="微软雅黑" w:cs="Times New Roman"/>
                        <w:b/>
                        <w:bCs/>
                        <w:sz w:val="20"/>
                        <w:szCs w:val="20"/>
                      </w:rPr>
                      <w:instrText xml:space="preserve"> NUMPAGES </w:instrText>
                    </w:r>
                    <w:r>
                      <w:rPr>
                        <w:rFonts w:ascii="Times New Roman" w:hAnsi="Times New Roman" w:eastAsia="微软雅黑" w:cs="Times New Roman"/>
                        <w:b/>
                        <w:bCs/>
                        <w:sz w:val="20"/>
                        <w:szCs w:val="20"/>
                      </w:rPr>
                      <w:fldChar w:fldCharType="separate"/>
                    </w:r>
                    <w:r>
                      <w:rPr>
                        <w:rFonts w:ascii="Times New Roman" w:hAnsi="Times New Roman" w:eastAsia="微软雅黑" w:cs="Times New Roman"/>
                        <w:b/>
                        <w:bCs/>
                        <w:sz w:val="20"/>
                        <w:szCs w:val="20"/>
                      </w:rPr>
                      <w:instrText xml:space="preserve">31</w:instrText>
                    </w:r>
                    <w:r>
                      <w:rPr>
                        <w:rFonts w:ascii="Times New Roman" w:hAnsi="Times New Roman" w:eastAsia="微软雅黑" w:cs="Times New Roman"/>
                        <w:b/>
                        <w:bCs/>
                        <w:sz w:val="20"/>
                        <w:szCs w:val="20"/>
                      </w:rPr>
                      <w:fldChar w:fldCharType="end"/>
                    </w:r>
                    <w:r>
                      <w:rPr>
                        <w:rFonts w:ascii="Times New Roman" w:hAnsi="Times New Roman" w:eastAsia="微软雅黑" w:cs="Times New Roman"/>
                        <w:b/>
                        <w:bCs/>
                        <w:sz w:val="20"/>
                        <w:szCs w:val="20"/>
                        <w:lang w:eastAsia="zh-CN"/>
                      </w:rPr>
                      <w:instrText xml:space="preserve">-</w:instrText>
                    </w:r>
                    <w:r>
                      <w:rPr>
                        <w:rFonts w:hint="eastAsia" w:ascii="Times New Roman" w:hAnsi="Times New Roman" w:eastAsia="微软雅黑" w:cs="Times New Roman"/>
                        <w:b/>
                        <w:bCs/>
                        <w:sz w:val="20"/>
                        <w:szCs w:val="20"/>
                        <w:lang w:val="en-US" w:eastAsia="zh-CN"/>
                      </w:rPr>
                      <w:instrText xml:space="preserve">3</w:instrText>
                    </w:r>
                    <w:r>
                      <w:rPr>
                        <w:rFonts w:ascii="Times New Roman" w:hAnsi="Times New Roman" w:eastAsia="微软雅黑" w:cs="Times New Roman"/>
                        <w:b/>
                        <w:bCs/>
                        <w:sz w:val="20"/>
                        <w:szCs w:val="20"/>
                      </w:rPr>
                      <w:instrText xml:space="preserve">  \* MERGEFORMAT </w:instrText>
                    </w:r>
                    <w:r>
                      <w:rPr>
                        <w:rFonts w:ascii="Times New Roman" w:hAnsi="Times New Roman" w:eastAsia="微软雅黑" w:cs="Times New Roman"/>
                        <w:b/>
                        <w:bCs/>
                        <w:sz w:val="20"/>
                        <w:szCs w:val="20"/>
                      </w:rPr>
                      <w:fldChar w:fldCharType="separate"/>
                    </w:r>
                    <w:r>
                      <w:rPr>
                        <w:rFonts w:ascii="Times New Roman" w:hAnsi="Times New Roman" w:eastAsia="微软雅黑" w:cs="Times New Roman"/>
                        <w:b/>
                        <w:bCs/>
                        <w:sz w:val="20"/>
                        <w:szCs w:val="20"/>
                      </w:rPr>
                      <w:t>18</w:t>
                    </w:r>
                    <w:r>
                      <w:rPr>
                        <w:rFonts w:ascii="Times New Roman" w:hAnsi="Times New Roman" w:eastAsia="微软雅黑" w:cs="Times New Roman"/>
                        <w:b/>
                        <w:bCs/>
                        <w:sz w:val="20"/>
                        <w:szCs w:val="20"/>
                      </w:rPr>
                      <w:fldChar w:fldCharType="end"/>
                    </w:r>
                  </w:p>
                </w:txbxContent>
              </v:textbox>
            </v:shape>
          </w:pict>
        </mc:Fallback>
      </mc:AlternateConten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444364A">
    <w:pPr>
      <w:pStyle w:val="9"/>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DE97272">
    <w:pPr>
      <w:pStyle w:val="10"/>
    </w:pPr>
    <w:r>
      <w:rPr>
        <w:sz w:val="18"/>
      </w:rPr>
      <w:pict>
        <v:shape id="PowerPlusWaterMarkObject291817" o:spid="_x0000_s3073" o:spt="136" type="#_x0000_t136" style="position:absolute;left:0pt;height:48.3pt;width:166.5pt;mso-position-horizontal:center;mso-position-horizontal-relative:margin;mso-position-vertical:center;mso-position-vertical-relative:margin;rotation:-2949120f;z-index:-251656192;mso-width-relative:page;mso-height-relative:page;" fillcolor="#C0C0C0" filled="t" stroked="f" coordsize="21600,21600" adj="10800">
          <v:path/>
          <v:fill on="t" opacity="32768f" focussize="0,0"/>
          <v:stroke on="f"/>
          <v:imagedata o:title=""/>
          <o:lock v:ext="edit" aspectratio="t"/>
          <v:textpath on="t" fitshape="t" fitpath="t" trim="t" xscale="f" string="{{ client }}" style="font-family:微软雅黑;font-size:48pt;v-same-letter-heights:f;v-text-align:center;"/>
        </v:shape>
      </w:pic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D4B54A9">
    <w:pPr>
      <w:jc w:val="right"/>
      <w:rPr>
        <w:lang w:eastAsia="zh-CN"/>
      </w:rPr>
    </w:pPr>
    <w:r>
      <w:rPr>
        <w:sz w:val="18"/>
      </w:rPr>
      <w:pict>
        <v:shape id="_x0000_s3074" o:spid="_x0000_s3074" o:spt="136" type="#_x0000_t136" style="position:absolute;left:0pt;height:48.3pt;width:166.5pt;mso-position-horizontal:center;mso-position-horizontal-relative:margin;mso-position-vertical:center;mso-position-vertical-relative:margin;rotation:-2949120f;z-index:-251655168;mso-width-relative:page;mso-height-relative:page;" fillcolor="#C0C0C0" filled="t" stroked="f" coordsize="21600,21600" adj="10800">
          <v:path/>
          <v:fill on="t" opacity="32768f" focussize="0,0"/>
          <v:stroke on="f"/>
          <v:imagedata o:title=""/>
          <o:lock v:ext="edit" aspectratio="t"/>
          <v:textpath on="t" fitshape="t" fitpath="t" trim="t" xscale="f" string="{{ client }}" style="font-family:微软雅黑;font-size:48pt;v-same-letter-heights:f;v-text-align:center;"/>
        </v:shape>
      </w:pict>
    </w:r>
    <w:r>
      <w:rPr>
        <w:color w:val="7F7F7F"/>
        <w:sz w:val="20"/>
        <w:szCs w:val="20"/>
        <w:lang w:eastAsia="zh-CN"/>
      </w:rPr>
      <w:drawing>
        <wp:inline distT="0" distB="0" distL="0" distR="0">
          <wp:extent cx="1369060" cy="389255"/>
          <wp:effectExtent l="0" t="0" r="2540" b="6350"/>
          <wp:docPr id="1" name="图片 1"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C:\Users\JT\Desktop\2019.3.1-诺禾致源logo-最新版\logo-透明底.pnglogo-透明底"/>
                  <pic:cNvPicPr>
                    <a:picLocks noChangeAspect="1"/>
                  </pic:cNvPicPr>
                </pic:nvPicPr>
                <pic:blipFill>
                  <a:blip r:embed="rId1"/>
                  <a:srcRect/>
                  <a:stretch>
                    <a:fillRect/>
                  </a:stretch>
                </pic:blipFill>
                <pic:spPr>
                  <a:xfrm>
                    <a:off x="0" y="0"/>
                    <a:ext cx="1369060" cy="389255"/>
                  </a:xfrm>
                  <a:prstGeom prst="rect">
                    <a:avLst/>
                  </a:prstGeom>
                </pic:spPr>
              </pic:pic>
            </a:graphicData>
          </a:graphic>
        </wp:inline>
      </w:drawing>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65B9521">
    <w:pPr>
      <w:jc w:val="right"/>
      <w:rPr>
        <w:lang w:eastAsia="zh-CN"/>
      </w:rPr>
    </w:pPr>
    <w:r>
      <w:rPr>
        <w:sz w:val="18"/>
      </w:rPr>
      <w:pict>
        <v:shape id="_x0000_s3075" o:spid="_x0000_s3075" o:spt="136" type="#_x0000_t136" style="position:absolute;left:0pt;height:48.3pt;width:166.5pt;mso-position-horizontal:center;mso-position-horizontal-relative:margin;mso-position-vertical:center;mso-position-vertical-relative:margin;rotation:-2949120f;z-index:-251654144;mso-width-relative:page;mso-height-relative:page;" fillcolor="#C0C0C0" filled="t" stroked="f" coordsize="21600,21600" adj="10800">
          <v:path/>
          <v:fill on="t" opacity="32768f" focussize="0,0"/>
          <v:stroke on="f"/>
          <v:imagedata o:title=""/>
          <o:lock v:ext="edit" aspectratio="t"/>
          <v:textpath on="t" fitshape="t" fitpath="t" trim="t" xscale="f" string="{{ client }}" style="font-family:微软雅黑;font-size:48pt;v-same-letter-heights:f;v-text-align:center;"/>
        </v:shape>
      </w:pict>
    </w:r>
    <w:r>
      <w:rPr>
        <w:color w:val="7F7F7F"/>
        <w:sz w:val="20"/>
        <w:szCs w:val="20"/>
        <w:lang w:eastAsia="zh-CN"/>
      </w:rPr>
      <w:drawing>
        <wp:inline distT="0" distB="0" distL="0" distR="0">
          <wp:extent cx="1369060" cy="389255"/>
          <wp:effectExtent l="0" t="0" r="2540" b="0"/>
          <wp:docPr id="91" name="图片 91"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 name="图片 91" descr="C:\Users\JT\Desktop\2019.3.1-诺禾致源logo-最新版\logo-透明底.pnglogo-透明底"/>
                  <pic:cNvPicPr>
                    <a:picLocks noChangeAspect="1"/>
                  </pic:cNvPicPr>
                </pic:nvPicPr>
                <pic:blipFill>
                  <a:blip r:embed="rId1"/>
                  <a:srcRect/>
                  <a:stretch>
                    <a:fillRect/>
                  </a:stretch>
                </pic:blipFill>
                <pic:spPr>
                  <a:xfrm>
                    <a:off x="0" y="0"/>
                    <a:ext cx="1369060" cy="389255"/>
                  </a:xfrm>
                  <a:prstGeom prst="rect">
                    <a:avLst/>
                  </a:prstGeom>
                </pic:spPr>
              </pic:pic>
            </a:graphicData>
          </a:graphic>
        </wp:inline>
      </w:drawing>
    </w: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E15587E">
    <w:pPr>
      <w:pStyle w:val="10"/>
      <w:jc w:val="right"/>
      <w:rPr>
        <w:lang w:eastAsia="zh-CN"/>
      </w:rPr>
    </w:pPr>
    <w:r>
      <w:rPr>
        <w:sz w:val="18"/>
      </w:rPr>
      <w:pict>
        <v:shape id="_x0000_s3076" o:spid="_x0000_s3076" o:spt="136" type="#_x0000_t136" style="position:absolute;left:0pt;height:48.3pt;width:166.5pt;mso-position-horizontal:center;mso-position-horizontal-relative:margin;mso-position-vertical:center;mso-position-vertical-relative:margin;rotation:-2949120f;z-index:-251653120;mso-width-relative:page;mso-height-relative:page;" fillcolor="#C0C0C0" filled="t" stroked="f" coordsize="21600,21600" adj="10800">
          <v:path/>
          <v:fill on="t" opacity="32768f" focussize="0,0"/>
          <v:stroke on="f"/>
          <v:imagedata o:title=""/>
          <o:lock v:ext="edit" aspectratio="t"/>
          <v:textpath on="t" fitshape="t" fitpath="t" trim="t" xscale="f" string="{{ client }}" style="font-family:微软雅黑;font-size:48pt;v-same-letter-heights:f;v-text-align:center;"/>
        </v:shape>
      </w:pic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E7D2F2C"/>
    <w:multiLevelType w:val="singleLevel"/>
    <w:tmpl w:val="8E7D2F2C"/>
    <w:lvl w:ilvl="0" w:tentative="0">
      <w:start w:val="1"/>
      <w:numFmt w:val="decimal"/>
      <w:lvlText w:val="%1."/>
      <w:lvlJc w:val="left"/>
      <w:pPr>
        <w:ind w:left="425" w:hanging="425"/>
      </w:pPr>
      <w:rPr>
        <w:rFonts w:hint="default"/>
        <w:sz w:val="18"/>
        <w:szCs w:val="18"/>
        <w:highlight w:val="none"/>
      </w:rPr>
    </w:lvl>
  </w:abstractNum>
  <w:abstractNum w:abstractNumId="1">
    <w:nsid w:val="A5F5891C"/>
    <w:multiLevelType w:val="multilevel"/>
    <w:tmpl w:val="A5F5891C"/>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2">
    <w:nsid w:val="C588211E"/>
    <w:multiLevelType w:val="multilevel"/>
    <w:tmpl w:val="C588211E"/>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3">
    <w:nsid w:val="E58AFA96"/>
    <w:multiLevelType w:val="multilevel"/>
    <w:tmpl w:val="E58AFA96"/>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4">
    <w:nsid w:val="FE6C8412"/>
    <w:multiLevelType w:val="singleLevel"/>
    <w:tmpl w:val="FE6C8412"/>
    <w:lvl w:ilvl="0" w:tentative="0">
      <w:start w:val="1"/>
      <w:numFmt w:val="decimal"/>
      <w:lvlText w:val="%1."/>
      <w:lvlJc w:val="left"/>
      <w:pPr>
        <w:ind w:left="425" w:hanging="425"/>
      </w:pPr>
      <w:rPr>
        <w:rFonts w:hint="default" w:ascii="Times New Roman" w:hAnsi="Times New Roman" w:cs="Times New Roman"/>
        <w:sz w:val="20"/>
        <w:szCs w:val="20"/>
      </w:rPr>
    </w:lvl>
  </w:abstractNum>
  <w:abstractNum w:abstractNumId="5">
    <w:nsid w:val="04056A27"/>
    <w:multiLevelType w:val="singleLevel"/>
    <w:tmpl w:val="04056A27"/>
    <w:lvl w:ilvl="0" w:tentative="0">
      <w:start w:val="1"/>
      <w:numFmt w:val="decimal"/>
      <w:lvlText w:val="%1."/>
      <w:lvlJc w:val="left"/>
      <w:pPr>
        <w:ind w:left="397" w:hanging="397"/>
      </w:pPr>
      <w:rPr>
        <w:rFonts w:hint="default"/>
        <w:sz w:val="18"/>
        <w:szCs w:val="18"/>
      </w:rPr>
    </w:lvl>
  </w:abstractNum>
  <w:abstractNum w:abstractNumId="6">
    <w:nsid w:val="11B87595"/>
    <w:multiLevelType w:val="singleLevel"/>
    <w:tmpl w:val="11B87595"/>
    <w:lvl w:ilvl="0" w:tentative="0">
      <w:start w:val="1"/>
      <w:numFmt w:val="decimal"/>
      <w:lvlText w:val="%1."/>
      <w:lvlJc w:val="left"/>
      <w:pPr>
        <w:ind w:left="425" w:hanging="425"/>
      </w:pPr>
      <w:rPr>
        <w:rFonts w:hint="default"/>
        <w:sz w:val="18"/>
        <w:szCs w:val="18"/>
        <w:highlight w:val="none"/>
      </w:rPr>
    </w:lvl>
  </w:abstractNum>
  <w:abstractNum w:abstractNumId="7">
    <w:nsid w:val="12167FD4"/>
    <w:multiLevelType w:val="multilevel"/>
    <w:tmpl w:val="12167FD4"/>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8">
    <w:nsid w:val="219D0AF6"/>
    <w:multiLevelType w:val="singleLevel"/>
    <w:tmpl w:val="219D0AF6"/>
    <w:lvl w:ilvl="0" w:tentative="0">
      <w:start w:val="1"/>
      <w:numFmt w:val="decimal"/>
      <w:suff w:val="space"/>
      <w:lvlText w:val="%1."/>
      <w:lvlJc w:val="left"/>
    </w:lvl>
  </w:abstractNum>
  <w:abstractNum w:abstractNumId="9">
    <w:nsid w:val="2CEC1C1C"/>
    <w:multiLevelType w:val="multilevel"/>
    <w:tmpl w:val="2CEC1C1C"/>
    <w:lvl w:ilvl="0" w:tentative="0">
      <w:start w:val="1"/>
      <w:numFmt w:val="bullet"/>
      <w:pStyle w:val="24"/>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10">
    <w:nsid w:val="34613CBC"/>
    <w:multiLevelType w:val="multilevel"/>
    <w:tmpl w:val="34613CBC"/>
    <w:lvl w:ilvl="0" w:tentative="0">
      <w:start w:val="1"/>
      <w:numFmt w:val="bullet"/>
      <w:pStyle w:val="26"/>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1">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12">
    <w:nsid w:val="3FE2A38E"/>
    <w:multiLevelType w:val="singleLevel"/>
    <w:tmpl w:val="3FE2A38E"/>
    <w:lvl w:ilvl="0" w:tentative="0">
      <w:start w:val="1"/>
      <w:numFmt w:val="decimal"/>
      <w:lvlText w:val="%1."/>
      <w:lvlJc w:val="left"/>
      <w:pPr>
        <w:ind w:left="425" w:hanging="425"/>
      </w:pPr>
      <w:rPr>
        <w:rFonts w:hint="default"/>
      </w:rPr>
    </w:lvl>
  </w:abstractNum>
  <w:abstractNum w:abstractNumId="13">
    <w:nsid w:val="51FFA607"/>
    <w:multiLevelType w:val="singleLevel"/>
    <w:tmpl w:val="51FFA607"/>
    <w:lvl w:ilvl="0" w:tentative="0">
      <w:start w:val="1"/>
      <w:numFmt w:val="decimal"/>
      <w:lvlText w:val="%1."/>
      <w:lvlJc w:val="left"/>
      <w:pPr>
        <w:tabs>
          <w:tab w:val="left" w:pos="295"/>
        </w:tabs>
        <w:ind w:left="295" w:hanging="295"/>
      </w:pPr>
      <w:rPr>
        <w:rFonts w:hint="default"/>
      </w:rPr>
    </w:lvl>
  </w:abstractNum>
  <w:abstractNum w:abstractNumId="14">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5">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16">
    <w:nsid w:val="5B812BEF"/>
    <w:multiLevelType w:val="multilevel"/>
    <w:tmpl w:val="5B812BEF"/>
    <w:lvl w:ilvl="0" w:tentative="0">
      <w:start w:val="1"/>
      <w:numFmt w:val="bullet"/>
      <w:pStyle w:val="23"/>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7">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num w:numId="1">
    <w:abstractNumId w:val="14"/>
  </w:num>
  <w:num w:numId="2">
    <w:abstractNumId w:val="17"/>
  </w:num>
  <w:num w:numId="3">
    <w:abstractNumId w:val="16"/>
  </w:num>
  <w:num w:numId="4">
    <w:abstractNumId w:val="9"/>
  </w:num>
  <w:num w:numId="5">
    <w:abstractNumId w:val="10"/>
  </w:num>
  <w:num w:numId="6">
    <w:abstractNumId w:val="4"/>
  </w:num>
  <w:num w:numId="7">
    <w:abstractNumId w:val="2"/>
  </w:num>
  <w:num w:numId="8">
    <w:abstractNumId w:val="11"/>
  </w:num>
  <w:num w:numId="9">
    <w:abstractNumId w:val="7"/>
  </w:num>
  <w:num w:numId="10">
    <w:abstractNumId w:val="12"/>
  </w:num>
  <w:num w:numId="11">
    <w:abstractNumId w:val="13"/>
  </w:num>
  <w:num w:numId="12">
    <w:abstractNumId w:val="5"/>
  </w:num>
  <w:num w:numId="13">
    <w:abstractNumId w:val="0"/>
  </w:num>
  <w:num w:numId="14">
    <w:abstractNumId w:val="6"/>
  </w:num>
  <w:num w:numId="15">
    <w:abstractNumId w:val="3"/>
  </w:num>
  <w:num w:numId="16">
    <w:abstractNumId w:val="1"/>
  </w:num>
  <w:num w:numId="17">
    <w:abstractNumId w:val="8"/>
  </w:num>
  <w:num w:numId="18">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1"/>
  <w:bordersDoNotSurroundFooter w:val="1"/>
  <w:hideSpellingErrors/>
  <w:hideGrammaticalErrors/>
  <w:documentProtection w:enforcement="0"/>
  <w:defaultTabStop w:val="420"/>
  <w:drawingGridVerticalSpacing w:val="156"/>
  <w:noPunctuationKerning w:val="1"/>
  <w:characterSpacingControl w:val="compressPunctuation"/>
  <w:hdrShapeDefaults>
    <o:shapelayout v:ext="edit">
      <o:idmap v:ext="edit" data="3"/>
    </o:shapelayout>
  </w:hdrShapeDefaults>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36E5B"/>
    <w:rsid w:val="00052290"/>
    <w:rsid w:val="00081920"/>
    <w:rsid w:val="000D731E"/>
    <w:rsid w:val="001141D3"/>
    <w:rsid w:val="00120B78"/>
    <w:rsid w:val="00154460"/>
    <w:rsid w:val="00163124"/>
    <w:rsid w:val="00172A27"/>
    <w:rsid w:val="00177AF0"/>
    <w:rsid w:val="00197022"/>
    <w:rsid w:val="001F56CB"/>
    <w:rsid w:val="002017D7"/>
    <w:rsid w:val="00276CD5"/>
    <w:rsid w:val="00286CBA"/>
    <w:rsid w:val="002D4647"/>
    <w:rsid w:val="002E7BF1"/>
    <w:rsid w:val="00330820"/>
    <w:rsid w:val="003C3ECA"/>
    <w:rsid w:val="003D2994"/>
    <w:rsid w:val="00446175"/>
    <w:rsid w:val="0052321F"/>
    <w:rsid w:val="00537454"/>
    <w:rsid w:val="005828BC"/>
    <w:rsid w:val="005852F6"/>
    <w:rsid w:val="005D6E7F"/>
    <w:rsid w:val="005F5F72"/>
    <w:rsid w:val="00601E73"/>
    <w:rsid w:val="006A31A2"/>
    <w:rsid w:val="006C251D"/>
    <w:rsid w:val="0073500A"/>
    <w:rsid w:val="007C75C2"/>
    <w:rsid w:val="007E782E"/>
    <w:rsid w:val="00852D20"/>
    <w:rsid w:val="00872BE7"/>
    <w:rsid w:val="008B2982"/>
    <w:rsid w:val="00907638"/>
    <w:rsid w:val="00925228"/>
    <w:rsid w:val="009642B3"/>
    <w:rsid w:val="009D520A"/>
    <w:rsid w:val="00A0169B"/>
    <w:rsid w:val="00A64FFB"/>
    <w:rsid w:val="00AE5DB4"/>
    <w:rsid w:val="00AE6EF4"/>
    <w:rsid w:val="00B01B75"/>
    <w:rsid w:val="00B0681C"/>
    <w:rsid w:val="00B8029D"/>
    <w:rsid w:val="00B93560"/>
    <w:rsid w:val="00BA69BC"/>
    <w:rsid w:val="00BA75BF"/>
    <w:rsid w:val="00C65D90"/>
    <w:rsid w:val="00C96B88"/>
    <w:rsid w:val="00CE3699"/>
    <w:rsid w:val="00D1791D"/>
    <w:rsid w:val="00D2107B"/>
    <w:rsid w:val="00D22BB0"/>
    <w:rsid w:val="00D37694"/>
    <w:rsid w:val="00D40855"/>
    <w:rsid w:val="00D730DF"/>
    <w:rsid w:val="00D97168"/>
    <w:rsid w:val="00DA2F2F"/>
    <w:rsid w:val="00DB3C5A"/>
    <w:rsid w:val="00DB610F"/>
    <w:rsid w:val="00DC457B"/>
    <w:rsid w:val="00E31BA8"/>
    <w:rsid w:val="00E90BC9"/>
    <w:rsid w:val="00E95FE1"/>
    <w:rsid w:val="00F25C1E"/>
    <w:rsid w:val="00F6571C"/>
    <w:rsid w:val="00FD2063"/>
    <w:rsid w:val="00FF7BB1"/>
    <w:rsid w:val="011A030A"/>
    <w:rsid w:val="011A0D8B"/>
    <w:rsid w:val="01A0337A"/>
    <w:rsid w:val="02337A11"/>
    <w:rsid w:val="02C06763"/>
    <w:rsid w:val="02CA5230"/>
    <w:rsid w:val="0329174C"/>
    <w:rsid w:val="033463D6"/>
    <w:rsid w:val="038726D8"/>
    <w:rsid w:val="03E921F1"/>
    <w:rsid w:val="04791D69"/>
    <w:rsid w:val="04871837"/>
    <w:rsid w:val="04925855"/>
    <w:rsid w:val="04A167FA"/>
    <w:rsid w:val="04BD1641"/>
    <w:rsid w:val="04C17114"/>
    <w:rsid w:val="0540409F"/>
    <w:rsid w:val="05815BFE"/>
    <w:rsid w:val="05887898"/>
    <w:rsid w:val="05F23D13"/>
    <w:rsid w:val="069C40D7"/>
    <w:rsid w:val="06A61E8D"/>
    <w:rsid w:val="06B61D2E"/>
    <w:rsid w:val="06E36A2C"/>
    <w:rsid w:val="06EB7F4D"/>
    <w:rsid w:val="074043CC"/>
    <w:rsid w:val="075902BA"/>
    <w:rsid w:val="07AB34E7"/>
    <w:rsid w:val="07B62F76"/>
    <w:rsid w:val="07D36A00"/>
    <w:rsid w:val="07DB59EB"/>
    <w:rsid w:val="082126DA"/>
    <w:rsid w:val="083F50A2"/>
    <w:rsid w:val="088D7FF0"/>
    <w:rsid w:val="08ED7DF4"/>
    <w:rsid w:val="08FC7235"/>
    <w:rsid w:val="09705B33"/>
    <w:rsid w:val="0A043ABA"/>
    <w:rsid w:val="0A337BEA"/>
    <w:rsid w:val="0A757891"/>
    <w:rsid w:val="0A871AEF"/>
    <w:rsid w:val="0ADA7F11"/>
    <w:rsid w:val="0AEC09F3"/>
    <w:rsid w:val="0AF40CAC"/>
    <w:rsid w:val="0C1768CC"/>
    <w:rsid w:val="0C3A0C95"/>
    <w:rsid w:val="0C3E5385"/>
    <w:rsid w:val="0C456B1E"/>
    <w:rsid w:val="0C96240B"/>
    <w:rsid w:val="0D055CE8"/>
    <w:rsid w:val="0D0E2E15"/>
    <w:rsid w:val="0D3A4A6A"/>
    <w:rsid w:val="0D877621"/>
    <w:rsid w:val="0D9819F1"/>
    <w:rsid w:val="0E11445D"/>
    <w:rsid w:val="0E542351"/>
    <w:rsid w:val="0E632099"/>
    <w:rsid w:val="0EBF2A43"/>
    <w:rsid w:val="0EC91129"/>
    <w:rsid w:val="0ED843CC"/>
    <w:rsid w:val="0FB9297A"/>
    <w:rsid w:val="0FE05BA6"/>
    <w:rsid w:val="0FEF6595"/>
    <w:rsid w:val="0FFE1C1F"/>
    <w:rsid w:val="10A519AE"/>
    <w:rsid w:val="10AA6E5C"/>
    <w:rsid w:val="110D3F98"/>
    <w:rsid w:val="12850E64"/>
    <w:rsid w:val="12963DA1"/>
    <w:rsid w:val="12F372F0"/>
    <w:rsid w:val="132612E4"/>
    <w:rsid w:val="13897526"/>
    <w:rsid w:val="13AB527B"/>
    <w:rsid w:val="140D7378"/>
    <w:rsid w:val="143B4CCF"/>
    <w:rsid w:val="147565B0"/>
    <w:rsid w:val="14872247"/>
    <w:rsid w:val="148972D9"/>
    <w:rsid w:val="149B7751"/>
    <w:rsid w:val="149C04EF"/>
    <w:rsid w:val="14C82A00"/>
    <w:rsid w:val="14E50274"/>
    <w:rsid w:val="150E31A1"/>
    <w:rsid w:val="15196B67"/>
    <w:rsid w:val="152E3223"/>
    <w:rsid w:val="153D617A"/>
    <w:rsid w:val="153F7D0D"/>
    <w:rsid w:val="15574246"/>
    <w:rsid w:val="1571672E"/>
    <w:rsid w:val="15BE459E"/>
    <w:rsid w:val="15D73C77"/>
    <w:rsid w:val="165063E4"/>
    <w:rsid w:val="16BD5BE8"/>
    <w:rsid w:val="16E67B0D"/>
    <w:rsid w:val="16EF32B7"/>
    <w:rsid w:val="16F8465A"/>
    <w:rsid w:val="16FE377E"/>
    <w:rsid w:val="17684604"/>
    <w:rsid w:val="179E5A16"/>
    <w:rsid w:val="179E7E86"/>
    <w:rsid w:val="17EF172D"/>
    <w:rsid w:val="18036692"/>
    <w:rsid w:val="184719C8"/>
    <w:rsid w:val="184F5A03"/>
    <w:rsid w:val="188B1EE6"/>
    <w:rsid w:val="188E10A8"/>
    <w:rsid w:val="18A5002C"/>
    <w:rsid w:val="18E13BCB"/>
    <w:rsid w:val="19437087"/>
    <w:rsid w:val="195568FB"/>
    <w:rsid w:val="1969147D"/>
    <w:rsid w:val="199369D8"/>
    <w:rsid w:val="1A9014E7"/>
    <w:rsid w:val="1AF424A5"/>
    <w:rsid w:val="1B10343F"/>
    <w:rsid w:val="1B28649B"/>
    <w:rsid w:val="1B3029F8"/>
    <w:rsid w:val="1BA36B7F"/>
    <w:rsid w:val="1BAD3E87"/>
    <w:rsid w:val="1BEC0863"/>
    <w:rsid w:val="1C353699"/>
    <w:rsid w:val="1C676B62"/>
    <w:rsid w:val="1C7A05D0"/>
    <w:rsid w:val="1C98707F"/>
    <w:rsid w:val="1CCD19AC"/>
    <w:rsid w:val="1CFB3D7D"/>
    <w:rsid w:val="1D0B7646"/>
    <w:rsid w:val="1D103BE7"/>
    <w:rsid w:val="1DEC5A36"/>
    <w:rsid w:val="1E5B4AE9"/>
    <w:rsid w:val="1EAB0C6A"/>
    <w:rsid w:val="1EAF2912"/>
    <w:rsid w:val="1ED63858"/>
    <w:rsid w:val="1EEB2832"/>
    <w:rsid w:val="1F2B7CAE"/>
    <w:rsid w:val="1F3948CF"/>
    <w:rsid w:val="1FB23A5A"/>
    <w:rsid w:val="1FC77337"/>
    <w:rsid w:val="20205A20"/>
    <w:rsid w:val="202D7F0F"/>
    <w:rsid w:val="203210C0"/>
    <w:rsid w:val="20855B55"/>
    <w:rsid w:val="209432E5"/>
    <w:rsid w:val="20A3562B"/>
    <w:rsid w:val="20C116AD"/>
    <w:rsid w:val="20C205EB"/>
    <w:rsid w:val="20CA3A62"/>
    <w:rsid w:val="216F18A9"/>
    <w:rsid w:val="218960DE"/>
    <w:rsid w:val="219275EB"/>
    <w:rsid w:val="21D55A39"/>
    <w:rsid w:val="21D645D9"/>
    <w:rsid w:val="21EE732A"/>
    <w:rsid w:val="22180203"/>
    <w:rsid w:val="229B34FE"/>
    <w:rsid w:val="22D4409F"/>
    <w:rsid w:val="2322058C"/>
    <w:rsid w:val="235C2C2A"/>
    <w:rsid w:val="23DC4798"/>
    <w:rsid w:val="23FF1819"/>
    <w:rsid w:val="240007AE"/>
    <w:rsid w:val="24183902"/>
    <w:rsid w:val="244D2216"/>
    <w:rsid w:val="24BF2280"/>
    <w:rsid w:val="250E3D96"/>
    <w:rsid w:val="251F7F55"/>
    <w:rsid w:val="253036C5"/>
    <w:rsid w:val="256C4478"/>
    <w:rsid w:val="25830457"/>
    <w:rsid w:val="2639565E"/>
    <w:rsid w:val="26976104"/>
    <w:rsid w:val="26A03F3C"/>
    <w:rsid w:val="271A3FF4"/>
    <w:rsid w:val="271C165B"/>
    <w:rsid w:val="27250AD0"/>
    <w:rsid w:val="27870460"/>
    <w:rsid w:val="278A1130"/>
    <w:rsid w:val="28855B91"/>
    <w:rsid w:val="28B63ACE"/>
    <w:rsid w:val="28B640D1"/>
    <w:rsid w:val="28B74238"/>
    <w:rsid w:val="28B83CA7"/>
    <w:rsid w:val="28C44FE6"/>
    <w:rsid w:val="28E502F9"/>
    <w:rsid w:val="28E61AD9"/>
    <w:rsid w:val="29017971"/>
    <w:rsid w:val="292D0C40"/>
    <w:rsid w:val="29363F06"/>
    <w:rsid w:val="296F5B95"/>
    <w:rsid w:val="29DE0525"/>
    <w:rsid w:val="29EF70C8"/>
    <w:rsid w:val="2A221D03"/>
    <w:rsid w:val="2A3716AB"/>
    <w:rsid w:val="2A51621C"/>
    <w:rsid w:val="2ADE2A02"/>
    <w:rsid w:val="2AE01F34"/>
    <w:rsid w:val="2B485DBB"/>
    <w:rsid w:val="2B692B05"/>
    <w:rsid w:val="2B8C0A94"/>
    <w:rsid w:val="2BDE1876"/>
    <w:rsid w:val="2BE654DE"/>
    <w:rsid w:val="2C165FD1"/>
    <w:rsid w:val="2C427C83"/>
    <w:rsid w:val="2CBD0053"/>
    <w:rsid w:val="2CF03F0D"/>
    <w:rsid w:val="2DA60DDB"/>
    <w:rsid w:val="2DBC3786"/>
    <w:rsid w:val="2E0C0EE9"/>
    <w:rsid w:val="2E3D6CA4"/>
    <w:rsid w:val="2E4830FD"/>
    <w:rsid w:val="2E7C3545"/>
    <w:rsid w:val="2EB35A8A"/>
    <w:rsid w:val="2F28730D"/>
    <w:rsid w:val="2F740E9D"/>
    <w:rsid w:val="304862D7"/>
    <w:rsid w:val="30DA24F1"/>
    <w:rsid w:val="30E41C41"/>
    <w:rsid w:val="31033685"/>
    <w:rsid w:val="310959FE"/>
    <w:rsid w:val="3109732A"/>
    <w:rsid w:val="315E5833"/>
    <w:rsid w:val="316805C1"/>
    <w:rsid w:val="32080EDC"/>
    <w:rsid w:val="324A223F"/>
    <w:rsid w:val="3265067E"/>
    <w:rsid w:val="32711DF7"/>
    <w:rsid w:val="32AB7EAB"/>
    <w:rsid w:val="32B71D27"/>
    <w:rsid w:val="32DE07F1"/>
    <w:rsid w:val="33323300"/>
    <w:rsid w:val="33725A73"/>
    <w:rsid w:val="338527AA"/>
    <w:rsid w:val="33AE0711"/>
    <w:rsid w:val="346D24B1"/>
    <w:rsid w:val="34777EA9"/>
    <w:rsid w:val="348573AD"/>
    <w:rsid w:val="349B5B30"/>
    <w:rsid w:val="349E0BB0"/>
    <w:rsid w:val="352C3BF2"/>
    <w:rsid w:val="35315601"/>
    <w:rsid w:val="354B10C4"/>
    <w:rsid w:val="35582A0D"/>
    <w:rsid w:val="357960BE"/>
    <w:rsid w:val="357E5409"/>
    <w:rsid w:val="35945D5F"/>
    <w:rsid w:val="35B3556B"/>
    <w:rsid w:val="35F5325E"/>
    <w:rsid w:val="360630CA"/>
    <w:rsid w:val="360A76FC"/>
    <w:rsid w:val="361B7C2F"/>
    <w:rsid w:val="366A33F1"/>
    <w:rsid w:val="366D4788"/>
    <w:rsid w:val="36731A26"/>
    <w:rsid w:val="371E73E3"/>
    <w:rsid w:val="379C4DBC"/>
    <w:rsid w:val="37E81DE8"/>
    <w:rsid w:val="3848012E"/>
    <w:rsid w:val="38EE069B"/>
    <w:rsid w:val="39334160"/>
    <w:rsid w:val="39525C52"/>
    <w:rsid w:val="39A64D30"/>
    <w:rsid w:val="3A202424"/>
    <w:rsid w:val="3A6914AC"/>
    <w:rsid w:val="3A7144B4"/>
    <w:rsid w:val="3AF460F5"/>
    <w:rsid w:val="3B721C7C"/>
    <w:rsid w:val="3B9B0105"/>
    <w:rsid w:val="3BEA5380"/>
    <w:rsid w:val="3C3F24CA"/>
    <w:rsid w:val="3C423E0C"/>
    <w:rsid w:val="3C5D7D9D"/>
    <w:rsid w:val="3CC95781"/>
    <w:rsid w:val="3D1C54C3"/>
    <w:rsid w:val="3D6C60E9"/>
    <w:rsid w:val="3D855C98"/>
    <w:rsid w:val="3DDD10B9"/>
    <w:rsid w:val="3EC949BD"/>
    <w:rsid w:val="3EF618CF"/>
    <w:rsid w:val="3F1D1FAD"/>
    <w:rsid w:val="3FCB42E0"/>
    <w:rsid w:val="3FF2193A"/>
    <w:rsid w:val="400B48C6"/>
    <w:rsid w:val="405979F4"/>
    <w:rsid w:val="40895D14"/>
    <w:rsid w:val="409F34B3"/>
    <w:rsid w:val="40BA2B58"/>
    <w:rsid w:val="40CD5E20"/>
    <w:rsid w:val="417F2062"/>
    <w:rsid w:val="41801515"/>
    <w:rsid w:val="41C73588"/>
    <w:rsid w:val="41EC43CC"/>
    <w:rsid w:val="41FF695D"/>
    <w:rsid w:val="423F713B"/>
    <w:rsid w:val="42D665BD"/>
    <w:rsid w:val="436F6652"/>
    <w:rsid w:val="43821027"/>
    <w:rsid w:val="44C23006"/>
    <w:rsid w:val="452112A4"/>
    <w:rsid w:val="454A2BAB"/>
    <w:rsid w:val="459308E1"/>
    <w:rsid w:val="45976B93"/>
    <w:rsid w:val="45981900"/>
    <w:rsid w:val="45A93012"/>
    <w:rsid w:val="45D4644E"/>
    <w:rsid w:val="45EA7CB3"/>
    <w:rsid w:val="46550A34"/>
    <w:rsid w:val="46B72EB2"/>
    <w:rsid w:val="47A33F8A"/>
    <w:rsid w:val="47E833DD"/>
    <w:rsid w:val="480E2219"/>
    <w:rsid w:val="4811052D"/>
    <w:rsid w:val="481C3641"/>
    <w:rsid w:val="48C65C4C"/>
    <w:rsid w:val="48F33103"/>
    <w:rsid w:val="490E5A67"/>
    <w:rsid w:val="495B6B10"/>
    <w:rsid w:val="49802948"/>
    <w:rsid w:val="499E6F1D"/>
    <w:rsid w:val="49C56F37"/>
    <w:rsid w:val="4A1A1AFC"/>
    <w:rsid w:val="4A1C7F69"/>
    <w:rsid w:val="4A2048F5"/>
    <w:rsid w:val="4A4A7BE5"/>
    <w:rsid w:val="4A693618"/>
    <w:rsid w:val="4A7345CA"/>
    <w:rsid w:val="4A83553B"/>
    <w:rsid w:val="4AA36DBB"/>
    <w:rsid w:val="4ACC5849"/>
    <w:rsid w:val="4AED6E74"/>
    <w:rsid w:val="4B315A79"/>
    <w:rsid w:val="4BA97DF9"/>
    <w:rsid w:val="4BC14EAA"/>
    <w:rsid w:val="4BE42260"/>
    <w:rsid w:val="4C050246"/>
    <w:rsid w:val="4C0B1AE7"/>
    <w:rsid w:val="4C0F23A4"/>
    <w:rsid w:val="4C120763"/>
    <w:rsid w:val="4C6263AC"/>
    <w:rsid w:val="4CB16E35"/>
    <w:rsid w:val="4CD80164"/>
    <w:rsid w:val="4D123B20"/>
    <w:rsid w:val="4D6A309D"/>
    <w:rsid w:val="4D6F12C3"/>
    <w:rsid w:val="4D9E31C3"/>
    <w:rsid w:val="4DB6655A"/>
    <w:rsid w:val="4DC108F4"/>
    <w:rsid w:val="4E010F87"/>
    <w:rsid w:val="4E0176F5"/>
    <w:rsid w:val="4E283053"/>
    <w:rsid w:val="4E414BB2"/>
    <w:rsid w:val="4E996B33"/>
    <w:rsid w:val="4ED24E8A"/>
    <w:rsid w:val="4ED75229"/>
    <w:rsid w:val="4F162E9D"/>
    <w:rsid w:val="4F2C4F1E"/>
    <w:rsid w:val="4F5624CB"/>
    <w:rsid w:val="4F8A3F4D"/>
    <w:rsid w:val="4FB2151B"/>
    <w:rsid w:val="4FB467F9"/>
    <w:rsid w:val="4FD02F65"/>
    <w:rsid w:val="50772E93"/>
    <w:rsid w:val="50A62777"/>
    <w:rsid w:val="510D07DF"/>
    <w:rsid w:val="514F4DF9"/>
    <w:rsid w:val="519B28E7"/>
    <w:rsid w:val="51C33538"/>
    <w:rsid w:val="52594F0F"/>
    <w:rsid w:val="526A01B2"/>
    <w:rsid w:val="52832C8D"/>
    <w:rsid w:val="52851AEC"/>
    <w:rsid w:val="52A73A8D"/>
    <w:rsid w:val="52C51D17"/>
    <w:rsid w:val="52C8312A"/>
    <w:rsid w:val="52DB3A4A"/>
    <w:rsid w:val="52E57CC3"/>
    <w:rsid w:val="52EF06B7"/>
    <w:rsid w:val="53006931"/>
    <w:rsid w:val="5312550A"/>
    <w:rsid w:val="53667193"/>
    <w:rsid w:val="53C256CA"/>
    <w:rsid w:val="53D1543B"/>
    <w:rsid w:val="53DE69BF"/>
    <w:rsid w:val="541A0F48"/>
    <w:rsid w:val="541C0D17"/>
    <w:rsid w:val="541E45C6"/>
    <w:rsid w:val="542A6641"/>
    <w:rsid w:val="544B130D"/>
    <w:rsid w:val="54D44608"/>
    <w:rsid w:val="54D723E8"/>
    <w:rsid w:val="54FB5C52"/>
    <w:rsid w:val="550721D5"/>
    <w:rsid w:val="55A47060"/>
    <w:rsid w:val="55A57753"/>
    <w:rsid w:val="55AC636A"/>
    <w:rsid w:val="55B64551"/>
    <w:rsid w:val="55C15CC7"/>
    <w:rsid w:val="55F3376F"/>
    <w:rsid w:val="56134AE2"/>
    <w:rsid w:val="563648E8"/>
    <w:rsid w:val="56855ECC"/>
    <w:rsid w:val="56A2002B"/>
    <w:rsid w:val="56A650A5"/>
    <w:rsid w:val="56B967C0"/>
    <w:rsid w:val="56BE67A9"/>
    <w:rsid w:val="56EE7782"/>
    <w:rsid w:val="57345015"/>
    <w:rsid w:val="576B0D91"/>
    <w:rsid w:val="57830686"/>
    <w:rsid w:val="57C96345"/>
    <w:rsid w:val="57CC546B"/>
    <w:rsid w:val="57D92384"/>
    <w:rsid w:val="58020827"/>
    <w:rsid w:val="581808D2"/>
    <w:rsid w:val="58941028"/>
    <w:rsid w:val="58A44110"/>
    <w:rsid w:val="58DE21CC"/>
    <w:rsid w:val="58E6455C"/>
    <w:rsid w:val="5927169E"/>
    <w:rsid w:val="59474549"/>
    <w:rsid w:val="598728CC"/>
    <w:rsid w:val="5ABB65E5"/>
    <w:rsid w:val="5B2616E5"/>
    <w:rsid w:val="5B3A4C3E"/>
    <w:rsid w:val="5B884B96"/>
    <w:rsid w:val="5BDD0F00"/>
    <w:rsid w:val="5C332FE3"/>
    <w:rsid w:val="5CD32DF8"/>
    <w:rsid w:val="5D090FC9"/>
    <w:rsid w:val="5D5932FD"/>
    <w:rsid w:val="5DBB5A53"/>
    <w:rsid w:val="5E9F65DD"/>
    <w:rsid w:val="5F360399"/>
    <w:rsid w:val="5F553F98"/>
    <w:rsid w:val="5FA2526B"/>
    <w:rsid w:val="5FAA3C47"/>
    <w:rsid w:val="5FB850F5"/>
    <w:rsid w:val="5FCF559B"/>
    <w:rsid w:val="5FF612D7"/>
    <w:rsid w:val="5FF61953"/>
    <w:rsid w:val="600E54F4"/>
    <w:rsid w:val="607B75C7"/>
    <w:rsid w:val="60A827A3"/>
    <w:rsid w:val="60D51A59"/>
    <w:rsid w:val="60E82224"/>
    <w:rsid w:val="60F575C1"/>
    <w:rsid w:val="61013F37"/>
    <w:rsid w:val="61147D5F"/>
    <w:rsid w:val="61391603"/>
    <w:rsid w:val="617A7CE6"/>
    <w:rsid w:val="61B17DFE"/>
    <w:rsid w:val="62070A08"/>
    <w:rsid w:val="62847EA7"/>
    <w:rsid w:val="62DB637F"/>
    <w:rsid w:val="62FA10BA"/>
    <w:rsid w:val="62FD5017"/>
    <w:rsid w:val="63296CF6"/>
    <w:rsid w:val="633250E2"/>
    <w:rsid w:val="634624B2"/>
    <w:rsid w:val="63532130"/>
    <w:rsid w:val="63726CCE"/>
    <w:rsid w:val="63D615FE"/>
    <w:rsid w:val="640B7333"/>
    <w:rsid w:val="643D4EAE"/>
    <w:rsid w:val="64582635"/>
    <w:rsid w:val="6469117D"/>
    <w:rsid w:val="64871562"/>
    <w:rsid w:val="64EA7FB1"/>
    <w:rsid w:val="64EC6C5A"/>
    <w:rsid w:val="653D7AF3"/>
    <w:rsid w:val="658D3BDA"/>
    <w:rsid w:val="65B119A5"/>
    <w:rsid w:val="65F916BF"/>
    <w:rsid w:val="6622535F"/>
    <w:rsid w:val="662621EA"/>
    <w:rsid w:val="66341D78"/>
    <w:rsid w:val="66565CBE"/>
    <w:rsid w:val="66882F45"/>
    <w:rsid w:val="670E76D1"/>
    <w:rsid w:val="67326007"/>
    <w:rsid w:val="67574E33"/>
    <w:rsid w:val="67D77C44"/>
    <w:rsid w:val="68645048"/>
    <w:rsid w:val="68BE55F0"/>
    <w:rsid w:val="690459DC"/>
    <w:rsid w:val="690B7AFD"/>
    <w:rsid w:val="69543567"/>
    <w:rsid w:val="696D5927"/>
    <w:rsid w:val="6A6D318E"/>
    <w:rsid w:val="6A7016DF"/>
    <w:rsid w:val="6A90444F"/>
    <w:rsid w:val="6A930078"/>
    <w:rsid w:val="6AF1040C"/>
    <w:rsid w:val="6AFC4C50"/>
    <w:rsid w:val="6AFF6DD9"/>
    <w:rsid w:val="6B2031BA"/>
    <w:rsid w:val="6B274553"/>
    <w:rsid w:val="6B6721F6"/>
    <w:rsid w:val="6B713444"/>
    <w:rsid w:val="6B7A60D6"/>
    <w:rsid w:val="6B9F6D44"/>
    <w:rsid w:val="6BF26F47"/>
    <w:rsid w:val="6C203A9A"/>
    <w:rsid w:val="6C385BB0"/>
    <w:rsid w:val="6CA6506C"/>
    <w:rsid w:val="6CB06CB1"/>
    <w:rsid w:val="6CB75CCD"/>
    <w:rsid w:val="6D2D26D4"/>
    <w:rsid w:val="6D425E8D"/>
    <w:rsid w:val="6D550E72"/>
    <w:rsid w:val="6D5539A2"/>
    <w:rsid w:val="6D6F7597"/>
    <w:rsid w:val="6D77641A"/>
    <w:rsid w:val="6E234A5D"/>
    <w:rsid w:val="6E411486"/>
    <w:rsid w:val="6E5355DC"/>
    <w:rsid w:val="6E9303C1"/>
    <w:rsid w:val="6ECF03D4"/>
    <w:rsid w:val="6EEA4B30"/>
    <w:rsid w:val="6EEB1850"/>
    <w:rsid w:val="6F313CA3"/>
    <w:rsid w:val="6F385C8B"/>
    <w:rsid w:val="6F810526"/>
    <w:rsid w:val="6FBA36B8"/>
    <w:rsid w:val="6FC02C16"/>
    <w:rsid w:val="6FF6475E"/>
    <w:rsid w:val="70184EA3"/>
    <w:rsid w:val="704C24FF"/>
    <w:rsid w:val="70624F87"/>
    <w:rsid w:val="70663752"/>
    <w:rsid w:val="706658CF"/>
    <w:rsid w:val="70687850"/>
    <w:rsid w:val="70CB53E1"/>
    <w:rsid w:val="70E45041"/>
    <w:rsid w:val="711323F9"/>
    <w:rsid w:val="714E12CF"/>
    <w:rsid w:val="71593997"/>
    <w:rsid w:val="71814DB3"/>
    <w:rsid w:val="7209016D"/>
    <w:rsid w:val="7259341C"/>
    <w:rsid w:val="728B00C1"/>
    <w:rsid w:val="72A9042B"/>
    <w:rsid w:val="731D3335"/>
    <w:rsid w:val="734521A8"/>
    <w:rsid w:val="73707E67"/>
    <w:rsid w:val="73776F50"/>
    <w:rsid w:val="741F0C23"/>
    <w:rsid w:val="742463E5"/>
    <w:rsid w:val="743439CA"/>
    <w:rsid w:val="748F3308"/>
    <w:rsid w:val="74BC7F66"/>
    <w:rsid w:val="74D7732C"/>
    <w:rsid w:val="74D84FF7"/>
    <w:rsid w:val="74DD127A"/>
    <w:rsid w:val="750662AF"/>
    <w:rsid w:val="753D1C2F"/>
    <w:rsid w:val="75686B98"/>
    <w:rsid w:val="7677072C"/>
    <w:rsid w:val="76A00464"/>
    <w:rsid w:val="76A021B3"/>
    <w:rsid w:val="76B664D7"/>
    <w:rsid w:val="76E33575"/>
    <w:rsid w:val="76EB2B73"/>
    <w:rsid w:val="770B0914"/>
    <w:rsid w:val="775D41D3"/>
    <w:rsid w:val="77A33591"/>
    <w:rsid w:val="77D16924"/>
    <w:rsid w:val="77FB700F"/>
    <w:rsid w:val="782C2784"/>
    <w:rsid w:val="78326601"/>
    <w:rsid w:val="797F7147"/>
    <w:rsid w:val="798474E6"/>
    <w:rsid w:val="79BE2A91"/>
    <w:rsid w:val="7A102B3D"/>
    <w:rsid w:val="7A663D5D"/>
    <w:rsid w:val="7A992CC0"/>
    <w:rsid w:val="7B3A50B0"/>
    <w:rsid w:val="7B596820"/>
    <w:rsid w:val="7B8B2C1D"/>
    <w:rsid w:val="7BCA3B47"/>
    <w:rsid w:val="7BD020E4"/>
    <w:rsid w:val="7C01614C"/>
    <w:rsid w:val="7C5D4691"/>
    <w:rsid w:val="7D2C5EE0"/>
    <w:rsid w:val="7D2F0819"/>
    <w:rsid w:val="7D2F33BE"/>
    <w:rsid w:val="7D4B3D95"/>
    <w:rsid w:val="7D793C28"/>
    <w:rsid w:val="7D8C0F6F"/>
    <w:rsid w:val="7DC254C3"/>
    <w:rsid w:val="7DDE1F7E"/>
    <w:rsid w:val="7DE2155E"/>
    <w:rsid w:val="7E0E74C3"/>
    <w:rsid w:val="7E517338"/>
    <w:rsid w:val="7E8A0C19"/>
    <w:rsid w:val="7E9771C1"/>
    <w:rsid w:val="7EB604BE"/>
    <w:rsid w:val="7EF904B3"/>
    <w:rsid w:val="7F4676EF"/>
    <w:rsid w:val="7F6A5445"/>
    <w:rsid w:val="7F9D7609"/>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2"/>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37"/>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autoRedefine/>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autoRedefine/>
    <w:qFormat/>
    <w:uiPriority w:val="1"/>
    <w:pPr>
      <w:outlineLvl w:val="2"/>
    </w:pPr>
    <w:rPr>
      <w:rFonts w:eastAsia="黑体"/>
      <w:b/>
      <w:sz w:val="28"/>
      <w:szCs w:val="30"/>
    </w:rPr>
  </w:style>
  <w:style w:type="character" w:default="1" w:styleId="16">
    <w:name w:val="Default Paragraph Font"/>
    <w:autoRedefine/>
    <w:semiHidden/>
    <w:unhideWhenUsed/>
    <w:qFormat/>
    <w:uiPriority w:val="1"/>
  </w:style>
  <w:style w:type="table" w:default="1" w:styleId="14">
    <w:name w:val="Normal Table"/>
    <w:autoRedefine/>
    <w:semiHidden/>
    <w:unhideWhenUsed/>
    <w:qFormat/>
    <w:uiPriority w:val="99"/>
    <w:tblPr>
      <w:tblCellMar>
        <w:top w:w="0" w:type="dxa"/>
        <w:left w:w="108" w:type="dxa"/>
        <w:bottom w:w="0" w:type="dxa"/>
        <w:right w:w="108" w:type="dxa"/>
      </w:tblCellMar>
    </w:tblPr>
  </w:style>
  <w:style w:type="paragraph" w:styleId="5">
    <w:name w:val="annotation text"/>
    <w:basedOn w:val="1"/>
    <w:autoRedefine/>
    <w:qFormat/>
    <w:uiPriority w:val="0"/>
  </w:style>
  <w:style w:type="paragraph" w:styleId="6">
    <w:name w:val="Body Text"/>
    <w:basedOn w:val="1"/>
    <w:autoRedefine/>
    <w:qFormat/>
    <w:uiPriority w:val="1"/>
    <w:rPr>
      <w:sz w:val="18"/>
      <w:szCs w:val="18"/>
    </w:rPr>
  </w:style>
  <w:style w:type="paragraph" w:styleId="7">
    <w:name w:val="toc 3"/>
    <w:basedOn w:val="1"/>
    <w:next w:val="1"/>
    <w:autoRedefine/>
    <w:qFormat/>
    <w:uiPriority w:val="0"/>
    <w:pPr>
      <w:ind w:left="840" w:leftChars="400"/>
    </w:pPr>
  </w:style>
  <w:style w:type="paragraph" w:styleId="8">
    <w:name w:val="Balloon Text"/>
    <w:basedOn w:val="1"/>
    <w:link w:val="36"/>
    <w:autoRedefine/>
    <w:qFormat/>
    <w:uiPriority w:val="0"/>
    <w:rPr>
      <w:sz w:val="18"/>
      <w:szCs w:val="18"/>
    </w:rPr>
  </w:style>
  <w:style w:type="paragraph" w:styleId="9">
    <w:name w:val="footer"/>
    <w:basedOn w:val="1"/>
    <w:autoRedefine/>
    <w:unhideWhenUsed/>
    <w:qFormat/>
    <w:uiPriority w:val="99"/>
    <w:pPr>
      <w:tabs>
        <w:tab w:val="center" w:pos="4153"/>
        <w:tab w:val="right" w:pos="8306"/>
      </w:tabs>
      <w:snapToGrid w:val="0"/>
    </w:pPr>
    <w:rPr>
      <w:sz w:val="18"/>
      <w:szCs w:val="18"/>
    </w:rPr>
  </w:style>
  <w:style w:type="paragraph" w:styleId="10">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style>
  <w:style w:type="paragraph" w:styleId="12">
    <w:name w:val="toc 2"/>
    <w:basedOn w:val="1"/>
    <w:next w:val="1"/>
    <w:autoRedefine/>
    <w:unhideWhenUsed/>
    <w:qFormat/>
    <w:uiPriority w:val="39"/>
    <w:pPr>
      <w:ind w:left="420" w:leftChars="200"/>
    </w:pPr>
  </w:style>
  <w:style w:type="paragraph" w:styleId="13">
    <w:name w:val="Normal (Web)"/>
    <w:basedOn w:val="1"/>
    <w:autoRedefine/>
    <w:qFormat/>
    <w:uiPriority w:val="0"/>
    <w:rPr>
      <w:sz w:val="24"/>
    </w:rPr>
  </w:style>
  <w:style w:type="table" w:styleId="15">
    <w:name w:val="Table Grid"/>
    <w:basedOn w:val="14"/>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7">
    <w:name w:val="Strong"/>
    <w:basedOn w:val="16"/>
    <w:autoRedefine/>
    <w:qFormat/>
    <w:uiPriority w:val="0"/>
    <w:rPr>
      <w:b/>
    </w:rPr>
  </w:style>
  <w:style w:type="character" w:styleId="18">
    <w:name w:val="Hyperlink"/>
    <w:basedOn w:val="16"/>
    <w:autoRedefine/>
    <w:unhideWhenUsed/>
    <w:qFormat/>
    <w:uiPriority w:val="99"/>
    <w:rPr>
      <w:color w:val="0563C1" w:themeColor="hyperlink"/>
      <w:u w:val="single"/>
      <w14:textFill>
        <w14:solidFill>
          <w14:schemeClr w14:val="hlink"/>
        </w14:solidFill>
      </w14:textFill>
    </w:rPr>
  </w:style>
  <w:style w:type="character" w:styleId="19">
    <w:name w:val="annotation reference"/>
    <w:basedOn w:val="16"/>
    <w:autoRedefine/>
    <w:qFormat/>
    <w:uiPriority w:val="0"/>
    <w:rPr>
      <w:sz w:val="21"/>
      <w:szCs w:val="21"/>
    </w:rPr>
  </w:style>
  <w:style w:type="paragraph" w:customStyle="1" w:styleId="20">
    <w:name w:val="Table Paragraph"/>
    <w:basedOn w:val="1"/>
    <w:autoRedefine/>
    <w:qFormat/>
    <w:uiPriority w:val="1"/>
  </w:style>
  <w:style w:type="table" w:customStyle="1" w:styleId="21">
    <w:name w:val="Table Normal1"/>
    <w:autoRedefine/>
    <w:unhideWhenUsed/>
    <w:qFormat/>
    <w:uiPriority w:val="2"/>
    <w:tblPr>
      <w:tblCellMar>
        <w:top w:w="0" w:type="dxa"/>
        <w:left w:w="0" w:type="dxa"/>
        <w:bottom w:w="0" w:type="dxa"/>
        <w:right w:w="0" w:type="dxa"/>
      </w:tblCellMar>
    </w:tblPr>
  </w:style>
  <w:style w:type="paragraph" w:customStyle="1" w:styleId="22">
    <w:name w:val="List Paragraph1"/>
    <w:basedOn w:val="1"/>
    <w:autoRedefine/>
    <w:qFormat/>
    <w:uiPriority w:val="34"/>
    <w:rPr>
      <w:rFonts w:asciiTheme="minorHAnsi" w:hAnsiTheme="minorHAnsi" w:eastAsiaTheme="minorEastAsia" w:cstheme="minorBidi"/>
    </w:rPr>
  </w:style>
  <w:style w:type="paragraph" w:customStyle="1" w:styleId="23">
    <w:name w:val="标题1-1"/>
    <w:basedOn w:val="2"/>
    <w:next w:val="1"/>
    <w:autoRedefine/>
    <w:qFormat/>
    <w:uiPriority w:val="1"/>
    <w:pPr>
      <w:numPr>
        <w:numId w:val="3"/>
      </w:numPr>
    </w:pPr>
    <w:rPr>
      <w:rFonts w:cs="Times New Roman"/>
      <w:bCs w:val="0"/>
      <w:color w:val="45A3A7"/>
    </w:rPr>
  </w:style>
  <w:style w:type="paragraph" w:customStyle="1" w:styleId="24">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5">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6">
    <w:name w:val="标题1-3"/>
    <w:basedOn w:val="2"/>
    <w:next w:val="1"/>
    <w:autoRedefine/>
    <w:qFormat/>
    <w:uiPriority w:val="1"/>
    <w:pPr>
      <w:numPr>
        <w:numId w:val="5"/>
      </w:numPr>
    </w:pPr>
    <w:rPr>
      <w:rFonts w:cs="Times New Roman"/>
      <w:color w:val="416AAB"/>
      <w:szCs w:val="32"/>
    </w:rPr>
  </w:style>
  <w:style w:type="paragraph" w:customStyle="1" w:styleId="27">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28">
    <w:name w:val="WPSOffice手动目录 1"/>
    <w:autoRedefine/>
    <w:qFormat/>
    <w:uiPriority w:val="0"/>
    <w:rPr>
      <w:rFonts w:asciiTheme="minorHAnsi" w:hAnsiTheme="minorHAnsi" w:eastAsiaTheme="minorHAnsi" w:cstheme="minorBidi"/>
      <w:lang w:val="en-US" w:eastAsia="zh-CN" w:bidi="ar-SA"/>
    </w:rPr>
  </w:style>
  <w:style w:type="paragraph" w:customStyle="1" w:styleId="29">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0">
    <w:name w:val="列出段落1"/>
    <w:basedOn w:val="1"/>
    <w:autoRedefine/>
    <w:unhideWhenUsed/>
    <w:qFormat/>
    <w:uiPriority w:val="34"/>
    <w:pPr>
      <w:spacing w:before="42"/>
      <w:ind w:left="1699" w:hanging="380"/>
    </w:pPr>
    <w:rPr>
      <w:sz w:val="24"/>
    </w:rPr>
  </w:style>
  <w:style w:type="paragraph" w:styleId="31">
    <w:name w:val="List Paragraph"/>
    <w:basedOn w:val="1"/>
    <w:autoRedefine/>
    <w:qFormat/>
    <w:uiPriority w:val="99"/>
    <w:pPr>
      <w:ind w:firstLine="420" w:firstLineChars="200"/>
    </w:pPr>
  </w:style>
  <w:style w:type="table" w:customStyle="1" w:styleId="32">
    <w:name w:val="ffzstable0"/>
    <w:basedOn w:val="15"/>
    <w:autoRedefine/>
    <w:qFormat/>
    <w:uiPriority w:val="0"/>
    <w:pPr>
      <w:jc w:val="center"/>
    </w:pPr>
    <w:tcPr>
      <w:vAlign w:val="center"/>
    </w:tcPr>
  </w:style>
  <w:style w:type="table" w:customStyle="1" w:styleId="33">
    <w:name w:val="ffzstable1"/>
    <w:basedOn w:val="15"/>
    <w:autoRedefine/>
    <w:qFormat/>
    <w:uiPriority w:val="0"/>
    <w:pPr>
      <w:jc w:val="center"/>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op w:val="single" w:color="000000" w:sz="4" w:space="0"/>
        <w:left w:val="single" w:color="000000" w:sz="4" w:space="0"/>
        <w:bottom w:val="single" w:color="000000" w:sz="4" w:space="0"/>
        <w:right w:val="single" w:color="000000" w:sz="4" w:space="0"/>
      </w:tcBorders>
      <w:vAlign w:val="center"/>
    </w:tcPr>
    <w:tblStylePr w:type="firstRow">
      <w:pPr>
        <w:jc w:val="center"/>
      </w:pPr>
      <w:rPr>
        <w:rFonts w:hint="default" w:ascii="Times New Roman" w:hAnsi="Times New Roman" w:cs="Times New Roman"/>
        <w:b/>
        <w:color w:val="FFFFFF"/>
      </w:rPr>
      <w:tcPr>
        <w:shd w:val="clear" w:color="auto" w:fill="017991"/>
      </w:tcPr>
    </w:tblStylePr>
  </w:style>
  <w:style w:type="paragraph" w:customStyle="1" w:styleId="34">
    <w:name w:val="WPSOffice手动目录 3"/>
    <w:autoRedefine/>
    <w:qFormat/>
    <w:uiPriority w:val="0"/>
    <w:pPr>
      <w:ind w:left="400" w:leftChars="400"/>
    </w:pPr>
    <w:rPr>
      <w:rFonts w:ascii="Times New Roman" w:hAnsi="Times New Roman" w:eastAsia="宋体" w:cs="Times New Roman"/>
      <w:lang w:val="en-US" w:eastAsia="zh-CN" w:bidi="ar-SA"/>
    </w:rPr>
  </w:style>
  <w:style w:type="table" w:customStyle="1" w:styleId="35">
    <w:name w:val="Table Normal"/>
    <w:autoRedefine/>
    <w:qFormat/>
    <w:uiPriority w:val="0"/>
    <w:tblPr>
      <w:tblCellMar>
        <w:top w:w="0" w:type="dxa"/>
        <w:left w:w="0" w:type="dxa"/>
        <w:bottom w:w="0" w:type="dxa"/>
        <w:right w:w="0" w:type="dxa"/>
      </w:tblCellMar>
    </w:tblPr>
  </w:style>
  <w:style w:type="character" w:customStyle="1" w:styleId="36">
    <w:name w:val="批注框文本 字符"/>
    <w:basedOn w:val="16"/>
    <w:link w:val="8"/>
    <w:autoRedefine/>
    <w:qFormat/>
    <w:uiPriority w:val="0"/>
    <w:rPr>
      <w:rFonts w:ascii="宋体" w:hAnsi="宋体" w:cs="宋体"/>
      <w:sz w:val="18"/>
      <w:szCs w:val="18"/>
      <w:lang w:eastAsia="en-US"/>
    </w:rPr>
  </w:style>
  <w:style w:type="character" w:customStyle="1" w:styleId="37">
    <w:name w:val="标题 1 字符"/>
    <w:link w:val="2"/>
    <w:autoRedefine/>
    <w:qFormat/>
    <w:uiPriority w:val="1"/>
    <w:rPr>
      <w:rFonts w:ascii="Times New Roman" w:hAnsi="Times New Roman" w:eastAsia="微软雅黑" w:cs="黑体"/>
      <w:b/>
      <w:bCs/>
      <w:color w:val="00B050"/>
      <w:sz w:val="28"/>
      <w:szCs w:val="36"/>
      <w:lang w:eastAsia="zh-CN"/>
    </w:rPr>
  </w:style>
  <w:style w:type="paragraph" w:customStyle="1" w:styleId="38">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39">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0">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paragraph" w:customStyle="1" w:styleId="41">
    <w:name w:val="列表段落2"/>
    <w:basedOn w:val="1"/>
    <w:autoRedefine/>
    <w:qFormat/>
    <w:uiPriority w:val="0"/>
    <w:pPr>
      <w:ind w:firstLine="420" w:firstLineChars="200"/>
    </w:pPr>
    <w:rPr>
      <w:rFonts w:ascii="Calibri" w:hAnsi="Calibri" w:cs="Times New Roman"/>
    </w:rPr>
  </w:style>
  <w:style w:type="character" w:customStyle="1" w:styleId="42">
    <w:name w:val="font21"/>
    <w:basedOn w:val="16"/>
    <w:autoRedefine/>
    <w:qFormat/>
    <w:uiPriority w:val="0"/>
    <w:rPr>
      <w:rFonts w:hint="eastAsia" w:ascii="微软雅黑" w:hAnsi="微软雅黑" w:eastAsia="微软雅黑" w:cs="微软雅黑"/>
      <w:b/>
      <w:bCs/>
      <w:color w:val="FFFFFF"/>
      <w:sz w:val="21"/>
      <w:szCs w:val="21"/>
      <w:u w:val="none"/>
    </w:rPr>
  </w:style>
  <w:style w:type="character" w:customStyle="1" w:styleId="43">
    <w:name w:val="font31"/>
    <w:basedOn w:val="16"/>
    <w:autoRedefine/>
    <w:qFormat/>
    <w:uiPriority w:val="0"/>
    <w:rPr>
      <w:rFonts w:hint="eastAsia" w:ascii="微软雅黑" w:hAnsi="微软雅黑" w:eastAsia="微软雅黑" w:cs="微软雅黑"/>
      <w:b/>
      <w:bCs/>
      <w:color w:val="000000"/>
      <w:sz w:val="21"/>
      <w:szCs w:val="21"/>
      <w:u w:val="none"/>
    </w:rPr>
  </w:style>
  <w:style w:type="character" w:customStyle="1" w:styleId="44">
    <w:name w:val="font101"/>
    <w:basedOn w:val="16"/>
    <w:autoRedefine/>
    <w:qFormat/>
    <w:uiPriority w:val="0"/>
    <w:rPr>
      <w:rFonts w:hint="default" w:ascii="Times New Roman" w:hAnsi="Times New Roman" w:cs="Times New Roman"/>
      <w:b/>
      <w:bCs/>
      <w:color w:val="000000"/>
      <w:sz w:val="21"/>
      <w:szCs w:val="21"/>
      <w:u w:val="none"/>
    </w:rPr>
  </w:style>
  <w:style w:type="character" w:customStyle="1" w:styleId="45">
    <w:name w:val="font51"/>
    <w:basedOn w:val="16"/>
    <w:autoRedefine/>
    <w:qFormat/>
    <w:uiPriority w:val="0"/>
    <w:rPr>
      <w:rFonts w:hint="eastAsia" w:ascii="微软雅黑" w:hAnsi="微软雅黑" w:eastAsia="微软雅黑" w:cs="微软雅黑"/>
      <w:color w:val="000000"/>
      <w:sz w:val="21"/>
      <w:szCs w:val="21"/>
      <w:u w:val="none"/>
    </w:rPr>
  </w:style>
  <w:style w:type="character" w:customStyle="1" w:styleId="46">
    <w:name w:val="font61"/>
    <w:basedOn w:val="16"/>
    <w:autoRedefine/>
    <w:qFormat/>
    <w:uiPriority w:val="0"/>
    <w:rPr>
      <w:rFonts w:hint="default" w:ascii="Times New Roman" w:hAnsi="Times New Roman" w:cs="Times New Roman"/>
      <w:color w:val="000000"/>
      <w:sz w:val="21"/>
      <w:szCs w:val="21"/>
      <w:u w:val="none"/>
    </w:rPr>
  </w:style>
</w:styles>
</file>

<file path=word/_rels/document.xml.rels><?xml version="1.0" encoding="UTF-8" standalone="yes"?>
<Relationships xmlns="http://schemas.openxmlformats.org/package/2006/relationships"><Relationship Id="rId9" Type="http://schemas.openxmlformats.org/officeDocument/2006/relationships/footer" Target="footer3.xml"/><Relationship Id="rId8" Type="http://schemas.openxmlformats.org/officeDocument/2006/relationships/header" Target="header4.xml"/><Relationship Id="rId7" Type="http://schemas.openxmlformats.org/officeDocument/2006/relationships/footer" Target="footer2.xml"/><Relationship Id="rId6" Type="http://schemas.openxmlformats.org/officeDocument/2006/relationships/header" Target="header3.xml"/><Relationship Id="rId5" Type="http://schemas.openxmlformats.org/officeDocument/2006/relationships/footer" Target="footer1.xml"/><Relationship Id="rId4" Type="http://schemas.openxmlformats.org/officeDocument/2006/relationships/header" Target="header2.xml"/><Relationship Id="rId3" Type="http://schemas.openxmlformats.org/officeDocument/2006/relationships/header" Target="header1.xml"/><Relationship Id="rId22" Type="http://schemas.openxmlformats.org/officeDocument/2006/relationships/fontTable" Target="fontTable.xml"/><Relationship Id="rId21" Type="http://schemas.openxmlformats.org/officeDocument/2006/relationships/numbering" Target="numbering.xml"/><Relationship Id="rId20" Type="http://schemas.openxmlformats.org/officeDocument/2006/relationships/customXml" Target="../customXml/item1.xml"/><Relationship Id="rId2" Type="http://schemas.openxmlformats.org/officeDocument/2006/relationships/settings" Target="settings.xml"/><Relationship Id="rId19" Type="http://schemas.openxmlformats.org/officeDocument/2006/relationships/image" Target="media/image1.png"/><Relationship Id="rId18" Type="http://schemas.openxmlformats.org/officeDocument/2006/relationships/image" Target="media/image9.png"/><Relationship Id="rId17" Type="http://schemas.openxmlformats.org/officeDocument/2006/relationships/image" Target="media/image8.png"/><Relationship Id="rId16" Type="http://schemas.openxmlformats.org/officeDocument/2006/relationships/image" Target="media/image7.png"/><Relationship Id="rId15" Type="http://schemas.openxmlformats.org/officeDocument/2006/relationships/image" Target="media/image6.png"/><Relationship Id="rId14" Type="http://schemas.openxmlformats.org/officeDocument/2006/relationships/image" Target="media/image5.png"/><Relationship Id="rId13" Type="http://schemas.openxmlformats.org/officeDocument/2006/relationships/image" Target="media/image4.jpeg"/><Relationship Id="rId12" Type="http://schemas.openxmlformats.org/officeDocument/2006/relationships/image" Target="media/image3.png"/><Relationship Id="rId11" Type="http://schemas.openxmlformats.org/officeDocument/2006/relationships/image" Target="media/image2.png"/><Relationship Id="rId10" Type="http://schemas.openxmlformats.org/officeDocument/2006/relationships/theme" Target="theme/theme1.xml"/><Relationship Id="rId1" Type="http://schemas.openxmlformats.org/officeDocument/2006/relationships/styles" Target="styles.xml"/></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_rels/numbering.xml.rels><?xml version="1.0" encoding="UTF-8" standalone="yes"?>
<Relationships xmlns="http://schemas.openxmlformats.org/package/2006/relationships"><Relationship Id="rId3" Type="http://schemas.openxmlformats.org/officeDocument/2006/relationships/image" Target="media/image12.jpeg"/><Relationship Id="rId2" Type="http://schemas.openxmlformats.org/officeDocument/2006/relationships/image" Target="media/image11.jpeg"/><Relationship Id="rId1" Type="http://schemas.openxmlformats.org/officeDocument/2006/relationships/image" Target="media/image10.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3073"/>
    <customShpInfo spid="_x0000_s3074"/>
    <customShpInfo spid="_x0000_s3075"/>
    <customShpInfo spid="_x0000_s1026" textRotate="1"/>
    <customShpInfo spid="_x0000_s3076"/>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31</Pages>
  <Words>996</Words>
  <Characters>2255</Characters>
  <Lines>461</Lines>
  <Paragraphs>129</Paragraphs>
  <TotalTime>0</TotalTime>
  <ScaleCrop>false</ScaleCrop>
  <LinksUpToDate>false</LinksUpToDate>
  <CharactersWithSpaces>2487</CharactersWithSpaces>
  <Application>WPS Office_12.1.0.25865_F1E327BC-269C-435d-A152-05C5408002CA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2021-04-22T09:08:00Z</dcterms:created>
  <dc:creator>86131</dc:creator>
  <cp:lastModifiedBy>tassles-L</cp:lastModifiedBy>
  <dcterms:modified xsi:type="dcterms:W3CDTF">2026-04-28T08:38:14Z</dcterms:modified>
  <cp:revision>25</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2052-12.1.0.25865</vt:lpwstr>
  </property>
  <property fmtid="{D5CDD505-2E9C-101B-9397-08002B2CF9AE}" pid="3" name="ICV">
    <vt:lpwstr>333B46AEEFEF43AFBA0CE02C630369FF_13</vt:lpwstr>
  </property>
  <property fmtid="{D5CDD505-2E9C-101B-9397-08002B2CF9AE}" pid="4" name="KSOTemplateDocerSaveRecord">
    <vt:lpwstr>eyJoZGlkIjoiY2Y2NjU5MGIzZGFmM2M5NTIxMmI2NjdmNGQ0NDdjMDUiLCJ1c2VySWQiOiI2MjE3NDUxNTQifQ==</vt:lpwstr>
  </property>
</Properties>
</file>