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6332E">
      <w:pPr>
        <w:jc w:val="cente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bookmarkStart w:id="18" w:name="_GoBack"/>
      <w:r>
        <w:rPr>
          <w:rFonts w:hint="eastAsia" w:eastAsia="宋体"/>
          <w:sz w:val="20"/>
          <w:lang w:eastAsia="zh-CN"/>
        </w:rPr>
        <w:drawing>
          <wp:anchor distT="0" distB="0" distL="114300" distR="114300" simplePos="0" relativeHeight="251668480" behindDoc="0" locked="0" layoutInCell="1" allowOverlap="1">
            <wp:simplePos x="0" y="0"/>
            <wp:positionH relativeFrom="column">
              <wp:posOffset>-31115</wp:posOffset>
            </wp:positionH>
            <wp:positionV relativeFrom="paragraph">
              <wp:posOffset>-644525</wp:posOffset>
            </wp:positionV>
            <wp:extent cx="7956550" cy="10721975"/>
            <wp:effectExtent l="0" t="0" r="13970" b="6985"/>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7"/>
                    <a:stretch>
                      <a:fillRect/>
                    </a:stretch>
                  </pic:blipFill>
                  <pic:spPr>
                    <a:xfrm>
                      <a:off x="0" y="0"/>
                      <a:ext cx="7956550" cy="10721975"/>
                    </a:xfrm>
                    <a:prstGeom prst="rect">
                      <a:avLst/>
                    </a:prstGeom>
                  </pic:spPr>
                </pic:pic>
              </a:graphicData>
            </a:graphic>
          </wp:anchor>
        </w:drawing>
      </w:r>
      <w:bookmarkEnd w:id="18"/>
      <w:r>
        <w:rPr>
          <w:lang w:eastAsia="zh-CN"/>
        </w:rPr>
        <mc:AlternateContent>
          <mc:Choice Requires="wps">
            <w:drawing>
              <wp:anchor distT="0" distB="0" distL="114300" distR="114300" simplePos="0" relativeHeight="251669504" behindDoc="0" locked="0" layoutInCell="1" allowOverlap="1">
                <wp:simplePos x="0" y="0"/>
                <wp:positionH relativeFrom="column">
                  <wp:posOffset>66040</wp:posOffset>
                </wp:positionH>
                <wp:positionV relativeFrom="paragraph">
                  <wp:posOffset>3461385</wp:posOffset>
                </wp:positionV>
                <wp:extent cx="6316980" cy="23310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316980" cy="2331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KRAS基因检测报告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5.2pt;margin-top:272.55pt;height:183.55pt;width:497.4pt;z-index:251669504;v-text-anchor:middle;mso-width-relative:page;mso-height-relative:page;" filled="f" stroked="f" coordsize="21600,21600" o:gfxdata="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PnvVtoAAAALAQAADwAAAAAAAAABACAAAAAiAAAA&#10;ZHJzL2Rvd25yZXYueG1sUEsBAhQAFAAAAAgAh07iQILSO/U+AgAAaQQAAA4AAAAAAAAAAQAgAAAA&#10;KQEAAGRycy9lMm9Eb2MueG1sUEsFBgAAAAAGAAYAWQEAANkFA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KRAS基因检测报告</w:t>
                      </w:r>
                    </w:p>
                  </w:txbxContent>
                </v:textbox>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0528;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1DC19428">
      <w:pPr>
        <w:rPr>
          <w:sz w:val="21"/>
          <w:szCs w:val="21"/>
          <w:lang w:eastAsia="zh-CN"/>
        </w:rPr>
      </w:pPr>
    </w:p>
    <w:p w14:paraId="28B1DE21">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7A50F6E8">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2413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2413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06867B10">
      <w:pPr>
        <w:numPr>
          <w:ilvl w:val="0"/>
          <w:numId w:val="6"/>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1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0"/>
        <w:gridCol w:w="3409"/>
        <w:gridCol w:w="3456"/>
      </w:tblGrid>
      <w:tr w14:paraId="36CA9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27BD5C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90" w:type="pct"/>
            <w:tcBorders>
              <w:tl2br w:val="nil"/>
              <w:tr2bl w:val="nil"/>
            </w:tcBorders>
            <w:shd w:val="clear" w:color="auto" w:fill="auto"/>
            <w:vAlign w:val="center"/>
          </w:tcPr>
          <w:p w14:paraId="4ACB1DD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3" w:type="pct"/>
            <w:tcBorders>
              <w:tl2br w:val="nil"/>
              <w:tr2bl w:val="nil"/>
            </w:tcBorders>
            <w:shd w:val="clear" w:color="auto" w:fill="auto"/>
            <w:vAlign w:val="center"/>
          </w:tcPr>
          <w:p w14:paraId="474D0EA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0EC654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6787AA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90" w:type="pct"/>
            <w:tcBorders>
              <w:tl2br w:val="nil"/>
              <w:tr2bl w:val="nil"/>
            </w:tcBorders>
            <w:shd w:val="clear" w:color="auto" w:fill="auto"/>
            <w:vAlign w:val="center"/>
          </w:tcPr>
          <w:p w14:paraId="266938C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3" w:type="pct"/>
            <w:tcBorders>
              <w:tl2br w:val="nil"/>
              <w:tr2bl w:val="nil"/>
            </w:tcBorders>
            <w:shd w:val="clear" w:color="auto" w:fill="auto"/>
            <w:vAlign w:val="center"/>
          </w:tcPr>
          <w:p w14:paraId="38C27E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66497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B08B2B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90" w:type="pct"/>
            <w:tcBorders>
              <w:tl2br w:val="nil"/>
              <w:tr2bl w:val="nil"/>
            </w:tcBorders>
            <w:shd w:val="clear" w:color="auto" w:fill="auto"/>
            <w:vAlign w:val="center"/>
          </w:tcPr>
          <w:p w14:paraId="0F97010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3" w:type="pct"/>
            <w:tcBorders>
              <w:tl2br w:val="nil"/>
              <w:tr2bl w:val="nil"/>
            </w:tcBorders>
            <w:shd w:val="clear" w:color="auto" w:fill="auto"/>
            <w:vAlign w:val="center"/>
          </w:tcPr>
          <w:p w14:paraId="6CB0A49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B0666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0A99EF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90" w:type="pct"/>
            <w:tcBorders>
              <w:tl2br w:val="nil"/>
              <w:tr2bl w:val="nil"/>
            </w:tcBorders>
            <w:shd w:val="clear" w:color="auto" w:fill="auto"/>
            <w:vAlign w:val="center"/>
          </w:tcPr>
          <w:p w14:paraId="2ADD03B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3" w:type="pct"/>
            <w:tcBorders>
              <w:tl2br w:val="nil"/>
              <w:tr2bl w:val="nil"/>
            </w:tcBorders>
            <w:shd w:val="clear" w:color="auto" w:fill="auto"/>
            <w:vAlign w:val="center"/>
          </w:tcPr>
          <w:p w14:paraId="1CE0734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391A0B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6" w:type="pct"/>
            <w:gridSpan w:val="2"/>
            <w:tcBorders>
              <w:tl2br w:val="nil"/>
              <w:tr2bl w:val="nil"/>
            </w:tcBorders>
            <w:shd w:val="clear" w:color="auto" w:fill="auto"/>
            <w:vAlign w:val="center"/>
          </w:tcPr>
          <w:p w14:paraId="29E7A2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3" w:type="pct"/>
            <w:tcBorders>
              <w:tl2br w:val="nil"/>
              <w:tr2bl w:val="nil"/>
            </w:tcBorders>
            <w:shd w:val="clear" w:color="auto" w:fill="auto"/>
            <w:vAlign w:val="center"/>
          </w:tcPr>
          <w:p w14:paraId="503F58B4">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10621943">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ascii="Times New Roman" w:hAnsi="Times New Roman" w:eastAsia="微软雅黑" w:cs="微软雅黑"/>
          <w:bCs/>
          <w:sz w:val="28"/>
          <w:szCs w:val="28"/>
        </w:rPr>
        <w:t xml:space="preserve">KRAS </w:t>
      </w:r>
      <w:r>
        <w:rPr>
          <w:rFonts w:hint="eastAsia" w:ascii="Times New Roman" w:hAnsi="Times New Roman" w:eastAsia="微软雅黑" w:cs="微软雅黑"/>
          <w:bCs/>
          <w:sz w:val="28"/>
          <w:szCs w:val="28"/>
        </w:rPr>
        <w:t>基因检测</w:t>
      </w:r>
    </w:p>
    <w:p w14:paraId="1A8FDA24">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16"/>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3C50C0FD">
        <w:tblPrEx>
          <w:tblCellMar>
            <w:top w:w="0" w:type="dxa"/>
            <w:left w:w="0" w:type="dxa"/>
            <w:bottom w:w="0" w:type="dxa"/>
            <w:right w:w="0" w:type="dxa"/>
          </w:tblCellMar>
        </w:tblPrEx>
        <w:trPr>
          <w:cantSplit/>
          <w:trHeight w:val="295" w:hRule="atLeast"/>
        </w:trPr>
        <w:tc>
          <w:tcPr>
            <w:tcW w:w="1633" w:type="pct"/>
            <w:vAlign w:val="center"/>
          </w:tcPr>
          <w:p w14:paraId="3CC7B0EA">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2FC2C491">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75940948">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2011F2CC">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39273D05">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281C193A">
      <w:pPr>
        <w:numPr>
          <w:ilvl w:val="0"/>
          <w:numId w:val="8"/>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09462CA1">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17"/>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9"/>
        <w:gridCol w:w="2135"/>
        <w:gridCol w:w="6109"/>
      </w:tblGrid>
      <w:tr w14:paraId="1CAF5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64B140A">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33DCA022">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2" w:type="pct"/>
            <w:tcBorders>
              <w:tl2br w:val="nil"/>
              <w:tr2bl w:val="nil"/>
            </w:tcBorders>
            <w:vAlign w:val="center"/>
          </w:tcPr>
          <w:p w14:paraId="6387D0CE">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0DA72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313BF64D">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53B83081">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G12C</w:t>
            </w:r>
          </w:p>
        </w:tc>
        <w:tc>
          <w:tcPr>
            <w:tcW w:w="3122" w:type="pct"/>
            <w:tcBorders>
              <w:tl2br w:val="nil"/>
              <w:tr2bl w:val="nil"/>
            </w:tcBorders>
            <w:vAlign w:val="center"/>
          </w:tcPr>
          <w:p w14:paraId="0B170D80">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G12C”</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1485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CA71537">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1EB1712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G12S</w:t>
            </w:r>
          </w:p>
        </w:tc>
        <w:tc>
          <w:tcPr>
            <w:tcW w:w="3122" w:type="pct"/>
            <w:tcBorders>
              <w:tl2br w:val="nil"/>
              <w:tr2bl w:val="nil"/>
            </w:tcBorders>
            <w:vAlign w:val="center"/>
          </w:tcPr>
          <w:p w14:paraId="06CF87DD">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G12S”</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8304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42666CA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4919FEEC">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G12R</w:t>
            </w:r>
          </w:p>
        </w:tc>
        <w:tc>
          <w:tcPr>
            <w:tcW w:w="3122" w:type="pct"/>
            <w:tcBorders>
              <w:tl2br w:val="nil"/>
              <w:tr2bl w:val="nil"/>
            </w:tcBorders>
            <w:vAlign w:val="center"/>
          </w:tcPr>
          <w:p w14:paraId="3A72F86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G12R”</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7AC99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4BCCEE91">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08CA8AD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G12V</w:t>
            </w:r>
          </w:p>
        </w:tc>
        <w:tc>
          <w:tcPr>
            <w:tcW w:w="3122" w:type="pct"/>
            <w:tcBorders>
              <w:tl2br w:val="nil"/>
              <w:tr2bl w:val="nil"/>
            </w:tcBorders>
            <w:vAlign w:val="center"/>
          </w:tcPr>
          <w:p w14:paraId="40E8623A">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G12V”</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7B7B1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70C32C46">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13046669">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G12D</w:t>
            </w:r>
          </w:p>
        </w:tc>
        <w:tc>
          <w:tcPr>
            <w:tcW w:w="3122" w:type="pct"/>
            <w:tcBorders>
              <w:tl2br w:val="nil"/>
              <w:tr2bl w:val="nil"/>
            </w:tcBorders>
            <w:vAlign w:val="center"/>
          </w:tcPr>
          <w:p w14:paraId="6EF4B481">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G12D”</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3F7B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303B42CB">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02AC2AB1">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G12A</w:t>
            </w:r>
          </w:p>
        </w:tc>
        <w:tc>
          <w:tcPr>
            <w:tcW w:w="3122" w:type="pct"/>
            <w:tcBorders>
              <w:tl2br w:val="nil"/>
              <w:tr2bl w:val="nil"/>
            </w:tcBorders>
            <w:vAlign w:val="center"/>
          </w:tcPr>
          <w:p w14:paraId="59921564">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G12A”</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70E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1F3DAB9">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62D27C35">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G13D</w:t>
            </w:r>
          </w:p>
        </w:tc>
        <w:tc>
          <w:tcPr>
            <w:tcW w:w="3122" w:type="pct"/>
            <w:tcBorders>
              <w:tl2br w:val="nil"/>
              <w:tr2bl w:val="nil"/>
            </w:tcBorders>
            <w:vAlign w:val="center"/>
          </w:tcPr>
          <w:p w14:paraId="30792DA9">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G13D”</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KfDvVvEDAABe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Weq34MRQAACwUAAAVAAAAZHJzL21l&#10;ZGlhL2ltYWdlMS5qcGVnASwU0+v/2P/gABBKRklGAAEBAQDcANwAAP/bAEMACAYGBwYFCAcHBwkJ&#10;CAoMFA0MCwsMGRITDxQdGh8eHRocHCAkLicgIiwjHBwoNyksMDE0NDQfJzk9ODI8LjM0Mv/bAEMB&#10;CQkJDAsMGA0NGDIhHCEyMjIyMjIyMjIyMjIyMjIyMjIyMjIyMjIyMjIyMjIyMjIyMjIyMjIyMjIy&#10;MjIyMjIyMv/AABEIANg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w:pict>
                </mc:Fallback>
              </mc:AlternateContent>
            </w:r>
          </w:p>
        </w:tc>
        <w:tc>
          <w:tcPr>
            <w:tcW w:w="1166" w:type="dxa"/>
            <w:vAlign w:val="center"/>
          </w:tcPr>
          <w:p w14:paraId="1B401B7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22"/>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7AAE4FF2">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52FEB30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22"/>
              <w:spacing w:before="13"/>
              <w:ind w:right="15"/>
              <w:jc w:val="both"/>
              <w:rPr>
                <w:rFonts w:ascii="Times New Roman" w:hAnsi="Times New Roman" w:cs="Times New Roman"/>
                <w:b/>
                <w:sz w:val="24"/>
                <w:szCs w:val="24"/>
              </w:rPr>
            </w:pPr>
          </w:p>
        </w:tc>
      </w:tr>
      <w:tr w14:paraId="6DB2C803">
        <w:tblPrEx>
          <w:tblCellMar>
            <w:top w:w="0" w:type="dxa"/>
            <w:left w:w="0" w:type="dxa"/>
            <w:bottom w:w="0" w:type="dxa"/>
            <w:right w:w="0" w:type="dxa"/>
          </w:tblCellMar>
        </w:tblPrEx>
        <w:trPr>
          <w:trHeight w:val="457" w:hRule="exact"/>
          <w:jc w:val="right"/>
        </w:trPr>
        <w:tc>
          <w:tcPr>
            <w:tcW w:w="1272" w:type="dxa"/>
            <w:vAlign w:val="center"/>
          </w:tcPr>
          <w:p w14:paraId="0C5796F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0D623DD">
      <w:pPr>
        <w:spacing w:line="400" w:lineRule="exact"/>
        <w:rPr>
          <w:rFonts w:hint="eastAsia" w:eastAsia="宋体"/>
          <w:sz w:val="22"/>
          <w:lang w:eastAsia="zh-CN"/>
        </w:rPr>
      </w:pPr>
      <w:r>
        <w:rPr>
          <w:rFonts w:hint="eastAsia" w:ascii="Times New Roman" w:hAnsi="Times New Roman" w:eastAsia="微软雅黑" w:cs="Times New Roman"/>
          <w:sz w:val="24"/>
          <w:szCs w:val="24"/>
          <w:lang w:eastAsia="zh-CN"/>
        </w:rPr>
        <w:t>{% endif %}</w:t>
      </w:r>
    </w:p>
    <w:p w14:paraId="2C9ACFF0">
      <w:r>
        <w:br w:type="page"/>
      </w:r>
    </w:p>
    <w:p w14:paraId="70689479">
      <w:pPr>
        <w:widowControl w:val="0"/>
        <w:numPr>
          <w:ilvl w:val="-1"/>
          <w:numId w:val="0"/>
        </w:numPr>
        <w:spacing w:after="0" w:line="240" w:lineRule="auto"/>
        <w:ind w:left="0" w:firstLine="0"/>
        <w:jc w:val="left"/>
        <w:outlineLvl w:val="0"/>
        <w:rPr>
          <w:rFonts w:ascii="Times New Roman" w:hAnsi="Times New Roman" w:eastAsia="微软雅黑" w:cs="Times New Roman"/>
          <w:b/>
          <w:bCs/>
          <w:color w:val="0083C3"/>
          <w:sz w:val="18"/>
          <w:szCs w:val="18"/>
          <w:shd w:val="clear" w:color="auto" w:fill="FFFFFF"/>
          <w:lang w:val="en-US" w:eastAsia="zh-CN" w:bidi="ar-SA"/>
        </w:rPr>
      </w:pPr>
      <w:bookmarkStart w:id="0" w:name="_Toc1707_WPSOffice_Level1"/>
      <w:bookmarkStart w:id="1" w:name="_Toc21764_WPSOffice_Level1"/>
      <w:bookmarkStart w:id="2" w:name="_Toc28240"/>
      <w:bookmarkStart w:id="3" w:name="_Toc16594"/>
      <w:bookmarkStart w:id="4" w:name="_Toc27302"/>
      <w:bookmarkStart w:id="5" w:name="_Toc22658"/>
      <w:bookmarkStart w:id="6" w:name="_Toc13196_WPSOffice_Level1"/>
      <w:bookmarkStart w:id="7" w:name="_Toc2409"/>
      <w:bookmarkStart w:id="8" w:name="_Toc12505"/>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14:paraId="1266D61B">
      <w:pPr>
        <w:keepNext w:val="0"/>
        <w:keepLines w:val="0"/>
        <w:pageBreakBefore w:val="0"/>
        <w:widowControl/>
        <w:kinsoku/>
        <w:wordWrap/>
        <w:overflowPunct/>
        <w:topLinePunct w:val="0"/>
        <w:autoSpaceDE/>
        <w:autoSpaceDN/>
        <w:bidi w:val="0"/>
        <w:adjustRightInd/>
        <w:snapToGrid/>
        <w:spacing w:after="0" w:line="260" w:lineRule="auto"/>
        <w:textAlignment w:val="auto"/>
        <w:rPr>
          <w:rFonts w:ascii="Times New Roman" w:hAnsi="Times New Roman" w:eastAsia="微软雅黑" w:cs="Times New Roman"/>
          <w:bCs/>
          <w:color w:val="0083C3"/>
          <w:sz w:val="18"/>
          <w:szCs w:val="18"/>
          <w:shd w:val="clear" w:color="auto" w:fill="FFFFFF"/>
          <w:lang w:eastAsia="zh-CN"/>
        </w:rPr>
      </w:pPr>
      <w:bookmarkStart w:id="9" w:name="_Toc17440_WPSOffice_Level1"/>
      <w:bookmarkStart w:id="10" w:name="_Toc28180_WPSOffice_Level1"/>
      <w:bookmarkStart w:id="11" w:name="_Toc29285_WPSOffice_Level1"/>
      <w:bookmarkStart w:id="12" w:name="_Toc21686_WPSOffice_Level1"/>
      <w:bookmarkStart w:id="13" w:name="_Toc17938_WPSOffice_Level1"/>
      <w:bookmarkStart w:id="14" w:name="_Toc12685_WPSOffice_Level1"/>
      <w:bookmarkStart w:id="15" w:name="_Toc3049_WPSOffice_Level1"/>
      <w:bookmarkStart w:id="16" w:name="_Toc20319_WPSOffice_Level1"/>
      <w:r>
        <w:rPr>
          <w:rFonts w:ascii="Times New Roman" w:hAnsi="Times New Roman" w:eastAsia="微软雅黑" w:cs="Times New Roman"/>
          <w:b/>
          <w:bCs/>
          <w:color w:val="0083C3"/>
          <w:sz w:val="24"/>
          <w:szCs w:val="24"/>
          <w:lang w:eastAsia="zh-CN"/>
        </w:rPr>
        <w:t>KRAS</w:t>
      </w:r>
      <w:bookmarkEnd w:id="9"/>
      <w:bookmarkEnd w:id="10"/>
      <w:bookmarkEnd w:id="11"/>
      <w:bookmarkEnd w:id="12"/>
      <w:bookmarkEnd w:id="13"/>
      <w:bookmarkEnd w:id="14"/>
      <w:bookmarkEnd w:id="15"/>
      <w:bookmarkEnd w:id="16"/>
    </w:p>
    <w:p w14:paraId="6565FBF3">
      <w:pPr>
        <w:keepNext w:val="0"/>
        <w:keepLines w:val="0"/>
        <w:pageBreakBefore w:val="0"/>
        <w:widowControl/>
        <w:kinsoku/>
        <w:wordWrap/>
        <w:overflowPunct/>
        <w:topLinePunct w:val="0"/>
        <w:autoSpaceDE/>
        <w:autoSpaceDN/>
        <w:bidi w:val="0"/>
        <w:adjustRightInd/>
        <w:snapToGrid/>
        <w:spacing w:before="63" w:beforeLines="20" w:after="0"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Kirsten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RAS-RAF-MEK-ERK通路（图示）。</w:t>
      </w:r>
    </w:p>
    <w:p w14:paraId="3EC8EA64">
      <w:pPr>
        <w:keepNext w:val="0"/>
        <w:keepLines w:val="0"/>
        <w:pageBreakBefore w:val="0"/>
        <w:widowControl/>
        <w:kinsoku/>
        <w:wordWrap/>
        <w:overflowPunct/>
        <w:topLinePunct w:val="0"/>
        <w:autoSpaceDE/>
        <w:autoSpaceDN/>
        <w:bidi w:val="0"/>
        <w:adjustRightInd/>
        <w:snapToGrid/>
        <w:spacing w:before="63" w:beforeLines="20" w:after="0"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AS被发现可在多种癌症的发病中起作用。RAS基因的激活性突变，在缺乏生长因子信号输入的情况下亦能保持RAS的GTP酶活性持续存在，结果转化为细胞不断增殖的信号（图示）。某种RAS基因常在不同的恶性肿瘤中反复突变。KRAS基因突变特别常见于结肠癌，肺癌和胰腺癌</w:t>
      </w:r>
      <w:r>
        <w:rPr>
          <w:rFonts w:hint="eastAsia" w:ascii="Times New Roman" w:hAnsi="Times New Roman" w:eastAsia="微软雅黑" w:cs="Times New Roman"/>
          <w:bCs/>
          <w:sz w:val="18"/>
          <w:szCs w:val="18"/>
          <w:shd w:val="clear" w:color="auto" w:fill="FFFFFF"/>
          <w:lang w:eastAsia="zh-CN"/>
        </w:rPr>
        <w:t>[PMID: 17384584]</w:t>
      </w:r>
      <w:r>
        <w:rPr>
          <w:rFonts w:ascii="Times New Roman" w:hAnsi="Times New Roman" w:eastAsia="微软雅黑" w:cs="Times New Roman"/>
          <w:bCs/>
          <w:sz w:val="18"/>
          <w:szCs w:val="18"/>
          <w:shd w:val="clear" w:color="auto" w:fill="FFFFFF"/>
          <w:lang w:eastAsia="zh-CN"/>
        </w:rPr>
        <w:t>。</w:t>
      </w:r>
    </w:p>
    <w:p w14:paraId="76896DFE">
      <w:pPr>
        <w:widowControl/>
        <w:spacing w:after="160" w:line="276" w:lineRule="auto"/>
        <w:ind w:firstLine="440" w:firstLineChars="200"/>
        <w:jc w:val="both"/>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0" distR="0" simplePos="0" relativeHeight="251662336" behindDoc="0" locked="0" layoutInCell="1" allowOverlap="1">
            <wp:simplePos x="0" y="0"/>
            <wp:positionH relativeFrom="column">
              <wp:posOffset>1503045</wp:posOffset>
            </wp:positionH>
            <wp:positionV relativeFrom="paragraph">
              <wp:posOffset>62865</wp:posOffset>
            </wp:positionV>
            <wp:extent cx="3400425" cy="1771650"/>
            <wp:effectExtent l="0" t="0" r="13335" b="11430"/>
            <wp:wrapNone/>
            <wp:docPr id="17294" name="Picture 17294"/>
            <wp:cNvGraphicFramePr/>
            <a:graphic xmlns:a="http://schemas.openxmlformats.org/drawingml/2006/main">
              <a:graphicData uri="http://schemas.openxmlformats.org/drawingml/2006/picture">
                <pic:pic xmlns:pic="http://schemas.openxmlformats.org/drawingml/2006/picture">
                  <pic:nvPicPr>
                    <pic:cNvPr id="17294" name="Picture 17294"/>
                    <pic:cNvPicPr/>
                  </pic:nvPicPr>
                  <pic:blipFill>
                    <a:blip r:embed="rId12"/>
                    <a:stretch>
                      <a:fillRect/>
                    </a:stretch>
                  </pic:blipFill>
                  <pic:spPr>
                    <a:xfrm>
                      <a:off x="0" y="0"/>
                      <a:ext cx="3400425" cy="1771650"/>
                    </a:xfrm>
                    <a:prstGeom prst="rect">
                      <a:avLst/>
                    </a:prstGeom>
                  </pic:spPr>
                </pic:pic>
              </a:graphicData>
            </a:graphic>
          </wp:anchor>
        </w:drawing>
      </w:r>
    </w:p>
    <w:p w14:paraId="10AD2319">
      <w:pPr>
        <w:widowControl/>
        <w:spacing w:after="160" w:line="276" w:lineRule="auto"/>
        <w:ind w:firstLine="440" w:firstLineChars="200"/>
        <w:jc w:val="both"/>
        <w:rPr>
          <w:rFonts w:ascii="Times New Roman" w:hAnsi="Times New Roman" w:eastAsia="微软雅黑" w:cs="Times New Roman"/>
          <w:lang w:eastAsia="zh-CN"/>
        </w:rPr>
      </w:pPr>
    </w:p>
    <w:p w14:paraId="48B8C586">
      <w:pPr>
        <w:widowControl/>
        <w:spacing w:after="160" w:line="276" w:lineRule="auto"/>
        <w:ind w:firstLine="440" w:firstLineChars="200"/>
        <w:jc w:val="both"/>
        <w:rPr>
          <w:rFonts w:ascii="Times New Roman" w:hAnsi="Times New Roman" w:eastAsia="微软雅黑" w:cs="Times New Roman"/>
          <w:lang w:eastAsia="zh-CN"/>
        </w:rPr>
      </w:pPr>
    </w:p>
    <w:p w14:paraId="1D3E9C18">
      <w:pPr>
        <w:widowControl/>
        <w:spacing w:after="160" w:line="276" w:lineRule="auto"/>
        <w:jc w:val="both"/>
        <w:rPr>
          <w:rFonts w:ascii="Times New Roman" w:hAnsi="Times New Roman" w:eastAsia="微软雅黑" w:cs="Times New Roman"/>
          <w:lang w:eastAsia="zh-CN"/>
        </w:rPr>
      </w:pPr>
    </w:p>
    <w:p w14:paraId="2477C31F">
      <w:pPr>
        <w:widowControl/>
        <w:spacing w:after="160" w:line="276" w:lineRule="auto"/>
        <w:jc w:val="center"/>
        <w:rPr>
          <w:rFonts w:ascii="Times New Roman" w:hAnsi="Times New Roman" w:eastAsia="微软雅黑" w:cs="Times New Roman"/>
          <w:lang w:eastAsia="zh-CN"/>
        </w:rPr>
      </w:pPr>
    </w:p>
    <w:p w14:paraId="35CECA38">
      <w:pPr>
        <w:widowControl/>
        <w:spacing w:after="160" w:line="276" w:lineRule="auto"/>
        <w:jc w:val="center"/>
        <w:rPr>
          <w:rFonts w:ascii="Times New Roman" w:hAnsi="Times New Roman" w:eastAsia="微软雅黑" w:cs="Times New Roman"/>
          <w:lang w:eastAsia="zh-CN"/>
        </w:rPr>
      </w:pPr>
    </w:p>
    <w:p w14:paraId="6176CD77">
      <w:pPr>
        <w:widowControl/>
        <w:spacing w:after="160" w:line="276" w:lineRule="auto"/>
        <w:jc w:val="center"/>
        <w:rPr>
          <w:rFonts w:ascii="Times New Roman" w:hAnsi="Times New Roman" w:eastAsia="微软雅黑" w:cs="Times New Roman"/>
          <w:lang w:eastAsia="zh-CN"/>
        </w:rPr>
      </w:pPr>
    </w:p>
    <w:p w14:paraId="4FE1BA48">
      <w:pPr>
        <w:widowControl/>
        <w:spacing w:after="160"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图示：KRAS基因突变导致即使缺乏EGFR信号输入也能刺激细胞增殖</w:t>
      </w:r>
    </w:p>
    <w:p w14:paraId="1DC20128">
      <w:pPr>
        <w:keepNext w:val="0"/>
        <w:keepLines w:val="0"/>
        <w:pageBreakBefore w:val="0"/>
        <w:widowControl/>
        <w:kinsoku/>
        <w:wordWrap/>
        <w:overflowPunct/>
        <w:topLinePunct w:val="0"/>
        <w:autoSpaceDE/>
        <w:autoSpaceDN/>
        <w:bidi w:val="0"/>
        <w:adjustRightInd/>
        <w:snapToGrid/>
        <w:spacing w:after="0" w:line="260" w:lineRule="auto"/>
        <w:textAlignment w:val="auto"/>
        <w:rPr>
          <w:rFonts w:hint="default" w:ascii="Times New Roman" w:hAnsi="Times New Roman" w:eastAsia="微软雅黑" w:cs="Times New Roman"/>
          <w:b/>
          <w:bCs/>
          <w:color w:val="0083C3"/>
          <w:sz w:val="24"/>
          <w:szCs w:val="24"/>
          <w:lang w:val="en-US" w:eastAsia="zh-Hans"/>
        </w:rPr>
      </w:pPr>
      <w:r>
        <w:rPr>
          <w:rFonts w:hint="eastAsia" w:ascii="Times New Roman" w:hAnsi="Times New Roman" w:eastAsia="微软雅黑" w:cs="Times New Roman"/>
          <w:b/>
          <w:bCs/>
          <w:color w:val="0083C3"/>
          <w:sz w:val="24"/>
          <w:szCs w:val="24"/>
          <w:lang w:val="en-US" w:eastAsia="zh-Hans"/>
        </w:rPr>
        <w:t>潜在用药信息提示</w:t>
      </w:r>
    </w:p>
    <w:p w14:paraId="561DEA7A">
      <w:pPr>
        <w:keepNext w:val="0"/>
        <w:keepLines w:val="0"/>
        <w:pageBreakBefore w:val="0"/>
        <w:widowControl/>
        <w:kinsoku/>
        <w:wordWrap/>
        <w:overflowPunct/>
        <w:topLinePunct w:val="0"/>
        <w:autoSpaceDE/>
        <w:autoSpaceDN/>
        <w:bidi w:val="0"/>
        <w:adjustRightInd/>
        <w:snapToGrid/>
        <w:spacing w:after="160" w:line="400" w:lineRule="exact"/>
        <w:ind w:firstLine="356" w:firstLineChars="200"/>
        <w:textAlignment w:val="auto"/>
        <w:rPr>
          <w:rFonts w:hint="eastAsia" w:ascii="Times New Roman" w:hAnsi="Times New Roman" w:eastAsia="微软雅黑" w:cs="Times New Roman"/>
          <w:spacing w:val="-1"/>
          <w:sz w:val="18"/>
          <w:szCs w:val="18"/>
          <w:lang w:eastAsia="zh-Hans"/>
        </w:rPr>
      </w:pPr>
      <w:r>
        <w:rPr>
          <w:rFonts w:hint="eastAsia" w:ascii="Times New Roman" w:hAnsi="Times New Roman" w:eastAsia="微软雅黑" w:cs="Times New Roman"/>
          <w:spacing w:val="-1"/>
          <w:sz w:val="18"/>
          <w:szCs w:val="18"/>
          <w:lang w:eastAsia="zh-CN" w:bidi="ar"/>
        </w:rPr>
        <w:t>结直肠癌中，</w:t>
      </w:r>
      <w:r>
        <w:rPr>
          <w:rFonts w:ascii="Times New Roman" w:hAnsi="Times New Roman" w:eastAsia="微软雅黑" w:cs="Times New Roman"/>
          <w:spacing w:val="-1"/>
          <w:sz w:val="18"/>
          <w:szCs w:val="18"/>
          <w:lang w:eastAsia="zh-CN" w:bidi="ar"/>
        </w:rPr>
        <w:t>KRAS</w:t>
      </w:r>
      <w:r>
        <w:rPr>
          <w:rFonts w:hint="eastAsia" w:ascii="Times New Roman" w:hAnsi="Times New Roman" w:eastAsia="微软雅黑" w:cs="Times New Roman"/>
          <w:spacing w:val="-1"/>
          <w:sz w:val="18"/>
          <w:szCs w:val="18"/>
          <w:lang w:eastAsia="zh-CN" w:bidi="ar"/>
        </w:rPr>
        <w:t>野生型对</w:t>
      </w:r>
      <w:r>
        <w:rPr>
          <w:rFonts w:ascii="Times New Roman" w:hAnsi="Times New Roman" w:eastAsia="微软雅黑" w:cs="Times New Roman"/>
          <w:spacing w:val="-1"/>
          <w:sz w:val="18"/>
          <w:szCs w:val="18"/>
          <w:lang w:eastAsia="zh-CN" w:bidi="ar"/>
        </w:rPr>
        <w:t>EGFR</w:t>
      </w:r>
      <w:r>
        <w:rPr>
          <w:rFonts w:hint="eastAsia" w:ascii="Times New Roman" w:hAnsi="Times New Roman" w:eastAsia="微软雅黑" w:cs="Times New Roman"/>
          <w:spacing w:val="-1"/>
          <w:sz w:val="18"/>
          <w:szCs w:val="18"/>
          <w:lang w:eastAsia="zh-CN" w:bidi="ar"/>
        </w:rPr>
        <w:t>抗体类药物西妥昔单抗和帕尼单抗敏感</w:t>
      </w:r>
      <w:r>
        <w:rPr>
          <w:rFonts w:ascii="Times New Roman" w:hAnsi="Times New Roman" w:eastAsia="微软雅黑" w:cs="Times New Roman"/>
          <w:spacing w:val="-1"/>
          <w:sz w:val="18"/>
          <w:szCs w:val="18"/>
          <w:lang w:eastAsia="zh-CN" w:bidi="ar"/>
        </w:rPr>
        <w:t>[PMID: 18202412; PMID: 18316791]</w:t>
      </w:r>
      <w:r>
        <w:rPr>
          <w:rFonts w:hint="eastAsia" w:ascii="Times New Roman" w:hAnsi="Times New Roman" w:eastAsia="微软雅黑" w:cs="Times New Roman"/>
          <w:spacing w:val="-1"/>
          <w:sz w:val="18"/>
          <w:szCs w:val="18"/>
          <w:lang w:eastAsia="zh-CN" w:bidi="ar"/>
        </w:rPr>
        <w:t>，</w:t>
      </w:r>
      <w:r>
        <w:rPr>
          <w:rFonts w:ascii="Times New Roman" w:hAnsi="Times New Roman" w:eastAsia="微软雅黑" w:cs="Times New Roman"/>
          <w:spacing w:val="-1"/>
          <w:sz w:val="18"/>
          <w:szCs w:val="18"/>
          <w:lang w:eastAsia="zh-CN" w:bidi="ar"/>
        </w:rPr>
        <w:t>12</w:t>
      </w:r>
      <w:r>
        <w:rPr>
          <w:rFonts w:hint="eastAsia" w:ascii="Times New Roman" w:hAnsi="Times New Roman" w:eastAsia="微软雅黑" w:cs="Times New Roman"/>
          <w:spacing w:val="-1"/>
          <w:sz w:val="18"/>
          <w:szCs w:val="18"/>
          <w:lang w:eastAsia="zh-CN" w:bidi="ar"/>
        </w:rPr>
        <w:t>、</w:t>
      </w:r>
      <w:r>
        <w:rPr>
          <w:rFonts w:ascii="Times New Roman" w:hAnsi="Times New Roman" w:eastAsia="微软雅黑" w:cs="Times New Roman"/>
          <w:spacing w:val="-1"/>
          <w:sz w:val="18"/>
          <w:szCs w:val="18"/>
          <w:lang w:eastAsia="zh-CN" w:bidi="ar"/>
        </w:rPr>
        <w:t>13</w:t>
      </w:r>
      <w:r>
        <w:rPr>
          <w:rFonts w:hint="eastAsia" w:ascii="Times New Roman" w:hAnsi="Times New Roman" w:eastAsia="微软雅黑" w:cs="Times New Roman"/>
          <w:spacing w:val="-1"/>
          <w:sz w:val="18"/>
          <w:szCs w:val="18"/>
          <w:lang w:eastAsia="zh-CN" w:bidi="ar"/>
        </w:rPr>
        <w:t>密码子突变导致</w:t>
      </w:r>
      <w:r>
        <w:rPr>
          <w:rFonts w:ascii="Times New Roman" w:hAnsi="Times New Roman" w:eastAsia="微软雅黑" w:cs="Times New Roman"/>
          <w:spacing w:val="-1"/>
          <w:sz w:val="18"/>
          <w:szCs w:val="18"/>
          <w:lang w:eastAsia="zh-CN" w:bidi="ar"/>
        </w:rPr>
        <w:t>KRAS</w:t>
      </w:r>
      <w:r>
        <w:rPr>
          <w:rFonts w:hint="eastAsia" w:ascii="Times New Roman" w:hAnsi="Times New Roman" w:eastAsia="微软雅黑" w:cs="Times New Roman"/>
          <w:spacing w:val="-1"/>
          <w:sz w:val="18"/>
          <w:szCs w:val="18"/>
          <w:lang w:eastAsia="zh-CN" w:bidi="ar"/>
        </w:rPr>
        <w:t>信号通路持续激活，可能无法从</w:t>
      </w:r>
      <w:r>
        <w:rPr>
          <w:rFonts w:ascii="Times New Roman" w:hAnsi="Times New Roman" w:eastAsia="微软雅黑" w:cs="Times New Roman"/>
          <w:spacing w:val="-1"/>
          <w:sz w:val="18"/>
          <w:szCs w:val="18"/>
          <w:lang w:eastAsia="zh-CN" w:bidi="ar"/>
        </w:rPr>
        <w:t>EGFR</w:t>
      </w:r>
      <w:r>
        <w:rPr>
          <w:rFonts w:hint="eastAsia" w:ascii="Times New Roman" w:hAnsi="Times New Roman" w:eastAsia="微软雅黑" w:cs="Times New Roman"/>
          <w:spacing w:val="-1"/>
          <w:sz w:val="18"/>
          <w:szCs w:val="18"/>
          <w:lang w:eastAsia="zh-CN" w:bidi="ar"/>
        </w:rPr>
        <w:t>抗体类药物获益；肺癌中，</w:t>
      </w:r>
      <w:r>
        <w:rPr>
          <w:rFonts w:ascii="Times New Roman" w:hAnsi="Times New Roman" w:eastAsia="微软雅黑" w:cs="Times New Roman"/>
          <w:spacing w:val="-1"/>
          <w:sz w:val="18"/>
          <w:szCs w:val="18"/>
          <w:lang w:eastAsia="zh-CN" w:bidi="ar"/>
        </w:rPr>
        <w:t>12</w:t>
      </w:r>
      <w:r>
        <w:rPr>
          <w:rFonts w:hint="eastAsia" w:ascii="Times New Roman" w:hAnsi="Times New Roman" w:eastAsia="微软雅黑" w:cs="Times New Roman"/>
          <w:spacing w:val="-1"/>
          <w:sz w:val="18"/>
          <w:szCs w:val="18"/>
          <w:lang w:eastAsia="zh-CN" w:bidi="ar"/>
        </w:rPr>
        <w:t>、</w:t>
      </w:r>
      <w:r>
        <w:rPr>
          <w:rFonts w:ascii="Times New Roman" w:hAnsi="Times New Roman" w:eastAsia="微软雅黑" w:cs="Times New Roman"/>
          <w:spacing w:val="-1"/>
          <w:sz w:val="18"/>
          <w:szCs w:val="18"/>
          <w:lang w:eastAsia="zh-CN" w:bidi="ar"/>
        </w:rPr>
        <w:t>13</w:t>
      </w:r>
      <w:r>
        <w:rPr>
          <w:rFonts w:hint="eastAsia" w:ascii="Times New Roman" w:hAnsi="Times New Roman" w:eastAsia="微软雅黑" w:cs="Times New Roman"/>
          <w:spacing w:val="-1"/>
          <w:sz w:val="18"/>
          <w:szCs w:val="18"/>
          <w:lang w:eastAsia="zh-CN" w:bidi="ar"/>
        </w:rPr>
        <w:t>密码子突变对</w:t>
      </w:r>
      <w:r>
        <w:rPr>
          <w:rFonts w:ascii="Times New Roman" w:hAnsi="Times New Roman" w:eastAsia="微软雅黑" w:cs="Times New Roman"/>
          <w:spacing w:val="-1"/>
          <w:sz w:val="18"/>
          <w:szCs w:val="18"/>
          <w:lang w:eastAsia="zh-CN" w:bidi="ar"/>
        </w:rPr>
        <w:t>EGFR TKI</w:t>
      </w:r>
      <w:r>
        <w:rPr>
          <w:rFonts w:hint="eastAsia" w:ascii="Times New Roman" w:hAnsi="Times New Roman" w:eastAsia="微软雅黑" w:cs="Times New Roman"/>
          <w:spacing w:val="-1"/>
          <w:sz w:val="18"/>
          <w:szCs w:val="18"/>
          <w:lang w:eastAsia="zh-CN" w:bidi="ar"/>
        </w:rPr>
        <w:t>（吉非替尼、厄洛替尼、埃克替尼、阿法替尼等）的敏感性降低</w:t>
      </w:r>
      <w:r>
        <w:rPr>
          <w:rFonts w:ascii="Times New Roman" w:hAnsi="Times New Roman" w:eastAsia="微软雅黑" w:cs="Times New Roman"/>
          <w:spacing w:val="-1"/>
          <w:sz w:val="18"/>
          <w:szCs w:val="18"/>
          <w:lang w:eastAsia="zh-CN" w:bidi="ar"/>
        </w:rPr>
        <w:t>[</w:t>
      </w:r>
      <w:r>
        <w:rPr>
          <w:rFonts w:ascii="Times New Roman" w:hAnsi="Times New Roman" w:cs="Times New Roman" w:eastAsiaTheme="minorEastAsia"/>
          <w:sz w:val="18"/>
          <w:szCs w:val="18"/>
          <w:shd w:val="clear" w:color="auto" w:fill="FFFFFF"/>
          <w:lang w:eastAsia="zh-CN" w:bidi="ar"/>
        </w:rPr>
        <w:t xml:space="preserve">PMID: 18349398; PMID: 23401440; </w:t>
      </w:r>
      <w:r>
        <w:rPr>
          <w:rFonts w:ascii="Times New Roman" w:hAnsi="Times New Roman" w:eastAsia="Segoe UI" w:cs="Times New Roman"/>
          <w:sz w:val="18"/>
          <w:szCs w:val="18"/>
          <w:shd w:val="clear" w:color="auto" w:fill="FFFFFF"/>
          <w:lang w:eastAsia="zh-CN" w:bidi="ar"/>
        </w:rPr>
        <w:t>PMID:</w:t>
      </w:r>
      <w:r>
        <w:rPr>
          <w:rFonts w:hint="eastAsia" w:ascii="Times New Roman" w:hAnsi="Times New Roman" w:eastAsia="Segoe UI" w:cs="Times New Roman"/>
          <w:sz w:val="18"/>
          <w:szCs w:val="18"/>
          <w:shd w:val="clear" w:color="auto" w:fill="FFFFFF"/>
          <w:lang w:eastAsia="zh-CN" w:bidi="ar"/>
        </w:rPr>
        <w:t xml:space="preserve"> </w:t>
      </w:r>
      <w:r>
        <w:rPr>
          <w:rStyle w:val="19"/>
          <w:rFonts w:ascii="Times New Roman" w:hAnsi="Times New Roman" w:eastAsia="Segoe UI" w:cs="Times New Roman"/>
          <w:b w:val="0"/>
          <w:sz w:val="18"/>
          <w:szCs w:val="18"/>
          <w:shd w:val="clear" w:color="auto" w:fill="FFFFFF"/>
          <w:lang w:eastAsia="zh-CN" w:bidi="ar"/>
        </w:rPr>
        <w:t>18024870</w:t>
      </w:r>
      <w:r>
        <w:rPr>
          <w:rFonts w:ascii="Times New Roman" w:hAnsi="Times New Roman" w:eastAsia="微软雅黑" w:cs="Times New Roman"/>
          <w:spacing w:val="-1"/>
          <w:sz w:val="18"/>
          <w:szCs w:val="18"/>
          <w:lang w:eastAsia="zh-CN" w:bidi="ar"/>
        </w:rPr>
        <w:t>]</w:t>
      </w:r>
      <w:r>
        <w:rPr>
          <w:rFonts w:hint="eastAsia" w:ascii="Times New Roman" w:hAnsi="Times New Roman" w:eastAsia="微软雅黑" w:cs="Times New Roman"/>
          <w:spacing w:val="-1"/>
          <w:sz w:val="18"/>
          <w:szCs w:val="18"/>
          <w:lang w:eastAsia="zh-CN" w:bidi="ar"/>
        </w:rPr>
        <w:t>；</w:t>
      </w:r>
      <w:r>
        <w:rPr>
          <w:rFonts w:hint="eastAsia" w:ascii="Times New Roman" w:hAnsi="Times New Roman" w:eastAsia="微软雅黑" w:cs="Times New Roman"/>
          <w:spacing w:val="-1"/>
          <w:sz w:val="18"/>
          <w:szCs w:val="18"/>
          <w:lang w:eastAsia="zh-CN"/>
        </w:rPr>
        <w:t>非小细胞肺癌中，KRAS G12C突变的患者对Sotorasib敏感[PMID: 32955176]</w:t>
      </w:r>
      <w:r>
        <w:rPr>
          <w:rFonts w:hint="eastAsia" w:ascii="Times New Roman" w:hAnsi="Times New Roman" w:eastAsia="微软雅黑" w:cs="Times New Roman"/>
          <w:spacing w:val="-1"/>
          <w:sz w:val="18"/>
          <w:szCs w:val="18"/>
          <w:lang w:eastAsia="zh-Hans"/>
        </w:rPr>
        <w:t>。</w:t>
      </w:r>
    </w:p>
    <w:p w14:paraId="54BB948F">
      <w: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7"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7"/>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9E124F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29FBFB5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2E3646E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557E54F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58FCA13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6DCCA4F8">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07031058">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3CB014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2D72724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1E203465">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51953DA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63DB129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240B6B2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6DC15D0C">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54C43B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1CF66E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168AD51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B0BE98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2435056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3B80F46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33E2410F">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29D5BEF7">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Cs/>
          <w:sz w:val="21"/>
          <w:szCs w:val="21"/>
          <w:lang w:val="en-US" w:eastAsia="zh-CN"/>
        </w:rPr>
        <w:br w:type="page"/>
      </w:r>
      <w:r>
        <w:rPr>
          <w:rFonts w:hint="eastAsia" w:ascii="Times New Roman" w:hAnsi="Times New Roman" w:eastAsia="微软雅黑" w:cs="Times New Roman"/>
          <w:b/>
          <w:bCs/>
          <w:lang w:eastAsia="zh-CN"/>
        </w:rPr>
        <w:t>广州诺禾医学检验实验室</w:t>
      </w:r>
    </w:p>
    <w:p w14:paraId="03848578">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5D7C6FD1">
      <w:pPr>
        <w:pStyle w:val="15"/>
        <w:widowControl/>
        <w:spacing w:line="360" w:lineRule="auto"/>
        <w:rPr>
          <w:rFonts w:hint="eastAsia" w:ascii="Times New Roman" w:hAnsi="Times New Roman" w:eastAsia="微软雅黑" w:cs="Times New Roman"/>
          <w:b/>
          <w:bCs/>
          <w:lang w:eastAsia="zh-CN"/>
        </w:rPr>
      </w:pPr>
    </w:p>
    <w:p w14:paraId="34E3F383">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D1D3F81">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6F4602A6">
      <w:pPr>
        <w:pStyle w:val="15"/>
        <w:widowControl/>
        <w:spacing w:line="360" w:lineRule="auto"/>
        <w:rPr>
          <w:rFonts w:hint="eastAsia" w:ascii="Times New Roman" w:hAnsi="Times New Roman" w:eastAsia="微软雅黑" w:cs="Times New Roman"/>
          <w:b/>
          <w:bCs/>
          <w:lang w:eastAsia="zh-CN"/>
        </w:rPr>
      </w:pPr>
    </w:p>
    <w:p w14:paraId="0EE93F55">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572F0EB">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48F4C08B">
      <w:pPr>
        <w:pStyle w:val="15"/>
        <w:widowControl/>
        <w:rPr>
          <w:rFonts w:hint="eastAsia" w:ascii="Times New Roman" w:hAnsi="Times New Roman" w:eastAsia="微软雅黑" w:cs="Times New Roman"/>
          <w:b/>
          <w:bCs/>
          <w:lang w:eastAsia="zh-CN"/>
        </w:rPr>
      </w:pPr>
    </w:p>
    <w:p w14:paraId="7615E5E9">
      <w:pPr>
        <w:pStyle w:val="15"/>
        <w:widowControl/>
        <w:rPr>
          <w:rFonts w:ascii="Times New Roman" w:hAnsi="Times New Roman" w:eastAsia="等线"/>
          <w:b w:val="0"/>
          <w:bCs w:val="0"/>
        </w:rPr>
      </w:pPr>
    </w:p>
    <w:p w14:paraId="23692195">
      <w:pPr>
        <w:pStyle w:val="15"/>
        <w:widowControl/>
        <w:rPr>
          <w:rFonts w:ascii="Times New Roman" w:hAnsi="Times New Roman" w:eastAsia="等线"/>
        </w:rPr>
      </w:pPr>
    </w:p>
    <w:p w14:paraId="626A649F">
      <w:pPr>
        <w:pStyle w:val="15"/>
        <w:widowControl/>
        <w:rPr>
          <w:rFonts w:ascii="Times New Roman" w:hAnsi="Times New Roman" w:eastAsia="等线"/>
          <w:b/>
          <w:bCs/>
          <w:color w:val="61964C"/>
          <w:sz w:val="28"/>
          <w:szCs w:val="28"/>
        </w:rPr>
      </w:pPr>
    </w:p>
    <w:p w14:paraId="4AB3A787">
      <w:pPr>
        <w:pStyle w:val="15"/>
        <w:widowControl/>
        <w:rPr>
          <w:rFonts w:ascii="Times New Roman" w:hAnsi="Times New Roman" w:eastAsia="等线"/>
        </w:rPr>
      </w:pPr>
    </w:p>
    <w:p w14:paraId="4AEB4560">
      <w:pPr>
        <w:pStyle w:val="15"/>
        <w:widowControl/>
        <w:rPr>
          <w:rFonts w:ascii="Times New Roman" w:hAnsi="Times New Roman" w:eastAsia="等线"/>
        </w:rPr>
      </w:pPr>
    </w:p>
    <w:p w14:paraId="7438329B">
      <w:pPr>
        <w:pStyle w:val="15"/>
        <w:widowControl/>
        <w:rPr>
          <w:rFonts w:ascii="Times New Roman" w:hAnsi="Times New Roman" w:eastAsia="等线"/>
        </w:rPr>
      </w:pPr>
    </w:p>
    <w:p w14:paraId="62BC9F2B">
      <w:pPr>
        <w:pStyle w:val="15"/>
        <w:widowControl/>
        <w:rPr>
          <w:rFonts w:ascii="Times New Roman" w:hAnsi="Times New Roman" w:eastAsia="等线"/>
        </w:rPr>
      </w:pPr>
    </w:p>
    <w:p w14:paraId="038516D3">
      <w:pPr>
        <w:pStyle w:val="15"/>
        <w:widowControl/>
        <w:rPr>
          <w:rFonts w:ascii="Times New Roman" w:hAnsi="Times New Roman" w:eastAsia="等线"/>
        </w:rPr>
      </w:pPr>
    </w:p>
    <w:p w14:paraId="35980261">
      <w:pPr>
        <w:pStyle w:val="15"/>
        <w:widowControl/>
        <w:rPr>
          <w:rFonts w:ascii="Times New Roman" w:hAnsi="Times New Roman" w:eastAsia="等线"/>
        </w:rPr>
      </w:pPr>
    </w:p>
    <w:p w14:paraId="0E2BF97C">
      <w:pPr>
        <w:pStyle w:val="15"/>
        <w:widowControl/>
        <w:rPr>
          <w:rFonts w:ascii="Times New Roman" w:hAnsi="Times New Roman" w:eastAsia="等线"/>
        </w:rPr>
      </w:pPr>
    </w:p>
    <w:p w14:paraId="3EB9B5B6">
      <w:pPr>
        <w:pStyle w:val="15"/>
        <w:widowControl/>
        <w:rPr>
          <w:rFonts w:ascii="Times New Roman" w:hAnsi="Times New Roman" w:eastAsia="等线"/>
        </w:rPr>
      </w:pPr>
    </w:p>
    <w:p w14:paraId="29148ABF">
      <w:pPr>
        <w:pStyle w:val="15"/>
        <w:widowControl/>
        <w:rPr>
          <w:rFonts w:ascii="Times New Roman" w:hAnsi="Times New Roman" w:eastAsia="等线"/>
        </w:rPr>
      </w:pPr>
    </w:p>
    <w:p w14:paraId="1C5E31C9">
      <w:pPr>
        <w:pStyle w:val="15"/>
        <w:widowControl/>
        <w:rPr>
          <w:rFonts w:ascii="Times New Roman" w:hAnsi="Times New Roman" w:eastAsia="等线"/>
        </w:rPr>
      </w:pPr>
    </w:p>
    <w:p w14:paraId="704418CF">
      <w:pPr>
        <w:pStyle w:val="15"/>
        <w:widowControl/>
        <w:rPr>
          <w:rFonts w:ascii="Times New Roman" w:hAnsi="Times New Roman" w:eastAsia="等线"/>
        </w:rPr>
      </w:pPr>
    </w:p>
    <w:p w14:paraId="14A356D7">
      <w:pPr>
        <w:pStyle w:val="15"/>
        <w:widowControl/>
        <w:rPr>
          <w:rFonts w:ascii="Times New Roman" w:hAnsi="Times New Roman" w:eastAsia="等线"/>
        </w:rPr>
      </w:pPr>
    </w:p>
    <w:p w14:paraId="14D090F5">
      <w:pPr>
        <w:pStyle w:val="15"/>
        <w:widowControl/>
        <w:rPr>
          <w:rFonts w:ascii="Times New Roman" w:hAnsi="Times New Roman" w:eastAsia="等线"/>
        </w:rPr>
      </w:pPr>
    </w:p>
    <w:p w14:paraId="031E3684">
      <w:pPr>
        <w:pStyle w:val="15"/>
        <w:widowControl/>
        <w:rPr>
          <w:rFonts w:ascii="Times New Roman" w:hAnsi="Times New Roman" w:eastAsia="等线"/>
        </w:rPr>
      </w:pPr>
    </w:p>
    <w:p w14:paraId="24A9034A">
      <w:pPr>
        <w:pStyle w:val="15"/>
        <w:widowControl/>
        <w:rPr>
          <w:rFonts w:ascii="Times New Roman" w:hAnsi="Times New Roman" w:eastAsia="等线"/>
        </w:rPr>
      </w:pPr>
    </w:p>
    <w:p w14:paraId="0278221B">
      <w:pPr>
        <w:pStyle w:val="15"/>
        <w:widowControl/>
        <w:rPr>
          <w:rFonts w:ascii="Times New Roman" w:hAnsi="Times New Roman" w:eastAsia="等线"/>
        </w:rPr>
      </w:pPr>
    </w:p>
    <w:p w14:paraId="71AD23EB">
      <w:pPr>
        <w:pStyle w:val="15"/>
        <w:widowControl/>
        <w:rPr>
          <w:rFonts w:ascii="Times New Roman" w:hAnsi="Times New Roman" w:eastAsia="等线"/>
        </w:rPr>
      </w:pPr>
    </w:p>
    <w:p w14:paraId="382C79BC">
      <w:pPr>
        <w:pStyle w:val="15"/>
        <w:widowControl/>
        <w:rPr>
          <w:rFonts w:ascii="Times New Roman" w:hAnsi="Times New Roman" w:eastAsia="等线"/>
        </w:rPr>
      </w:pPr>
    </w:p>
    <w:p w14:paraId="61D1B819">
      <w:pPr>
        <w:pStyle w:val="15"/>
        <w:widowControl/>
        <w:rPr>
          <w:rFonts w:ascii="Times New Roman" w:hAnsi="Times New Roman" w:eastAsia="等线"/>
        </w:rPr>
      </w:pPr>
    </w:p>
    <w:p w14:paraId="28D04C4B">
      <w:pPr>
        <w:pStyle w:val="15"/>
        <w:widowControl/>
        <w:rPr>
          <w:rFonts w:ascii="Times New Roman" w:hAnsi="Times New Roman" w:eastAsia="等线"/>
        </w:rPr>
      </w:pPr>
    </w:p>
    <w:p w14:paraId="00CA58B3">
      <w:pPr>
        <w:pStyle w:val="15"/>
        <w:widowControl/>
        <w:rPr>
          <w:rFonts w:ascii="Times New Roman" w:hAnsi="Times New Roman" w:eastAsia="等线"/>
        </w:rPr>
      </w:pPr>
    </w:p>
    <w:p w14:paraId="1E4DC54B">
      <w:pPr>
        <w:pStyle w:val="15"/>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28575</wp:posOffset>
            </wp:positionH>
            <wp:positionV relativeFrom="paragraph">
              <wp:posOffset>10795</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10795</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2"/>
          <w:lang w:val="en-US" w:eastAsia="zh-CN"/>
        </w:rPr>
        <w:t>、</w:t>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249893BC">
      <w:pPr>
        <w:pStyle w:val="15"/>
        <w:widowControl/>
        <w:rPr>
          <w:rFonts w:hint="eastAsia" w:ascii="Times New Roman" w:hAnsi="Times New Roman" w:eastAsia="等线"/>
          <w:lang w:eastAsia="zh-CN"/>
        </w:rPr>
      </w:pPr>
    </w:p>
    <w:p w14:paraId="100A4D1F">
      <w:pPr>
        <w:pStyle w:val="15"/>
        <w:widowControl/>
        <w:rPr>
          <w:rFonts w:hint="eastAsia" w:ascii="Times New Roman" w:hAnsi="Times New Roman" w:eastAsia="等线"/>
          <w:lang w:eastAsia="zh-CN"/>
        </w:rPr>
      </w:pPr>
    </w:p>
    <w:p w14:paraId="15FB0DF4">
      <w:pPr>
        <w:pStyle w:val="15"/>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657F1709">
      <w:pPr>
        <w:pStyle w:val="15"/>
        <w:keepNext w:val="0"/>
        <w:keepLines w:val="0"/>
        <w:pageBreakBefore w:val="0"/>
        <w:widowControl/>
        <w:kinsoku/>
        <w:wordWrap/>
        <w:overflowPunct/>
        <w:topLinePunct w:val="0"/>
        <w:autoSpaceDE/>
        <w:autoSpaceDN/>
        <w:bidi w:val="0"/>
        <w:adjustRightInd/>
        <w:snapToGrid/>
        <w:spacing w:before="0" w:beforeLines="100" w:after="0" w:afterLines="100"/>
        <w:textAlignment w:val="auto"/>
        <w:rPr>
          <w:rFonts w:ascii="Times New Roman" w:hAnsi="Times New Roman" w:eastAsia="等线"/>
          <w:b/>
          <w:bCs/>
          <w:color w:val="61964C"/>
          <w:sz w:val="28"/>
          <w:szCs w:val="28"/>
          <w:lang w:eastAsia="zh-CN"/>
        </w:rPr>
      </w:pPr>
      <w:r>
        <w:rPr>
          <w:rFonts w:ascii="Times New Roman" w:hAnsi="Times New Roman" w:eastAsia="等线"/>
          <w:b/>
          <w:bCs/>
          <w:color w:val="0083C3"/>
          <w:sz w:val="28"/>
          <w:szCs w:val="28"/>
        </w:rPr>
        <w:t>www.novogene.com</w:t>
      </w:r>
    </w:p>
    <w:p w14:paraId="6F2CF6D2">
      <w:pPr>
        <w:pStyle w:val="15"/>
        <w:widowControl/>
        <w:rPr>
          <w:rFonts w:ascii="Times New Roman" w:hAnsi="Times New Roman" w:eastAsia="等线"/>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5"/>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007F6AAB">
      <w:pPr>
        <w:pStyle w:val="15"/>
        <w:widowControl/>
        <w:rPr>
          <w:rFonts w:hint="eastAsia" w:ascii="Times New Roman" w:hAnsi="Times New Roman" w:eastAsia="等线"/>
          <w:sz w:val="22"/>
          <w:lang w:val="en-US" w:eastAsia="zh-CN"/>
        </w:rPr>
      </w:pPr>
      <w:r>
        <w:rPr>
          <w:rFonts w:ascii="Times New Roman" w:hAnsi="Times New Roman" w:eastAsia="等线"/>
          <w:sz w:val="22"/>
        </w:rPr>
        <w:t>China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4" w:type="default"/>
      <w:footerReference r:id="rId5"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96BDB">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24E47">
    <w:pPr>
      <w:pStyle w:val="12"/>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82B9B">
    <w:pPr>
      <w:spacing w:line="14" w:lineRule="auto"/>
      <w:jc w:val="right"/>
      <w:rPr>
        <w:sz w:val="20"/>
        <w:szCs w:val="20"/>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245DDB"/>
    <w:rsid w:val="016F36A8"/>
    <w:rsid w:val="01A0337A"/>
    <w:rsid w:val="01F64392"/>
    <w:rsid w:val="022D1058"/>
    <w:rsid w:val="02CA5230"/>
    <w:rsid w:val="02CB556E"/>
    <w:rsid w:val="031B6FF1"/>
    <w:rsid w:val="038726D8"/>
    <w:rsid w:val="03E921F1"/>
    <w:rsid w:val="04791D69"/>
    <w:rsid w:val="04871837"/>
    <w:rsid w:val="04A167FA"/>
    <w:rsid w:val="04C17114"/>
    <w:rsid w:val="0500466C"/>
    <w:rsid w:val="05815BFE"/>
    <w:rsid w:val="05887898"/>
    <w:rsid w:val="05D63B33"/>
    <w:rsid w:val="05DD3D0D"/>
    <w:rsid w:val="06A61E8D"/>
    <w:rsid w:val="06E36A2C"/>
    <w:rsid w:val="06EB7F4D"/>
    <w:rsid w:val="074043CC"/>
    <w:rsid w:val="07AB34E7"/>
    <w:rsid w:val="07CC37A4"/>
    <w:rsid w:val="07D36A00"/>
    <w:rsid w:val="07DB59EB"/>
    <w:rsid w:val="083F50A2"/>
    <w:rsid w:val="088D7FF0"/>
    <w:rsid w:val="090834C0"/>
    <w:rsid w:val="09705B33"/>
    <w:rsid w:val="0A043ABA"/>
    <w:rsid w:val="0A390FEF"/>
    <w:rsid w:val="0A4F2135"/>
    <w:rsid w:val="0A757891"/>
    <w:rsid w:val="0ADA7F11"/>
    <w:rsid w:val="0AEC09F3"/>
    <w:rsid w:val="0B38319D"/>
    <w:rsid w:val="0BCD06E8"/>
    <w:rsid w:val="0BEA7418"/>
    <w:rsid w:val="0C1768CC"/>
    <w:rsid w:val="0C220DA0"/>
    <w:rsid w:val="0C3A0C95"/>
    <w:rsid w:val="0C3E5385"/>
    <w:rsid w:val="0C96240B"/>
    <w:rsid w:val="0CA77597"/>
    <w:rsid w:val="0CC26BD0"/>
    <w:rsid w:val="0CF21703"/>
    <w:rsid w:val="0D055CE8"/>
    <w:rsid w:val="0D9819F1"/>
    <w:rsid w:val="0D992CA5"/>
    <w:rsid w:val="0E11445D"/>
    <w:rsid w:val="0E372F34"/>
    <w:rsid w:val="0E3966AF"/>
    <w:rsid w:val="0E542351"/>
    <w:rsid w:val="0E632099"/>
    <w:rsid w:val="0EBF2A43"/>
    <w:rsid w:val="0EC91129"/>
    <w:rsid w:val="0ED843CC"/>
    <w:rsid w:val="0EF32D57"/>
    <w:rsid w:val="0F102CC4"/>
    <w:rsid w:val="0F4C7EAE"/>
    <w:rsid w:val="0F79527D"/>
    <w:rsid w:val="0F890797"/>
    <w:rsid w:val="0FB9297A"/>
    <w:rsid w:val="0FEF6595"/>
    <w:rsid w:val="10393EFC"/>
    <w:rsid w:val="10A519AE"/>
    <w:rsid w:val="10BE0EDD"/>
    <w:rsid w:val="110D3F98"/>
    <w:rsid w:val="126971EB"/>
    <w:rsid w:val="12850E64"/>
    <w:rsid w:val="12963DA1"/>
    <w:rsid w:val="12F372F0"/>
    <w:rsid w:val="132612E4"/>
    <w:rsid w:val="13897526"/>
    <w:rsid w:val="13AB527B"/>
    <w:rsid w:val="147F528E"/>
    <w:rsid w:val="14872247"/>
    <w:rsid w:val="148972D9"/>
    <w:rsid w:val="149B7751"/>
    <w:rsid w:val="14C82A00"/>
    <w:rsid w:val="14E343DA"/>
    <w:rsid w:val="14E50274"/>
    <w:rsid w:val="150E31A1"/>
    <w:rsid w:val="15196B67"/>
    <w:rsid w:val="1524470F"/>
    <w:rsid w:val="152E3223"/>
    <w:rsid w:val="153F7D0D"/>
    <w:rsid w:val="15C77904"/>
    <w:rsid w:val="15D73C77"/>
    <w:rsid w:val="165063E4"/>
    <w:rsid w:val="167138E8"/>
    <w:rsid w:val="16A90098"/>
    <w:rsid w:val="16BD5BE8"/>
    <w:rsid w:val="16E67B0D"/>
    <w:rsid w:val="16F32DF9"/>
    <w:rsid w:val="172B73B6"/>
    <w:rsid w:val="17954072"/>
    <w:rsid w:val="179E5A16"/>
    <w:rsid w:val="17DA52FE"/>
    <w:rsid w:val="17EF172D"/>
    <w:rsid w:val="182E68FA"/>
    <w:rsid w:val="18361E85"/>
    <w:rsid w:val="184F5A03"/>
    <w:rsid w:val="18636913"/>
    <w:rsid w:val="18780FC6"/>
    <w:rsid w:val="188B1EE6"/>
    <w:rsid w:val="188E10A8"/>
    <w:rsid w:val="1892589E"/>
    <w:rsid w:val="19437087"/>
    <w:rsid w:val="199369D8"/>
    <w:rsid w:val="199B3480"/>
    <w:rsid w:val="19AF2215"/>
    <w:rsid w:val="1A0652E5"/>
    <w:rsid w:val="1ABF3777"/>
    <w:rsid w:val="1B28649B"/>
    <w:rsid w:val="1B570F0A"/>
    <w:rsid w:val="1BA36B7F"/>
    <w:rsid w:val="1BAD3E87"/>
    <w:rsid w:val="1C7A05D0"/>
    <w:rsid w:val="1C98707F"/>
    <w:rsid w:val="1CAC68FF"/>
    <w:rsid w:val="1CCD19AC"/>
    <w:rsid w:val="1CFB3D7D"/>
    <w:rsid w:val="1D0B7646"/>
    <w:rsid w:val="1D0D259A"/>
    <w:rsid w:val="1D103BE7"/>
    <w:rsid w:val="1D6364E6"/>
    <w:rsid w:val="1E4A0C65"/>
    <w:rsid w:val="1E750919"/>
    <w:rsid w:val="1EAB0C6A"/>
    <w:rsid w:val="1EAF2912"/>
    <w:rsid w:val="1EBB7039"/>
    <w:rsid w:val="1EEB2832"/>
    <w:rsid w:val="1F2B7CAE"/>
    <w:rsid w:val="1F3D4190"/>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2F664C5"/>
    <w:rsid w:val="2322058C"/>
    <w:rsid w:val="235C2C2A"/>
    <w:rsid w:val="23DC4798"/>
    <w:rsid w:val="23FF1819"/>
    <w:rsid w:val="245E0E58"/>
    <w:rsid w:val="24F86B97"/>
    <w:rsid w:val="253036C5"/>
    <w:rsid w:val="256C4478"/>
    <w:rsid w:val="259579AF"/>
    <w:rsid w:val="25F63B64"/>
    <w:rsid w:val="25FE0597"/>
    <w:rsid w:val="262A4A65"/>
    <w:rsid w:val="268C673B"/>
    <w:rsid w:val="26976104"/>
    <w:rsid w:val="26B11820"/>
    <w:rsid w:val="271A3FF4"/>
    <w:rsid w:val="271C165B"/>
    <w:rsid w:val="276D638F"/>
    <w:rsid w:val="27870460"/>
    <w:rsid w:val="27F72D7E"/>
    <w:rsid w:val="28766FD7"/>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696588"/>
    <w:rsid w:val="2B8C0A94"/>
    <w:rsid w:val="2BDE1876"/>
    <w:rsid w:val="2C165FD1"/>
    <w:rsid w:val="2C427C83"/>
    <w:rsid w:val="2C580EC7"/>
    <w:rsid w:val="2DAD2E9F"/>
    <w:rsid w:val="2E0C0EE9"/>
    <w:rsid w:val="2E3D6CA4"/>
    <w:rsid w:val="2E7C3545"/>
    <w:rsid w:val="2EB35A8A"/>
    <w:rsid w:val="2F237459"/>
    <w:rsid w:val="2F28730D"/>
    <w:rsid w:val="2F3A096F"/>
    <w:rsid w:val="2F6046E7"/>
    <w:rsid w:val="2F8D7DD7"/>
    <w:rsid w:val="2FAC5A0D"/>
    <w:rsid w:val="2FD57EAC"/>
    <w:rsid w:val="30104E20"/>
    <w:rsid w:val="304862D7"/>
    <w:rsid w:val="30A737EC"/>
    <w:rsid w:val="30C51137"/>
    <w:rsid w:val="30DA24F1"/>
    <w:rsid w:val="310959FE"/>
    <w:rsid w:val="3109732A"/>
    <w:rsid w:val="315E5833"/>
    <w:rsid w:val="32080EDC"/>
    <w:rsid w:val="328D69DF"/>
    <w:rsid w:val="32AB7EAB"/>
    <w:rsid w:val="32B71D27"/>
    <w:rsid w:val="32DE07F1"/>
    <w:rsid w:val="333113A7"/>
    <w:rsid w:val="33323300"/>
    <w:rsid w:val="33505C7F"/>
    <w:rsid w:val="338527AA"/>
    <w:rsid w:val="339C3413"/>
    <w:rsid w:val="33A83053"/>
    <w:rsid w:val="33AE0711"/>
    <w:rsid w:val="3452492F"/>
    <w:rsid w:val="34777EA9"/>
    <w:rsid w:val="348573AD"/>
    <w:rsid w:val="352C7928"/>
    <w:rsid w:val="357E5409"/>
    <w:rsid w:val="35945D5F"/>
    <w:rsid w:val="35B3556B"/>
    <w:rsid w:val="35C10B61"/>
    <w:rsid w:val="35F5325E"/>
    <w:rsid w:val="360630CA"/>
    <w:rsid w:val="360A76FC"/>
    <w:rsid w:val="366A08A1"/>
    <w:rsid w:val="371E73E3"/>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CA849AE"/>
    <w:rsid w:val="3D1C54C3"/>
    <w:rsid w:val="3D6C60E9"/>
    <w:rsid w:val="3D855C98"/>
    <w:rsid w:val="3E0063C6"/>
    <w:rsid w:val="3E2570E8"/>
    <w:rsid w:val="3EC949BD"/>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3184C21"/>
    <w:rsid w:val="4327476D"/>
    <w:rsid w:val="4363766A"/>
    <w:rsid w:val="43662C7F"/>
    <w:rsid w:val="43821027"/>
    <w:rsid w:val="438F1360"/>
    <w:rsid w:val="44636E08"/>
    <w:rsid w:val="452112A4"/>
    <w:rsid w:val="454A2BAB"/>
    <w:rsid w:val="45782AB8"/>
    <w:rsid w:val="459308E1"/>
    <w:rsid w:val="45A93012"/>
    <w:rsid w:val="45D4644E"/>
    <w:rsid w:val="467E0A90"/>
    <w:rsid w:val="46B72EB2"/>
    <w:rsid w:val="46E84813"/>
    <w:rsid w:val="47172C63"/>
    <w:rsid w:val="47711FF7"/>
    <w:rsid w:val="47B56EA9"/>
    <w:rsid w:val="483045AC"/>
    <w:rsid w:val="48732DFA"/>
    <w:rsid w:val="48F33103"/>
    <w:rsid w:val="494527BF"/>
    <w:rsid w:val="499E6F1D"/>
    <w:rsid w:val="49C56F37"/>
    <w:rsid w:val="49EE3184"/>
    <w:rsid w:val="4A1A1AFC"/>
    <w:rsid w:val="4A1C7F69"/>
    <w:rsid w:val="4A4A7BE5"/>
    <w:rsid w:val="4A693618"/>
    <w:rsid w:val="4A83553B"/>
    <w:rsid w:val="4B315A79"/>
    <w:rsid w:val="4B670988"/>
    <w:rsid w:val="4B8A014A"/>
    <w:rsid w:val="4BC14EAA"/>
    <w:rsid w:val="4BE22E4E"/>
    <w:rsid w:val="4C050246"/>
    <w:rsid w:val="4C0F23A4"/>
    <w:rsid w:val="4C120763"/>
    <w:rsid w:val="4C6263AC"/>
    <w:rsid w:val="4CC874A2"/>
    <w:rsid w:val="4D3F1078"/>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425D9B"/>
    <w:rsid w:val="5105768B"/>
    <w:rsid w:val="510D07DF"/>
    <w:rsid w:val="512D6C02"/>
    <w:rsid w:val="519B28E7"/>
    <w:rsid w:val="51DC7586"/>
    <w:rsid w:val="52832C8D"/>
    <w:rsid w:val="52AC1B52"/>
    <w:rsid w:val="52DB3A4A"/>
    <w:rsid w:val="52E21557"/>
    <w:rsid w:val="52E57CC3"/>
    <w:rsid w:val="53061C45"/>
    <w:rsid w:val="5312550A"/>
    <w:rsid w:val="538B4DE8"/>
    <w:rsid w:val="53DE69BF"/>
    <w:rsid w:val="541E45C6"/>
    <w:rsid w:val="54C96CE5"/>
    <w:rsid w:val="54D723E8"/>
    <w:rsid w:val="550721D5"/>
    <w:rsid w:val="551D0BF2"/>
    <w:rsid w:val="55A47060"/>
    <w:rsid w:val="55AC636A"/>
    <w:rsid w:val="55C15CC7"/>
    <w:rsid w:val="55D553DE"/>
    <w:rsid w:val="55EB6C18"/>
    <w:rsid w:val="563648E8"/>
    <w:rsid w:val="56A650A5"/>
    <w:rsid w:val="56B62362"/>
    <w:rsid w:val="56B967C0"/>
    <w:rsid w:val="56BE67A9"/>
    <w:rsid w:val="56EE7782"/>
    <w:rsid w:val="571B5149"/>
    <w:rsid w:val="57550496"/>
    <w:rsid w:val="576B0D91"/>
    <w:rsid w:val="57830686"/>
    <w:rsid w:val="57C96345"/>
    <w:rsid w:val="57D17697"/>
    <w:rsid w:val="57D92384"/>
    <w:rsid w:val="57E06FC5"/>
    <w:rsid w:val="57EB60A6"/>
    <w:rsid w:val="58020827"/>
    <w:rsid w:val="581808D2"/>
    <w:rsid w:val="585E465B"/>
    <w:rsid w:val="588E3A11"/>
    <w:rsid w:val="58941028"/>
    <w:rsid w:val="58A44110"/>
    <w:rsid w:val="58DE21CC"/>
    <w:rsid w:val="5927169E"/>
    <w:rsid w:val="5973475B"/>
    <w:rsid w:val="5B2616E5"/>
    <w:rsid w:val="5B3A4C3E"/>
    <w:rsid w:val="5B3F2EF0"/>
    <w:rsid w:val="5B884B96"/>
    <w:rsid w:val="5BF93517"/>
    <w:rsid w:val="5CEB3254"/>
    <w:rsid w:val="5D090FC9"/>
    <w:rsid w:val="5D480F4A"/>
    <w:rsid w:val="5D505AC6"/>
    <w:rsid w:val="5D7217AC"/>
    <w:rsid w:val="5ED36F45"/>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1DC6856"/>
    <w:rsid w:val="626A0523"/>
    <w:rsid w:val="62847EA7"/>
    <w:rsid w:val="62DB637F"/>
    <w:rsid w:val="62FA10BA"/>
    <w:rsid w:val="62FD5017"/>
    <w:rsid w:val="63296CF6"/>
    <w:rsid w:val="63532130"/>
    <w:rsid w:val="63CB5BE6"/>
    <w:rsid w:val="63D615FE"/>
    <w:rsid w:val="640B7333"/>
    <w:rsid w:val="64137DD0"/>
    <w:rsid w:val="6469117D"/>
    <w:rsid w:val="64871562"/>
    <w:rsid w:val="64EA7FB1"/>
    <w:rsid w:val="64EC6C5A"/>
    <w:rsid w:val="653D7AF3"/>
    <w:rsid w:val="657B0A8B"/>
    <w:rsid w:val="65A91D13"/>
    <w:rsid w:val="65B119A5"/>
    <w:rsid w:val="65F916BF"/>
    <w:rsid w:val="6622535F"/>
    <w:rsid w:val="66565CBE"/>
    <w:rsid w:val="66A12CC1"/>
    <w:rsid w:val="66D40CD2"/>
    <w:rsid w:val="670E76D1"/>
    <w:rsid w:val="67574E33"/>
    <w:rsid w:val="67745B77"/>
    <w:rsid w:val="67D77C44"/>
    <w:rsid w:val="68645048"/>
    <w:rsid w:val="68816D21"/>
    <w:rsid w:val="6882763F"/>
    <w:rsid w:val="6884648C"/>
    <w:rsid w:val="690459DC"/>
    <w:rsid w:val="690B7AFD"/>
    <w:rsid w:val="69543567"/>
    <w:rsid w:val="69BE7BAE"/>
    <w:rsid w:val="6A180980"/>
    <w:rsid w:val="6A47420B"/>
    <w:rsid w:val="6A611403"/>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A6506C"/>
    <w:rsid w:val="6CA77F53"/>
    <w:rsid w:val="6CB75CCD"/>
    <w:rsid w:val="6D2045E7"/>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26A87"/>
    <w:rsid w:val="754B1A74"/>
    <w:rsid w:val="75686B98"/>
    <w:rsid w:val="75ED3955"/>
    <w:rsid w:val="7677072C"/>
    <w:rsid w:val="76A00464"/>
    <w:rsid w:val="76A021B3"/>
    <w:rsid w:val="76B664D7"/>
    <w:rsid w:val="76E33575"/>
    <w:rsid w:val="76EB2B73"/>
    <w:rsid w:val="76F275C9"/>
    <w:rsid w:val="770B0914"/>
    <w:rsid w:val="778A38E9"/>
    <w:rsid w:val="77A33591"/>
    <w:rsid w:val="77D16924"/>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32759"/>
    <w:rsid w:val="7C3403C9"/>
    <w:rsid w:val="7C6A1EB0"/>
    <w:rsid w:val="7CE64909"/>
    <w:rsid w:val="7D4E0C16"/>
    <w:rsid w:val="7D793C28"/>
    <w:rsid w:val="7D8C0F6F"/>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Char"/>
    <w:basedOn w:val="18"/>
    <w:link w:val="10"/>
    <w:qFormat/>
    <w:uiPriority w:val="0"/>
    <w:rPr>
      <w:rFonts w:ascii="宋体" w:hAnsi="宋体" w:cs="宋体"/>
      <w:sz w:val="18"/>
      <w:szCs w:val="18"/>
      <w:lang w:eastAsia="en-US"/>
    </w:rPr>
  </w:style>
  <w:style w:type="character" w:customStyle="1" w:styleId="36">
    <w:name w:val="标题 1 Char"/>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qFormat/>
    <w:uiPriority w:val="1"/>
    <w:rPr>
      <w:rFonts w:ascii="Times New Roman" w:hAnsi="Times New Roman" w:eastAsia="微软雅黑" w:cs="黑体"/>
      <w:b/>
      <w:bCs/>
      <w:color w:val="62B541"/>
      <w:sz w:val="30"/>
      <w:szCs w:val="30"/>
    </w:rPr>
  </w:style>
  <w:style w:type="character" w:customStyle="1" w:styleId="38">
    <w:name w:val="标题 3 Char"/>
    <w:link w:val="4"/>
    <w:qFormat/>
    <w:uiPriority w:val="1"/>
    <w:rPr>
      <w:rFonts w:ascii="宋体" w:hAnsi="宋体" w:eastAsia="微软雅黑"/>
      <w:b/>
      <w:sz w:val="28"/>
      <w:szCs w:val="30"/>
    </w:rPr>
  </w:style>
  <w:style w:type="table" w:customStyle="1" w:styleId="39">
    <w:name w:val="ffzstable0"/>
    <w:basedOn w:val="17"/>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2263</Words>
  <Characters>3177</Characters>
  <Lines>874</Lines>
  <Paragraphs>246</Paragraphs>
  <TotalTime>0</TotalTime>
  <ScaleCrop>false</ScaleCrop>
  <LinksUpToDate>false</LinksUpToDate>
  <CharactersWithSpaces>3325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2026-04-29T03:30:54Z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