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1D7E4">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211455</wp:posOffset>
                </wp:positionH>
                <wp:positionV relativeFrom="paragraph">
                  <wp:posOffset>3029585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C1F1F">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 xml:space="preserve">KRAS </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65pt;margin-top:238.55pt;height:103.4pt;width:503.8pt;z-index:251662336;mso-width-relative:page;mso-height-relative:page;" filled="f" stroked="f" coordsize="21600,21600" o:gfxdata="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GhGhBX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6ECC1F1F">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 xml:space="preserve">KRAS </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bookmarkStart w:id="18" w:name="_GoBack"/>
      <w:bookmarkEnd w:id="18"/>
    </w:p>
    <w:p w14:paraId="2D61786F">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A4B9C5">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3B7C3DF6">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0215E82A">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ascii="Times New Roman" w:hAnsi="Times New Roman" w:eastAsia="微软雅黑" w:cs="微软雅黑"/>
          <w:bCs/>
          <w:sz w:val="28"/>
          <w:szCs w:val="28"/>
        </w:rPr>
        <w:t xml:space="preserve">KRAS </w:t>
      </w:r>
      <w:r>
        <w:rPr>
          <w:rFonts w:hint="eastAsia" w:ascii="Times New Roman" w:hAnsi="Times New Roman" w:eastAsia="微软雅黑" w:cs="微软雅黑"/>
          <w:bCs/>
          <w:sz w:val="28"/>
          <w:szCs w:val="28"/>
        </w:rPr>
        <w:t>基因检测</w:t>
      </w:r>
    </w:p>
    <w:p w14:paraId="79636EA2">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5456181D">
        <w:tblPrEx>
          <w:tblCellMar>
            <w:top w:w="0" w:type="dxa"/>
            <w:left w:w="0" w:type="dxa"/>
            <w:bottom w:w="0" w:type="dxa"/>
            <w:right w:w="0" w:type="dxa"/>
          </w:tblCellMar>
        </w:tblPrEx>
        <w:trPr>
          <w:cantSplit/>
          <w:trHeight w:val="295" w:hRule="atLeast"/>
        </w:trPr>
        <w:tc>
          <w:tcPr>
            <w:tcW w:w="1633" w:type="pct"/>
            <w:vAlign w:val="center"/>
          </w:tcPr>
          <w:p w14:paraId="38D112A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3AAE6FE7">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074D8813">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4C51357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45A12360">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B6CC31B">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BAFC420">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78478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02720FF">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76729B0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52C581EB">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6DFA8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21F1E4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5AAB6191">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G12C</w:t>
            </w:r>
          </w:p>
        </w:tc>
        <w:tc>
          <w:tcPr>
            <w:tcW w:w="3122" w:type="pct"/>
            <w:tcBorders>
              <w:tl2br w:val="nil"/>
              <w:tr2bl w:val="nil"/>
            </w:tcBorders>
            <w:vAlign w:val="center"/>
          </w:tcPr>
          <w:p w14:paraId="186F449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G12C”</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AF56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CD1AF5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3B87DB03">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G12S</w:t>
            </w:r>
          </w:p>
        </w:tc>
        <w:tc>
          <w:tcPr>
            <w:tcW w:w="3122" w:type="pct"/>
            <w:tcBorders>
              <w:tl2br w:val="nil"/>
              <w:tr2bl w:val="nil"/>
            </w:tcBorders>
            <w:vAlign w:val="center"/>
          </w:tcPr>
          <w:p w14:paraId="3F789E2B">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6038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21D943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5E484D2">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G12R</w:t>
            </w:r>
          </w:p>
        </w:tc>
        <w:tc>
          <w:tcPr>
            <w:tcW w:w="3122" w:type="pct"/>
            <w:tcBorders>
              <w:tl2br w:val="nil"/>
              <w:tr2bl w:val="nil"/>
            </w:tcBorders>
            <w:vAlign w:val="center"/>
          </w:tcPr>
          <w:p w14:paraId="22CB743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G12R”</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F8DC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7153903">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75D9B96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G12V</w:t>
            </w:r>
          </w:p>
        </w:tc>
        <w:tc>
          <w:tcPr>
            <w:tcW w:w="3122" w:type="pct"/>
            <w:tcBorders>
              <w:tl2br w:val="nil"/>
              <w:tr2bl w:val="nil"/>
            </w:tcBorders>
            <w:vAlign w:val="center"/>
          </w:tcPr>
          <w:p w14:paraId="4476D44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G12V”</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EE29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A659BC4">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7504971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G12D</w:t>
            </w:r>
          </w:p>
        </w:tc>
        <w:tc>
          <w:tcPr>
            <w:tcW w:w="3122" w:type="pct"/>
            <w:tcBorders>
              <w:tl2br w:val="nil"/>
              <w:tr2bl w:val="nil"/>
            </w:tcBorders>
            <w:vAlign w:val="center"/>
          </w:tcPr>
          <w:p w14:paraId="25C6216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B0C1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58C6B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F12D277">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G12A</w:t>
            </w:r>
          </w:p>
        </w:tc>
        <w:tc>
          <w:tcPr>
            <w:tcW w:w="3122" w:type="pct"/>
            <w:tcBorders>
              <w:tl2br w:val="nil"/>
              <w:tr2bl w:val="nil"/>
            </w:tcBorders>
            <w:vAlign w:val="center"/>
          </w:tcPr>
          <w:p w14:paraId="78F8AB5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G12A”</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A6A2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E50A34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C8F4EA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G13D</w:t>
            </w:r>
          </w:p>
        </w:tc>
        <w:tc>
          <w:tcPr>
            <w:tcW w:w="3122" w:type="pct"/>
            <w:tcBorders>
              <w:tl2br w:val="nil"/>
              <w:tr2bl w:val="nil"/>
            </w:tcBorders>
            <w:vAlign w:val="center"/>
          </w:tcPr>
          <w:p w14:paraId="305B3601">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G13D”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keepNext w:val="0"/>
        <w:keepLines w:val="0"/>
        <w:pageBreakBefore w:val="0"/>
        <w:kinsoku/>
        <w:wordWrap/>
        <w:overflowPunct/>
        <w:topLinePunct w:val="0"/>
        <w:autoSpaceDE/>
        <w:autoSpaceDN/>
        <w:bidi w:val="0"/>
        <w:adjustRightInd/>
        <w:snapToGrid/>
        <w:spacing w:after="0"/>
        <w:textAlignment w:val="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keepNext w:val="0"/>
        <w:keepLines w:val="0"/>
        <w:pageBreakBefore w:val="0"/>
        <w:widowControl/>
        <w:kinsoku/>
        <w:wordWrap/>
        <w:overflowPunct/>
        <w:topLinePunct w:val="0"/>
        <w:autoSpaceDE/>
        <w:autoSpaceDN/>
        <w:bidi w:val="0"/>
        <w:adjustRightInd/>
        <w:snapToGrid/>
        <w:spacing w:after="0" w:line="260" w:lineRule="auto"/>
        <w:textAlignment w:val="auto"/>
        <w:rPr>
          <w:lang w:eastAsia="zh-CN"/>
        </w:rPr>
      </w:pPr>
    </w:p>
    <w:p w14:paraId="23E28C12">
      <w:pPr>
        <w:keepNext w:val="0"/>
        <w:keepLines w:val="0"/>
        <w:pageBreakBefore w:val="0"/>
        <w:widowControl/>
        <w:kinsoku/>
        <w:wordWrap/>
        <w:overflowPunct/>
        <w:topLinePunct w:val="0"/>
        <w:autoSpaceDE/>
        <w:autoSpaceDN/>
        <w:bidi w:val="0"/>
        <w:adjustRightInd/>
        <w:snapToGrid/>
        <w:spacing w:after="0" w:line="260" w:lineRule="auto"/>
        <w:textAlignment w:val="auto"/>
        <w:rPr>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3"/>
              <w:keepNext w:val="0"/>
              <w:keepLines w:val="0"/>
              <w:pageBreakBefore w:val="0"/>
              <w:kinsoku/>
              <w:wordWrap/>
              <w:overflowPunct/>
              <w:topLinePunct w:val="0"/>
              <w:autoSpaceDE/>
              <w:autoSpaceDN/>
              <w:bidi w:val="0"/>
              <w:adjustRightInd/>
              <w:snapToGrid/>
              <w:spacing w:after="0"/>
              <w:ind w:left="13" w:right="95"/>
              <w:jc w:val="both"/>
              <w:textAlignment w:val="auto"/>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3"/>
              <w:keepNext w:val="0"/>
              <w:keepLines w:val="0"/>
              <w:pageBreakBefore w:val="0"/>
              <w:kinsoku/>
              <w:wordWrap/>
              <w:overflowPunct/>
              <w:topLinePunct w:val="0"/>
              <w:autoSpaceDE/>
              <w:autoSpaceDN/>
              <w:bidi w:val="0"/>
              <w:adjustRightInd/>
              <w:snapToGrid/>
              <w:spacing w:after="0"/>
              <w:jc w:val="both"/>
              <w:textAlignment w:val="auto"/>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13"/>
              <w:keepNext w:val="0"/>
              <w:keepLines w:val="0"/>
              <w:pageBreakBefore w:val="0"/>
              <w:kinsoku/>
              <w:wordWrap/>
              <w:overflowPunct/>
              <w:topLinePunct w:val="0"/>
              <w:autoSpaceDE/>
              <w:autoSpaceDN/>
              <w:bidi w:val="0"/>
              <w:adjustRightInd/>
              <w:snapToGrid/>
              <w:spacing w:after="0"/>
              <w:jc w:val="both"/>
              <w:textAlignment w:val="auto"/>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3"/>
              <w:keepNext w:val="0"/>
              <w:keepLines w:val="0"/>
              <w:pageBreakBefore w:val="0"/>
              <w:kinsoku/>
              <w:wordWrap/>
              <w:overflowPunct/>
              <w:topLinePunct w:val="0"/>
              <w:autoSpaceDE/>
              <w:autoSpaceDN/>
              <w:bidi w:val="0"/>
              <w:adjustRightInd/>
              <w:snapToGrid/>
              <w:spacing w:after="0"/>
              <w:ind w:right="15"/>
              <w:jc w:val="both"/>
              <w:textAlignment w:val="auto"/>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3"/>
              <w:keepNext w:val="0"/>
              <w:keepLines w:val="0"/>
              <w:pageBreakBefore w:val="0"/>
              <w:kinsoku/>
              <w:wordWrap/>
              <w:overflowPunct/>
              <w:topLinePunct w:val="0"/>
              <w:autoSpaceDE/>
              <w:autoSpaceDN/>
              <w:bidi w:val="0"/>
              <w:adjustRightInd/>
              <w:snapToGrid/>
              <w:spacing w:after="0" w:line="341" w:lineRule="exact"/>
              <w:ind w:left="13" w:right="165"/>
              <w:jc w:val="both"/>
              <w:textAlignment w:val="auto"/>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3"/>
              <w:keepNext w:val="0"/>
              <w:keepLines w:val="0"/>
              <w:pageBreakBefore w:val="0"/>
              <w:kinsoku/>
              <w:wordWrap/>
              <w:overflowPunct/>
              <w:topLinePunct w:val="0"/>
              <w:autoSpaceDE/>
              <w:autoSpaceDN/>
              <w:bidi w:val="0"/>
              <w:adjustRightInd/>
              <w:snapToGrid/>
              <w:spacing w:after="0" w:line="363" w:lineRule="exact"/>
              <w:jc w:val="both"/>
              <w:textAlignment w:val="auto"/>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3"/>
              <w:keepNext w:val="0"/>
              <w:keepLines w:val="0"/>
              <w:pageBreakBefore w:val="0"/>
              <w:kinsoku/>
              <w:wordWrap/>
              <w:overflowPunct/>
              <w:topLinePunct w:val="0"/>
              <w:autoSpaceDE/>
              <w:autoSpaceDN/>
              <w:bidi w:val="0"/>
              <w:adjustRightInd/>
              <w:snapToGrid/>
              <w:spacing w:after="0" w:line="341" w:lineRule="exact"/>
              <w:jc w:val="both"/>
              <w:textAlignment w:val="auto"/>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3"/>
              <w:keepNext w:val="0"/>
              <w:keepLines w:val="0"/>
              <w:pageBreakBefore w:val="0"/>
              <w:kinsoku/>
              <w:wordWrap/>
              <w:overflowPunct/>
              <w:topLinePunct w:val="0"/>
              <w:autoSpaceDE/>
              <w:autoSpaceDN/>
              <w:bidi w:val="0"/>
              <w:adjustRightInd/>
              <w:snapToGrid/>
              <w:spacing w:after="0" w:line="363" w:lineRule="exact"/>
              <w:ind w:right="15"/>
              <w:jc w:val="both"/>
              <w:textAlignment w:val="auto"/>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keepNext w:val="0"/>
        <w:keepLines w:val="0"/>
        <w:pageBreakBefore w:val="0"/>
        <w:kinsoku/>
        <w:wordWrap/>
        <w:overflowPunct/>
        <w:topLinePunct w:val="0"/>
        <w:autoSpaceDE/>
        <w:autoSpaceDN/>
        <w:bidi w:val="0"/>
        <w:adjustRightInd/>
        <w:snapToGrid/>
        <w:spacing w:after="0"/>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keepNext w:val="0"/>
        <w:keepLines w:val="0"/>
        <w:pageBreakBefore w:val="0"/>
        <w:kinsoku/>
        <w:wordWrap/>
        <w:overflowPunct/>
        <w:topLinePunct w:val="0"/>
        <w:autoSpaceDE/>
        <w:autoSpaceDN/>
        <w:bidi w:val="0"/>
        <w:adjustRightInd/>
        <w:snapToGrid/>
        <w:spacing w:after="0"/>
        <w:textAlignment w:val="auto"/>
        <w:rPr>
          <w:rFonts w:hint="default"/>
          <w:sz w:val="24"/>
          <w:lang w:val="en-US" w:eastAsia="zh-CN"/>
        </w:rPr>
      </w:pPr>
    </w:p>
    <w:p w14:paraId="7AAE4FF2">
      <w:pPr>
        <w:keepNext w:val="0"/>
        <w:keepLines w:val="0"/>
        <w:pageBreakBefore w:val="0"/>
        <w:kinsoku/>
        <w:wordWrap/>
        <w:overflowPunct/>
        <w:topLinePunct w:val="0"/>
        <w:autoSpaceDE/>
        <w:autoSpaceDN/>
        <w:bidi w:val="0"/>
        <w:adjustRightInd/>
        <w:snapToGrid/>
        <w:spacing w:after="0"/>
        <w:textAlignment w:val="auto"/>
        <w:rPr>
          <w:sz w:val="24"/>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3"/>
              <w:keepNext w:val="0"/>
              <w:keepLines w:val="0"/>
              <w:pageBreakBefore w:val="0"/>
              <w:kinsoku/>
              <w:wordWrap/>
              <w:overflowPunct/>
              <w:topLinePunct w:val="0"/>
              <w:autoSpaceDE/>
              <w:autoSpaceDN/>
              <w:bidi w:val="0"/>
              <w:adjustRightInd/>
              <w:snapToGrid/>
              <w:spacing w:after="0"/>
              <w:ind w:left="13" w:right="95"/>
              <w:jc w:val="both"/>
              <w:textAlignment w:val="auto"/>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3"/>
              <w:keepNext w:val="0"/>
              <w:keepLines w:val="0"/>
              <w:pageBreakBefore w:val="0"/>
              <w:kinsoku/>
              <w:wordWrap/>
              <w:overflowPunct/>
              <w:topLinePunct w:val="0"/>
              <w:autoSpaceDE/>
              <w:autoSpaceDN/>
              <w:bidi w:val="0"/>
              <w:adjustRightInd/>
              <w:snapToGrid/>
              <w:spacing w:after="0"/>
              <w:jc w:val="both"/>
              <w:textAlignment w:val="auto"/>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13"/>
              <w:keepNext w:val="0"/>
              <w:keepLines w:val="0"/>
              <w:pageBreakBefore w:val="0"/>
              <w:kinsoku/>
              <w:wordWrap/>
              <w:overflowPunct/>
              <w:topLinePunct w:val="0"/>
              <w:autoSpaceDE/>
              <w:autoSpaceDN/>
              <w:bidi w:val="0"/>
              <w:adjustRightInd/>
              <w:snapToGrid/>
              <w:spacing w:after="0"/>
              <w:jc w:val="both"/>
              <w:textAlignment w:val="auto"/>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3"/>
              <w:keepNext w:val="0"/>
              <w:keepLines w:val="0"/>
              <w:pageBreakBefore w:val="0"/>
              <w:kinsoku/>
              <w:wordWrap/>
              <w:overflowPunct/>
              <w:topLinePunct w:val="0"/>
              <w:autoSpaceDE/>
              <w:autoSpaceDN/>
              <w:bidi w:val="0"/>
              <w:adjustRightInd/>
              <w:snapToGrid/>
              <w:spacing w:after="0"/>
              <w:ind w:right="15"/>
              <w:jc w:val="both"/>
              <w:textAlignment w:val="auto"/>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3"/>
              <w:keepNext w:val="0"/>
              <w:keepLines w:val="0"/>
              <w:pageBreakBefore w:val="0"/>
              <w:kinsoku/>
              <w:wordWrap/>
              <w:overflowPunct/>
              <w:topLinePunct w:val="0"/>
              <w:autoSpaceDE/>
              <w:autoSpaceDN/>
              <w:bidi w:val="0"/>
              <w:adjustRightInd/>
              <w:snapToGrid/>
              <w:spacing w:after="0" w:line="341" w:lineRule="exact"/>
              <w:ind w:left="13" w:right="165"/>
              <w:jc w:val="both"/>
              <w:textAlignment w:val="auto"/>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3"/>
              <w:keepNext w:val="0"/>
              <w:keepLines w:val="0"/>
              <w:pageBreakBefore w:val="0"/>
              <w:kinsoku/>
              <w:wordWrap/>
              <w:overflowPunct/>
              <w:topLinePunct w:val="0"/>
              <w:autoSpaceDE/>
              <w:autoSpaceDN/>
              <w:bidi w:val="0"/>
              <w:adjustRightInd/>
              <w:snapToGrid/>
              <w:spacing w:after="0" w:line="363" w:lineRule="exact"/>
              <w:jc w:val="both"/>
              <w:textAlignment w:val="auto"/>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3"/>
              <w:keepNext w:val="0"/>
              <w:keepLines w:val="0"/>
              <w:pageBreakBefore w:val="0"/>
              <w:kinsoku/>
              <w:wordWrap/>
              <w:overflowPunct/>
              <w:topLinePunct w:val="0"/>
              <w:autoSpaceDE/>
              <w:autoSpaceDN/>
              <w:bidi w:val="0"/>
              <w:adjustRightInd/>
              <w:snapToGrid/>
              <w:spacing w:after="0" w:line="341" w:lineRule="exact"/>
              <w:jc w:val="both"/>
              <w:textAlignment w:val="auto"/>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3"/>
              <w:keepNext w:val="0"/>
              <w:keepLines w:val="0"/>
              <w:pageBreakBefore w:val="0"/>
              <w:kinsoku/>
              <w:wordWrap/>
              <w:overflowPunct/>
              <w:topLinePunct w:val="0"/>
              <w:autoSpaceDE/>
              <w:autoSpaceDN/>
              <w:bidi w:val="0"/>
              <w:adjustRightInd/>
              <w:snapToGrid/>
              <w:spacing w:after="0" w:line="363" w:lineRule="exact"/>
              <w:ind w:right="15"/>
              <w:jc w:val="both"/>
              <w:textAlignment w:val="auto"/>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D623DD">
      <w:pPr>
        <w:keepNext w:val="0"/>
        <w:keepLines w:val="0"/>
        <w:pageBreakBefore w:val="0"/>
        <w:kinsoku/>
        <w:wordWrap/>
        <w:overflowPunct/>
        <w:topLinePunct w:val="0"/>
        <w:autoSpaceDE/>
        <w:autoSpaceDN/>
        <w:bidi w:val="0"/>
        <w:adjustRightInd/>
        <w:snapToGrid/>
        <w:spacing w:after="0" w:line="400" w:lineRule="exact"/>
        <w:textAlignment w:val="auto"/>
        <w:rPr>
          <w:rFonts w:hint="eastAsia" w:eastAsia="宋体"/>
          <w:sz w:val="22"/>
          <w:lang w:eastAsia="zh-CN"/>
        </w:rPr>
      </w:pPr>
      <w:r>
        <w:rPr>
          <w:rFonts w:hint="eastAsia" w:ascii="Times New Roman" w:hAnsi="Times New Roman" w:eastAsia="微软雅黑" w:cs="Times New Roman"/>
          <w:sz w:val="24"/>
          <w:szCs w:val="24"/>
          <w:lang w:eastAsia="zh-CN"/>
        </w:rPr>
        <w:t>{% endif %}</w:t>
      </w:r>
    </w:p>
    <w:p w14:paraId="77A5FC6C">
      <w:pPr>
        <w:rPr>
          <w:rFonts w:ascii="Times New Roman" w:hAnsi="Times New Roman" w:eastAsia="微软雅黑" w:cs="微软雅黑"/>
          <w:sz w:val="24"/>
        </w:rPr>
      </w:pPr>
      <w:r>
        <w:rPr>
          <w:rFonts w:ascii="Times New Roman" w:hAnsi="Times New Roman" w:eastAsia="微软雅黑" w:cs="微软雅黑"/>
          <w:sz w:val="24"/>
        </w:rPr>
        <w:br w:type="page"/>
      </w:r>
    </w:p>
    <w:p w14:paraId="1644BD6C">
      <w:pPr>
        <w:pStyle w:val="2"/>
        <w:widowControl w:val="0"/>
        <w:numPr>
          <w:ilvl w:val="-1"/>
          <w:numId w:val="0"/>
        </w:numPr>
        <w:spacing w:after="0" w:line="240" w:lineRule="auto"/>
        <w:ind w:left="0" w:firstLine="0"/>
        <w:jc w:val="left"/>
        <w:rPr>
          <w:rFonts w:ascii="Times New Roman" w:hAnsi="Times New Roman" w:eastAsia="微软雅黑" w:cs="Times New Roman"/>
          <w:bCs/>
          <w:color w:val="0083C3"/>
          <w:sz w:val="18"/>
          <w:szCs w:val="18"/>
          <w:shd w:val="clear" w:color="auto" w:fill="FFFFFF"/>
          <w:lang w:eastAsia="zh-CN"/>
        </w:rPr>
      </w:pPr>
      <w:bookmarkStart w:id="0" w:name="_Toc13196_WPSOffice_Level1"/>
      <w:bookmarkStart w:id="1" w:name="_Toc27302"/>
      <w:bookmarkStart w:id="2" w:name="_Toc22658"/>
      <w:bookmarkStart w:id="3" w:name="_Toc28240"/>
      <w:bookmarkStart w:id="4" w:name="_Toc16594"/>
      <w:bookmarkStart w:id="5" w:name="_Toc2409"/>
      <w:bookmarkStart w:id="6" w:name="_Toc21764_WPSOffice_Level1"/>
      <w:bookmarkStart w:id="7" w:name="_Toc12505"/>
      <w:bookmarkStart w:id="8" w:name="_Toc1707_WPSOffice_Level1"/>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7E8EBBF">
      <w:pPr>
        <w:keepNext w:val="0"/>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bCs/>
          <w:color w:val="0083C3"/>
          <w:sz w:val="18"/>
          <w:szCs w:val="18"/>
          <w:shd w:val="clear" w:color="auto" w:fill="FFFFFF"/>
          <w:lang w:eastAsia="zh-CN"/>
        </w:rPr>
      </w:pPr>
      <w:bookmarkStart w:id="9" w:name="_Toc17440_WPSOffice_Level1"/>
      <w:bookmarkStart w:id="10" w:name="_Toc28180_WPSOffice_Level1"/>
      <w:bookmarkStart w:id="11" w:name="_Toc12685_WPSOffice_Level1"/>
      <w:bookmarkStart w:id="12" w:name="_Toc20319_WPSOffice_Level1"/>
      <w:bookmarkStart w:id="13" w:name="_Toc17938_WPSOffice_Level1"/>
      <w:bookmarkStart w:id="14" w:name="_Toc21686_WPSOffice_Level1"/>
      <w:bookmarkStart w:id="15" w:name="_Toc29285_WPSOffice_Level1"/>
      <w:bookmarkStart w:id="16" w:name="_Toc3049_WPSOffice_Level1"/>
      <w:r>
        <w:rPr>
          <w:rFonts w:ascii="Times New Roman" w:hAnsi="Times New Roman" w:eastAsia="微软雅黑" w:cs="Times New Roman"/>
          <w:b/>
          <w:bCs/>
          <w:color w:val="0083C3"/>
          <w:sz w:val="24"/>
          <w:szCs w:val="24"/>
          <w:lang w:eastAsia="zh-CN"/>
        </w:rPr>
        <w:t>KRAS</w:t>
      </w:r>
      <w:bookmarkEnd w:id="9"/>
      <w:bookmarkEnd w:id="10"/>
      <w:bookmarkEnd w:id="11"/>
      <w:bookmarkEnd w:id="12"/>
      <w:bookmarkEnd w:id="13"/>
      <w:bookmarkEnd w:id="14"/>
      <w:bookmarkEnd w:id="15"/>
      <w:bookmarkEnd w:id="16"/>
    </w:p>
    <w:p w14:paraId="2A00048B">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RAS-RAF-MEK-ERK通路（图示）。</w:t>
      </w:r>
    </w:p>
    <w:p w14:paraId="1FB5211D">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025450E5">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0" distR="0" simplePos="0" relativeHeight="251663360" behindDoc="0" locked="0" layoutInCell="1" allowOverlap="1">
            <wp:simplePos x="0" y="0"/>
            <wp:positionH relativeFrom="column">
              <wp:posOffset>1503045</wp:posOffset>
            </wp:positionH>
            <wp:positionV relativeFrom="paragraph">
              <wp:posOffset>62865</wp:posOffset>
            </wp:positionV>
            <wp:extent cx="3400425" cy="1771650"/>
            <wp:effectExtent l="0" t="0" r="13335" b="11430"/>
            <wp:wrapNone/>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2"/>
                    <a:stretch>
                      <a:fillRect/>
                    </a:stretch>
                  </pic:blipFill>
                  <pic:spPr>
                    <a:xfrm>
                      <a:off x="0" y="0"/>
                      <a:ext cx="3400425" cy="1771650"/>
                    </a:xfrm>
                    <a:prstGeom prst="rect">
                      <a:avLst/>
                    </a:prstGeom>
                  </pic:spPr>
                </pic:pic>
              </a:graphicData>
            </a:graphic>
          </wp:anchor>
        </w:drawing>
      </w:r>
    </w:p>
    <w:p w14:paraId="16F91111">
      <w:pPr>
        <w:spacing w:line="276" w:lineRule="auto"/>
        <w:ind w:firstLine="440" w:firstLineChars="200"/>
        <w:jc w:val="both"/>
        <w:rPr>
          <w:rFonts w:ascii="Times New Roman" w:hAnsi="Times New Roman" w:eastAsia="微软雅黑" w:cs="Times New Roman"/>
          <w:lang w:eastAsia="zh-CN"/>
        </w:rPr>
      </w:pPr>
    </w:p>
    <w:p w14:paraId="71935BD0">
      <w:pPr>
        <w:spacing w:line="276" w:lineRule="auto"/>
        <w:ind w:firstLine="440" w:firstLineChars="200"/>
        <w:jc w:val="both"/>
        <w:rPr>
          <w:rFonts w:ascii="Times New Roman" w:hAnsi="Times New Roman" w:eastAsia="微软雅黑" w:cs="Times New Roman"/>
          <w:lang w:eastAsia="zh-CN"/>
        </w:rPr>
      </w:pPr>
    </w:p>
    <w:p w14:paraId="60643E92">
      <w:pPr>
        <w:spacing w:line="276" w:lineRule="auto"/>
        <w:jc w:val="both"/>
        <w:rPr>
          <w:rFonts w:ascii="Times New Roman" w:hAnsi="Times New Roman" w:eastAsia="微软雅黑" w:cs="Times New Roman"/>
          <w:lang w:eastAsia="zh-CN"/>
        </w:rPr>
      </w:pPr>
    </w:p>
    <w:p w14:paraId="75D902C4">
      <w:pPr>
        <w:spacing w:line="276" w:lineRule="auto"/>
        <w:jc w:val="center"/>
        <w:rPr>
          <w:rFonts w:ascii="Times New Roman" w:hAnsi="Times New Roman" w:eastAsia="微软雅黑" w:cs="Times New Roman"/>
        </w:rPr>
      </w:pPr>
    </w:p>
    <w:p w14:paraId="4D97707E">
      <w:pPr>
        <w:spacing w:line="276" w:lineRule="auto"/>
        <w:jc w:val="center"/>
        <w:rPr>
          <w:rFonts w:ascii="Times New Roman" w:hAnsi="Times New Roman" w:eastAsia="微软雅黑" w:cs="Times New Roman"/>
        </w:rPr>
      </w:pPr>
    </w:p>
    <w:p w14:paraId="6CD1F7A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图示：KRAS基因突变导致即使缺乏EGFR信号输入也能刺激细胞增殖</w:t>
      </w:r>
    </w:p>
    <w:p w14:paraId="270F6864">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0EAF71E7">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eastAsia="zh-Hans"/>
        </w:rPr>
      </w:pPr>
      <w:r>
        <w:rPr>
          <w:rFonts w:hint="eastAsia" w:ascii="Times New Roman" w:hAnsi="Times New Roman" w:eastAsia="微软雅黑" w:cs="Times New Roman"/>
          <w:spacing w:val="-1"/>
          <w:sz w:val="18"/>
          <w:szCs w:val="18"/>
          <w:lang w:eastAsia="zh-CN" w:bidi="ar"/>
        </w:rPr>
        <w:t>结直肠癌中，</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野生型对</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抗体类药物西妥昔单抗和帕尼单抗敏感</w:t>
      </w:r>
      <w:r>
        <w:rPr>
          <w:rFonts w:ascii="Times New Roman" w:hAnsi="Times New Roman" w:eastAsia="微软雅黑" w:cs="Times New Roman"/>
          <w:spacing w:val="-1"/>
          <w:sz w:val="18"/>
          <w:szCs w:val="18"/>
          <w:lang w:eastAsia="zh-CN" w:bidi="ar"/>
        </w:rPr>
        <w:t>[PMID: 18202412; PMID: 18316791]</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密码子突变导致</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信号通路持续激活，可能无法从</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抗体类药物获益；肺癌中，</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密码子突变对</w:t>
      </w:r>
      <w:r>
        <w:rPr>
          <w:rFonts w:ascii="Times New Roman" w:hAnsi="Times New Roman" w:eastAsia="微软雅黑" w:cs="Times New Roman"/>
          <w:spacing w:val="-1"/>
          <w:sz w:val="18"/>
          <w:szCs w:val="18"/>
          <w:lang w:eastAsia="zh-CN" w:bidi="ar"/>
        </w:rPr>
        <w:t>EGFR TKI</w:t>
      </w:r>
      <w:r>
        <w:rPr>
          <w:rFonts w:hint="eastAsia" w:ascii="Times New Roman" w:hAnsi="Times New Roman" w:eastAsia="微软雅黑" w:cs="Times New Roman"/>
          <w:spacing w:val="-1"/>
          <w:sz w:val="18"/>
          <w:szCs w:val="18"/>
          <w:lang w:eastAsia="zh-CN" w:bidi="ar"/>
        </w:rPr>
        <w:t>（吉非替尼、厄洛替尼、埃克替尼、阿法替尼等）的敏感性降低</w:t>
      </w:r>
      <w:r>
        <w:rPr>
          <w:rFonts w:ascii="Times New Roman" w:hAnsi="Times New Roman" w:eastAsia="微软雅黑" w:cs="Times New Roman"/>
          <w:spacing w:val="-1"/>
          <w:sz w:val="18"/>
          <w:szCs w:val="18"/>
          <w:lang w:eastAsia="zh-CN" w:bidi="ar"/>
        </w:rPr>
        <w:t>[</w:t>
      </w:r>
      <w:r>
        <w:rPr>
          <w:rFonts w:ascii="Times New Roman" w:hAnsi="Times New Roman" w:cs="Times New Roman"/>
          <w:sz w:val="18"/>
          <w:szCs w:val="18"/>
          <w:shd w:val="clear" w:color="auto" w:fill="FFFFFF"/>
          <w:lang w:eastAsia="zh-CN" w:bidi="ar"/>
        </w:rPr>
        <w:t xml:space="preserve">PMID: 18349398; PMID: 23401440; </w:t>
      </w:r>
      <w:r>
        <w:rPr>
          <w:rFonts w:ascii="Times New Roman" w:hAnsi="Times New Roman" w:eastAsia="Segoe UI" w:cs="Times New Roman"/>
          <w:sz w:val="18"/>
          <w:szCs w:val="18"/>
          <w:shd w:val="clear" w:color="auto" w:fill="FFFFFF"/>
          <w:lang w:eastAsia="zh-CN" w:bidi="ar"/>
        </w:rPr>
        <w:t>PMID:</w:t>
      </w:r>
      <w:r>
        <w:rPr>
          <w:rFonts w:hint="eastAsia" w:ascii="Times New Roman" w:hAnsi="Times New Roman" w:eastAsia="Segoe UI" w:cs="Times New Roman"/>
          <w:sz w:val="18"/>
          <w:szCs w:val="18"/>
          <w:shd w:val="clear" w:color="auto" w:fill="FFFFFF"/>
          <w:lang w:eastAsia="zh-CN" w:bidi="ar"/>
        </w:rPr>
        <w:t xml:space="preserve"> </w:t>
      </w:r>
      <w:r>
        <w:rPr>
          <w:rStyle w:val="10"/>
          <w:rFonts w:ascii="Times New Roman" w:hAnsi="Times New Roman" w:eastAsia="Segoe UI" w:cs="Times New Roman"/>
          <w:b w:val="0"/>
          <w:sz w:val="18"/>
          <w:szCs w:val="18"/>
          <w:shd w:val="clear" w:color="auto" w:fill="FFFFFF"/>
          <w:lang w:eastAsia="zh-CN" w:bidi="ar"/>
        </w:rPr>
        <w:t>18024870</w:t>
      </w:r>
      <w:r>
        <w:rPr>
          <w:rFonts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rPr>
        <w:t>非小细胞肺癌中，KRAS G12C突变的患者对</w:t>
      </w:r>
      <w:r>
        <w:rPr>
          <w:rFonts w:hint="eastAsia" w:ascii="Times New Roman" w:hAnsi="Times New Roman" w:eastAsia="微软雅黑" w:cs="Times New Roman"/>
          <w:spacing w:val="-1"/>
          <w:sz w:val="18"/>
          <w:szCs w:val="18"/>
        </w:rPr>
        <w:t>Sotorasib</w:t>
      </w:r>
      <w:r>
        <w:rPr>
          <w:rFonts w:hint="eastAsia" w:ascii="Times New Roman" w:hAnsi="Times New Roman" w:eastAsia="微软雅黑" w:cs="Times New Roman"/>
          <w:spacing w:val="-1"/>
          <w:sz w:val="18"/>
          <w:szCs w:val="18"/>
          <w:lang w:eastAsia="zh-CN"/>
        </w:rPr>
        <w:t>敏感[PMID: 32955176]</w:t>
      </w:r>
      <w:r>
        <w:rPr>
          <w:rFonts w:hint="eastAsia" w:ascii="Times New Roman" w:hAnsi="Times New Roman" w:eastAsia="微软雅黑" w:cs="Times New Roman"/>
          <w:spacing w:val="-1"/>
          <w:sz w:val="18"/>
          <w:szCs w:val="18"/>
          <w:lang w:eastAsia="zh-Hans"/>
        </w:rPr>
        <w:t>。</w:t>
      </w:r>
    </w:p>
    <w:p w14:paraId="68102BB9">
      <w:pPr>
        <w:rPr>
          <w:rFonts w:ascii="Times New Roman" w:hAnsi="Times New Roman" w:eastAsia="微软雅黑" w:cs="微软雅黑"/>
          <w:sz w:val="24"/>
        </w:rPr>
      </w:pPr>
      <w:r>
        <w:rPr>
          <w:rFonts w:ascii="Times New Roman" w:hAnsi="Times New Roman" w:eastAsia="微软雅黑" w:cs="微软雅黑"/>
          <w:sz w:val="24"/>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7"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7"/>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BCB5">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139856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E3409F">
    <w:pPr>
      <w:pStyle w:val="4"/>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6A0900"/>
    <w:rsid w:val="000B43C3"/>
    <w:rsid w:val="000E07BA"/>
    <w:rsid w:val="00121F61"/>
    <w:rsid w:val="001B7259"/>
    <w:rsid w:val="002548E7"/>
    <w:rsid w:val="00332134"/>
    <w:rsid w:val="00385211"/>
    <w:rsid w:val="004E12CE"/>
    <w:rsid w:val="0050538F"/>
    <w:rsid w:val="005910F5"/>
    <w:rsid w:val="005D26F8"/>
    <w:rsid w:val="00697038"/>
    <w:rsid w:val="006A0900"/>
    <w:rsid w:val="006B302B"/>
    <w:rsid w:val="006D792A"/>
    <w:rsid w:val="007D3F98"/>
    <w:rsid w:val="008F3D57"/>
    <w:rsid w:val="009D3B66"/>
    <w:rsid w:val="00A63159"/>
    <w:rsid w:val="00AA7B4D"/>
    <w:rsid w:val="00C12EE8"/>
    <w:rsid w:val="00C23AEC"/>
    <w:rsid w:val="00D478F9"/>
    <w:rsid w:val="00DC58A1"/>
    <w:rsid w:val="00F73E15"/>
    <w:rsid w:val="00FB52A6"/>
    <w:rsid w:val="00FC5B32"/>
    <w:rsid w:val="01E3453D"/>
    <w:rsid w:val="093C14B7"/>
    <w:rsid w:val="097A0A0D"/>
    <w:rsid w:val="09D056F4"/>
    <w:rsid w:val="10DB3DCF"/>
    <w:rsid w:val="13357DBD"/>
    <w:rsid w:val="16C91A60"/>
    <w:rsid w:val="18432C51"/>
    <w:rsid w:val="1A754F03"/>
    <w:rsid w:val="1CCB2491"/>
    <w:rsid w:val="1FF16DE9"/>
    <w:rsid w:val="204A1E0F"/>
    <w:rsid w:val="24877D1C"/>
    <w:rsid w:val="2CA434C2"/>
    <w:rsid w:val="2CBA6E83"/>
    <w:rsid w:val="2D111678"/>
    <w:rsid w:val="33C17890"/>
    <w:rsid w:val="35404AAF"/>
    <w:rsid w:val="36F640BD"/>
    <w:rsid w:val="3A492CAA"/>
    <w:rsid w:val="3AC2740B"/>
    <w:rsid w:val="48EF09A8"/>
    <w:rsid w:val="49A80879"/>
    <w:rsid w:val="4D571467"/>
    <w:rsid w:val="507B51AA"/>
    <w:rsid w:val="51E50A2A"/>
    <w:rsid w:val="53FB2678"/>
    <w:rsid w:val="561778BD"/>
    <w:rsid w:val="5863358D"/>
    <w:rsid w:val="5C734B12"/>
    <w:rsid w:val="616A0F43"/>
    <w:rsid w:val="62CD07D9"/>
    <w:rsid w:val="63605FB2"/>
    <w:rsid w:val="674B755F"/>
    <w:rsid w:val="6AE36BFB"/>
    <w:rsid w:val="717100DE"/>
    <w:rsid w:val="74580E0B"/>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autoRedefine/>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2"/>
    <w:autoRedefine/>
    <w:unhideWhenUsed/>
    <w:qFormat/>
    <w:uiPriority w:val="99"/>
    <w:pPr>
      <w:tabs>
        <w:tab w:val="center" w:pos="4153"/>
        <w:tab w:val="right" w:pos="8306"/>
      </w:tabs>
      <w:snapToGrid w:val="0"/>
    </w:pPr>
    <w:rPr>
      <w:sz w:val="18"/>
      <w:szCs w:val="18"/>
    </w:rPr>
  </w:style>
  <w:style w:type="paragraph" w:styleId="4">
    <w:name w:val="header"/>
    <w:basedOn w:val="1"/>
    <w:link w:val="11"/>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4"/>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autoRedefine/>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Strong"/>
    <w:autoRedefine/>
    <w:qFormat/>
    <w:uiPriority w:val="0"/>
    <w:rPr>
      <w:b/>
    </w:rPr>
  </w:style>
  <w:style w:type="character" w:customStyle="1" w:styleId="11">
    <w:name w:val="页眉 Char"/>
    <w:basedOn w:val="9"/>
    <w:link w:val="4"/>
    <w:autoRedefine/>
    <w:qFormat/>
    <w:uiPriority w:val="99"/>
    <w:rPr>
      <w:sz w:val="18"/>
      <w:szCs w:val="18"/>
    </w:rPr>
  </w:style>
  <w:style w:type="character" w:customStyle="1" w:styleId="12">
    <w:name w:val="页脚 Char"/>
    <w:basedOn w:val="9"/>
    <w:link w:val="3"/>
    <w:autoRedefine/>
    <w:qFormat/>
    <w:uiPriority w:val="99"/>
    <w:rPr>
      <w:sz w:val="18"/>
      <w:szCs w:val="18"/>
    </w:rPr>
  </w:style>
  <w:style w:type="paragraph" w:customStyle="1" w:styleId="13">
    <w:name w:val="Table Paragraph"/>
    <w:basedOn w:val="1"/>
    <w:autoRedefine/>
    <w:qFormat/>
    <w:uiPriority w:val="0"/>
    <w:pPr>
      <w:widowControl w:val="0"/>
    </w:pPr>
    <w:rPr>
      <w:rFonts w:ascii="Calibri" w:hAnsi="Calibri"/>
      <w:lang w:eastAsia="en-US"/>
    </w:rPr>
  </w:style>
  <w:style w:type="character" w:customStyle="1" w:styleId="14">
    <w:name w:val="HTML 预设格式 Char"/>
    <w:basedOn w:val="9"/>
    <w:link w:val="5"/>
    <w:autoRedefine/>
    <w:qFormat/>
    <w:uiPriority w:val="99"/>
    <w:rPr>
      <w:rFonts w:ascii="宋体" w:hAnsi="宋体" w:cs="宋体"/>
      <w:sz w:val="24"/>
      <w:szCs w:val="24"/>
    </w:rPr>
  </w:style>
  <w:style w:type="table" w:customStyle="1" w:styleId="15">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2262</Words>
  <Characters>3176</Characters>
  <Lines>6</Lines>
  <Paragraphs>1</Paragraphs>
  <TotalTime>0</TotalTime>
  <ScaleCrop>false</ScaleCrop>
  <LinksUpToDate>false</LinksUpToDate>
  <CharactersWithSpaces>3323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2026-04-28T05:30:24Z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