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7D063">
      <w:pPr>
        <w:sectPr>
          <w:headerReference r:id="rId3" w:type="default"/>
          <w:pgSz w:w="11906" w:h="16838"/>
          <w:pgMar w:top="1440" w:right="1800" w:bottom="1440" w:left="1800" w:header="851" w:footer="992" w:gutter="0"/>
          <w:cols w:space="425" w:num="1"/>
          <w:docGrid w:type="lines" w:linePitch="312" w:charSpace="0"/>
        </w:sectPr>
      </w:pPr>
      <w:r>
        <w:rPr>
          <w:rFonts w:hint="eastAsia" w:eastAsia="宋体"/>
          <w:sz w:val="20"/>
          <w:lang w:eastAsia="zh-CN"/>
        </w:rPr>
        <w:drawing>
          <wp:anchor distT="0" distB="0" distL="114300" distR="114300" simplePos="0" relativeHeight="251667456" behindDoc="0" locked="0" layoutInCell="1" allowOverlap="1">
            <wp:simplePos x="0" y="0"/>
            <wp:positionH relativeFrom="column">
              <wp:posOffset>-1177925</wp:posOffset>
            </wp:positionH>
            <wp:positionV relativeFrom="paragraph">
              <wp:posOffset>-913130</wp:posOffset>
            </wp:positionV>
            <wp:extent cx="7956550" cy="10721975"/>
            <wp:effectExtent l="0" t="0" r="13970" b="6985"/>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7"/>
                    <a:stretch>
                      <a:fillRect/>
                    </a:stretch>
                  </pic:blipFill>
                  <pic:spPr>
                    <a:xfrm>
                      <a:off x="0" y="0"/>
                      <a:ext cx="7956550" cy="10721975"/>
                    </a:xfrm>
                    <a:prstGeom prst="rect">
                      <a:avLst/>
                    </a:prstGeom>
                  </pic:spPr>
                </pic:pic>
              </a:graphicData>
            </a:graphic>
          </wp:anchor>
        </w:drawing>
      </w:r>
      <w:r>
        <w:rPr>
          <w:lang w:eastAsia="zh-CN"/>
        </w:rPr>
        <mc:AlternateContent>
          <mc:Choice Requires="wps">
            <w:drawing>
              <wp:anchor distT="0" distB="0" distL="114300" distR="114300" simplePos="0" relativeHeight="251668480" behindDoc="0" locked="0" layoutInCell="1" allowOverlap="1">
                <wp:simplePos x="0" y="0"/>
                <wp:positionH relativeFrom="column">
                  <wp:posOffset>-841375</wp:posOffset>
                </wp:positionH>
                <wp:positionV relativeFrom="paragraph">
                  <wp:posOffset>3207385</wp:posOffset>
                </wp:positionV>
                <wp:extent cx="6316980" cy="2331085"/>
                <wp:effectExtent l="0" t="0" r="0" b="0"/>
                <wp:wrapNone/>
                <wp:docPr id="4" name="文本框 4"/>
                <wp:cNvGraphicFramePr/>
                <a:graphic xmlns:a="http://schemas.openxmlformats.org/drawingml/2006/main">
                  <a:graphicData uri="http://schemas.microsoft.com/office/word/2010/wordprocessingShape">
                    <wps:wsp>
                      <wps:cNvSpPr txBox="1"/>
                      <wps:spPr>
                        <a:xfrm>
                          <a:off x="0" y="0"/>
                          <a:ext cx="6316980"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77A01C43">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KRAS NRAS BRAF基因</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66.25pt;margin-top:252.55pt;height:183.55pt;width:497.4pt;z-index:251668480;v-text-anchor:middle;mso-width-relative:page;mso-height-relative:page;" filled="f" stroked="f" coordsize="21600,21600" o:gfxdata="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pbfYG3QAAAAwBAAAPAAAAAAAAAAEAIAAAACIA&#10;AABkcnMvZG93bnJldi54bWxQSwECFAAUAAAACACHTuJAL63Y9j0CAABpBAAADgAAAAAAAAABACAA&#10;AAAsAQAAZHJzL2Uyb0RvYy54bWxQSwUGAAAAAAYABgBZAQAA2w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77A01C43">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KRAS NRAS BRAF基因</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v:textbox>
              </v:shape>
            </w:pict>
          </mc:Fallback>
        </mc:AlternateContent>
      </w:r>
      <w:bookmarkStart w:id="12" w:name="_GoBack"/>
      <w:bookmarkEnd w:id="12"/>
      <w:r>
        <w:rPr>
          <w:sz w:val="22"/>
        </w:rPr>
        <mc:AlternateContent>
          <mc:Choice Requires="wps">
            <w:drawing>
              <wp:anchor distT="0" distB="0" distL="114300" distR="114300" simplePos="0" relativeHeight="251669504" behindDoc="0" locked="0" layoutInCell="1" allowOverlap="1">
                <wp:simplePos x="0" y="0"/>
                <wp:positionH relativeFrom="column">
                  <wp:posOffset>-713105</wp:posOffset>
                </wp:positionH>
                <wp:positionV relativeFrom="paragraph">
                  <wp:posOffset>7670165</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keepNext w:val="0"/>
                              <w:keepLines w:val="0"/>
                              <w:pageBreakBefore w:val="0"/>
                              <w:widowControl w:val="0"/>
                              <w:kinsoku/>
                              <w:wordWrap/>
                              <w:overflowPunct/>
                              <w:topLinePunct w:val="0"/>
                              <w:bidi w:val="0"/>
                              <w:adjustRightInd/>
                              <w:snapToGrid w:val="0"/>
                              <w:textAlignment w:val="auto"/>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keepNext w:val="0"/>
                              <w:keepLines w:val="0"/>
                              <w:pageBreakBefore w:val="0"/>
                              <w:kinsoku/>
                              <w:wordWrap/>
                              <w:overflowPunct/>
                              <w:topLinePunct w:val="0"/>
                              <w:bidi w:val="0"/>
                              <w:adjustRightInd/>
                              <w:snapToGrid w:val="0"/>
                              <w:textAlignment w:val="auto"/>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keepNext w:val="0"/>
                              <w:keepLines w:val="0"/>
                              <w:pageBreakBefore w:val="0"/>
                              <w:widowControl/>
                              <w:kinsoku/>
                              <w:wordWrap/>
                              <w:overflowPunct/>
                              <w:topLinePunct w:val="0"/>
                              <w:bidi w:val="0"/>
                              <w:adjustRightInd/>
                              <w:snapToGrid w:val="0"/>
                              <w:textAlignment w:val="auto"/>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5pt;margin-top:603.95pt;height:75.4pt;width:321.45pt;z-index:251669504;mso-width-relative:page;mso-height-relative:page;" filled="f" stroked="f" coordsize="21600,21600" o:gfxdata="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2LJ6veAAAADgEAAA8AAAAAAAAAAQAgAAAA&#10;IgAAAGRycy9kb3ducmV2LnhtbFBLAQIUABQAAAAIAIdO4kD57M48PgIAAGgEAAAOAAAAAAAAAAEA&#10;IAAAAC0BAABkcnMvZTJvRG9jLnhtbFBLBQYAAAAABgAGAFkBAADdBQAAAAA=&#10;">
                <v:fill on="f" focussize="0,0"/>
                <v:stroke on="f" weight="0.5pt"/>
                <v:imagedata o:title=""/>
                <o:lock v:ext="edit" aspectratio="f"/>
                <v:textbox>
                  <w:txbxContent>
                    <w:p w14:paraId="1D4ECA83">
                      <w:pPr>
                        <w:keepNext w:val="0"/>
                        <w:keepLines w:val="0"/>
                        <w:pageBreakBefore w:val="0"/>
                        <w:widowControl w:val="0"/>
                        <w:kinsoku/>
                        <w:wordWrap/>
                        <w:overflowPunct/>
                        <w:topLinePunct w:val="0"/>
                        <w:bidi w:val="0"/>
                        <w:adjustRightInd/>
                        <w:snapToGrid w:val="0"/>
                        <w:textAlignment w:val="auto"/>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keepNext w:val="0"/>
                        <w:keepLines w:val="0"/>
                        <w:pageBreakBefore w:val="0"/>
                        <w:kinsoku/>
                        <w:wordWrap/>
                        <w:overflowPunct/>
                        <w:topLinePunct w:val="0"/>
                        <w:bidi w:val="0"/>
                        <w:adjustRightInd/>
                        <w:snapToGrid w:val="0"/>
                        <w:textAlignment w:val="auto"/>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keepNext w:val="0"/>
                        <w:keepLines w:val="0"/>
                        <w:pageBreakBefore w:val="0"/>
                        <w:widowControl/>
                        <w:kinsoku/>
                        <w:wordWrap/>
                        <w:overflowPunct/>
                        <w:topLinePunct w:val="0"/>
                        <w:bidi w:val="0"/>
                        <w:adjustRightInd/>
                        <w:snapToGrid w:val="0"/>
                        <w:textAlignment w:val="auto"/>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7FAC409">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50EA3A2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1651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1651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71E3C0AE">
      <w:pPr>
        <w:numPr>
          <w:ilvl w:val="0"/>
          <w:numId w:val="3"/>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1"/>
        <w:gridCol w:w="3396"/>
        <w:gridCol w:w="3469"/>
      </w:tblGrid>
      <w:tr w14:paraId="3BC189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216975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02399B6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9" w:type="pct"/>
            <w:tcBorders>
              <w:tl2br w:val="nil"/>
              <w:tr2bl w:val="nil"/>
            </w:tcBorders>
            <w:shd w:val="clear" w:color="auto" w:fill="auto"/>
            <w:vAlign w:val="center"/>
          </w:tcPr>
          <w:p w14:paraId="564DB3A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19834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177B49E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5F7BC04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9" w:type="pct"/>
            <w:tcBorders>
              <w:tl2br w:val="nil"/>
              <w:tr2bl w:val="nil"/>
            </w:tcBorders>
            <w:shd w:val="clear" w:color="auto" w:fill="auto"/>
            <w:vAlign w:val="center"/>
          </w:tcPr>
          <w:p w14:paraId="2C77A24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10EAC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3CA8E8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1771AD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9" w:type="pct"/>
            <w:tcBorders>
              <w:tl2br w:val="nil"/>
              <w:tr2bl w:val="nil"/>
            </w:tcBorders>
            <w:shd w:val="clear" w:color="auto" w:fill="auto"/>
            <w:vAlign w:val="center"/>
          </w:tcPr>
          <w:p w14:paraId="16C69B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007B76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43C5ED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036BFE6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9" w:type="pct"/>
            <w:tcBorders>
              <w:tl2br w:val="nil"/>
              <w:tr2bl w:val="nil"/>
            </w:tcBorders>
            <w:shd w:val="clear" w:color="auto" w:fill="auto"/>
            <w:vAlign w:val="center"/>
          </w:tcPr>
          <w:p w14:paraId="417ED8B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033110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0" w:type="pct"/>
            <w:gridSpan w:val="2"/>
            <w:tcBorders>
              <w:tl2br w:val="nil"/>
              <w:tr2bl w:val="nil"/>
            </w:tcBorders>
            <w:shd w:val="clear" w:color="auto" w:fill="auto"/>
            <w:vAlign w:val="center"/>
          </w:tcPr>
          <w:p w14:paraId="1EE7896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9" w:type="pct"/>
            <w:tcBorders>
              <w:tl2br w:val="nil"/>
              <w:tr2bl w:val="nil"/>
            </w:tcBorders>
            <w:shd w:val="clear" w:color="auto" w:fill="auto"/>
            <w:vAlign w:val="center"/>
          </w:tcPr>
          <w:p w14:paraId="278BA3AE">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170D9FA0">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 w:val="0"/>
          <w:bCs/>
          <w:sz w:val="28"/>
          <w:szCs w:val="28"/>
          <w:lang w:val="en-US" w:eastAsia="zh-CN"/>
        </w:rPr>
        <w:t>KRAS Exon2/3/4，NRAS Exon2/3/4，BRAF V600E检测</w:t>
      </w:r>
    </w:p>
    <w:p w14:paraId="699060D3">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04CD4638">
        <w:tblPrEx>
          <w:tblCellMar>
            <w:top w:w="0" w:type="dxa"/>
            <w:left w:w="0" w:type="dxa"/>
            <w:bottom w:w="0" w:type="dxa"/>
            <w:right w:w="0" w:type="dxa"/>
          </w:tblCellMar>
        </w:tblPrEx>
        <w:trPr>
          <w:cantSplit/>
          <w:trHeight w:val="295" w:hRule="atLeast"/>
        </w:trPr>
        <w:tc>
          <w:tcPr>
            <w:tcW w:w="1633" w:type="pct"/>
            <w:vAlign w:val="center"/>
          </w:tcPr>
          <w:p w14:paraId="19DBEDAB">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6799C995">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6A8E2C17">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7B0A2B34">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5FA0279B">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4C2A3ECB">
      <w:pPr>
        <w:numPr>
          <w:ilvl w:val="0"/>
          <w:numId w:val="5"/>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tbl>
      <w:tblPr>
        <w:tblStyle w:val="8"/>
        <w:tblW w:w="102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1"/>
        <w:gridCol w:w="3402"/>
        <w:gridCol w:w="3402"/>
      </w:tblGrid>
      <w:tr w14:paraId="2812FB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tcBorders>
              <w:top w:val="single" w:color="auto" w:sz="4" w:space="0"/>
              <w:bottom w:val="single" w:color="auto" w:sz="4" w:space="0"/>
            </w:tcBorders>
            <w:vAlign w:val="center"/>
          </w:tcPr>
          <w:p w14:paraId="0B92ED8E">
            <w:pPr>
              <w:adjustRightInd w:val="0"/>
              <w:snapToGrid w:val="0"/>
              <w:spacing w:after="0" w:line="240" w:lineRule="auto"/>
              <w:jc w:val="cente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检测基因</w:t>
            </w:r>
          </w:p>
        </w:tc>
        <w:tc>
          <w:tcPr>
            <w:tcW w:w="300" w:type="pct"/>
            <w:tcBorders>
              <w:top w:val="single" w:color="auto" w:sz="4" w:space="0"/>
              <w:bottom w:val="single" w:color="auto" w:sz="4" w:space="0"/>
            </w:tcBorders>
            <w:vAlign w:val="center"/>
          </w:tcPr>
          <w:p w14:paraId="5BF9B402">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外显子</w:t>
            </w:r>
          </w:p>
        </w:tc>
        <w:tc>
          <w:tcPr>
            <w:tcW w:w="300" w:type="pct"/>
            <w:tcBorders>
              <w:top w:val="single" w:color="auto" w:sz="4" w:space="0"/>
              <w:bottom w:val="single" w:color="auto" w:sz="4" w:space="0"/>
            </w:tcBorders>
            <w:vAlign w:val="center"/>
          </w:tcPr>
          <w:p w14:paraId="4EC291EC">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蛋白质变异</w:t>
            </w:r>
          </w:p>
        </w:tc>
      </w:tr>
      <w:tr w14:paraId="25641B8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7795DFAF">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if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 [] %}</w:t>
            </w:r>
          </w:p>
        </w:tc>
      </w:tr>
      <w:tr w14:paraId="1843ADF0">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2CAD6FC7">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for tip in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w:t>
            </w:r>
          </w:p>
        </w:tc>
      </w:tr>
      <w:tr w14:paraId="28814AD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300" w:type="pct"/>
            <w:vAlign w:val="center"/>
          </w:tcPr>
          <w:p w14:paraId="4B30C560">
            <w:pPr>
              <w:adjustRightInd w:val="0"/>
              <w:snapToGrid w:val="0"/>
              <w:spacing w:after="0" w:line="240" w:lineRule="auto"/>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tip.gene }}</w:t>
            </w:r>
          </w:p>
        </w:tc>
        <w:tc>
          <w:tcPr>
            <w:tcW w:w="300" w:type="pct"/>
            <w:vAlign w:val="center"/>
          </w:tcPr>
          <w:p w14:paraId="2B5E35C6">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tip.Exon }}</w:t>
            </w:r>
          </w:p>
        </w:tc>
        <w:tc>
          <w:tcPr>
            <w:tcW w:w="300" w:type="pct"/>
            <w:vAlign w:val="center"/>
          </w:tcPr>
          <w:p w14:paraId="076EC2BC">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tip.pHGVS }}</w:t>
            </w:r>
          </w:p>
        </w:tc>
      </w:tr>
      <w:tr w14:paraId="6C098F0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0DB4F491">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endfor %}</w:t>
            </w:r>
          </w:p>
        </w:tc>
      </w:tr>
      <w:tr w14:paraId="7AEF5DBC">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2315EB95">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else %}</w:t>
            </w:r>
          </w:p>
        </w:tc>
      </w:tr>
      <w:tr w14:paraId="6EB677F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391A391A">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rPr>
              <w:t>未检出靶向基因变异</w:t>
            </w:r>
          </w:p>
        </w:tc>
      </w:tr>
      <w:tr w14:paraId="1779EC9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47F4FD48">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endif %}</w:t>
            </w:r>
          </w:p>
        </w:tc>
      </w:tr>
    </w:tbl>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1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1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540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KfDvVvE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nw&#10;71b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c>
        <w:tc>
          <w:tcPr>
            <w:tcW w:w="1166" w:type="dxa"/>
            <w:vAlign w:val="center"/>
          </w:tcPr>
          <w:p w14:paraId="1B401B7D">
            <w:pPr>
              <w:pStyle w:val="1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11"/>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1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1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1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1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1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1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643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52FEB304">
            <w:pPr>
              <w:pStyle w:val="1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11"/>
              <w:spacing w:before="13"/>
              <w:ind w:right="15"/>
              <w:jc w:val="both"/>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1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1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1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1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4BF765C">
      <w:pPr>
        <w:spacing w:line="400" w:lineRule="exact"/>
        <w:rPr>
          <w:rFonts w:hint="eastAsia" w:eastAsia="宋体"/>
          <w:sz w:val="22"/>
          <w:lang w:eastAsia="zh-CN"/>
        </w:rPr>
      </w:pPr>
      <w:r>
        <w:rPr>
          <w:rFonts w:hint="eastAsia" w:ascii="Times New Roman" w:hAnsi="Times New Roman" w:eastAsia="微软雅黑" w:cs="Times New Roman"/>
          <w:sz w:val="24"/>
          <w:szCs w:val="24"/>
          <w:lang w:eastAsia="zh-CN"/>
        </w:rPr>
        <w:t>{% endif %}</w:t>
      </w:r>
    </w:p>
    <w:p w14:paraId="1E1FA59B">
      <w:pPr>
        <w:rPr>
          <w:rFonts w:ascii="Times New Roman" w:hAnsi="Times New Roman" w:eastAsia="微软雅黑" w:cs="微软雅黑"/>
          <w:sz w:val="24"/>
        </w:rPr>
      </w:pPr>
      <w:r>
        <w:rPr>
          <w:rFonts w:ascii="Times New Roman" w:hAnsi="Times New Roman" w:eastAsia="微软雅黑" w:cs="微软雅黑"/>
          <w:sz w:val="24"/>
        </w:rPr>
        <w:br w:type="page"/>
      </w:r>
    </w:p>
    <w:p w14:paraId="300E116C">
      <w:pPr>
        <w:pStyle w:val="2"/>
        <w:numPr>
          <w:ilvl w:val="255"/>
          <w:numId w:val="0"/>
        </w:numPr>
        <w:jc w:val="left"/>
        <w:rPr>
          <w:rFonts w:hint="eastAsia" w:ascii="Times New Roman" w:hAnsi="Times New Roman" w:eastAsia="微软雅黑" w:cs="Times New Roman"/>
          <w:b/>
          <w:bCs w:val="0"/>
          <w:color w:val="auto"/>
          <w:sz w:val="24"/>
          <w:szCs w:val="24"/>
          <w:lang w:val="en-US" w:eastAsia="zh-CN" w:bidi="ar-SA"/>
        </w:rPr>
      </w:pPr>
      <w:bookmarkStart w:id="0" w:name="_Toc149837264"/>
      <w:bookmarkStart w:id="1" w:name="_Toc16594"/>
      <w:bookmarkStart w:id="2" w:name="_Toc27302"/>
      <w:bookmarkStart w:id="3" w:name="_Toc12505"/>
      <w:bookmarkStart w:id="4" w:name="_Toc28240"/>
      <w:bookmarkStart w:id="5" w:name="_Toc13196_WPSOffice_Level1"/>
      <w:bookmarkStart w:id="6" w:name="_Toc21764_WPSOffice_Level1"/>
      <w:bookmarkStart w:id="7" w:name="_Toc2409"/>
      <w:bookmarkStart w:id="8" w:name="_Toc1707_WPSOffice_Level1"/>
      <w:bookmarkStart w:id="9" w:name="_Toc22658"/>
      <w:r>
        <w:rPr>
          <w:rFonts w:ascii="宋体" w:hAnsi="宋体" w:eastAsia="宋体" w:cs="宋体"/>
          <w:sz w:val="24"/>
          <w:szCs w:val="24"/>
        </w:rPr>
        <w:t>{% set ns = namespace(show_title=false) %}</w:t>
      </w:r>
      <w:r>
        <w:rPr>
          <w:rFonts w:hint="eastAsia" w:ascii="Times New Roman" w:hAnsi="Times New Roman" w:eastAsia="微软雅黑" w:cs="Times New Roman"/>
          <w:b/>
          <w:bCs w:val="0"/>
          <w:color w:val="auto"/>
          <w:sz w:val="24"/>
          <w:szCs w:val="24"/>
          <w:lang w:val="en-US" w:eastAsia="zh-CN" w:bidi="ar-SA"/>
        </w:rPr>
        <w:t>{% for tdd in BodyDrugNoComplexStr %}</w:t>
      </w:r>
      <w:r>
        <w:rPr>
          <w:rFonts w:hint="eastAsia" w:ascii="Times New Roman" w:hAnsi="Times New Roman" w:eastAsia="微软雅黑" w:cs="Times New Roman"/>
          <w:b/>
          <w:bCs w:val="0"/>
          <w:color w:val="FF0000"/>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xml:space="preserve">{% if </w:t>
      </w:r>
      <w:r>
        <w:rPr>
          <w:rFonts w:hint="eastAsia" w:cs="Times New Roman"/>
          <w:b/>
          <w:bCs w:val="0"/>
          <w:color w:val="auto"/>
          <w:sz w:val="24"/>
          <w:szCs w:val="24"/>
          <w:lang w:val="en-US" w:eastAsia="zh-CN" w:bidi="ar-SA"/>
        </w:rPr>
        <w:t>(</w:t>
      </w:r>
      <w:r>
        <w:rPr>
          <w:rFonts w:hint="eastAsia" w:ascii="Times New Roman" w:hAnsi="Times New Roman" w:eastAsia="微软雅黑" w:cs="Times New Roman"/>
          <w:b/>
          <w:bCs w:val="0"/>
          <w:color w:val="auto"/>
          <w:sz w:val="24"/>
          <w:szCs w:val="24"/>
          <w:lang w:val="en-US" w:eastAsia="zh-CN" w:bidi="ar-SA"/>
        </w:rPr>
        <w:t xml:space="preserve">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KRAS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 .gene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NRAS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BRAF</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V600E</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in tdd.ori_variant)</w:t>
      </w:r>
      <w:r>
        <w:rPr>
          <w:rFonts w:hint="eastAsia" w:ascii="Times New Roman" w:hAnsi="Times New Roman" w:eastAsia="微软雅黑" w:cs="Times New Roman"/>
          <w:b/>
          <w:bCs w:val="0"/>
          <w:color w:val="auto"/>
          <w:sz w:val="24"/>
          <w:szCs w:val="24"/>
          <w:lang w:val="en-US" w:eastAsia="zh-CN" w:bidi="ar-SA"/>
        </w:rPr>
        <w:t xml:space="preserve">%}{% </w:t>
      </w:r>
      <w:r>
        <w:rPr>
          <w:rFonts w:ascii="宋体" w:hAnsi="宋体" w:eastAsia="宋体" w:cs="宋体"/>
          <w:sz w:val="24"/>
          <w:szCs w:val="24"/>
        </w:rPr>
        <w:t>set ns.show_title = true</w:t>
      </w:r>
      <w:r>
        <w:rPr>
          <w:rFonts w:hint="eastAsia" w:ascii="Times New Roman" w:hAnsi="Times New Roman" w:eastAsia="微软雅黑" w:cs="Times New Roman"/>
          <w:b/>
          <w:bCs w:val="0"/>
          <w:color w:val="auto"/>
          <w:sz w:val="24"/>
          <w:szCs w:val="24"/>
          <w:lang w:val="en-US" w:eastAsia="zh-CN" w:bidi="ar-SA"/>
        </w:rPr>
        <w:t xml:space="preserve"> %}{% endif %}{% endfor %}</w:t>
      </w:r>
      <w:r>
        <w:rPr>
          <w:rFonts w:ascii="宋体" w:hAnsi="宋体" w:eastAsia="宋体" w:cs="宋体"/>
          <w:sz w:val="24"/>
          <w:szCs w:val="24"/>
        </w:rPr>
        <w:t xml:space="preserve">{% if </w:t>
      </w:r>
      <w:r>
        <w:rPr>
          <w:rFonts w:hint="eastAsia" w:ascii="宋体" w:hAnsi="宋体" w:eastAsia="宋体" w:cs="宋体"/>
          <w:sz w:val="24"/>
          <w:szCs w:val="24"/>
          <w:lang w:val="en-US" w:eastAsia="zh-CN"/>
        </w:rPr>
        <w:t>ns.</w:t>
      </w:r>
      <w:r>
        <w:rPr>
          <w:rFonts w:ascii="宋体" w:hAnsi="宋体" w:eastAsia="宋体" w:cs="宋体"/>
          <w:sz w:val="24"/>
          <w:szCs w:val="24"/>
        </w:rPr>
        <w:t>show_title %}</w:t>
      </w:r>
      <w:r>
        <w:rPr>
          <w:color w:val="0083C3"/>
          <w:sz w:val="32"/>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rPr>
        <w:t>{% for tdd in BodyDrugNoComplexStr %}</w:t>
      </w:r>
      <w:bookmarkEnd w:id="0"/>
      <w:r>
        <w:rPr>
          <w:rFonts w:hint="eastAsia" w:ascii="Times New Roman" w:hAnsi="Times New Roman" w:eastAsia="微软雅黑" w:cs="Times New Roman"/>
          <w:b/>
          <w:bCs w:val="0"/>
          <w:color w:val="FF0000"/>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xml:space="preserve">{% if </w:t>
      </w:r>
      <w:r>
        <w:rPr>
          <w:rFonts w:hint="eastAsia" w:cs="Times New Roman"/>
          <w:b/>
          <w:bCs w:val="0"/>
          <w:color w:val="auto"/>
          <w:sz w:val="24"/>
          <w:szCs w:val="24"/>
          <w:lang w:val="en-US" w:eastAsia="zh-CN" w:bidi="ar-SA"/>
        </w:rPr>
        <w:t>(</w:t>
      </w:r>
      <w:r>
        <w:rPr>
          <w:rFonts w:hint="eastAsia" w:ascii="Times New Roman" w:hAnsi="Times New Roman" w:eastAsia="微软雅黑" w:cs="Times New Roman"/>
          <w:b/>
          <w:bCs w:val="0"/>
          <w:color w:val="auto"/>
          <w:sz w:val="24"/>
          <w:szCs w:val="24"/>
          <w:lang w:val="en-US" w:eastAsia="zh-CN" w:bidi="ar-SA"/>
        </w:rPr>
        <w:t xml:space="preserve">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KRAS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 .gene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NRAS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BRAF</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V600E</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in tdd.ori_variant)</w:t>
      </w:r>
      <w:r>
        <w:rPr>
          <w:rFonts w:hint="eastAsia" w:ascii="Times New Roman" w:hAnsi="Times New Roman" w:eastAsia="微软雅黑" w:cs="Times New Roman"/>
          <w:b/>
          <w:bCs w:val="0"/>
          <w:color w:val="auto"/>
          <w:sz w:val="24"/>
          <w:szCs w:val="24"/>
          <w:lang w:val="en-US" w:eastAsia="zh-CN" w:bidi="ar-SA"/>
        </w:rPr>
        <w:t>%}</w:t>
      </w:r>
    </w:p>
    <w:p w14:paraId="7CD2C929">
      <w:pPr>
        <w:keepNext w:val="0"/>
        <w:keepLines w:val="0"/>
        <w:pageBreakBefore w:val="0"/>
        <w:widowControl w:val="0"/>
        <w:numPr>
          <w:ilvl w:val="255"/>
          <w:numId w:val="0"/>
        </w:numPr>
        <w:kinsoku/>
        <w:wordWrap/>
        <w:overflowPunct/>
        <w:topLinePunct w:val="0"/>
        <w:autoSpaceDE/>
        <w:autoSpaceDN/>
        <w:bidi w:val="0"/>
        <w:adjustRightInd/>
        <w:snapToGrid/>
        <w:spacing w:before="0" w:beforeLines="50"/>
        <w:jc w:val="left"/>
        <w:textAlignment w:val="auto"/>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236B7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935C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10743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4549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1BCD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35F4FC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E4F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799E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07A06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A31E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AB449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9DDA7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A125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FBD9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B6BD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2C877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6D077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E31D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E03C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218B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A8C4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B745F1">
      <w:pPr>
        <w:rPr>
          <w:rFonts w:ascii="Times New Roman" w:hAnsi="Times New Roman" w:eastAsia="微软雅黑" w:cs="Times New Roman"/>
          <w:b/>
          <w:sz w:val="24"/>
          <w:szCs w:val="24"/>
          <w:lang w:eastAsia="zh-CN"/>
        </w:rPr>
      </w:pPr>
      <w:r>
        <w:rPr>
          <w:rFonts w:hint="eastAsia"/>
          <w:color w:val="auto"/>
        </w:rPr>
        <w:t>{% endif %}</w:t>
      </w:r>
      <w:r>
        <w:rPr>
          <w:rFonts w:hint="eastAsia" w:ascii="Times New Roman" w:hAnsi="Times New Roman" w:eastAsia="微软雅黑" w:cs="Times New Roman"/>
          <w:b/>
          <w:bCs w:val="0"/>
          <w:color w:val="auto"/>
          <w:sz w:val="24"/>
          <w:szCs w:val="24"/>
          <w:lang w:val="en-US" w:eastAsia="zh-CN" w:bidi="ar-SA"/>
        </w:rPr>
        <w:t>{% endif %}</w:t>
      </w:r>
      <w:r>
        <w:rPr>
          <w:rFonts w:hint="eastAsia"/>
          <w:color w:val="auto"/>
        </w:rPr>
        <w:t>{% endfor %}</w:t>
      </w:r>
      <w:r>
        <w:rPr>
          <w:rFonts w:hint="eastAsia"/>
          <w:color w:val="auto"/>
        </w:rPr>
        <w:br w:type="page"/>
      </w:r>
      <w:r>
        <w:rPr>
          <w:rFonts w:hint="eastAsia" w:ascii="宋体" w:hAnsi="宋体" w:eastAsia="宋体" w:cs="宋体"/>
          <w:sz w:val="24"/>
          <w:szCs w:val="24"/>
          <w:lang w:val="en-US" w:eastAsia="zh-CN"/>
        </w:rPr>
        <w:t>{% endif %}</w:t>
      </w:r>
      <w:r>
        <w:rPr>
          <w:rFonts w:hint="eastAsia" w:ascii="宋体" w:hAnsi="宋体" w:eastAsia="宋体" w:cs="宋体"/>
          <w:color w:val="92D050"/>
          <w:sz w:val="24"/>
          <w:szCs w:val="24"/>
          <w:lang w:val="en-US" w:eastAsia="zh-CN"/>
        </w:rPr>
        <w:t xml:space="preserve">{% if not </w:t>
      </w:r>
      <w:r>
        <w:rPr>
          <w:rFonts w:ascii="Times New Roman" w:hAnsi="Times New Roman" w:eastAsia="微软雅黑" w:cs="Times New Roman"/>
          <w:color w:val="92D050"/>
          <w:sz w:val="24"/>
          <w:szCs w:val="24"/>
          <w:lang w:eastAsia="en-US"/>
        </w:rPr>
        <w:t>singleMoreTipLineStr</w:t>
      </w:r>
      <w:r>
        <w:rPr>
          <w:rFonts w:hint="eastAsia" w:ascii="Times New Roman" w:hAnsi="Times New Roman" w:eastAsia="微软雅黑" w:cs="Times New Roman"/>
          <w:color w:val="92D050"/>
          <w:sz w:val="24"/>
          <w:szCs w:val="24"/>
          <w:lang w:val="en-US" w:eastAsia="zh-CN"/>
        </w:rPr>
        <w:t xml:space="preserve"> and associatedBowelCancer </w:t>
      </w:r>
      <w:r>
        <w:rPr>
          <w:rFonts w:hint="eastAsia" w:ascii="宋体" w:hAnsi="宋体" w:eastAsia="宋体" w:cs="宋体"/>
          <w:color w:val="92D050"/>
          <w:sz w:val="24"/>
          <w:szCs w:val="24"/>
          <w:lang w:val="en-US" w:eastAsia="zh-CN"/>
        </w:rPr>
        <w:t>%}</w:t>
      </w:r>
      <w:r>
        <w:rPr>
          <w:rFonts w:ascii="Times New Roman" w:hAnsi="Times New Roman" w:eastAsia="微软雅黑" w:cs="黑体"/>
          <w:b/>
          <w:bCs/>
          <w:color w:val="0083C3"/>
          <w:kern w:val="2"/>
          <w:sz w:val="32"/>
          <w:szCs w:val="36"/>
          <w:lang w:val="en-US" w:eastAsia="zh-CN" w:bidi="ar-SA"/>
          <w14:shadow w14:blurRad="50800" w14:dist="38100" w14:dir="10800000" w14:sx="100000" w14:sy="100000" w14:kx="0" w14:ky="0" w14:algn="r">
            <w14:srgbClr w14:val="62B541">
              <w14:alpha w14:val="60000"/>
            </w14:srgbClr>
          </w14:shadow>
        </w:rPr>
        <w:t>基因检测结果解析</w:t>
      </w:r>
      <w:r>
        <w:rPr>
          <w:rFonts w:hint="eastAsia" w:ascii="宋体" w:hAnsi="宋体" w:eastAsia="宋体" w:cs="宋体"/>
          <w:color w:val="92D050"/>
          <w:sz w:val="24"/>
          <w:szCs w:val="24"/>
          <w:lang w:val="en-US" w:eastAsia="zh-CN"/>
        </w:rPr>
        <w:t>{% endif %}</w:t>
      </w:r>
      <w:r>
        <w:rPr>
          <w:rFonts w:hint="eastAsia" w:ascii="Times New Roman" w:hAnsi="Times New Roman" w:eastAsia="微软雅黑" w:cs="Times New Roman"/>
          <w:b/>
          <w:sz w:val="24"/>
          <w:szCs w:val="24"/>
          <w:lang w:eastAsia="zh-CN"/>
        </w:rPr>
        <w:t>{% for tdd in ComplexDrugStr %}</w:t>
      </w:r>
    </w:p>
    <w:p w14:paraId="6971987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6"/>
        <w:gridCol w:w="8402"/>
      </w:tblGrid>
      <w:tr w14:paraId="0D1D66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8" w:type="dxa"/>
            <w:gridSpan w:val="2"/>
            <w:tcBorders>
              <w:top w:val="nil"/>
              <w:left w:val="nil"/>
              <w:bottom w:val="single" w:color="FFFFFF" w:themeColor="background1" w:sz="18" w:space="0"/>
              <w:right w:val="nil"/>
            </w:tcBorders>
            <w:shd w:val="clear" w:color="auto" w:fill="0083C3"/>
            <w:vAlign w:val="center"/>
          </w:tcPr>
          <w:p w14:paraId="1D60C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2" w:type="dxa"/>
            <w:tcBorders>
              <w:top w:val="single" w:color="BFBFBF" w:sz="4" w:space="0"/>
              <w:left w:val="nil"/>
              <w:bottom w:val="single" w:color="A4A4A4" w:sz="4" w:space="0"/>
              <w:right w:val="nil"/>
            </w:tcBorders>
            <w:vAlign w:val="center"/>
          </w:tcPr>
          <w:p w14:paraId="2D4276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C193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8"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E4B0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2" w:type="dxa"/>
            <w:tcBorders>
              <w:top w:val="single" w:color="A4A4A4" w:sz="4" w:space="0"/>
              <w:left w:val="nil"/>
              <w:bottom w:val="single" w:color="A4A4A4" w:sz="4" w:space="0"/>
              <w:right w:val="nil"/>
            </w:tcBorders>
            <w:vAlign w:val="center"/>
          </w:tcPr>
          <w:p w14:paraId="61C8C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A57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7B708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DE00B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2" w:type="dxa"/>
            <w:tcBorders>
              <w:top w:val="single" w:color="A4A4A4" w:sz="4" w:space="0"/>
              <w:left w:val="nil"/>
              <w:bottom w:val="single" w:color="A4A4A4" w:sz="4" w:space="0"/>
              <w:right w:val="nil"/>
            </w:tcBorders>
            <w:shd w:val="clear" w:color="auto" w:fill="auto"/>
            <w:vAlign w:val="center"/>
          </w:tcPr>
          <w:p w14:paraId="0336D4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3248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AFE9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1C5F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2" w:type="dxa"/>
            <w:tcBorders>
              <w:top w:val="single" w:color="A4A4A4" w:sz="4" w:space="0"/>
              <w:left w:val="nil"/>
              <w:bottom w:val="single" w:color="A4A4A4" w:sz="4" w:space="0"/>
              <w:right w:val="nil"/>
            </w:tcBorders>
            <w:shd w:val="clear" w:color="auto" w:fill="auto"/>
            <w:vAlign w:val="center"/>
          </w:tcPr>
          <w:p w14:paraId="447418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9DDE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0EB8D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675D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2" w:type="dxa"/>
            <w:tcBorders>
              <w:top w:val="single" w:color="A4A4A4" w:sz="4" w:space="0"/>
              <w:left w:val="nil"/>
              <w:bottom w:val="single" w:color="A4A4A4" w:sz="4" w:space="0"/>
              <w:right w:val="nil"/>
            </w:tcBorders>
            <w:shd w:val="clear" w:color="auto" w:fill="auto"/>
            <w:vAlign w:val="center"/>
          </w:tcPr>
          <w:p w14:paraId="56AF75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A68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7A7AD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2F46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2" w:type="dxa"/>
            <w:tcBorders>
              <w:top w:val="single" w:color="A4A4A4" w:sz="4" w:space="0"/>
              <w:left w:val="nil"/>
              <w:bottom w:val="single" w:color="A4A4A4" w:sz="4" w:space="0"/>
              <w:right w:val="nil"/>
            </w:tcBorders>
            <w:shd w:val="clear" w:color="auto" w:fill="auto"/>
            <w:vAlign w:val="center"/>
          </w:tcPr>
          <w:p w14:paraId="6BBFDC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842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0083C3"/>
            <w:vAlign w:val="center"/>
          </w:tcPr>
          <w:p w14:paraId="148DB5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718F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2" w:type="dxa"/>
            <w:tcBorders>
              <w:top w:val="single" w:color="A4A4A4" w:sz="4" w:space="0"/>
              <w:left w:val="nil"/>
              <w:bottom w:val="single" w:color="A4A4A4" w:sz="4" w:space="0"/>
              <w:right w:val="nil"/>
            </w:tcBorders>
            <w:shd w:val="clear" w:color="auto" w:fill="auto"/>
            <w:vAlign w:val="center"/>
          </w:tcPr>
          <w:p w14:paraId="50580E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A080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83C3"/>
            <w:vAlign w:val="center"/>
          </w:tcPr>
          <w:p w14:paraId="73F7DF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3B07F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2" w:type="dxa"/>
            <w:tcBorders>
              <w:top w:val="single" w:color="A4A4A4" w:sz="4" w:space="0"/>
              <w:left w:val="nil"/>
              <w:bottom w:val="single" w:color="A4A4A4" w:sz="4" w:space="0"/>
              <w:right w:val="nil"/>
            </w:tcBorders>
            <w:shd w:val="clear" w:color="auto" w:fill="auto"/>
            <w:vAlign w:val="center"/>
          </w:tcPr>
          <w:p w14:paraId="0F8136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92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83C3"/>
            <w:vAlign w:val="center"/>
          </w:tcPr>
          <w:p w14:paraId="72F478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A24E9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2" w:type="dxa"/>
            <w:tcBorders>
              <w:top w:val="single" w:color="A4A4A4" w:sz="4" w:space="0"/>
              <w:left w:val="nil"/>
              <w:bottom w:val="single" w:color="A4A4A4" w:sz="4" w:space="0"/>
              <w:right w:val="nil"/>
            </w:tcBorders>
            <w:shd w:val="clear" w:color="auto" w:fill="auto"/>
            <w:vAlign w:val="center"/>
          </w:tcPr>
          <w:p w14:paraId="4B2A8D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BF5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0083C3"/>
            <w:vAlign w:val="center"/>
          </w:tcPr>
          <w:p w14:paraId="0C0BF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6"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BFF62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2" w:type="dxa"/>
            <w:tcBorders>
              <w:top w:val="single" w:color="A4A4A4" w:sz="4" w:space="0"/>
              <w:left w:val="nil"/>
              <w:bottom w:val="single" w:color="A4A4A4" w:sz="4" w:space="0"/>
              <w:right w:val="nil"/>
            </w:tcBorders>
            <w:shd w:val="clear" w:color="auto" w:fill="auto"/>
            <w:vAlign w:val="center"/>
          </w:tcPr>
          <w:p w14:paraId="729DF6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7A5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8" w:type="dxa"/>
            <w:gridSpan w:val="2"/>
            <w:tcBorders>
              <w:top w:val="single" w:color="FFFFFF" w:themeColor="background1" w:sz="18" w:space="0"/>
              <w:left w:val="nil"/>
              <w:right w:val="nil"/>
            </w:tcBorders>
            <w:shd w:val="clear" w:color="auto" w:fill="0083C3"/>
            <w:vAlign w:val="center"/>
          </w:tcPr>
          <w:p w14:paraId="57A684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2" w:type="dxa"/>
            <w:tcBorders>
              <w:top w:val="single" w:color="A4A4A4" w:sz="4" w:space="0"/>
              <w:left w:val="nil"/>
              <w:bottom w:val="single" w:color="A4A4A4" w:sz="4" w:space="0"/>
              <w:right w:val="nil"/>
            </w:tcBorders>
            <w:vAlign w:val="center"/>
          </w:tcPr>
          <w:p w14:paraId="6064DF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1CBEEA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26692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22DC44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9CB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7DC2C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83070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68F28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07BA4F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8D16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A03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451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428FA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AE9E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10198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CF384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B23D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9087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EC30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5AB522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06E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25911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63478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35B5A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46D43C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C2E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1039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C3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74EA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F43C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93F9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3204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EC6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7E9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9B67B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1D9AE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7AF44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DA6B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96DF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261B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78F54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7782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6B07B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086C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CB2B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8C6C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5DC8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1DAAF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4F92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23754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836D0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564F7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C3AA7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B4A2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A1B7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FAC6149">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eastAsia="zh-CN"/>
        </w:rPr>
        <w:t>{% endfor %}</w:t>
      </w:r>
    </w:p>
    <w:bookmarkEnd w:id="1"/>
    <w:bookmarkEnd w:id="2"/>
    <w:bookmarkEnd w:id="3"/>
    <w:bookmarkEnd w:id="4"/>
    <w:bookmarkEnd w:id="5"/>
    <w:bookmarkEnd w:id="6"/>
    <w:bookmarkEnd w:id="7"/>
    <w:bookmarkEnd w:id="8"/>
    <w:bookmarkEnd w:id="9"/>
    <w:p w14:paraId="4304DFA4">
      <w:pP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288EDE28">
      <w:pPr>
        <w:pStyle w:val="3"/>
        <w:numPr>
          <w:ilvl w:val="255"/>
          <w:numId w:val="0"/>
        </w:numPr>
        <w:jc w:val="left"/>
        <w:rPr>
          <w:lang w:eastAsia="zh-CN"/>
        </w:rPr>
      </w:pPr>
      <w:bookmarkStart w:id="10" w:name="_Toc17956"/>
      <w:r>
        <w:rPr>
          <w:rFonts w:hint="eastAsia"/>
          <w:color w:val="auto"/>
          <w:sz w:val="30"/>
          <w:lang w:eastAsia="zh-CN"/>
        </w:rPr>
        <w:t>本癌种FDA/NMPA获批的其他可选靶向药物</w:t>
      </w:r>
      <w:bookmarkEnd w:id="10"/>
    </w:p>
    <w:tbl>
      <w:tblPr>
        <w:tblStyle w:val="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2EC00B9D">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0DBC9078">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41797238">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70866EA9">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149B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9EA1B0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BCF52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B231C09">
      <w:pPr>
        <w:rPr>
          <w:rFonts w:ascii="Times New Roman" w:hAnsi="Times New Roman" w:eastAsia="微软雅黑" w:cs="微软雅黑"/>
          <w:sz w:val="24"/>
        </w:rPr>
      </w:pPr>
      <w:r>
        <w:rPr>
          <w:rFonts w:ascii="Times New Roman" w:hAnsi="Times New Roman" w:eastAsia="微软雅黑" w:cs="微软雅黑"/>
          <w:sz w:val="24"/>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88298E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2214A2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5C7E25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D520F9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F52FF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B4112D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711C0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0E8DD3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3876432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844448D">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241AD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BE812A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FC1B50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34FC2F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4C9163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59CF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97342B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636D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BD153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393AA6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5617E827">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38588075">
      <w:pPr>
        <w:pStyle w:val="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Cs/>
          <w:sz w:val="21"/>
          <w:szCs w:val="21"/>
          <w:lang w:val="en-US" w:eastAsia="zh-CN"/>
        </w:rPr>
        <w:br w:type="page"/>
      </w:r>
      <w:r>
        <w:rPr>
          <w:rFonts w:hint="eastAsia" w:ascii="Times New Roman" w:hAnsi="Times New Roman" w:eastAsia="微软雅黑" w:cs="Times New Roman"/>
          <w:b/>
          <w:bCs/>
          <w:lang w:eastAsia="zh-CN"/>
        </w:rPr>
        <w:t>广州诺禾医学检验实验室</w:t>
      </w:r>
    </w:p>
    <w:p w14:paraId="7AD27AF0">
      <w:pPr>
        <w:pStyle w:val="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093BD6A8">
      <w:pPr>
        <w:pStyle w:val="6"/>
        <w:widowControl/>
        <w:spacing w:line="360" w:lineRule="auto"/>
        <w:rPr>
          <w:rFonts w:hint="eastAsia" w:ascii="Times New Roman" w:hAnsi="Times New Roman" w:eastAsia="微软雅黑" w:cs="Times New Roman"/>
          <w:b/>
          <w:bCs/>
          <w:lang w:eastAsia="zh-CN"/>
        </w:rPr>
      </w:pPr>
    </w:p>
    <w:p w14:paraId="6C3E468E">
      <w:pPr>
        <w:pStyle w:val="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D162D92">
      <w:pPr>
        <w:pStyle w:val="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0FEC65CE">
      <w:pPr>
        <w:pStyle w:val="6"/>
        <w:widowControl/>
        <w:spacing w:line="360" w:lineRule="auto"/>
        <w:rPr>
          <w:rFonts w:hint="eastAsia" w:ascii="Times New Roman" w:hAnsi="Times New Roman" w:eastAsia="微软雅黑" w:cs="Times New Roman"/>
          <w:b/>
          <w:bCs/>
          <w:lang w:eastAsia="zh-CN"/>
        </w:rPr>
      </w:pPr>
    </w:p>
    <w:p w14:paraId="70432139">
      <w:pPr>
        <w:pStyle w:val="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D58DC25">
      <w:pPr>
        <w:pStyle w:val="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5A936F9">
      <w:pPr>
        <w:pStyle w:val="6"/>
        <w:widowControl/>
        <w:rPr>
          <w:rFonts w:hint="eastAsia" w:ascii="Times New Roman" w:hAnsi="Times New Roman" w:eastAsia="微软雅黑" w:cs="Times New Roman"/>
          <w:b/>
          <w:bCs/>
          <w:lang w:eastAsia="zh-CN"/>
        </w:rPr>
      </w:pPr>
    </w:p>
    <w:p w14:paraId="2EFCE203">
      <w:pPr>
        <w:pStyle w:val="6"/>
        <w:widowControl/>
        <w:rPr>
          <w:rFonts w:ascii="Times New Roman" w:hAnsi="Times New Roman" w:eastAsia="等线"/>
          <w:b w:val="0"/>
          <w:bCs w:val="0"/>
        </w:rPr>
      </w:pPr>
    </w:p>
    <w:p w14:paraId="24620B58">
      <w:pPr>
        <w:pStyle w:val="6"/>
        <w:widowControl/>
        <w:rPr>
          <w:rFonts w:ascii="Times New Roman" w:hAnsi="Times New Roman" w:eastAsia="等线"/>
        </w:rPr>
      </w:pPr>
    </w:p>
    <w:p w14:paraId="18CFD6DB">
      <w:pPr>
        <w:pStyle w:val="6"/>
        <w:widowControl/>
        <w:rPr>
          <w:rFonts w:ascii="Times New Roman" w:hAnsi="Times New Roman" w:eastAsia="等线"/>
          <w:b/>
          <w:bCs/>
          <w:color w:val="61964C"/>
          <w:sz w:val="28"/>
          <w:szCs w:val="28"/>
        </w:rPr>
      </w:pPr>
    </w:p>
    <w:p w14:paraId="0DBA17FB">
      <w:pPr>
        <w:pStyle w:val="6"/>
        <w:widowControl/>
        <w:rPr>
          <w:rFonts w:ascii="Times New Roman" w:hAnsi="Times New Roman" w:eastAsia="等线"/>
        </w:rPr>
      </w:pPr>
    </w:p>
    <w:p w14:paraId="10250678">
      <w:pPr>
        <w:pStyle w:val="6"/>
        <w:widowControl/>
        <w:rPr>
          <w:rFonts w:ascii="Times New Roman" w:hAnsi="Times New Roman" w:eastAsia="等线"/>
        </w:rPr>
      </w:pPr>
    </w:p>
    <w:p w14:paraId="2D485885">
      <w:pPr>
        <w:pStyle w:val="6"/>
        <w:widowControl/>
        <w:rPr>
          <w:rFonts w:ascii="Times New Roman" w:hAnsi="Times New Roman" w:eastAsia="等线"/>
        </w:rPr>
      </w:pPr>
    </w:p>
    <w:p w14:paraId="3F6C5FB5">
      <w:pPr>
        <w:pStyle w:val="6"/>
        <w:widowControl/>
        <w:rPr>
          <w:rFonts w:ascii="Times New Roman" w:hAnsi="Times New Roman" w:eastAsia="等线"/>
        </w:rPr>
      </w:pPr>
    </w:p>
    <w:p w14:paraId="730A2C73">
      <w:pPr>
        <w:pStyle w:val="6"/>
        <w:widowControl/>
        <w:rPr>
          <w:rFonts w:ascii="Times New Roman" w:hAnsi="Times New Roman" w:eastAsia="等线"/>
        </w:rPr>
      </w:pPr>
    </w:p>
    <w:p w14:paraId="2AC8B656">
      <w:pPr>
        <w:pStyle w:val="6"/>
        <w:widowControl/>
        <w:rPr>
          <w:rFonts w:ascii="Times New Roman" w:hAnsi="Times New Roman" w:eastAsia="等线"/>
        </w:rPr>
      </w:pPr>
    </w:p>
    <w:p w14:paraId="123ED082">
      <w:pPr>
        <w:pStyle w:val="6"/>
        <w:widowControl/>
        <w:rPr>
          <w:rFonts w:ascii="Times New Roman" w:hAnsi="Times New Roman" w:eastAsia="等线"/>
        </w:rPr>
      </w:pPr>
    </w:p>
    <w:p w14:paraId="7E0372D2">
      <w:pPr>
        <w:pStyle w:val="6"/>
        <w:widowControl/>
        <w:rPr>
          <w:rFonts w:ascii="Times New Roman" w:hAnsi="Times New Roman" w:eastAsia="等线"/>
        </w:rPr>
      </w:pPr>
    </w:p>
    <w:p w14:paraId="105B42CF">
      <w:pPr>
        <w:pStyle w:val="6"/>
        <w:widowControl/>
        <w:rPr>
          <w:rFonts w:ascii="Times New Roman" w:hAnsi="Times New Roman" w:eastAsia="等线"/>
        </w:rPr>
      </w:pPr>
    </w:p>
    <w:p w14:paraId="240CE012">
      <w:pPr>
        <w:pStyle w:val="6"/>
        <w:widowControl/>
        <w:rPr>
          <w:rFonts w:ascii="Times New Roman" w:hAnsi="Times New Roman" w:eastAsia="等线"/>
        </w:rPr>
      </w:pPr>
    </w:p>
    <w:p w14:paraId="265E68F9">
      <w:pPr>
        <w:pStyle w:val="6"/>
        <w:widowControl/>
        <w:rPr>
          <w:rFonts w:ascii="Times New Roman" w:hAnsi="Times New Roman" w:eastAsia="等线"/>
        </w:rPr>
      </w:pPr>
    </w:p>
    <w:p w14:paraId="723A8515">
      <w:pPr>
        <w:pStyle w:val="6"/>
        <w:widowControl/>
        <w:rPr>
          <w:rFonts w:ascii="Times New Roman" w:hAnsi="Times New Roman" w:eastAsia="等线"/>
        </w:rPr>
      </w:pPr>
    </w:p>
    <w:p w14:paraId="34176D64">
      <w:pPr>
        <w:pStyle w:val="6"/>
        <w:widowControl/>
        <w:rPr>
          <w:rFonts w:ascii="Times New Roman" w:hAnsi="Times New Roman" w:eastAsia="等线"/>
        </w:rPr>
      </w:pPr>
    </w:p>
    <w:p w14:paraId="407DD942">
      <w:pPr>
        <w:pStyle w:val="6"/>
        <w:widowControl/>
        <w:rPr>
          <w:rFonts w:ascii="Times New Roman" w:hAnsi="Times New Roman" w:eastAsia="等线"/>
        </w:rPr>
      </w:pPr>
    </w:p>
    <w:p w14:paraId="12C27EB0">
      <w:pPr>
        <w:pStyle w:val="6"/>
        <w:widowControl/>
        <w:rPr>
          <w:rFonts w:ascii="Times New Roman" w:hAnsi="Times New Roman" w:eastAsia="等线"/>
        </w:rPr>
      </w:pPr>
    </w:p>
    <w:p w14:paraId="5D4905C9">
      <w:pPr>
        <w:pStyle w:val="6"/>
        <w:widowControl/>
        <w:rPr>
          <w:rFonts w:ascii="Times New Roman" w:hAnsi="Times New Roman" w:eastAsia="等线"/>
        </w:rPr>
      </w:pPr>
    </w:p>
    <w:p w14:paraId="6B7EF361">
      <w:pPr>
        <w:pStyle w:val="6"/>
        <w:widowControl/>
        <w:rPr>
          <w:rFonts w:ascii="Times New Roman" w:hAnsi="Times New Roman" w:eastAsia="等线"/>
        </w:rPr>
      </w:pPr>
    </w:p>
    <w:p w14:paraId="2E0FB6AD">
      <w:pPr>
        <w:pStyle w:val="6"/>
        <w:widowControl/>
        <w:rPr>
          <w:rFonts w:ascii="Times New Roman" w:hAnsi="Times New Roman" w:eastAsia="等线"/>
        </w:rPr>
      </w:pPr>
    </w:p>
    <w:p w14:paraId="13EAE595">
      <w:pPr>
        <w:pStyle w:val="6"/>
        <w:widowControl/>
        <w:rPr>
          <w:rFonts w:ascii="Times New Roman" w:hAnsi="Times New Roman" w:eastAsia="等线"/>
        </w:rPr>
      </w:pPr>
    </w:p>
    <w:p w14:paraId="3425F7CD">
      <w:pPr>
        <w:pStyle w:val="6"/>
        <w:widowControl/>
        <w:rPr>
          <w:rFonts w:ascii="Times New Roman" w:hAnsi="Times New Roman" w:eastAsia="等线"/>
        </w:rPr>
      </w:pPr>
    </w:p>
    <w:p w14:paraId="3FC21484">
      <w:pPr>
        <w:pStyle w:val="6"/>
        <w:widowControl/>
        <w:rPr>
          <w:rFonts w:ascii="Times New Roman" w:hAnsi="Times New Roman" w:eastAsia="等线"/>
        </w:rPr>
      </w:pPr>
    </w:p>
    <w:p w14:paraId="4D6CB29D">
      <w:pPr>
        <w:pStyle w:val="6"/>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435A737A">
      <w:pPr>
        <w:pStyle w:val="6"/>
        <w:widowControl/>
        <w:rPr>
          <w:rFonts w:hint="eastAsia" w:ascii="Times New Roman" w:hAnsi="Times New Roman" w:eastAsia="等线"/>
          <w:lang w:eastAsia="zh-CN"/>
        </w:rPr>
      </w:pPr>
    </w:p>
    <w:p w14:paraId="55D112AD">
      <w:pPr>
        <w:pStyle w:val="6"/>
        <w:widowControl/>
        <w:rPr>
          <w:rFonts w:hint="eastAsia" w:ascii="Times New Roman" w:hAnsi="Times New Roman" w:eastAsia="等线"/>
          <w:lang w:eastAsia="zh-CN"/>
        </w:rPr>
      </w:pPr>
    </w:p>
    <w:p w14:paraId="32CBD003">
      <w:pPr>
        <w:pStyle w:val="6"/>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38E8C16B">
      <w:pPr>
        <w:pStyle w:val="6"/>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0083C3"/>
          <w:sz w:val="28"/>
          <w:szCs w:val="28"/>
        </w:rPr>
        <w:t>www.novogene.com</w:t>
      </w:r>
    </w:p>
    <w:p w14:paraId="10A10ADA">
      <w:pPr>
        <w:pStyle w:val="6"/>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1530F2B">
      <w:pPr>
        <w:pStyle w:val="6"/>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4" w:type="default"/>
      <w:foot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16E5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A0B85">
    <w:pPr>
      <w:pStyle w:val="5"/>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6F1A1">
    <w:pPr>
      <w:spacing w:line="14" w:lineRule="auto"/>
      <w:jc w:val="right"/>
      <w:rPr>
        <w:sz w:val="20"/>
        <w:szCs w:val="20"/>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4EA83EC5"/>
    <w:rsid w:val="01536988"/>
    <w:rsid w:val="03E52840"/>
    <w:rsid w:val="05847B75"/>
    <w:rsid w:val="05B20F4D"/>
    <w:rsid w:val="05C50197"/>
    <w:rsid w:val="0667292B"/>
    <w:rsid w:val="07C547AE"/>
    <w:rsid w:val="091B4673"/>
    <w:rsid w:val="0CE90499"/>
    <w:rsid w:val="0D586E73"/>
    <w:rsid w:val="0D932E2C"/>
    <w:rsid w:val="10450FF3"/>
    <w:rsid w:val="12D35716"/>
    <w:rsid w:val="13201778"/>
    <w:rsid w:val="186C6F69"/>
    <w:rsid w:val="191A64A0"/>
    <w:rsid w:val="1B10433A"/>
    <w:rsid w:val="1B827D6B"/>
    <w:rsid w:val="1CEE78EF"/>
    <w:rsid w:val="1D820A8F"/>
    <w:rsid w:val="1EA700D7"/>
    <w:rsid w:val="1EE753C6"/>
    <w:rsid w:val="211F1B2C"/>
    <w:rsid w:val="22582B2D"/>
    <w:rsid w:val="246758CC"/>
    <w:rsid w:val="27D2200C"/>
    <w:rsid w:val="28EC6B33"/>
    <w:rsid w:val="2AF964B2"/>
    <w:rsid w:val="2C7E25C3"/>
    <w:rsid w:val="2D127C8A"/>
    <w:rsid w:val="2D8F4E02"/>
    <w:rsid w:val="2F415705"/>
    <w:rsid w:val="2FE54AE0"/>
    <w:rsid w:val="32BF4E13"/>
    <w:rsid w:val="35233C6E"/>
    <w:rsid w:val="3A916AC2"/>
    <w:rsid w:val="3AC77FE8"/>
    <w:rsid w:val="3BE56554"/>
    <w:rsid w:val="3C5B0EEA"/>
    <w:rsid w:val="3EDA7CA9"/>
    <w:rsid w:val="3EE709CA"/>
    <w:rsid w:val="3F5108BD"/>
    <w:rsid w:val="3F756847"/>
    <w:rsid w:val="40A218CC"/>
    <w:rsid w:val="43AF00D6"/>
    <w:rsid w:val="47A67C0A"/>
    <w:rsid w:val="485646B4"/>
    <w:rsid w:val="494C1C26"/>
    <w:rsid w:val="4959212D"/>
    <w:rsid w:val="4A0F498D"/>
    <w:rsid w:val="4C362F2E"/>
    <w:rsid w:val="4EA83EC5"/>
    <w:rsid w:val="531D3806"/>
    <w:rsid w:val="54E76163"/>
    <w:rsid w:val="55DC4818"/>
    <w:rsid w:val="5E153920"/>
    <w:rsid w:val="5FC96C1F"/>
    <w:rsid w:val="62E66672"/>
    <w:rsid w:val="65B6455A"/>
    <w:rsid w:val="65D90A06"/>
    <w:rsid w:val="69005995"/>
    <w:rsid w:val="697737B3"/>
    <w:rsid w:val="6A364455"/>
    <w:rsid w:val="6FD40F09"/>
    <w:rsid w:val="6FE80587"/>
    <w:rsid w:val="73083761"/>
    <w:rsid w:val="730E5F69"/>
    <w:rsid w:val="74952CF9"/>
    <w:rsid w:val="74B33368"/>
    <w:rsid w:val="78E81250"/>
    <w:rsid w:val="79577CC1"/>
    <w:rsid w:val="79C1075F"/>
    <w:rsid w:val="7B8C6B3B"/>
    <w:rsid w:val="7F5C1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62B541"/>
      <w:sz w:val="30"/>
      <w:szCs w:val="30"/>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customStyle="1" w:styleId="11">
    <w:name w:val="Table Paragraph"/>
    <w:basedOn w:val="1"/>
    <w:qFormat/>
    <w:uiPriority w:val="0"/>
    <w:pPr>
      <w:widowControl w:val="0"/>
    </w:pPr>
    <w:rPr>
      <w:rFonts w:ascii="Calibri" w:hAnsi="Calibri"/>
      <w:lang w:eastAsia="en-US"/>
    </w:rPr>
  </w:style>
  <w:style w:type="table" w:customStyle="1" w:styleId="12">
    <w:name w:val="Table Normal"/>
    <w:autoRedefine/>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770</Words>
  <Characters>3117</Characters>
  <Lines>0</Lines>
  <Paragraphs>0</Paragraphs>
  <TotalTime>0</TotalTime>
  <ScaleCrop>false</ScaleCrop>
  <LinksUpToDate>false</LinksUpToDate>
  <CharactersWithSpaces>3522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2022-12-15T08:40:00Z</dcterms:created>
  <dc:creator>yolo</dc:creator>
  <cp:lastModifiedBy>tassles-L</cp:lastModifiedBy>
  <dcterms:modified xsi:type="dcterms:W3CDTF">2026-04-29T07:17:41Z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067F5E2CCB664AB59DD902B2B3D2DE99_13</vt:lpwstr>
  </property>
  <property fmtid="{D5CDD505-2E9C-101B-9397-08002B2CF9AE}" pid="4" name="KSOTemplateDocerSaveRecord">
    <vt:lpwstr>eyJoZGlkIjoiY2Y2NjU5MGIzZGFmM2M5NTIxMmI2NjdmNGQ0NDdjMDUiLCJ1c2VySWQiOiI2MjE3NDUxNTQifQ==</vt:lpwstr>
  </property>
</Properties>
</file>