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AB9779">
      <w:pPr>
        <w:sectPr>
          <w:headerReference r:id="rId3" w:type="default"/>
          <w:pgSz w:w="11906" w:h="16838"/>
          <w:pgMar w:top="1440" w:right="1800" w:bottom="1440" w:left="1800" w:header="851" w:footer="992" w:gutter="0"/>
          <w:cols w:space="425" w:num="1"/>
          <w:docGrid w:type="lines" w:linePitch="312" w:charSpace="0"/>
        </w:sect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bookmarkStart w:id="12" w:name="_GoBack"/>
      <w:bookmarkEnd w:id="12"/>
      <w:r>
        <w:rPr>
          <w:sz w:val="22"/>
        </w:rPr>
        <mc:AlternateContent>
          <mc:Choice Requires="wps">
            <w:drawing>
              <wp:anchor distT="0" distB="0" distL="114300" distR="114300" simplePos="0" relativeHeight="251662336" behindDoc="0" locked="0" layoutInCell="1" allowOverlap="1">
                <wp:simplePos x="0" y="0"/>
                <wp:positionH relativeFrom="column">
                  <wp:posOffset>-274320</wp:posOffset>
                </wp:positionH>
                <wp:positionV relativeFrom="paragraph">
                  <wp:posOffset>2861945</wp:posOffset>
                </wp:positionV>
                <wp:extent cx="6398260" cy="131318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398260" cy="13131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B2552D">
                            <w:pPr>
                              <w:jc w:val="center"/>
                              <w:rPr>
                                <w:rFonts w:hint="eastAsia" w:ascii="黑体" w:hAnsi="黑体" w:eastAsia="黑体" w:cs="黑体"/>
                                <w:b w:val="0"/>
                                <w:bCs w:val="0"/>
                                <w:color w:val="auto"/>
                                <w:sz w:val="21"/>
                                <w:szCs w:val="21"/>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KRAS NRAS</w:t>
                            </w:r>
                            <w:r>
                              <w:rPr>
                                <w:rFonts w:hint="default" w:ascii="Times New Roman" w:hAnsi="Times New Roman" w:eastAsia="黑体" w:cs="Times New Roman"/>
                                <w:b w:val="0"/>
                                <w:bCs w:val="0"/>
                                <w:color w:val="auto"/>
                                <w:sz w:val="52"/>
                                <w:szCs w:val="52"/>
                                <w:highlight w:val="none"/>
                                <w:lang w:eastAsia="zh-CN"/>
                              </w:rPr>
                              <w:t xml:space="preserve"> </w:t>
                            </w:r>
                            <w:r>
                              <w:rPr>
                                <w:rFonts w:hint="default" w:ascii="Times New Roman" w:hAnsi="Times New Roman" w:eastAsia="黑体" w:cs="Times New Roman"/>
                                <w:b w:val="0"/>
                                <w:bCs w:val="0"/>
                                <w:color w:val="auto"/>
                                <w:sz w:val="52"/>
                                <w:szCs w:val="52"/>
                                <w:highlight w:val="none"/>
                                <w:lang w:val="en-US" w:eastAsia="zh-CN"/>
                              </w:rPr>
                              <w:t>BRAF</w:t>
                            </w:r>
                            <w:r>
                              <w:rPr>
                                <w:rFonts w:hint="eastAsia" w:ascii="黑体" w:hAnsi="黑体" w:eastAsia="黑体" w:cs="黑体"/>
                                <w:b w:val="0"/>
                                <w:bCs w:val="0"/>
                                <w:color w:val="auto"/>
                                <w:sz w:val="52"/>
                                <w:szCs w:val="52"/>
                                <w:highlight w:val="none"/>
                                <w:lang w:val="en-US" w:eastAsia="zh-CN"/>
                              </w:rPr>
                              <w:t>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6pt;margin-top:225.35pt;height:103.4pt;width:503.8pt;z-index:251662336;mso-width-relative:page;mso-height-relative:page;" filled="f" stroked="f" coordsize="21600,21600" o:gfxdata="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eSDo33QAAAAsBAAAPAAAAAAAAAAEAIAAAACIA&#10;AABkcnMvZG93bnJldi54bWxQSwECFAAUAAAACACHTuJAc/g+uT0CAABpBAAADgAAAAAAAAABACAA&#10;AAAsAQAAZHJzL2Uyb0RvYy54bWxQSwUGAAAAAAYABgBZAQAA2wUAAAAA&#10;">
                <v:fill on="f" focussize="0,0"/>
                <v:stroke on="f" weight="0.5pt"/>
                <v:imagedata o:title=""/>
                <o:lock v:ext="edit" aspectratio="f"/>
                <v:textbox>
                  <w:txbxContent>
                    <w:p w14:paraId="7FB2552D">
                      <w:pPr>
                        <w:jc w:val="center"/>
                        <w:rPr>
                          <w:rFonts w:hint="eastAsia" w:ascii="黑体" w:hAnsi="黑体" w:eastAsia="黑体" w:cs="黑体"/>
                          <w:b w:val="0"/>
                          <w:bCs w:val="0"/>
                          <w:color w:val="auto"/>
                          <w:sz w:val="21"/>
                          <w:szCs w:val="21"/>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KRAS NRAS</w:t>
                      </w:r>
                      <w:r>
                        <w:rPr>
                          <w:rFonts w:hint="default" w:ascii="Times New Roman" w:hAnsi="Times New Roman" w:eastAsia="黑体" w:cs="Times New Roman"/>
                          <w:b w:val="0"/>
                          <w:bCs w:val="0"/>
                          <w:color w:val="auto"/>
                          <w:sz w:val="52"/>
                          <w:szCs w:val="52"/>
                          <w:highlight w:val="none"/>
                          <w:lang w:eastAsia="zh-CN"/>
                        </w:rPr>
                        <w:t xml:space="preserve"> </w:t>
                      </w:r>
                      <w:r>
                        <w:rPr>
                          <w:rFonts w:hint="default" w:ascii="Times New Roman" w:hAnsi="Times New Roman" w:eastAsia="黑体" w:cs="Times New Roman"/>
                          <w:b w:val="0"/>
                          <w:bCs w:val="0"/>
                          <w:color w:val="auto"/>
                          <w:sz w:val="52"/>
                          <w:szCs w:val="52"/>
                          <w:highlight w:val="none"/>
                          <w:lang w:val="en-US" w:eastAsia="zh-CN"/>
                        </w:rPr>
                        <w:t>BRAF</w:t>
                      </w:r>
                      <w:r>
                        <w:rPr>
                          <w:rFonts w:hint="eastAsia" w:ascii="黑体" w:hAnsi="黑体" w:eastAsia="黑体" w:cs="黑体"/>
                          <w:b w:val="0"/>
                          <w:bCs w:val="0"/>
                          <w:color w:val="auto"/>
                          <w:sz w:val="52"/>
                          <w:szCs w:val="52"/>
                          <w:highlight w:val="none"/>
                          <w:lang w:val="en-US" w:eastAsia="zh-CN"/>
                        </w:rPr>
                        <w:t>基因检测报告</w:t>
                      </w:r>
                    </w:p>
                  </w:txbxContent>
                </v:textbox>
              </v:shape>
            </w:pict>
          </mc:Fallback>
        </mc:AlternateContent>
      </w:r>
    </w:p>
    <w:p w14:paraId="17FAC409">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50EA3A28">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151130</wp:posOffset>
                </wp:positionV>
                <wp:extent cx="6623685" cy="0"/>
                <wp:effectExtent l="0" t="13970" r="5715" b="1651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1312;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71755</wp:posOffset>
                </wp:positionV>
                <wp:extent cx="6623685" cy="0"/>
                <wp:effectExtent l="0" t="13970" r="5715" b="1651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0288;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71E3C0AE">
      <w:pPr>
        <w:numPr>
          <w:ilvl w:val="0"/>
          <w:numId w:val="3"/>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7"/>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21"/>
        <w:gridCol w:w="3396"/>
        <w:gridCol w:w="3469"/>
      </w:tblGrid>
      <w:tr w14:paraId="3BC1890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2216975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3" w:type="pct"/>
            <w:tcBorders>
              <w:tl2br w:val="nil"/>
              <w:tr2bl w:val="nil"/>
            </w:tcBorders>
            <w:shd w:val="clear" w:color="auto" w:fill="auto"/>
            <w:vAlign w:val="center"/>
          </w:tcPr>
          <w:p w14:paraId="02399B6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9" w:type="pct"/>
            <w:tcBorders>
              <w:tl2br w:val="nil"/>
              <w:tr2bl w:val="nil"/>
            </w:tcBorders>
            <w:shd w:val="clear" w:color="auto" w:fill="auto"/>
            <w:vAlign w:val="center"/>
          </w:tcPr>
          <w:p w14:paraId="564DB3A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198347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177B49E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3" w:type="pct"/>
            <w:tcBorders>
              <w:tl2br w:val="nil"/>
              <w:tr2bl w:val="nil"/>
            </w:tcBorders>
            <w:shd w:val="clear" w:color="auto" w:fill="auto"/>
            <w:vAlign w:val="center"/>
          </w:tcPr>
          <w:p w14:paraId="5F7BC04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9" w:type="pct"/>
            <w:tcBorders>
              <w:tl2br w:val="nil"/>
              <w:tr2bl w:val="nil"/>
            </w:tcBorders>
            <w:shd w:val="clear" w:color="auto" w:fill="auto"/>
            <w:vAlign w:val="center"/>
          </w:tcPr>
          <w:p w14:paraId="2C77A241">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10EACD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43CA8E8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3" w:type="pct"/>
            <w:tcBorders>
              <w:tl2br w:val="nil"/>
              <w:tr2bl w:val="nil"/>
            </w:tcBorders>
            <w:shd w:val="clear" w:color="auto" w:fill="auto"/>
            <w:vAlign w:val="center"/>
          </w:tcPr>
          <w:p w14:paraId="21771AD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9" w:type="pct"/>
            <w:tcBorders>
              <w:tl2br w:val="nil"/>
              <w:tr2bl w:val="nil"/>
            </w:tcBorders>
            <w:shd w:val="clear" w:color="auto" w:fill="auto"/>
            <w:vAlign w:val="center"/>
          </w:tcPr>
          <w:p w14:paraId="16C69B2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007B762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043C5ED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3" w:type="pct"/>
            <w:tcBorders>
              <w:tl2br w:val="nil"/>
              <w:tr2bl w:val="nil"/>
            </w:tcBorders>
            <w:shd w:val="clear" w:color="auto" w:fill="auto"/>
            <w:vAlign w:val="center"/>
          </w:tcPr>
          <w:p w14:paraId="036BFE66">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19" w:type="pct"/>
            <w:tcBorders>
              <w:tl2br w:val="nil"/>
              <w:tr2bl w:val="nil"/>
            </w:tcBorders>
            <w:shd w:val="clear" w:color="auto" w:fill="auto"/>
            <w:vAlign w:val="center"/>
          </w:tcPr>
          <w:p w14:paraId="417ED8B6">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103F594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0" w:type="pct"/>
            <w:gridSpan w:val="2"/>
            <w:tcBorders>
              <w:tl2br w:val="nil"/>
              <w:tr2bl w:val="nil"/>
            </w:tcBorders>
            <w:shd w:val="clear" w:color="auto" w:fill="auto"/>
            <w:vAlign w:val="center"/>
          </w:tcPr>
          <w:p w14:paraId="1EE7896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9" w:type="pct"/>
            <w:tcBorders>
              <w:tl2br w:val="nil"/>
              <w:tr2bl w:val="nil"/>
            </w:tcBorders>
            <w:shd w:val="clear" w:color="auto" w:fill="auto"/>
            <w:vAlign w:val="center"/>
          </w:tcPr>
          <w:p w14:paraId="4D184F6D">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170D9FA0">
      <w:pPr>
        <w:numPr>
          <w:ilvl w:val="0"/>
          <w:numId w:val="4"/>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 w:val="0"/>
          <w:bCs/>
          <w:sz w:val="28"/>
          <w:szCs w:val="28"/>
          <w:lang w:val="en-US" w:eastAsia="zh-CN"/>
        </w:rPr>
        <w:t>KRAS Exon2/3/4，NRAS Exon2/3/4，BRAF V600E检测</w:t>
      </w:r>
    </w:p>
    <w:p w14:paraId="699060D3">
      <w:pPr>
        <w:numPr>
          <w:ilvl w:val="0"/>
          <w:numId w:val="4"/>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7"/>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04CD4638">
        <w:tblPrEx>
          <w:tblCellMar>
            <w:top w:w="0" w:type="dxa"/>
            <w:left w:w="0" w:type="dxa"/>
            <w:bottom w:w="0" w:type="dxa"/>
            <w:right w:w="0" w:type="dxa"/>
          </w:tblCellMar>
        </w:tblPrEx>
        <w:trPr>
          <w:cantSplit/>
          <w:trHeight w:val="295" w:hRule="atLeast"/>
        </w:trPr>
        <w:tc>
          <w:tcPr>
            <w:tcW w:w="1633" w:type="pct"/>
            <w:vAlign w:val="center"/>
          </w:tcPr>
          <w:p w14:paraId="19DBEDAB">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6799C995">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6A8E2C17">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7B0A2B34">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5FA0279B">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4C2A3ECB">
      <w:pPr>
        <w:numPr>
          <w:ilvl w:val="0"/>
          <w:numId w:val="5"/>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tbl>
      <w:tblPr>
        <w:tblStyle w:val="8"/>
        <w:tblW w:w="10205"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01"/>
        <w:gridCol w:w="3402"/>
        <w:gridCol w:w="3402"/>
      </w:tblGrid>
      <w:tr w14:paraId="294F9E8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tcBorders>
              <w:top w:val="single" w:color="auto" w:sz="4" w:space="0"/>
              <w:bottom w:val="single" w:color="auto" w:sz="4" w:space="0"/>
            </w:tcBorders>
            <w:vAlign w:val="center"/>
          </w:tcPr>
          <w:p w14:paraId="2E2E1265">
            <w:pPr>
              <w:adjustRightInd w:val="0"/>
              <w:snapToGrid w:val="0"/>
              <w:spacing w:after="0" w:line="240" w:lineRule="auto"/>
              <w:jc w:val="cente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检测基因</w:t>
            </w:r>
          </w:p>
        </w:tc>
        <w:tc>
          <w:tcPr>
            <w:tcW w:w="300" w:type="pct"/>
            <w:tcBorders>
              <w:top w:val="single" w:color="auto" w:sz="4" w:space="0"/>
              <w:bottom w:val="single" w:color="auto" w:sz="4" w:space="0"/>
            </w:tcBorders>
            <w:vAlign w:val="center"/>
          </w:tcPr>
          <w:p w14:paraId="418588B2">
            <w:pPr>
              <w:adjustRightInd w:val="0"/>
              <w:snapToGrid w:val="0"/>
              <w:spacing w:after="0" w:line="240" w:lineRule="auto"/>
              <w:jc w:val="center"/>
              <w:rPr>
                <w:rFonts w:ascii="Times New Roman" w:hAnsi="Times New Roman" w:eastAsia="微软雅黑" w:cs="Times New Roman"/>
                <w:b/>
                <w:sz w:val="24"/>
                <w:szCs w:val="24"/>
              </w:rPr>
            </w:pPr>
            <w:r>
              <w:rPr>
                <w:rFonts w:ascii="Times New Roman" w:hAnsi="Times New Roman" w:eastAsia="微软雅黑" w:cs="Times New Roman"/>
                <w:b/>
                <w:sz w:val="24"/>
                <w:szCs w:val="24"/>
              </w:rPr>
              <w:t>外显子</w:t>
            </w:r>
          </w:p>
        </w:tc>
        <w:tc>
          <w:tcPr>
            <w:tcW w:w="300" w:type="pct"/>
            <w:tcBorders>
              <w:top w:val="single" w:color="auto" w:sz="4" w:space="0"/>
              <w:bottom w:val="single" w:color="auto" w:sz="4" w:space="0"/>
            </w:tcBorders>
            <w:vAlign w:val="center"/>
          </w:tcPr>
          <w:p w14:paraId="23D58946">
            <w:pPr>
              <w:adjustRightInd w:val="0"/>
              <w:snapToGrid w:val="0"/>
              <w:spacing w:after="0" w:line="240" w:lineRule="auto"/>
              <w:jc w:val="center"/>
              <w:rPr>
                <w:rFonts w:ascii="Times New Roman" w:hAnsi="Times New Roman" w:eastAsia="微软雅黑" w:cs="Times New Roman"/>
                <w:b/>
                <w:sz w:val="24"/>
                <w:szCs w:val="24"/>
              </w:rPr>
            </w:pPr>
            <w:r>
              <w:rPr>
                <w:rFonts w:ascii="Times New Roman" w:hAnsi="Times New Roman" w:eastAsia="微软雅黑" w:cs="Times New Roman"/>
                <w:b/>
                <w:sz w:val="24"/>
                <w:szCs w:val="24"/>
              </w:rPr>
              <w:t>蛋白质变异</w:t>
            </w:r>
          </w:p>
        </w:tc>
      </w:tr>
      <w:tr w14:paraId="4E1E8B7E">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06F49A84">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if singleMoreTipLineStr</w:t>
            </w:r>
            <w:r>
              <w:rPr>
                <w:rFonts w:hint="eastAsia" w:ascii="Times New Roman" w:hAnsi="Times New Roman" w:eastAsia="微软雅黑" w:cs="Times New Roman"/>
                <w:sz w:val="24"/>
                <w:szCs w:val="24"/>
              </w:rPr>
              <w:t xml:space="preserve"> </w:t>
            </w:r>
            <w:r>
              <w:rPr>
                <w:rFonts w:ascii="Times New Roman" w:hAnsi="Times New Roman" w:eastAsia="微软雅黑" w:cs="Times New Roman"/>
                <w:sz w:val="24"/>
                <w:szCs w:val="24"/>
                <w:lang w:eastAsia="en-US"/>
              </w:rPr>
              <w:t>!= [] %}</w:t>
            </w:r>
          </w:p>
        </w:tc>
      </w:tr>
      <w:tr w14:paraId="0F087BCB">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50DA08A4">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for tip in singleMoreTipLineStr</w:t>
            </w:r>
            <w:r>
              <w:rPr>
                <w:rFonts w:hint="eastAsia" w:ascii="Times New Roman" w:hAnsi="Times New Roman" w:eastAsia="微软雅黑" w:cs="Times New Roman"/>
                <w:sz w:val="24"/>
                <w:szCs w:val="24"/>
              </w:rPr>
              <w:t xml:space="preserve"> </w:t>
            </w:r>
            <w:r>
              <w:rPr>
                <w:rFonts w:ascii="Times New Roman" w:hAnsi="Times New Roman" w:eastAsia="微软雅黑" w:cs="Times New Roman"/>
                <w:sz w:val="24"/>
                <w:szCs w:val="24"/>
                <w:lang w:eastAsia="en-US"/>
              </w:rPr>
              <w:t>%}</w:t>
            </w:r>
          </w:p>
        </w:tc>
      </w:tr>
      <w:tr w14:paraId="4C176FC7">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0" w:hRule="atLeast"/>
          <w:jc w:val="center"/>
        </w:trPr>
        <w:tc>
          <w:tcPr>
            <w:tcW w:w="300" w:type="pct"/>
            <w:vAlign w:val="center"/>
          </w:tcPr>
          <w:p w14:paraId="583C0DE3">
            <w:pPr>
              <w:adjustRightInd w:val="0"/>
              <w:snapToGrid w:val="0"/>
              <w:spacing w:after="0" w:line="240" w:lineRule="auto"/>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tip.gene }}</w:t>
            </w:r>
          </w:p>
        </w:tc>
        <w:tc>
          <w:tcPr>
            <w:tcW w:w="300" w:type="pct"/>
            <w:vAlign w:val="center"/>
          </w:tcPr>
          <w:p w14:paraId="33406767">
            <w:pPr>
              <w:spacing w:after="0"/>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tip.Exon }}</w:t>
            </w:r>
          </w:p>
        </w:tc>
        <w:tc>
          <w:tcPr>
            <w:tcW w:w="300" w:type="pct"/>
            <w:vAlign w:val="center"/>
          </w:tcPr>
          <w:p w14:paraId="68542201">
            <w:pPr>
              <w:spacing w:after="0"/>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tip.pHGVS }}</w:t>
            </w:r>
          </w:p>
        </w:tc>
      </w:tr>
      <w:tr w14:paraId="3E5438A9">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17257E54">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endfor %}</w:t>
            </w:r>
          </w:p>
        </w:tc>
      </w:tr>
      <w:tr w14:paraId="3AACE06B">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46A5225B">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else %}</w:t>
            </w:r>
          </w:p>
        </w:tc>
      </w:tr>
      <w:tr w14:paraId="0B4B1B72">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07A1D430">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rPr>
              <w:t>未检出靶向基因变异</w:t>
            </w:r>
          </w:p>
        </w:tc>
      </w:tr>
      <w:tr w14:paraId="3B339227">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00" w:type="pct"/>
            <w:gridSpan w:val="3"/>
            <w:vAlign w:val="center"/>
          </w:tcPr>
          <w:p w14:paraId="32B95CC1">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endif %}</w:t>
            </w:r>
          </w:p>
        </w:tc>
      </w:tr>
    </w:tbl>
    <w:p w14:paraId="0166858A">
      <w:pPr>
        <w:widowControl w:val="0"/>
        <w:spacing w:after="0" w:line="240" w:lineRule="auto"/>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5C8E74">
      <w:pPr>
        <w:widowControl w:val="0"/>
        <w:spacing w:after="0" w:line="240" w:lineRule="auto"/>
        <w:rPr>
          <w:rFonts w:ascii="宋体" w:hAnsi="宋体" w:eastAsia="宋体" w:cs="宋体"/>
          <w:lang w:eastAsia="zh-CN"/>
        </w:rPr>
      </w:pPr>
    </w:p>
    <w:p w14:paraId="32C67072">
      <w:pPr>
        <w:widowControl w:val="0"/>
        <w:spacing w:after="0" w:line="240" w:lineRule="auto"/>
        <w:rPr>
          <w:rFonts w:ascii="宋体" w:hAnsi="宋体" w:eastAsia="宋体" w:cs="宋体"/>
          <w:lang w:eastAsia="zh-CN"/>
        </w:rPr>
      </w:pPr>
    </w:p>
    <w:tbl>
      <w:tblPr>
        <w:tblStyle w:val="12"/>
        <w:tblW w:w="6772" w:type="dxa"/>
        <w:jc w:val="right"/>
        <w:tblLayout w:type="fixed"/>
        <w:tblCellMar>
          <w:top w:w="0" w:type="dxa"/>
          <w:left w:w="0" w:type="dxa"/>
          <w:bottom w:w="0" w:type="dxa"/>
          <w:right w:w="0" w:type="dxa"/>
        </w:tblCellMar>
      </w:tblPr>
      <w:tblGrid>
        <w:gridCol w:w="1272"/>
        <w:gridCol w:w="2040"/>
        <w:gridCol w:w="1166"/>
        <w:gridCol w:w="2294"/>
      </w:tblGrid>
      <w:tr w14:paraId="50022FF1">
        <w:tblPrEx>
          <w:tblCellMar>
            <w:top w:w="0" w:type="dxa"/>
            <w:left w:w="0" w:type="dxa"/>
            <w:bottom w:w="0" w:type="dxa"/>
            <w:right w:w="0" w:type="dxa"/>
          </w:tblCellMar>
        </w:tblPrEx>
        <w:trPr>
          <w:trHeight w:val="441" w:hRule="exact"/>
          <w:jc w:val="right"/>
        </w:trPr>
        <w:tc>
          <w:tcPr>
            <w:tcW w:w="1272" w:type="dxa"/>
            <w:vAlign w:val="center"/>
          </w:tcPr>
          <w:p w14:paraId="405B4CA8">
            <w:pPr>
              <w:widowControl w:val="0"/>
              <w:spacing w:before="13"/>
              <w:ind w:left="13" w:right="95"/>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检测人：</w:t>
            </w:r>
          </w:p>
        </w:tc>
        <w:tc>
          <w:tcPr>
            <w:tcW w:w="2040" w:type="dxa"/>
            <w:vAlign w:val="center"/>
          </w:tcPr>
          <w:p w14:paraId="53FE87BF">
            <w:pPr>
              <w:widowControl w:val="0"/>
              <w:spacing w:before="13"/>
              <w:jc w:val="both"/>
              <w:rPr>
                <w:rFonts w:ascii="Times New Roman" w:hAnsi="Times New Roman" w:eastAsia="宋体" w:cs="Times New Roman"/>
                <w:b/>
                <w:sz w:val="24"/>
                <w:szCs w:val="24"/>
                <w:lang w:val="en-US" w:eastAsia="en-US" w:bidi="ar-SA"/>
              </w:rPr>
            </w:pPr>
            <w:r>
              <w:rPr>
                <w:rFonts w:ascii="宋体" w:hAnsi="宋体" w:eastAsia="宋体" w:cs="宋体"/>
                <w:sz w:val="22"/>
                <w:szCs w:val="22"/>
                <w:lang w:val="en-US" w:eastAsia="en-US" w:bidi="ar-SA"/>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 name="组合 1"/>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5"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8">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3+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2VBLAwQUAAAA&#10;CACHTuJAmShvoCAzAAAbMwAAFAAAAGRycy9tZWRpYS9pbWFnZTI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">
                      <o:lock v:ext="edit" aspectratio="f"/>
                      <v:group id="组合 6" o:spid="_x0000_s1026" o:spt="203" style="position:absolute;left:19211;top:18842;height:2273;width:4816;" coordorigin="19199,18902" coordsize="4816,2273"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8"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c>
        <w:tc>
          <w:tcPr>
            <w:tcW w:w="1166" w:type="dxa"/>
            <w:vAlign w:val="center"/>
          </w:tcPr>
          <w:p w14:paraId="12D649DA">
            <w:pPr>
              <w:widowControl w:val="0"/>
              <w:spacing w:before="13"/>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复核人</w:t>
            </w:r>
            <w:r>
              <w:rPr>
                <w:rFonts w:ascii="Times New Roman" w:hAnsi="Times New Roman" w:eastAsia="宋体" w:cs="Times New Roman"/>
                <w:b/>
                <w:sz w:val="24"/>
                <w:szCs w:val="24"/>
                <w:lang w:val="en-US" w:eastAsia="zh-CN" w:bidi="ar-SA"/>
              </w:rPr>
              <w:t>：</w:t>
            </w:r>
          </w:p>
        </w:tc>
        <w:tc>
          <w:tcPr>
            <w:tcW w:w="2294" w:type="dxa"/>
            <w:vAlign w:val="center"/>
          </w:tcPr>
          <w:p w14:paraId="71E77CEB">
            <w:pPr>
              <w:widowControl w:val="0"/>
              <w:spacing w:before="13"/>
              <w:ind w:right="15"/>
              <w:jc w:val="both"/>
              <w:rPr>
                <w:rFonts w:ascii="Times New Roman" w:hAnsi="Times New Roman" w:eastAsia="宋体" w:cs="Times New Roman"/>
                <w:b/>
                <w:sz w:val="24"/>
                <w:szCs w:val="24"/>
                <w:lang w:val="en-US" w:eastAsia="en-US" w:bidi="ar-SA"/>
              </w:rPr>
            </w:pPr>
          </w:p>
        </w:tc>
      </w:tr>
      <w:tr w14:paraId="5A4B90B6">
        <w:tblPrEx>
          <w:tblCellMar>
            <w:top w:w="0" w:type="dxa"/>
            <w:left w:w="0" w:type="dxa"/>
            <w:bottom w:w="0" w:type="dxa"/>
            <w:right w:w="0" w:type="dxa"/>
          </w:tblCellMar>
        </w:tblPrEx>
        <w:trPr>
          <w:trHeight w:val="457" w:hRule="exact"/>
          <w:jc w:val="right"/>
        </w:trPr>
        <w:tc>
          <w:tcPr>
            <w:tcW w:w="1272" w:type="dxa"/>
            <w:vAlign w:val="center"/>
          </w:tcPr>
          <w:p w14:paraId="13755C79">
            <w:pPr>
              <w:widowControl w:val="0"/>
              <w:spacing w:line="341" w:lineRule="exact"/>
              <w:ind w:left="13" w:right="165"/>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日</w:t>
            </w:r>
            <w:r>
              <w:rPr>
                <w:rFonts w:ascii="Times New Roman" w:hAnsi="Times New Roman" w:eastAsia="宋体" w:cs="Times New Roman"/>
                <w:b/>
                <w:sz w:val="24"/>
                <w:szCs w:val="24"/>
                <w:lang w:val="en-US" w:eastAsia="zh-CN" w:bidi="ar-SA"/>
              </w:rPr>
              <w:t xml:space="preserve">  </w:t>
            </w:r>
            <w:r>
              <w:rPr>
                <w:rFonts w:ascii="Times New Roman" w:hAnsi="Times New Roman" w:eastAsia="宋体" w:cs="Times New Roman"/>
                <w:b/>
                <w:sz w:val="24"/>
                <w:szCs w:val="24"/>
                <w:lang w:val="en-US" w:eastAsia="en-US" w:bidi="ar-SA"/>
              </w:rPr>
              <w:t>期：</w:t>
            </w:r>
          </w:p>
        </w:tc>
        <w:tc>
          <w:tcPr>
            <w:tcW w:w="2040" w:type="dxa"/>
            <w:vAlign w:val="center"/>
          </w:tcPr>
          <w:p w14:paraId="2509E02B">
            <w:pPr>
              <w:widowControl w:val="0"/>
              <w:spacing w:line="363" w:lineRule="exact"/>
              <w:jc w:val="both"/>
              <w:rPr>
                <w:rFonts w:ascii="Times New Roman" w:hAnsi="Times New Roman" w:eastAsia="宋体" w:cs="Times New Roman"/>
                <w:sz w:val="24"/>
                <w:szCs w:val="24"/>
                <w:lang w:val="en-US" w:eastAsia="en-US" w:bidi="ar-SA"/>
              </w:rPr>
            </w:pPr>
            <w:r>
              <w:rPr>
                <w:rFonts w:ascii="Times New Roman" w:hAnsi="Times New Roman" w:eastAsia="宋体" w:cs="Times New Roman"/>
                <w:kern w:val="2"/>
                <w:sz w:val="24"/>
                <w:szCs w:val="24"/>
                <w:lang w:val="en-US" w:eastAsia="zh-CN" w:bidi="ar-SA"/>
              </w:rPr>
              <w:t>{{ reportdate }}</w:t>
            </w:r>
          </w:p>
        </w:tc>
        <w:tc>
          <w:tcPr>
            <w:tcW w:w="1166" w:type="dxa"/>
            <w:vAlign w:val="center"/>
          </w:tcPr>
          <w:p w14:paraId="36F1741F">
            <w:pPr>
              <w:widowControl w:val="0"/>
              <w:spacing w:line="341" w:lineRule="exact"/>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日</w:t>
            </w:r>
            <w:r>
              <w:rPr>
                <w:rFonts w:ascii="Times New Roman" w:hAnsi="Times New Roman" w:eastAsia="宋体" w:cs="Times New Roman"/>
                <w:b/>
                <w:sz w:val="24"/>
                <w:szCs w:val="24"/>
                <w:lang w:val="en-US" w:eastAsia="zh-CN" w:bidi="ar-SA"/>
              </w:rPr>
              <w:t xml:space="preserve">  </w:t>
            </w:r>
            <w:r>
              <w:rPr>
                <w:rFonts w:ascii="Times New Roman" w:hAnsi="Times New Roman" w:eastAsia="宋体" w:cs="Times New Roman"/>
                <w:b/>
                <w:sz w:val="24"/>
                <w:szCs w:val="24"/>
                <w:lang w:val="en-US" w:eastAsia="en-US" w:bidi="ar-SA"/>
              </w:rPr>
              <w:t>期：</w:t>
            </w:r>
          </w:p>
        </w:tc>
        <w:tc>
          <w:tcPr>
            <w:tcW w:w="2294" w:type="dxa"/>
            <w:vAlign w:val="center"/>
          </w:tcPr>
          <w:p w14:paraId="7D4DAE46">
            <w:pPr>
              <w:widowControl w:val="0"/>
              <w:spacing w:line="363" w:lineRule="exact"/>
              <w:ind w:right="15"/>
              <w:jc w:val="both"/>
              <w:rPr>
                <w:rFonts w:ascii="Times New Roman" w:hAnsi="Times New Roman" w:eastAsia="宋体" w:cs="Times New Roman"/>
                <w:sz w:val="24"/>
                <w:szCs w:val="24"/>
                <w:lang w:val="en-US" w:eastAsia="en-US" w:bidi="ar-SA"/>
              </w:rPr>
            </w:pPr>
            <w:r>
              <w:rPr>
                <w:rFonts w:ascii="Times New Roman" w:hAnsi="Times New Roman" w:eastAsia="宋体" w:cs="Times New Roman"/>
                <w:kern w:val="2"/>
                <w:sz w:val="24"/>
                <w:szCs w:val="24"/>
                <w:lang w:val="en-US" w:eastAsia="zh-CN" w:bidi="ar-SA"/>
              </w:rPr>
              <w:t>{{ reportdate }}</w:t>
            </w:r>
          </w:p>
        </w:tc>
      </w:tr>
    </w:tbl>
    <w:p w14:paraId="38E9A992">
      <w:pPr>
        <w:widowControl w:val="0"/>
        <w:spacing w:after="0" w:line="240" w:lineRule="auto"/>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F9D2679">
      <w:pPr>
        <w:widowControl w:val="0"/>
        <w:spacing w:after="0" w:line="240" w:lineRule="auto"/>
        <w:rPr>
          <w:rFonts w:hint="default" w:ascii="宋体" w:hAnsi="宋体" w:eastAsia="宋体" w:cs="宋体"/>
          <w:sz w:val="24"/>
          <w:lang w:val="en-US" w:eastAsia="zh-CN"/>
        </w:rPr>
      </w:pPr>
    </w:p>
    <w:p w14:paraId="5ACB371B">
      <w:pPr>
        <w:widowControl w:val="0"/>
        <w:spacing w:after="0" w:line="240" w:lineRule="auto"/>
        <w:rPr>
          <w:rFonts w:ascii="宋体" w:hAnsi="宋体" w:eastAsia="宋体" w:cs="宋体"/>
          <w:sz w:val="24"/>
          <w:lang w:eastAsia="zh-CN"/>
        </w:rPr>
      </w:pPr>
    </w:p>
    <w:tbl>
      <w:tblPr>
        <w:tblStyle w:val="12"/>
        <w:tblW w:w="6772" w:type="dxa"/>
        <w:jc w:val="right"/>
        <w:tblLayout w:type="fixed"/>
        <w:tblCellMar>
          <w:top w:w="0" w:type="dxa"/>
          <w:left w:w="0" w:type="dxa"/>
          <w:bottom w:w="0" w:type="dxa"/>
          <w:right w:w="0" w:type="dxa"/>
        </w:tblCellMar>
      </w:tblPr>
      <w:tblGrid>
        <w:gridCol w:w="1272"/>
        <w:gridCol w:w="2040"/>
        <w:gridCol w:w="1166"/>
        <w:gridCol w:w="2294"/>
      </w:tblGrid>
      <w:tr w14:paraId="6A74CC76">
        <w:tblPrEx>
          <w:tblCellMar>
            <w:top w:w="0" w:type="dxa"/>
            <w:left w:w="0" w:type="dxa"/>
            <w:bottom w:w="0" w:type="dxa"/>
            <w:right w:w="0" w:type="dxa"/>
          </w:tblCellMar>
        </w:tblPrEx>
        <w:trPr>
          <w:trHeight w:val="441" w:hRule="exact"/>
          <w:jc w:val="right"/>
        </w:trPr>
        <w:tc>
          <w:tcPr>
            <w:tcW w:w="1272" w:type="dxa"/>
            <w:vAlign w:val="center"/>
          </w:tcPr>
          <w:p w14:paraId="5B9E4209">
            <w:pPr>
              <w:widowControl w:val="0"/>
              <w:spacing w:before="13"/>
              <w:ind w:left="13" w:right="95"/>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检测人：</w:t>
            </w:r>
          </w:p>
        </w:tc>
        <w:tc>
          <w:tcPr>
            <w:tcW w:w="2040" w:type="dxa"/>
            <w:vAlign w:val="center"/>
          </w:tcPr>
          <w:p w14:paraId="6EA1DD47">
            <w:pPr>
              <w:widowControl w:val="0"/>
              <w:spacing w:before="13"/>
              <w:jc w:val="both"/>
              <w:rPr>
                <w:rFonts w:ascii="Times New Roman" w:hAnsi="Times New Roman" w:eastAsia="宋体" w:cs="Times New Roman"/>
                <w:b/>
                <w:sz w:val="24"/>
                <w:szCs w:val="24"/>
                <w:lang w:val="en-US" w:eastAsia="en-US" w:bidi="ar-SA"/>
              </w:rPr>
            </w:pPr>
            <w:r>
              <w:rPr>
                <w:rFonts w:ascii="宋体" w:hAnsi="宋体" w:eastAsia="宋体" w:cs="宋体"/>
                <w:sz w:val="22"/>
                <w:szCs w:val="22"/>
                <w:lang w:val="en-US" w:eastAsia="en-US" w:bidi="ar-SA"/>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6" name="组合 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7"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MgxHq6+&#10;AwAAXQ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1"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group>
                  </w:pict>
                </mc:Fallback>
              </mc:AlternateContent>
            </w:r>
          </w:p>
        </w:tc>
        <w:tc>
          <w:tcPr>
            <w:tcW w:w="1166" w:type="dxa"/>
            <w:vAlign w:val="center"/>
          </w:tcPr>
          <w:p w14:paraId="761EDC71">
            <w:pPr>
              <w:widowControl w:val="0"/>
              <w:spacing w:before="13"/>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复核人</w:t>
            </w:r>
            <w:r>
              <w:rPr>
                <w:rFonts w:ascii="Times New Roman" w:hAnsi="Times New Roman" w:eastAsia="宋体" w:cs="Times New Roman"/>
                <w:b/>
                <w:sz w:val="24"/>
                <w:szCs w:val="24"/>
                <w:lang w:val="en-US" w:eastAsia="zh-CN" w:bidi="ar-SA"/>
              </w:rPr>
              <w:t>：</w:t>
            </w:r>
          </w:p>
        </w:tc>
        <w:tc>
          <w:tcPr>
            <w:tcW w:w="2294" w:type="dxa"/>
            <w:vAlign w:val="center"/>
          </w:tcPr>
          <w:p w14:paraId="0912E2AF">
            <w:pPr>
              <w:widowControl w:val="0"/>
              <w:spacing w:before="13"/>
              <w:ind w:right="15"/>
              <w:jc w:val="both"/>
              <w:rPr>
                <w:rFonts w:ascii="Times New Roman" w:hAnsi="Times New Roman" w:eastAsia="宋体" w:cs="Times New Roman"/>
                <w:b/>
                <w:sz w:val="24"/>
                <w:szCs w:val="24"/>
                <w:lang w:val="en-US" w:eastAsia="en-US" w:bidi="ar-SA"/>
              </w:rPr>
            </w:pPr>
          </w:p>
        </w:tc>
      </w:tr>
      <w:tr w14:paraId="629D7A76">
        <w:tblPrEx>
          <w:tblCellMar>
            <w:top w:w="0" w:type="dxa"/>
            <w:left w:w="0" w:type="dxa"/>
            <w:bottom w:w="0" w:type="dxa"/>
            <w:right w:w="0" w:type="dxa"/>
          </w:tblCellMar>
        </w:tblPrEx>
        <w:trPr>
          <w:trHeight w:val="457" w:hRule="exact"/>
          <w:jc w:val="right"/>
        </w:trPr>
        <w:tc>
          <w:tcPr>
            <w:tcW w:w="1272" w:type="dxa"/>
            <w:vAlign w:val="center"/>
          </w:tcPr>
          <w:p w14:paraId="6753A42C">
            <w:pPr>
              <w:widowControl w:val="0"/>
              <w:spacing w:line="341" w:lineRule="exact"/>
              <w:ind w:left="13" w:right="165"/>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日</w:t>
            </w:r>
            <w:r>
              <w:rPr>
                <w:rFonts w:ascii="Times New Roman" w:hAnsi="Times New Roman" w:eastAsia="宋体" w:cs="Times New Roman"/>
                <w:b/>
                <w:sz w:val="24"/>
                <w:szCs w:val="24"/>
                <w:lang w:val="en-US" w:eastAsia="zh-CN" w:bidi="ar-SA"/>
              </w:rPr>
              <w:t xml:space="preserve">  </w:t>
            </w:r>
            <w:r>
              <w:rPr>
                <w:rFonts w:ascii="Times New Roman" w:hAnsi="Times New Roman" w:eastAsia="宋体" w:cs="Times New Roman"/>
                <w:b/>
                <w:sz w:val="24"/>
                <w:szCs w:val="24"/>
                <w:lang w:val="en-US" w:eastAsia="en-US" w:bidi="ar-SA"/>
              </w:rPr>
              <w:t>期：</w:t>
            </w:r>
          </w:p>
        </w:tc>
        <w:tc>
          <w:tcPr>
            <w:tcW w:w="2040" w:type="dxa"/>
            <w:vAlign w:val="center"/>
          </w:tcPr>
          <w:p w14:paraId="3235354F">
            <w:pPr>
              <w:widowControl w:val="0"/>
              <w:spacing w:line="363" w:lineRule="exact"/>
              <w:jc w:val="both"/>
              <w:rPr>
                <w:rFonts w:ascii="Times New Roman" w:hAnsi="Times New Roman" w:eastAsia="宋体" w:cs="Times New Roman"/>
                <w:sz w:val="24"/>
                <w:szCs w:val="24"/>
                <w:lang w:val="en-US" w:eastAsia="en-US" w:bidi="ar-SA"/>
              </w:rPr>
            </w:pPr>
            <w:r>
              <w:rPr>
                <w:rFonts w:ascii="Times New Roman" w:hAnsi="Times New Roman" w:eastAsia="宋体" w:cs="Times New Roman"/>
                <w:kern w:val="2"/>
                <w:sz w:val="24"/>
                <w:szCs w:val="24"/>
                <w:lang w:val="en-US" w:eastAsia="zh-CN" w:bidi="ar-SA"/>
              </w:rPr>
              <w:t>{{ reportdate }}</w:t>
            </w:r>
          </w:p>
        </w:tc>
        <w:tc>
          <w:tcPr>
            <w:tcW w:w="1166" w:type="dxa"/>
            <w:vAlign w:val="center"/>
          </w:tcPr>
          <w:p w14:paraId="47378172">
            <w:pPr>
              <w:widowControl w:val="0"/>
              <w:spacing w:line="341" w:lineRule="exact"/>
              <w:jc w:val="both"/>
              <w:rPr>
                <w:rFonts w:ascii="Times New Roman" w:hAnsi="Times New Roman" w:eastAsia="宋体" w:cs="Times New Roman"/>
                <w:b/>
                <w:sz w:val="24"/>
                <w:szCs w:val="24"/>
                <w:lang w:val="en-US" w:eastAsia="en-US" w:bidi="ar-SA"/>
              </w:rPr>
            </w:pPr>
            <w:r>
              <w:rPr>
                <w:rFonts w:ascii="Times New Roman" w:hAnsi="Times New Roman" w:eastAsia="宋体" w:cs="Times New Roman"/>
                <w:b/>
                <w:sz w:val="24"/>
                <w:szCs w:val="24"/>
                <w:lang w:val="en-US" w:eastAsia="en-US" w:bidi="ar-SA"/>
              </w:rPr>
              <w:t>日</w:t>
            </w:r>
            <w:r>
              <w:rPr>
                <w:rFonts w:ascii="Times New Roman" w:hAnsi="Times New Roman" w:eastAsia="宋体" w:cs="Times New Roman"/>
                <w:b/>
                <w:sz w:val="24"/>
                <w:szCs w:val="24"/>
                <w:lang w:val="en-US" w:eastAsia="zh-CN" w:bidi="ar-SA"/>
              </w:rPr>
              <w:t xml:space="preserve">  </w:t>
            </w:r>
            <w:r>
              <w:rPr>
                <w:rFonts w:ascii="Times New Roman" w:hAnsi="Times New Roman" w:eastAsia="宋体" w:cs="Times New Roman"/>
                <w:b/>
                <w:sz w:val="24"/>
                <w:szCs w:val="24"/>
                <w:lang w:val="en-US" w:eastAsia="en-US" w:bidi="ar-SA"/>
              </w:rPr>
              <w:t>期：</w:t>
            </w:r>
          </w:p>
        </w:tc>
        <w:tc>
          <w:tcPr>
            <w:tcW w:w="2294" w:type="dxa"/>
            <w:vAlign w:val="center"/>
          </w:tcPr>
          <w:p w14:paraId="5C9E36EE">
            <w:pPr>
              <w:widowControl w:val="0"/>
              <w:spacing w:line="363" w:lineRule="exact"/>
              <w:ind w:right="15"/>
              <w:jc w:val="both"/>
              <w:rPr>
                <w:rFonts w:ascii="Times New Roman" w:hAnsi="Times New Roman" w:eastAsia="宋体" w:cs="Times New Roman"/>
                <w:sz w:val="24"/>
                <w:szCs w:val="24"/>
                <w:lang w:val="en-US" w:eastAsia="en-US" w:bidi="ar-SA"/>
              </w:rPr>
            </w:pPr>
            <w:r>
              <w:rPr>
                <w:rFonts w:ascii="Times New Roman" w:hAnsi="Times New Roman" w:eastAsia="宋体" w:cs="Times New Roman"/>
                <w:kern w:val="2"/>
                <w:sz w:val="24"/>
                <w:szCs w:val="24"/>
                <w:lang w:val="en-US" w:eastAsia="zh-CN" w:bidi="ar-SA"/>
              </w:rPr>
              <w:t>{{ reportdate }}</w:t>
            </w:r>
          </w:p>
        </w:tc>
      </w:tr>
    </w:tbl>
    <w:p w14:paraId="1E1FA59B">
      <w:pPr>
        <w:rPr>
          <w:rFonts w:ascii="Times New Roman" w:hAnsi="Times New Roman" w:eastAsia="微软雅黑" w:cs="微软雅黑"/>
          <w:sz w:val="24"/>
        </w:rPr>
      </w:pPr>
      <w:r>
        <w:rPr>
          <w:rFonts w:hint="eastAsia" w:ascii="Times New Roman" w:hAnsi="Times New Roman" w:eastAsia="微软雅黑" w:cs="Times New Roman"/>
          <w:sz w:val="24"/>
          <w:szCs w:val="24"/>
          <w:lang w:eastAsia="zh-CN"/>
        </w:rPr>
        <w:t>{% endif %}</w:t>
      </w:r>
      <w:r>
        <w:rPr>
          <w:rFonts w:ascii="Times New Roman" w:hAnsi="Times New Roman" w:eastAsia="微软雅黑" w:cs="微软雅黑"/>
          <w:sz w:val="24"/>
        </w:rPr>
        <w:br w:type="page"/>
      </w:r>
    </w:p>
    <w:p w14:paraId="300E116C">
      <w:pPr>
        <w:pStyle w:val="2"/>
        <w:numPr>
          <w:ilvl w:val="255"/>
          <w:numId w:val="0"/>
        </w:numPr>
        <w:jc w:val="left"/>
        <w:rPr>
          <w:rFonts w:hint="eastAsia" w:ascii="Times New Roman" w:hAnsi="Times New Roman" w:eastAsia="微软雅黑" w:cs="Times New Roman"/>
          <w:b/>
          <w:bCs w:val="0"/>
          <w:color w:val="auto"/>
          <w:sz w:val="24"/>
          <w:szCs w:val="24"/>
          <w:lang w:val="en-US" w:eastAsia="zh-CN" w:bidi="ar-SA"/>
        </w:rPr>
      </w:pPr>
      <w:bookmarkStart w:id="0" w:name="_Toc149837264"/>
      <w:bookmarkStart w:id="1" w:name="_Toc13196_WPSOffice_Level1"/>
      <w:bookmarkStart w:id="2" w:name="_Toc28240"/>
      <w:bookmarkStart w:id="3" w:name="_Toc22658"/>
      <w:bookmarkStart w:id="4" w:name="_Toc21764_WPSOffice_Level1"/>
      <w:bookmarkStart w:id="5" w:name="_Toc12505"/>
      <w:bookmarkStart w:id="6" w:name="_Toc27302"/>
      <w:bookmarkStart w:id="7" w:name="_Toc2409"/>
      <w:bookmarkStart w:id="8" w:name="_Toc1707_WPSOffice_Level1"/>
      <w:bookmarkStart w:id="9" w:name="_Toc16594"/>
      <w:r>
        <w:rPr>
          <w:rFonts w:ascii="宋体" w:hAnsi="宋体" w:eastAsia="宋体" w:cs="宋体"/>
          <w:sz w:val="24"/>
          <w:szCs w:val="24"/>
        </w:rPr>
        <w:t>{% set ns = namespace(show_title=false) %}</w:t>
      </w:r>
      <w:r>
        <w:rPr>
          <w:rFonts w:hint="eastAsia" w:ascii="Times New Roman" w:hAnsi="Times New Roman" w:eastAsia="微软雅黑" w:cs="Times New Roman"/>
          <w:b/>
          <w:bCs w:val="0"/>
          <w:color w:val="auto"/>
          <w:sz w:val="24"/>
          <w:szCs w:val="24"/>
          <w:lang w:val="en-US" w:eastAsia="zh-CN" w:bidi="ar-SA"/>
        </w:rPr>
        <w:t>{% for tdd in BodyDrugNoComplexStr %}</w:t>
      </w:r>
      <w:r>
        <w:rPr>
          <w:rFonts w:hint="eastAsia" w:ascii="Times New Roman" w:hAnsi="Times New Roman" w:eastAsia="微软雅黑" w:cs="Times New Roman"/>
          <w:b/>
          <w:bCs w:val="0"/>
          <w:color w:val="FF0000"/>
          <w:kern w:val="0"/>
          <w:sz w:val="24"/>
          <w:szCs w:val="24"/>
          <w:lang w:val="en-US" w:eastAsia="zh-CN" w:bidi="ar"/>
        </w:rPr>
        <w:t>{%set exon = tdd.ori_variant.split(' ')[1]%}</w:t>
      </w:r>
      <w:r>
        <w:rPr>
          <w:rFonts w:hint="eastAsia" w:ascii="Times New Roman" w:hAnsi="Times New Roman" w:eastAsia="微软雅黑" w:cs="Times New Roman"/>
          <w:b/>
          <w:bCs w:val="0"/>
          <w:color w:val="auto"/>
          <w:sz w:val="24"/>
          <w:szCs w:val="24"/>
          <w:lang w:val="en-US" w:eastAsia="zh-CN" w:bidi="ar-SA"/>
        </w:rPr>
        <w:t xml:space="preserve">{% if </w:t>
      </w:r>
      <w:r>
        <w:rPr>
          <w:rFonts w:hint="eastAsia" w:cs="Times New Roman"/>
          <w:b/>
          <w:bCs w:val="0"/>
          <w:color w:val="auto"/>
          <w:sz w:val="24"/>
          <w:szCs w:val="24"/>
          <w:lang w:val="en-US" w:eastAsia="zh-CN" w:bidi="ar-SA"/>
        </w:rPr>
        <w:t>(</w:t>
      </w:r>
      <w:r>
        <w:rPr>
          <w:rFonts w:hint="eastAsia" w:ascii="Times New Roman" w:hAnsi="Times New Roman" w:eastAsia="微软雅黑" w:cs="Times New Roman"/>
          <w:b/>
          <w:bCs w:val="0"/>
          <w:color w:val="auto"/>
          <w:sz w:val="24"/>
          <w:szCs w:val="24"/>
          <w:lang w:val="en-US" w:eastAsia="zh-CN" w:bidi="ar-SA"/>
        </w:rPr>
        <w:t xml:space="preserve">tdd.gene ==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KRAS</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 xml:space="preserve"> and (</w:t>
      </w:r>
      <w:r>
        <w:rPr>
          <w:rFonts w:hint="default" w:ascii="Times New Roman" w:hAnsi="Times New Roman" w:eastAsia="微软雅黑" w:cs="Times New Roman"/>
          <w:b/>
          <w:bCs w:val="0"/>
          <w:color w:val="00B0F0"/>
          <w:kern w:val="0"/>
          <w:sz w:val="24"/>
          <w:szCs w:val="24"/>
          <w:lang w:val="en-US" w:eastAsia="zh-CN" w:bidi="ar"/>
        </w:rPr>
        <w:t>exon == ‘exon</w:t>
      </w:r>
      <w:r>
        <w:rPr>
          <w:rFonts w:hint="eastAsia" w:cs="Times New Roman"/>
          <w:b/>
          <w:bCs w:val="0"/>
          <w:color w:val="00B0F0"/>
          <w:kern w:val="0"/>
          <w:sz w:val="24"/>
          <w:szCs w:val="24"/>
          <w:lang w:val="en-US" w:eastAsia="zh-CN" w:bidi="ar"/>
        </w:rPr>
        <w:t>2</w:t>
      </w:r>
      <w:r>
        <w:rPr>
          <w:rFonts w:hint="default" w:ascii="Times New Roman" w:hAnsi="Times New Roman" w:eastAsia="微软雅黑"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exon3</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exon4</w:t>
      </w:r>
      <w:r>
        <w:rPr>
          <w:rFonts w:hint="default" w:cs="Times New Roman"/>
          <w:b/>
          <w:bCs w:val="0"/>
          <w:color w:val="00B0F0"/>
          <w:kern w:val="0"/>
          <w:sz w:val="24"/>
          <w:szCs w:val="24"/>
          <w:lang w:val="en-US" w:eastAsia="zh-CN" w:bidi="ar"/>
        </w:rPr>
        <w:t>’</w:t>
      </w:r>
      <w:r>
        <w:rPr>
          <w:rFonts w:hint="eastAsia" w:cs="Times New Roman"/>
          <w:b/>
          <w:bCs w:val="0"/>
          <w:color w:val="auto"/>
          <w:sz w:val="24"/>
          <w:szCs w:val="24"/>
          <w:lang w:val="en-US" w:eastAsia="zh-CN" w:bidi="ar-SA"/>
        </w:rPr>
        <w:t xml:space="preserve">)) or (tdd .gene ==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NRAS</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and (</w:t>
      </w:r>
      <w:r>
        <w:rPr>
          <w:rFonts w:hint="default" w:ascii="Times New Roman" w:hAnsi="Times New Roman" w:eastAsia="微软雅黑" w:cs="Times New Roman"/>
          <w:b/>
          <w:bCs w:val="0"/>
          <w:color w:val="00B0F0"/>
          <w:kern w:val="0"/>
          <w:sz w:val="24"/>
          <w:szCs w:val="24"/>
          <w:lang w:val="en-US" w:eastAsia="zh-CN" w:bidi="ar"/>
        </w:rPr>
        <w:t>exon == ‘exon</w:t>
      </w:r>
      <w:r>
        <w:rPr>
          <w:rFonts w:hint="eastAsia" w:cs="Times New Roman"/>
          <w:b/>
          <w:bCs w:val="0"/>
          <w:color w:val="00B0F0"/>
          <w:kern w:val="0"/>
          <w:sz w:val="24"/>
          <w:szCs w:val="24"/>
          <w:lang w:val="en-US" w:eastAsia="zh-CN" w:bidi="ar"/>
        </w:rPr>
        <w:t>2</w:t>
      </w:r>
      <w:r>
        <w:rPr>
          <w:rFonts w:hint="default" w:ascii="Times New Roman" w:hAnsi="Times New Roman" w:eastAsia="微软雅黑"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exon3</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exon4</w:t>
      </w:r>
      <w:r>
        <w:rPr>
          <w:rFonts w:hint="default" w:cs="Times New Roman"/>
          <w:b/>
          <w:bCs w:val="0"/>
          <w:color w:val="00B0F0"/>
          <w:kern w:val="0"/>
          <w:sz w:val="24"/>
          <w:szCs w:val="24"/>
          <w:lang w:val="en-US" w:eastAsia="zh-CN" w:bidi="ar"/>
        </w:rPr>
        <w:t>’</w:t>
      </w:r>
      <w:r>
        <w:rPr>
          <w:rFonts w:hint="eastAsia" w:cs="Times New Roman"/>
          <w:b/>
          <w:bCs w:val="0"/>
          <w:color w:val="auto"/>
          <w:sz w:val="24"/>
          <w:szCs w:val="24"/>
          <w:lang w:val="en-US" w:eastAsia="zh-CN" w:bidi="ar-SA"/>
        </w:rPr>
        <w:t xml:space="preserve">)) or (tdd.gene ==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BRAF</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 xml:space="preserve"> and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V600E</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 xml:space="preserve"> in tdd.ori_variant)</w:t>
      </w:r>
      <w:r>
        <w:rPr>
          <w:rFonts w:hint="eastAsia" w:ascii="Times New Roman" w:hAnsi="Times New Roman" w:eastAsia="微软雅黑" w:cs="Times New Roman"/>
          <w:b/>
          <w:bCs w:val="0"/>
          <w:color w:val="auto"/>
          <w:sz w:val="24"/>
          <w:szCs w:val="24"/>
          <w:lang w:val="en-US" w:eastAsia="zh-CN" w:bidi="ar-SA"/>
        </w:rPr>
        <w:t xml:space="preserve">%}{% </w:t>
      </w:r>
      <w:r>
        <w:rPr>
          <w:rFonts w:ascii="宋体" w:hAnsi="宋体" w:eastAsia="宋体" w:cs="宋体"/>
          <w:sz w:val="24"/>
          <w:szCs w:val="24"/>
        </w:rPr>
        <w:t>set ns.show_title = true</w:t>
      </w:r>
      <w:r>
        <w:rPr>
          <w:rFonts w:hint="eastAsia" w:ascii="Times New Roman" w:hAnsi="Times New Roman" w:eastAsia="微软雅黑" w:cs="Times New Roman"/>
          <w:b/>
          <w:bCs w:val="0"/>
          <w:color w:val="auto"/>
          <w:sz w:val="24"/>
          <w:szCs w:val="24"/>
          <w:lang w:val="en-US" w:eastAsia="zh-CN" w:bidi="ar-SA"/>
        </w:rPr>
        <w:t xml:space="preserve"> %}{% endif %}{% endfor %}</w:t>
      </w:r>
      <w:r>
        <w:rPr>
          <w:rFonts w:ascii="宋体" w:hAnsi="宋体" w:eastAsia="宋体" w:cs="宋体"/>
          <w:sz w:val="24"/>
          <w:szCs w:val="24"/>
        </w:rPr>
        <w:t xml:space="preserve">{% if </w:t>
      </w:r>
      <w:r>
        <w:rPr>
          <w:rFonts w:hint="eastAsia" w:ascii="宋体" w:hAnsi="宋体" w:eastAsia="宋体" w:cs="宋体"/>
          <w:sz w:val="24"/>
          <w:szCs w:val="24"/>
          <w:lang w:val="en-US" w:eastAsia="zh-CN"/>
        </w:rPr>
        <w:t>ns.</w:t>
      </w:r>
      <w:r>
        <w:rPr>
          <w:rFonts w:ascii="宋体" w:hAnsi="宋体" w:eastAsia="宋体" w:cs="宋体"/>
          <w:sz w:val="24"/>
          <w:szCs w:val="24"/>
        </w:rPr>
        <w:t>show_title %}</w:t>
      </w:r>
      <w:r>
        <w:rPr>
          <w:color w:val="0083C3"/>
          <w:sz w:val="32"/>
          <w14:shadow w14:blurRad="50800" w14:dist="38100" w14:dir="10800000" w14:sx="100000" w14:sy="100000" w14:kx="0" w14:ky="0" w14:algn="r">
            <w14:srgbClr w14:val="62B541">
              <w14:alpha w14:val="60000"/>
            </w14:srgbClr>
          </w14:shadow>
        </w:rPr>
        <w:t>基因检测结果解析</w:t>
      </w:r>
      <w:r>
        <w:rPr>
          <w:rFonts w:hint="eastAsia" w:ascii="Times New Roman" w:hAnsi="Times New Roman" w:eastAsia="微软雅黑" w:cs="Times New Roman"/>
          <w:b/>
          <w:bCs w:val="0"/>
          <w:color w:val="auto"/>
          <w:sz w:val="24"/>
          <w:szCs w:val="24"/>
          <w:lang w:val="en-US" w:eastAsia="zh-CN" w:bidi="ar-SA"/>
        </w:rPr>
        <w:t>{% for tdd in BodyDrugNoComplexStr %}</w:t>
      </w:r>
      <w:bookmarkEnd w:id="0"/>
      <w:r>
        <w:rPr>
          <w:rFonts w:hint="eastAsia" w:ascii="Times New Roman" w:hAnsi="Times New Roman" w:eastAsia="微软雅黑" w:cs="Times New Roman"/>
          <w:b/>
          <w:bCs w:val="0"/>
          <w:color w:val="FF0000"/>
          <w:kern w:val="0"/>
          <w:sz w:val="24"/>
          <w:szCs w:val="24"/>
          <w:lang w:val="en-US" w:eastAsia="zh-CN" w:bidi="ar"/>
        </w:rPr>
        <w:t>{%set exon = tdd.ori_variant.split(' ')[1]%}</w:t>
      </w:r>
      <w:r>
        <w:rPr>
          <w:rFonts w:hint="eastAsia" w:ascii="Times New Roman" w:hAnsi="Times New Roman" w:eastAsia="微软雅黑" w:cs="Times New Roman"/>
          <w:b/>
          <w:bCs w:val="0"/>
          <w:color w:val="auto"/>
          <w:sz w:val="24"/>
          <w:szCs w:val="24"/>
          <w:lang w:val="en-US" w:eastAsia="zh-CN" w:bidi="ar-SA"/>
        </w:rPr>
        <w:t xml:space="preserve">{% if </w:t>
      </w:r>
      <w:r>
        <w:rPr>
          <w:rFonts w:hint="eastAsia" w:cs="Times New Roman"/>
          <w:b/>
          <w:bCs w:val="0"/>
          <w:color w:val="auto"/>
          <w:sz w:val="24"/>
          <w:szCs w:val="24"/>
          <w:lang w:val="en-US" w:eastAsia="zh-CN" w:bidi="ar-SA"/>
        </w:rPr>
        <w:t>(</w:t>
      </w:r>
      <w:r>
        <w:rPr>
          <w:rFonts w:hint="eastAsia" w:ascii="Times New Roman" w:hAnsi="Times New Roman" w:eastAsia="微软雅黑" w:cs="Times New Roman"/>
          <w:b/>
          <w:bCs w:val="0"/>
          <w:color w:val="auto"/>
          <w:sz w:val="24"/>
          <w:szCs w:val="24"/>
          <w:lang w:val="en-US" w:eastAsia="zh-CN" w:bidi="ar-SA"/>
        </w:rPr>
        <w:t xml:space="preserve">tdd.gene ==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KRAS</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 xml:space="preserve"> and (</w:t>
      </w:r>
      <w:r>
        <w:rPr>
          <w:rFonts w:hint="default" w:ascii="Times New Roman" w:hAnsi="Times New Roman" w:eastAsia="微软雅黑" w:cs="Times New Roman"/>
          <w:b/>
          <w:bCs w:val="0"/>
          <w:color w:val="00B0F0"/>
          <w:kern w:val="0"/>
          <w:sz w:val="24"/>
          <w:szCs w:val="24"/>
          <w:lang w:val="en-US" w:eastAsia="zh-CN" w:bidi="ar"/>
        </w:rPr>
        <w:t>exon == ‘exon</w:t>
      </w:r>
      <w:r>
        <w:rPr>
          <w:rFonts w:hint="eastAsia" w:cs="Times New Roman"/>
          <w:b/>
          <w:bCs w:val="0"/>
          <w:color w:val="00B0F0"/>
          <w:kern w:val="0"/>
          <w:sz w:val="24"/>
          <w:szCs w:val="24"/>
          <w:lang w:val="en-US" w:eastAsia="zh-CN" w:bidi="ar"/>
        </w:rPr>
        <w:t>2</w:t>
      </w:r>
      <w:r>
        <w:rPr>
          <w:rFonts w:hint="default" w:ascii="Times New Roman" w:hAnsi="Times New Roman" w:eastAsia="微软雅黑"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exon3</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exon4</w:t>
      </w:r>
      <w:r>
        <w:rPr>
          <w:rFonts w:hint="default" w:cs="Times New Roman"/>
          <w:b/>
          <w:bCs w:val="0"/>
          <w:color w:val="00B0F0"/>
          <w:kern w:val="0"/>
          <w:sz w:val="24"/>
          <w:szCs w:val="24"/>
          <w:lang w:val="en-US" w:eastAsia="zh-CN" w:bidi="ar"/>
        </w:rPr>
        <w:t>’</w:t>
      </w:r>
      <w:r>
        <w:rPr>
          <w:rFonts w:hint="eastAsia" w:cs="Times New Roman"/>
          <w:b/>
          <w:bCs w:val="0"/>
          <w:color w:val="auto"/>
          <w:sz w:val="24"/>
          <w:szCs w:val="24"/>
          <w:lang w:val="en-US" w:eastAsia="zh-CN" w:bidi="ar-SA"/>
        </w:rPr>
        <w:t xml:space="preserve">)) or (tdd .gene ==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NRAS</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and (</w:t>
      </w:r>
      <w:r>
        <w:rPr>
          <w:rFonts w:hint="default" w:ascii="Times New Roman" w:hAnsi="Times New Roman" w:eastAsia="微软雅黑" w:cs="Times New Roman"/>
          <w:b/>
          <w:bCs w:val="0"/>
          <w:color w:val="00B0F0"/>
          <w:kern w:val="0"/>
          <w:sz w:val="24"/>
          <w:szCs w:val="24"/>
          <w:lang w:val="en-US" w:eastAsia="zh-CN" w:bidi="ar"/>
        </w:rPr>
        <w:t>exon == ‘exon</w:t>
      </w:r>
      <w:r>
        <w:rPr>
          <w:rFonts w:hint="eastAsia" w:cs="Times New Roman"/>
          <w:b/>
          <w:bCs w:val="0"/>
          <w:color w:val="00B0F0"/>
          <w:kern w:val="0"/>
          <w:sz w:val="24"/>
          <w:szCs w:val="24"/>
          <w:lang w:val="en-US" w:eastAsia="zh-CN" w:bidi="ar"/>
        </w:rPr>
        <w:t>2</w:t>
      </w:r>
      <w:r>
        <w:rPr>
          <w:rFonts w:hint="default" w:ascii="Times New Roman" w:hAnsi="Times New Roman" w:eastAsia="微软雅黑"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exon3</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 xml:space="preserve"> or exon == </w:t>
      </w:r>
      <w:r>
        <w:rPr>
          <w:rFonts w:hint="default" w:cs="Times New Roman"/>
          <w:b/>
          <w:bCs w:val="0"/>
          <w:color w:val="00B0F0"/>
          <w:kern w:val="0"/>
          <w:sz w:val="24"/>
          <w:szCs w:val="24"/>
          <w:lang w:val="en-US" w:eastAsia="zh-CN" w:bidi="ar"/>
        </w:rPr>
        <w:t>‘</w:t>
      </w:r>
      <w:r>
        <w:rPr>
          <w:rFonts w:hint="eastAsia" w:cs="Times New Roman"/>
          <w:b/>
          <w:bCs w:val="0"/>
          <w:color w:val="00B0F0"/>
          <w:kern w:val="0"/>
          <w:sz w:val="24"/>
          <w:szCs w:val="24"/>
          <w:lang w:val="en-US" w:eastAsia="zh-CN" w:bidi="ar"/>
        </w:rPr>
        <w:t>exon4</w:t>
      </w:r>
      <w:r>
        <w:rPr>
          <w:rFonts w:hint="default" w:cs="Times New Roman"/>
          <w:b/>
          <w:bCs w:val="0"/>
          <w:color w:val="00B0F0"/>
          <w:kern w:val="0"/>
          <w:sz w:val="24"/>
          <w:szCs w:val="24"/>
          <w:lang w:val="en-US" w:eastAsia="zh-CN" w:bidi="ar"/>
        </w:rPr>
        <w:t>’</w:t>
      </w:r>
      <w:r>
        <w:rPr>
          <w:rFonts w:hint="eastAsia" w:cs="Times New Roman"/>
          <w:b/>
          <w:bCs w:val="0"/>
          <w:color w:val="auto"/>
          <w:sz w:val="24"/>
          <w:szCs w:val="24"/>
          <w:lang w:val="en-US" w:eastAsia="zh-CN" w:bidi="ar-SA"/>
        </w:rPr>
        <w:t xml:space="preserve">)) or (tdd.gene ==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BRAF</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 xml:space="preserve"> and </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V600E</w:t>
      </w:r>
      <w:r>
        <w:rPr>
          <w:rFonts w:hint="default" w:cs="Times New Roman"/>
          <w:b/>
          <w:bCs w:val="0"/>
          <w:color w:val="auto"/>
          <w:sz w:val="24"/>
          <w:szCs w:val="24"/>
          <w:lang w:val="en-US" w:eastAsia="zh-CN" w:bidi="ar-SA"/>
        </w:rPr>
        <w:t>’</w:t>
      </w:r>
      <w:r>
        <w:rPr>
          <w:rFonts w:hint="eastAsia" w:cs="Times New Roman"/>
          <w:b/>
          <w:bCs w:val="0"/>
          <w:color w:val="auto"/>
          <w:sz w:val="24"/>
          <w:szCs w:val="24"/>
          <w:lang w:val="en-US" w:eastAsia="zh-CN" w:bidi="ar-SA"/>
        </w:rPr>
        <w:t xml:space="preserve"> in tdd.ori_variant)</w:t>
      </w:r>
      <w:r>
        <w:rPr>
          <w:rFonts w:hint="eastAsia" w:ascii="Times New Roman" w:hAnsi="Times New Roman" w:eastAsia="微软雅黑" w:cs="Times New Roman"/>
          <w:b/>
          <w:bCs w:val="0"/>
          <w:color w:val="auto"/>
          <w:sz w:val="24"/>
          <w:szCs w:val="24"/>
          <w:lang w:val="en-US" w:eastAsia="zh-CN" w:bidi="ar-SA"/>
        </w:rPr>
        <w:t>%}</w:t>
      </w:r>
    </w:p>
    <w:p w14:paraId="7CD2C929">
      <w:pPr>
        <w:keepNext w:val="0"/>
        <w:keepLines w:val="0"/>
        <w:pageBreakBefore w:val="0"/>
        <w:widowControl w:val="0"/>
        <w:numPr>
          <w:ilvl w:val="255"/>
          <w:numId w:val="0"/>
        </w:numPr>
        <w:kinsoku/>
        <w:wordWrap/>
        <w:overflowPunct/>
        <w:topLinePunct w:val="0"/>
        <w:autoSpaceDE/>
        <w:autoSpaceDN/>
        <w:bidi w:val="0"/>
        <w:adjustRightInd/>
        <w:snapToGrid/>
        <w:spacing w:before="0" w:beforeLines="50"/>
        <w:jc w:val="left"/>
        <w:textAlignment w:val="auto"/>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1F91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552CFBBB">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5387F28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7E2E6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6996726">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E3B276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CEC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1F60735">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E711CB">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7A65C8EC">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2C63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2A3DD5">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4368DE">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9B121B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6782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B0FDB8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A9BA1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2590686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2804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E8BD520">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F270D8">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5B37403">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EF05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A810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300788">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6655AD6">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72A2D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C520C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2CCE15">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51BDE08">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4577C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37E6251">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991A2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D672725">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B024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A2C50D9">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51A381A">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FC20559">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2B2C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520539B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8C1498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465EFEE">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236B7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9935C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AC80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10743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4549C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1BCD6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35F4FC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25DA4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A048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8CBA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05C3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0217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BBE7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4869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2D40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4E4F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799E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188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07A06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1A31ED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AB449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79DDA7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4C39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35F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DFD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FC3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81AE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72E4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1AF7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A3D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9C5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A125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4FBD9B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A9B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B6BD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2C877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6D077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E31DD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E03C3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218B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0A2E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9FAF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A859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58E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9D5D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881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92C1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DE27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8A8C4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15C64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41D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D130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B745F1">
      <w:pPr>
        <w:rPr>
          <w:rFonts w:ascii="Times New Roman" w:hAnsi="Times New Roman" w:eastAsia="微软雅黑" w:cs="Times New Roman"/>
          <w:b/>
          <w:sz w:val="24"/>
          <w:szCs w:val="24"/>
          <w:lang w:eastAsia="zh-CN"/>
        </w:rPr>
      </w:pPr>
      <w:r>
        <w:rPr>
          <w:rFonts w:hint="eastAsia"/>
          <w:color w:val="auto"/>
        </w:rPr>
        <w:t>{% endif %}</w:t>
      </w:r>
      <w:r>
        <w:rPr>
          <w:rFonts w:hint="eastAsia" w:ascii="Times New Roman" w:hAnsi="Times New Roman" w:eastAsia="微软雅黑" w:cs="Times New Roman"/>
          <w:b/>
          <w:bCs w:val="0"/>
          <w:color w:val="auto"/>
          <w:sz w:val="24"/>
          <w:szCs w:val="24"/>
          <w:lang w:val="en-US" w:eastAsia="zh-CN" w:bidi="ar-SA"/>
        </w:rPr>
        <w:t>{% endif %}</w:t>
      </w:r>
      <w:r>
        <w:rPr>
          <w:rFonts w:hint="eastAsia"/>
          <w:color w:val="auto"/>
        </w:rPr>
        <w:t>{% endfor %}</w:t>
      </w:r>
      <w:r>
        <w:rPr>
          <w:rFonts w:hint="eastAsia"/>
          <w:color w:val="auto"/>
        </w:rPr>
        <w:br w:type="page"/>
      </w:r>
      <w:r>
        <w:rPr>
          <w:rFonts w:hint="eastAsia" w:ascii="宋体" w:hAnsi="宋体" w:eastAsia="宋体" w:cs="宋体"/>
          <w:sz w:val="24"/>
          <w:szCs w:val="24"/>
          <w:lang w:val="en-US" w:eastAsia="zh-CN"/>
        </w:rPr>
        <w:t>{% endif %}</w:t>
      </w:r>
      <w:r>
        <w:rPr>
          <w:rFonts w:hint="eastAsia" w:ascii="宋体" w:hAnsi="宋体" w:eastAsia="宋体" w:cs="宋体"/>
          <w:color w:val="92D050"/>
          <w:sz w:val="24"/>
          <w:szCs w:val="24"/>
          <w:lang w:val="en-US" w:eastAsia="zh-CN"/>
        </w:rPr>
        <w:t xml:space="preserve">{% if not </w:t>
      </w:r>
      <w:r>
        <w:rPr>
          <w:rFonts w:ascii="Times New Roman" w:hAnsi="Times New Roman" w:eastAsia="微软雅黑" w:cs="Times New Roman"/>
          <w:color w:val="92D050"/>
          <w:sz w:val="24"/>
          <w:szCs w:val="24"/>
          <w:lang w:eastAsia="en-US"/>
        </w:rPr>
        <w:t>singleMoreTipLineStr</w:t>
      </w:r>
      <w:r>
        <w:rPr>
          <w:rFonts w:hint="eastAsia" w:ascii="Times New Roman" w:hAnsi="Times New Roman" w:eastAsia="微软雅黑" w:cs="Times New Roman"/>
          <w:color w:val="92D050"/>
          <w:sz w:val="24"/>
          <w:szCs w:val="24"/>
          <w:lang w:val="en-US" w:eastAsia="zh-CN"/>
        </w:rPr>
        <w:t xml:space="preserve"> and associatedBowelCancer </w:t>
      </w:r>
      <w:r>
        <w:rPr>
          <w:rFonts w:hint="eastAsia" w:ascii="宋体" w:hAnsi="宋体" w:eastAsia="宋体" w:cs="宋体"/>
          <w:color w:val="92D050"/>
          <w:sz w:val="24"/>
          <w:szCs w:val="24"/>
          <w:lang w:val="en-US" w:eastAsia="zh-CN"/>
        </w:rPr>
        <w:t>%}</w:t>
      </w:r>
      <w:r>
        <w:rPr>
          <w:rFonts w:ascii="Times New Roman" w:hAnsi="Times New Roman" w:eastAsia="微软雅黑" w:cs="黑体"/>
          <w:b/>
          <w:bCs/>
          <w:color w:val="0083C3"/>
          <w:kern w:val="2"/>
          <w:sz w:val="32"/>
          <w:szCs w:val="36"/>
          <w:lang w:val="en-US" w:eastAsia="zh-CN" w:bidi="ar-SA"/>
          <w14:shadow w14:blurRad="50800" w14:dist="38100" w14:dir="10800000" w14:sx="100000" w14:sy="100000" w14:kx="0" w14:ky="0" w14:algn="r">
            <w14:srgbClr w14:val="62B541">
              <w14:alpha w14:val="60000"/>
            </w14:srgbClr>
          </w14:shadow>
        </w:rPr>
        <w:t>基因检测结果解析</w:t>
      </w:r>
      <w:r>
        <w:rPr>
          <w:rFonts w:hint="eastAsia" w:ascii="宋体" w:hAnsi="宋体" w:eastAsia="宋体" w:cs="宋体"/>
          <w:color w:val="92D050"/>
          <w:sz w:val="24"/>
          <w:szCs w:val="24"/>
          <w:lang w:val="en-US" w:eastAsia="zh-CN"/>
        </w:rPr>
        <w:t>{% endif %}</w:t>
      </w:r>
      <w:r>
        <w:rPr>
          <w:rFonts w:hint="eastAsia" w:ascii="Times New Roman" w:hAnsi="Times New Roman" w:eastAsia="微软雅黑" w:cs="Times New Roman"/>
          <w:b/>
          <w:sz w:val="24"/>
          <w:szCs w:val="24"/>
          <w:lang w:eastAsia="zh-CN"/>
        </w:rPr>
        <w:t>{% for tdd in ComplexDrugStr %}</w:t>
      </w:r>
    </w:p>
    <w:p w14:paraId="6971987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88"/>
        <w:gridCol w:w="8450"/>
      </w:tblGrid>
      <w:tr w14:paraId="0D1D66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20" w:type="dxa"/>
            <w:gridSpan w:val="2"/>
            <w:tcBorders>
              <w:top w:val="nil"/>
              <w:left w:val="nil"/>
              <w:bottom w:val="single" w:color="FFFFFF" w:themeColor="background1" w:sz="18" w:space="0"/>
              <w:right w:val="nil"/>
            </w:tcBorders>
            <w:shd w:val="clear" w:color="auto" w:fill="0083C3"/>
            <w:vAlign w:val="center"/>
          </w:tcPr>
          <w:p w14:paraId="1D60C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50" w:type="dxa"/>
            <w:tcBorders>
              <w:top w:val="single" w:color="BFBFBF" w:sz="4" w:space="0"/>
              <w:left w:val="nil"/>
              <w:bottom w:val="single" w:color="A4A4A4" w:sz="4" w:space="0"/>
              <w:right w:val="nil"/>
            </w:tcBorders>
            <w:vAlign w:val="center"/>
          </w:tcPr>
          <w:p w14:paraId="2D4276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C193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2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E4B08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50" w:type="dxa"/>
            <w:tcBorders>
              <w:top w:val="single" w:color="A4A4A4" w:sz="4" w:space="0"/>
              <w:left w:val="nil"/>
              <w:bottom w:val="single" w:color="A4A4A4" w:sz="4" w:space="0"/>
              <w:right w:val="nil"/>
            </w:tcBorders>
            <w:vAlign w:val="center"/>
          </w:tcPr>
          <w:p w14:paraId="61C8C5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A57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C7B708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8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DE00B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50" w:type="dxa"/>
            <w:tcBorders>
              <w:top w:val="single" w:color="A4A4A4" w:sz="4" w:space="0"/>
              <w:left w:val="nil"/>
              <w:bottom w:val="single" w:color="A4A4A4" w:sz="4" w:space="0"/>
              <w:right w:val="nil"/>
            </w:tcBorders>
            <w:shd w:val="clear" w:color="auto" w:fill="auto"/>
            <w:vAlign w:val="center"/>
          </w:tcPr>
          <w:p w14:paraId="0336D4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3248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AFE9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8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C1C5F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50" w:type="dxa"/>
            <w:tcBorders>
              <w:top w:val="single" w:color="A4A4A4" w:sz="4" w:space="0"/>
              <w:left w:val="nil"/>
              <w:bottom w:val="single" w:color="A4A4A4" w:sz="4" w:space="0"/>
              <w:right w:val="nil"/>
            </w:tcBorders>
            <w:shd w:val="clear" w:color="auto" w:fill="auto"/>
            <w:vAlign w:val="center"/>
          </w:tcPr>
          <w:p w14:paraId="447418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9DDE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0EB8D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8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675D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50" w:type="dxa"/>
            <w:tcBorders>
              <w:top w:val="single" w:color="A4A4A4" w:sz="4" w:space="0"/>
              <w:left w:val="nil"/>
              <w:bottom w:val="single" w:color="A4A4A4" w:sz="4" w:space="0"/>
              <w:right w:val="nil"/>
            </w:tcBorders>
            <w:shd w:val="clear" w:color="auto" w:fill="auto"/>
            <w:vAlign w:val="center"/>
          </w:tcPr>
          <w:p w14:paraId="56AF75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A68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7A7AD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8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2F46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50" w:type="dxa"/>
            <w:tcBorders>
              <w:top w:val="single" w:color="A4A4A4" w:sz="4" w:space="0"/>
              <w:left w:val="nil"/>
              <w:bottom w:val="single" w:color="A4A4A4" w:sz="4" w:space="0"/>
              <w:right w:val="nil"/>
            </w:tcBorders>
            <w:shd w:val="clear" w:color="auto" w:fill="auto"/>
            <w:vAlign w:val="center"/>
          </w:tcPr>
          <w:p w14:paraId="6BBFDC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842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0083C3"/>
            <w:vAlign w:val="center"/>
          </w:tcPr>
          <w:p w14:paraId="148DB5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8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F718F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50" w:type="dxa"/>
            <w:tcBorders>
              <w:top w:val="single" w:color="A4A4A4" w:sz="4" w:space="0"/>
              <w:left w:val="nil"/>
              <w:bottom w:val="single" w:color="A4A4A4" w:sz="4" w:space="0"/>
              <w:right w:val="nil"/>
            </w:tcBorders>
            <w:shd w:val="clear" w:color="auto" w:fill="auto"/>
            <w:vAlign w:val="center"/>
          </w:tcPr>
          <w:p w14:paraId="50580E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A080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0083C3"/>
            <w:vAlign w:val="center"/>
          </w:tcPr>
          <w:p w14:paraId="73F7DF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8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3B07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50" w:type="dxa"/>
            <w:tcBorders>
              <w:top w:val="single" w:color="A4A4A4" w:sz="4" w:space="0"/>
              <w:left w:val="nil"/>
              <w:bottom w:val="single" w:color="A4A4A4" w:sz="4" w:space="0"/>
              <w:right w:val="nil"/>
            </w:tcBorders>
            <w:shd w:val="clear" w:color="auto" w:fill="auto"/>
            <w:vAlign w:val="center"/>
          </w:tcPr>
          <w:p w14:paraId="0F8136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928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0083C3"/>
            <w:vAlign w:val="center"/>
          </w:tcPr>
          <w:p w14:paraId="72F478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8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A24E9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50" w:type="dxa"/>
            <w:tcBorders>
              <w:top w:val="single" w:color="A4A4A4" w:sz="4" w:space="0"/>
              <w:left w:val="nil"/>
              <w:bottom w:val="single" w:color="A4A4A4" w:sz="4" w:space="0"/>
              <w:right w:val="nil"/>
            </w:tcBorders>
            <w:shd w:val="clear" w:color="auto" w:fill="auto"/>
            <w:vAlign w:val="center"/>
          </w:tcPr>
          <w:p w14:paraId="4B2A8D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BF5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0083C3"/>
            <w:vAlign w:val="center"/>
          </w:tcPr>
          <w:p w14:paraId="0C0BF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8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BFF62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50" w:type="dxa"/>
            <w:tcBorders>
              <w:top w:val="single" w:color="A4A4A4" w:sz="4" w:space="0"/>
              <w:left w:val="nil"/>
              <w:bottom w:val="single" w:color="A4A4A4" w:sz="4" w:space="0"/>
              <w:right w:val="nil"/>
            </w:tcBorders>
            <w:shd w:val="clear" w:color="auto" w:fill="auto"/>
            <w:vAlign w:val="center"/>
          </w:tcPr>
          <w:p w14:paraId="729DF6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7A57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0" w:type="dxa"/>
            <w:gridSpan w:val="2"/>
            <w:tcBorders>
              <w:top w:val="single" w:color="FFFFFF" w:themeColor="background1" w:sz="18" w:space="0"/>
              <w:left w:val="nil"/>
              <w:right w:val="nil"/>
            </w:tcBorders>
            <w:shd w:val="clear" w:color="auto" w:fill="0083C3"/>
            <w:vAlign w:val="center"/>
          </w:tcPr>
          <w:p w14:paraId="57A684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50" w:type="dxa"/>
            <w:tcBorders>
              <w:top w:val="single" w:color="A4A4A4" w:sz="4" w:space="0"/>
              <w:left w:val="nil"/>
              <w:bottom w:val="single" w:color="A4A4A4" w:sz="4" w:space="0"/>
              <w:right w:val="nil"/>
            </w:tcBorders>
            <w:vAlign w:val="center"/>
          </w:tcPr>
          <w:p w14:paraId="6064DF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1CBEEA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26692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22DC44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9CBD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7DC2C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83070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568F28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07BA4F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8D16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A03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451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428F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6AE9E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10198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CF384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B23D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9087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EC30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5AB522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06EF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25911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63478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35B5A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46D43C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BC2E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81039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C38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74EA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F43C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93F9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32045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EC6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7E9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9B67B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1D9AE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7AF44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DA6B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96DF5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261B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78F54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77824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B07B6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086C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0CB2B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8C6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25DC8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1DAAF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44F92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3754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8836D0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564F7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3AA7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B4A2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A1B7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FAC6149">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br w:type="page"/>
      </w:r>
      <w:r>
        <w:rPr>
          <w:rFonts w:hint="eastAsia" w:ascii="Times New Roman" w:hAnsi="Times New Roman" w:eastAsia="微软雅黑" w:cs="Times New Roman"/>
          <w:b/>
          <w:sz w:val="24"/>
          <w:szCs w:val="24"/>
          <w:lang w:eastAsia="zh-CN"/>
        </w:rPr>
        <w:t>{% endfor %}</w:t>
      </w:r>
    </w:p>
    <w:bookmarkEnd w:id="1"/>
    <w:bookmarkEnd w:id="2"/>
    <w:bookmarkEnd w:id="3"/>
    <w:bookmarkEnd w:id="4"/>
    <w:bookmarkEnd w:id="5"/>
    <w:bookmarkEnd w:id="6"/>
    <w:bookmarkEnd w:id="7"/>
    <w:bookmarkEnd w:id="8"/>
    <w:bookmarkEnd w:id="9"/>
    <w:p w14:paraId="4304DFA4">
      <w:pP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pPr>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p>
    <w:p w14:paraId="288EDE28">
      <w:pPr>
        <w:pStyle w:val="3"/>
        <w:numPr>
          <w:ilvl w:val="255"/>
          <w:numId w:val="0"/>
        </w:numPr>
        <w:jc w:val="left"/>
        <w:rPr>
          <w:lang w:eastAsia="zh-CN"/>
        </w:rPr>
      </w:pPr>
      <w:bookmarkStart w:id="10" w:name="_Toc17956"/>
      <w:r>
        <w:rPr>
          <w:rFonts w:hint="eastAsia"/>
          <w:color w:val="auto"/>
          <w:sz w:val="30"/>
          <w:lang w:eastAsia="zh-CN"/>
        </w:rPr>
        <w:t>本癌种FDA/NMPA获批的其他可选靶向药物</w:t>
      </w:r>
      <w:bookmarkEnd w:id="10"/>
    </w:p>
    <w:tbl>
      <w:tblPr>
        <w:tblStyle w:val="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FA1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2EC00B9D">
            <w:pPr>
              <w:pStyle w:val="1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0DBC9078">
            <w:pPr>
              <w:pStyle w:val="1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41797238">
            <w:pPr>
              <w:pStyle w:val="1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70866EA9">
            <w:pPr>
              <w:pStyle w:val="1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07E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7A19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559D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2535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149B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9EA1B0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BCF52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F9AD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4A5C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F7A9A44">
      <w:pPr>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br w:type="page"/>
      </w:r>
    </w:p>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11"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11"/>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88298EF">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2214A2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5C7E25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D520F9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F52FF0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B4112D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B711C0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30E8DD31">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3876432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2844448D">
      <w:pPr>
        <w:keepNext w:val="0"/>
        <w:keepLines w:val="0"/>
        <w:pageBreakBefore w:val="0"/>
        <w:widowControl w:val="0"/>
        <w:kinsoku/>
        <w:wordWrap/>
        <w:overflowPunct/>
        <w:topLinePunct w:val="0"/>
        <w:autoSpaceDE/>
        <w:autoSpaceDN/>
        <w:bidi w:val="0"/>
        <w:adjustRightInd/>
        <w:snapToGrid/>
        <w:spacing w:after="0"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35241AD5">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BE812A0">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FC1B50B">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34FC2F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4C9163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859CF2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97342B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5636DF9">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3BD153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393AA6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68438E11">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B23427B">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eastAsia="微软雅黑" w:cs="Times New Roman"/>
          <w:b/>
          <w:bCs/>
          <w:sz w:val="24"/>
          <w:szCs w:val="22"/>
          <w:lang w:val="en-US" w:eastAsia="zh-CN" w:bidi="ar-SA"/>
        </w:rPr>
        <w:t>广州诺禾医学检验实验室</w:t>
      </w:r>
    </w:p>
    <w:p w14:paraId="23C3D90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465850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0F1F6D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005C590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13727A1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5AAA6A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AA93BE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68B60FC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70CEEBC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5C3EF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0165AD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A477BD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607909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5E65D7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3BCF2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F4A4C6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2F7D11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A50DB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4BF77A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55BC98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91781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DEF27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9D9F8D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FC7014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68233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7C719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EED55E">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en-US" w:bidi="ar-SA"/>
        </w:rPr>
      </w:pPr>
    </w:p>
    <w:p w14:paraId="6EE30A87">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81CF70D">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5A25B9CC">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352F1808">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5A7D65A">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2C075EC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4"/>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DC6B5D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4" w:type="default"/>
      <w:footerReference r:id="rId5"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16E58">
    <w:pPr>
      <w:pStyle w:val="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276484">
    <w:pPr>
      <w:pStyle w:val="5"/>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72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16F1A1">
    <w:pPr>
      <w:spacing w:line="14" w:lineRule="auto"/>
      <w:jc w:val="right"/>
      <w:rPr>
        <w:sz w:val="20"/>
        <w:szCs w:val="20"/>
        <w:lang w:eastAsia="zh-CN"/>
      </w:rPr>
    </w:pP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619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4">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2"/>
  </w:num>
  <w:num w:numId="2">
    <w:abstractNumId w:val="3"/>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TQ4ODQwNThiYTg4YTBlNDhkZDRmNGNiNWM5NWE1YzAifQ=="/>
  </w:docVars>
  <w:rsids>
    <w:rsidRoot w:val="4EA83EC5"/>
    <w:rsid w:val="01536988"/>
    <w:rsid w:val="05B20F4D"/>
    <w:rsid w:val="05C50197"/>
    <w:rsid w:val="0667292B"/>
    <w:rsid w:val="07C547AE"/>
    <w:rsid w:val="08830FC0"/>
    <w:rsid w:val="0D932E2C"/>
    <w:rsid w:val="0EDC3E74"/>
    <w:rsid w:val="100C5BB7"/>
    <w:rsid w:val="12D35716"/>
    <w:rsid w:val="13201778"/>
    <w:rsid w:val="14A97970"/>
    <w:rsid w:val="164903EC"/>
    <w:rsid w:val="186C6F69"/>
    <w:rsid w:val="18787C08"/>
    <w:rsid w:val="191A64A0"/>
    <w:rsid w:val="1B10433A"/>
    <w:rsid w:val="1B827D6B"/>
    <w:rsid w:val="1CEE78EF"/>
    <w:rsid w:val="1D820A8F"/>
    <w:rsid w:val="1EA700D7"/>
    <w:rsid w:val="211F1B2C"/>
    <w:rsid w:val="234B5230"/>
    <w:rsid w:val="23EB4845"/>
    <w:rsid w:val="23ED1901"/>
    <w:rsid w:val="246758CC"/>
    <w:rsid w:val="27D2200C"/>
    <w:rsid w:val="28EC6B33"/>
    <w:rsid w:val="2AF964B2"/>
    <w:rsid w:val="2B182F87"/>
    <w:rsid w:val="2C7E25C3"/>
    <w:rsid w:val="2D127C8A"/>
    <w:rsid w:val="2D8F4E02"/>
    <w:rsid w:val="2F415705"/>
    <w:rsid w:val="2FE54AE0"/>
    <w:rsid w:val="32BF4E13"/>
    <w:rsid w:val="35233C6E"/>
    <w:rsid w:val="387150D1"/>
    <w:rsid w:val="3A916AC2"/>
    <w:rsid w:val="3AC77FE8"/>
    <w:rsid w:val="3BE56554"/>
    <w:rsid w:val="3DD5344F"/>
    <w:rsid w:val="3EDA7CA9"/>
    <w:rsid w:val="3EE709CA"/>
    <w:rsid w:val="3F756847"/>
    <w:rsid w:val="40A218CC"/>
    <w:rsid w:val="43AF00D6"/>
    <w:rsid w:val="4595557F"/>
    <w:rsid w:val="47A67C0A"/>
    <w:rsid w:val="485646B4"/>
    <w:rsid w:val="494C1C26"/>
    <w:rsid w:val="4959212D"/>
    <w:rsid w:val="4A0F498D"/>
    <w:rsid w:val="4C63431C"/>
    <w:rsid w:val="4EA83EC5"/>
    <w:rsid w:val="531D3806"/>
    <w:rsid w:val="54E76163"/>
    <w:rsid w:val="5E153920"/>
    <w:rsid w:val="5FC96C1F"/>
    <w:rsid w:val="61F40A0D"/>
    <w:rsid w:val="645C36D2"/>
    <w:rsid w:val="69005995"/>
    <w:rsid w:val="6A364455"/>
    <w:rsid w:val="6FD40F09"/>
    <w:rsid w:val="6FE80587"/>
    <w:rsid w:val="73083761"/>
    <w:rsid w:val="730E5F69"/>
    <w:rsid w:val="74952CF9"/>
    <w:rsid w:val="74B33368"/>
    <w:rsid w:val="78E81250"/>
    <w:rsid w:val="79577CC1"/>
    <w:rsid w:val="79C1075F"/>
    <w:rsid w:val="7AF81173"/>
    <w:rsid w:val="7FBA1E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nhideWhenUsed="0"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62B541"/>
      <w:sz w:val="30"/>
      <w:szCs w:val="30"/>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4">
    <w:name w:val="footer"/>
    <w:basedOn w:val="1"/>
    <w:unhideWhenUsed/>
    <w:qFormat/>
    <w:uiPriority w:val="99"/>
    <w:pPr>
      <w:tabs>
        <w:tab w:val="center" w:pos="4153"/>
        <w:tab w:val="right" w:pos="8306"/>
      </w:tabs>
      <w:snapToGrid w:val="0"/>
    </w:pPr>
    <w:rPr>
      <w:sz w:val="18"/>
      <w:szCs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Normal (Web)"/>
    <w:basedOn w:val="1"/>
    <w:qFormat/>
    <w:uiPriority w:val="0"/>
    <w:rPr>
      <w:sz w:val="24"/>
    </w:rPr>
  </w:style>
  <w:style w:type="table" w:styleId="8">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0">
    <w:name w:val="Strong"/>
    <w:basedOn w:val="9"/>
    <w:qFormat/>
    <w:uiPriority w:val="0"/>
    <w:rPr>
      <w:b/>
    </w:rPr>
  </w:style>
  <w:style w:type="paragraph" w:customStyle="1" w:styleId="11">
    <w:name w:val="Table Paragraph"/>
    <w:basedOn w:val="1"/>
    <w:qFormat/>
    <w:uiPriority w:val="0"/>
    <w:pPr>
      <w:widowControl w:val="0"/>
    </w:pPr>
    <w:rPr>
      <w:rFonts w:ascii="Calibri" w:hAnsi="Calibri"/>
      <w:lang w:eastAsia="en-US"/>
    </w:rPr>
  </w:style>
  <w:style w:type="table" w:customStyle="1" w:styleId="12">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49"/>
    <customShpInfo spid="_x0000_s2050"/>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2806</Words>
  <Characters>7467</Characters>
  <Lines>0</Lines>
  <Paragraphs>0</Paragraphs>
  <TotalTime>0</TotalTime>
  <ScaleCrop>false</ScaleCrop>
  <LinksUpToDate>false</LinksUpToDate>
  <CharactersWithSpaces>8218</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2022-12-15T08:40:00Z</dcterms:created>
  <dc:creator>yolo</dc:creator>
  <cp:lastModifiedBy>tassles-L</cp:lastModifiedBy>
  <dcterms:modified xsi:type="dcterms:W3CDTF">2026-04-28T05:29:09Z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067F5E2CCB664AB59DD902B2B3D2DE99_13</vt:lpwstr>
  </property>
  <property fmtid="{D5CDD505-2E9C-101B-9397-08002B2CF9AE}" pid="4" name="KSOTemplateDocerSaveRecord">
    <vt:lpwstr>eyJoZGlkIjoiY2Y2NjU5MGIzZGFmM2M5NTIxMmI2NjdmNGQ0NDdjMDUiLCJ1c2VySWQiOiI2MjE3NDUxNTQifQ==</vt:lpwstr>
  </property>
</Properties>
</file>