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bookmarkStart w:id="181" w:name="_GoBack"/>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-27940</wp:posOffset>
            </wp:positionH>
            <wp:positionV relativeFrom="paragraph">
              <wp:posOffset>-609600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1"/>
                    <a:stretch>
                      <a:fillRect/>
                    </a:stretch>
                  </pic:blipFill>
                  <pic:spPr>
                    <a:xfrm>
                      <a:off x="0" y="0"/>
                      <a:ext cx="7956550" cy="10692130"/>
                    </a:xfrm>
                    <a:prstGeom prst="rect">
                      <a:avLst/>
                    </a:prstGeom>
                  </pic:spPr>
                </pic:pic>
              </a:graphicData>
            </a:graphic>
          </wp:anchor>
        </w:drawing>
      </w:r>
      <w:bookmarkEnd w:id="181"/>
      <w:r>
        <w:drawing>
          <wp:anchor distT="0" distB="0" distL="114300" distR="114300" simplePos="0" relativeHeight="251674624" behindDoc="0" locked="0" layoutInCell="1" allowOverlap="1">
            <wp:simplePos x="0" y="0"/>
            <wp:positionH relativeFrom="column">
              <wp:posOffset>4733925</wp:posOffset>
            </wp:positionH>
            <wp:positionV relativeFrom="paragraph">
              <wp:posOffset>-175260</wp:posOffset>
            </wp:positionV>
            <wp:extent cx="2310130" cy="577850"/>
            <wp:effectExtent l="0" t="0" r="6350" b="1270"/>
            <wp:wrapNone/>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12"/>
                    <a:stretch>
                      <a:fillRect/>
                    </a:stretch>
                  </pic:blipFill>
                  <pic:spPr>
                    <a:xfrm>
                      <a:off x="0" y="0"/>
                      <a:ext cx="2310130" cy="577850"/>
                    </a:xfrm>
                    <a:prstGeom prst="rect">
                      <a:avLst/>
                    </a:prstGeom>
                    <a:noFill/>
                    <a:ln>
                      <a:noFill/>
                    </a:ln>
                  </pic:spPr>
                </pic:pic>
              </a:graphicData>
            </a:graphic>
          </wp:anchor>
        </w:drawing>
      </w:r>
      <w:r>
        <w:rPr>
          <w:sz w:val="22"/>
        </w:rPr>
        <mc:AlternateContent>
          <mc:Choice Requires="wps">
            <w:drawing>
              <wp:anchor distT="0" distB="0" distL="114300" distR="114300" simplePos="0" relativeHeight="251679744"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79744;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FyIt/twAAAAMAQAADwAAAAAAAAABACAAAAAi&#10;AAAAZHJzL2Rvd25yZXYueG1sUEsBAhQAFAAAAAgAh07iQGcUtT0/AgAAaAQAAA4AAAAAAAAAAQAg&#10;AAAAKwEAAGRycy9lMm9Eb2MueG1sUEsFBgAAAAAGAAYAWQEAANwFA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3FE8BC9E">
      <w:pPr>
        <w:rPr>
          <w:sz w:val="20"/>
          <w:lang w:eastAsia="zh-CN"/>
        </w:rPr>
        <w:sectPr>
          <w:headerReference r:id="rId4" w:type="first"/>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30480</wp:posOffset>
                </wp:positionH>
                <wp:positionV relativeFrom="paragraph">
                  <wp:posOffset>3297555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4pt;margin-top:259.65pt;height:181.7pt;width:497.4pt;z-index:251670528;v-text-anchor:middle;mso-width-relative:page;mso-height-relative:page;" filled="f" stroked="f" coordsize="21600,21600" o:gfxdata="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zcQxn9sAAAAJAQAADwAAAAAAAAABACAAAAAiAAAA&#10;ZHJzL2Rvd25yZXYueG1sUEsBAhQAFAAAAAgAh07iQIJ/aXM9AgAAawQAAA4AAAAAAAAAAQAgAAAA&#10;Kg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21669"/>
      <w:bookmarkStart w:id="3" w:name="_Toc3619"/>
      <w:bookmarkStart w:id="4" w:name="_Toc13806"/>
      <w:bookmarkStart w:id="5" w:name="_Toc21009_WPSOffice_Level1"/>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36</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7B41F6C">
      <w:pPr>
        <w:rPr>
          <w:rFonts w:hint="default" w:ascii="Times New Roman" w:hAnsi="Times New Roman" w:eastAsia="微软雅黑" w:cs="Times New Roma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23937"/>
      <w:bookmarkStart w:id="9" w:name="_Toc6008"/>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RPbrudYAAAAF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3"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BE6341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2A23B0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5BE7B7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湖南省中西医结合医院</w:t>
            </w:r>
          </w:p>
        </w:tc>
        <w:tc>
          <w:tcPr>
            <w:tcW w:w="3316" w:type="dxa"/>
            <w:tcBorders>
              <w:top w:val="single" w:color="0083C3" w:sz="24" w:space="0"/>
              <w:tl2br w:val="nil"/>
              <w:tr2bl w:val="nil"/>
            </w:tcBorders>
            <w:shd w:val="clear" w:color="auto" w:fill="auto"/>
            <w:vAlign w:val="center"/>
          </w:tcPr>
          <w:p w14:paraId="671DC1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0E3C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7CF3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532E2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09BFB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C3C16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2EB6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7C37D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97B94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14355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1623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4BF41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EC07B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78B2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679E2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2D25C76">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20655"/>
      <w:bookmarkStart w:id="12" w:name="_Toc20068"/>
      <w:bookmarkStart w:id="13" w:name="_Toc26731"/>
      <w:bookmarkStart w:id="14" w:name="_Toc17451"/>
      <w:bookmarkStart w:id="15" w:name="_Toc7021_WPSOffice_Level1"/>
      <w:bookmarkStart w:id="16" w:name="_Toc11015_WPSOffice_Level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3E2B566F">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2F4AE2B8">
      <w:pPr>
        <w:numPr>
          <w:ilvl w:val="0"/>
          <w:numId w:val="6"/>
        </w:numPr>
        <w:ind w:left="425" w:leftChars="0" w:hanging="425" w:firstLineChars="0"/>
        <w:rPr>
          <w:lang w:eastAsia="zh-CN"/>
        </w:rPr>
      </w:pPr>
      <w:r>
        <w:rPr>
          <w:rFonts w:hint="eastAsia" w:ascii="Times New Roman" w:hAnsi="Times New Roman" w:eastAsia="微软雅黑" w:cs="Times New Roman"/>
          <w:sz w:val="18"/>
          <w:lang w:eastAsia="zh-CN"/>
        </w:rPr>
        <w:t>本检测服务由湖南省中西医结合医院委托诺禾致源实验室检测。</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p w14:paraId="3B070111">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p w14:paraId="52B04D1B">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5"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8013"/>
      <w:bookmarkStart w:id="27" w:name="_Toc19898_WPSOffice_Level1"/>
      <w:bookmarkStart w:id="28" w:name="_Toc22132"/>
      <w:bookmarkStart w:id="29" w:name="_Toc2781"/>
      <w:bookmarkStart w:id="30" w:name="_Toc20136_WPSOffice_Level1"/>
      <w:bookmarkStart w:id="31" w:name="_Toc24235"/>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FV2A/bVAAAABQ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3"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8455"/>
      <w:bookmarkStart w:id="40" w:name="_Toc149837259"/>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22104"/>
      <w:bookmarkStart w:id="45" w:name="_Toc580"/>
      <w:bookmarkStart w:id="46" w:name="_Toc5618"/>
      <w:bookmarkStart w:id="47" w:name="_Toc25737"/>
      <w:bookmarkStart w:id="48" w:name="_Toc6221_WPSOffice_Level2"/>
      <w:bookmarkStart w:id="49" w:name="_Toc4339"/>
      <w:bookmarkStart w:id="50" w:name="_Toc7551_WPSOffice_Level2"/>
      <w:bookmarkStart w:id="51"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7242"/>
      <w:bookmarkStart w:id="54" w:name="_Toc8577"/>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10"/>
      <w:bookmarkStart w:id="59" w:name="_Hlk516758315"/>
      <w:bookmarkStart w:id="60" w:name="_Toc10743"/>
      <w:bookmarkStart w:id="61" w:name="_Toc19898_WPSOffice_Level2"/>
      <w:bookmarkStart w:id="62" w:name="_Toc24038"/>
      <w:bookmarkStart w:id="63"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49837262"/>
      <w:bookmarkStart w:id="65" w:name="_Toc29794"/>
      <w:bookmarkStart w:id="66" w:name="_Toc11395"/>
      <w:bookmarkStart w:id="67" w:name="_Toc21453"/>
      <w:bookmarkStart w:id="68" w:name="_Toc106719764"/>
      <w:bookmarkStart w:id="69"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3903"/>
      <w:bookmarkStart w:id="76" w:name="_Toc23846_WPSOffice_Level1"/>
      <w:bookmarkStart w:id="77" w:name="_Toc4331_WPSOffice_Level1"/>
      <w:bookmarkStart w:id="78" w:name="_Toc32443_WPSOffice_Level1"/>
      <w:bookmarkStart w:id="79" w:name="_Toc180"/>
      <w:bookmarkStart w:id="80" w:name="_Toc25727"/>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3"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27011"/>
      <w:bookmarkStart w:id="82" w:name="_Toc11089"/>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11208"/>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1956"/>
      <w:bookmarkStart w:id="90" w:name="_Toc32694"/>
      <w:bookmarkStart w:id="91"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8619"/>
      <w:bookmarkStart w:id="93" w:name="_Toc12317"/>
      <w:bookmarkStart w:id="94" w:name="_Toc17529"/>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26649"/>
      <w:bookmarkStart w:id="97" w:name="_Toc16347"/>
      <w:bookmarkStart w:id="98" w:name="_Toc1707_WPSOffice_Level2"/>
      <w:bookmarkStart w:id="99" w:name="_Toc6029"/>
      <w:bookmarkStart w:id="100" w:name="_Toc17615"/>
      <w:bookmarkStart w:id="101" w:name="_Toc21764_WPSOffice_Level2"/>
      <w:bookmarkStart w:id="102" w:name="_Toc14132"/>
      <w:bookmarkStart w:id="103"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1764_WPSOffice_Level1"/>
      <w:bookmarkStart w:id="105" w:name="_Toc28240"/>
      <w:bookmarkStart w:id="106" w:name="_Toc13698"/>
      <w:bookmarkStart w:id="107" w:name="_Toc1707_WPSOffice_Level1"/>
      <w:bookmarkStart w:id="108" w:name="_Toc27302"/>
      <w:bookmarkStart w:id="109"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15840_WPSOffice_Level1"/>
      <w:bookmarkStart w:id="113" w:name="_Toc9448"/>
      <w:bookmarkStart w:id="114" w:name="_Toc1262"/>
      <w:bookmarkStart w:id="115" w:name="_Toc24085_WPSOffice_Level1"/>
      <w:bookmarkStart w:id="116" w:name="_Toc3674"/>
      <w:bookmarkStart w:id="117" w:name="_Toc22324"/>
      <w:bookmarkStart w:id="118" w:name="_Toc1425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3"/>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3"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6427"/>
      <w:bookmarkStart w:id="122" w:name="_Toc5425"/>
      <w:bookmarkStart w:id="123" w:name="_Toc2243"/>
      <w:bookmarkStart w:id="124" w:name="_Toc28810_WPSOffice_Level1"/>
      <w:bookmarkStart w:id="125" w:name="_Toc22833"/>
      <w:bookmarkStart w:id="126" w:name="_Toc11896_WPSOffice_Level1"/>
      <w:bookmarkStart w:id="127" w:name="_Toc11406"/>
      <w:bookmarkStart w:id="128" w:name="_Toc11193_WPSOffice_Level1"/>
      <w:bookmarkStart w:id="129" w:name="_Toc22484_WPSOffice_Level1"/>
      <w:bookmarkStart w:id="130" w:name="_Toc16368_WPSOffice_Level1"/>
      <w:bookmarkStart w:id="131" w:name="_Toc7549"/>
      <w:bookmarkStart w:id="132" w:name="_Toc19099"/>
      <w:bookmarkStart w:id="133" w:name="_Toc11722"/>
      <w:bookmarkStart w:id="134" w:name="_Toc28910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21130"/>
      <w:bookmarkStart w:id="138" w:name="_Toc107825567"/>
      <w:bookmarkStart w:id="139" w:name="_Toc29676"/>
      <w:bookmarkStart w:id="140" w:name="_Toc7858"/>
      <w:bookmarkStart w:id="141"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5400"/>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7995"/>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3488_WPSOffice_Level2"/>
      <w:bookmarkStart w:id="157" w:name="_Toc31515_WPSOffice_Level2"/>
      <w:bookmarkStart w:id="158" w:name="_Toc11193_WPSOffice_Level2"/>
      <w:bookmarkStart w:id="159" w:name="_Toc6931_WPSOffice_Level2"/>
      <w:bookmarkStart w:id="160" w:name="_Toc17111_WPSOffice_Level2"/>
      <w:bookmarkStart w:id="161" w:name="_Toc6304_WPSOffice_Level2"/>
      <w:bookmarkStart w:id="162" w:name="_Toc19280_WPSOffice_Level2"/>
      <w:bookmarkStart w:id="163" w:name="_Toc20170_WPSOffice_Level1"/>
      <w:bookmarkStart w:id="164" w:name="_Toc28454_WPSOffice_Level1"/>
      <w:bookmarkStart w:id="165" w:name="_Toc26985_WPSOffice_Level1"/>
      <w:bookmarkStart w:id="166"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0E3FC66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5A677794">
      <w:pPr>
        <w:numPr>
          <w:ilvl w:val="0"/>
          <w:numId w:val="1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E9A7132">
      <w:pPr>
        <w:numPr>
          <w:ilvl w:val="0"/>
          <w:numId w:val="16"/>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14F33EF5">
      <w:pPr>
        <w:rPr>
          <w:rFonts w:hint="default"/>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7899"/>
      <w:bookmarkStart w:id="172" w:name="_Toc21361"/>
      <w:bookmarkStart w:id="173" w:name="_Toc22967"/>
      <w:bookmarkStart w:id="174" w:name="_Toc23906"/>
      <w:bookmarkStart w:id="175" w:name="_Toc19584_WPSOffice_Level1"/>
      <w:bookmarkStart w:id="176" w:name="_Toc13275"/>
      <w:bookmarkStart w:id="177" w:name="_Toc14611_WPSOffice_Level1"/>
      <w:bookmarkStart w:id="178" w:name="_Toc17792_WPSOffice_Level2"/>
      <w:bookmarkStart w:id="179" w:name="_Toc22623"/>
      <w:bookmarkStart w:id="180"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07D030B">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7"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hint="eastAsia"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5E57E205">
      <w:pPr>
        <w:widowControl/>
        <w:rPr>
          <w:rFonts w:hint="eastAsia" w:ascii="Times New Roman" w:hAnsi="Times New Roman" w:eastAsia="等线" w:cs="宋体"/>
          <w:sz w:val="24"/>
          <w:szCs w:val="22"/>
          <w:lang w:val="en-US" w:eastAsia="zh-CN" w:bidi="ar-SA"/>
        </w:rPr>
      </w:pPr>
    </w:p>
    <w:p w14:paraId="5F4DB0DE">
      <w:pPr>
        <w:widowControl/>
        <w:rPr>
          <w:rFonts w:hint="eastAsia" w:ascii="Times New Roman" w:hAnsi="Times New Roman" w:eastAsia="等线" w:cs="宋体"/>
          <w:sz w:val="24"/>
          <w:szCs w:val="22"/>
          <w:lang w:val="en-US" w:eastAsia="zh-CN" w:bidi="ar-SA"/>
        </w:rPr>
      </w:pP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r>
        <w:drawing>
          <wp:anchor distT="0" distB="0" distL="114300" distR="114300" simplePos="0" relativeHeight="251675648" behindDoc="0" locked="0" layoutInCell="1" allowOverlap="1">
            <wp:simplePos x="0" y="0"/>
            <wp:positionH relativeFrom="column">
              <wp:posOffset>4307840</wp:posOffset>
            </wp:positionH>
            <wp:positionV relativeFrom="paragraph">
              <wp:posOffset>393700</wp:posOffset>
            </wp:positionV>
            <wp:extent cx="2016760" cy="431800"/>
            <wp:effectExtent l="0" t="0" r="10160" b="10160"/>
            <wp:wrapNone/>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12"/>
                    <a:stretch>
                      <a:fillRect/>
                    </a:stretch>
                  </pic:blipFill>
                  <pic:spPr>
                    <a:xfrm>
                      <a:off x="0" y="0"/>
                      <a:ext cx="2016760" cy="431800"/>
                    </a:xfrm>
                    <a:prstGeom prst="rect">
                      <a:avLst/>
                    </a:prstGeom>
                    <a:noFill/>
                    <a:ln>
                      <a:noFill/>
                    </a:ln>
                  </pic:spPr>
                </pic:pic>
              </a:graphicData>
            </a:graphic>
          </wp:anchor>
        </w:drawing>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A9285">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4083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AB8B0">
    <w:pPr>
      <w:pStyle w:val="10"/>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3980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2161540</wp:posOffset>
              </wp:positionH>
              <wp:positionV relativeFrom="paragraph">
                <wp:posOffset>51435</wp:posOffset>
              </wp:positionV>
              <wp:extent cx="272542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272542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2pt;margin-top:4.05pt;height:24pt;width:214.6pt;z-index:251668480;mso-width-relative:page;mso-height-relative:page;" filled="f" stroked="f" coordsize="21600,21600" o:gfxdata="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ViwovaAAAACAEAAA8AAAAAAAAAAQAgAAAAIgAAAGRy&#10;cy9kb3ducmV2LnhtbFBLAQIUABQAAAAIAIdO4kBgY/s5PAIAAGY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1993265</wp:posOffset>
          </wp:positionH>
          <wp:positionV relativeFrom="paragraph">
            <wp:posOffset>123825</wp:posOffset>
          </wp:positionV>
          <wp:extent cx="2901950" cy="306070"/>
          <wp:effectExtent l="0" t="0" r="889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901950" cy="306070"/>
                  </a:xfrm>
                  <a:prstGeom prst="rect">
                    <a:avLst/>
                  </a:prstGeom>
                </pic:spPr>
              </pic:pic>
            </a:graphicData>
          </a:graphic>
        </wp:anchor>
      </w:drawing>
    </w:r>
    <w:r>
      <w:drawing>
        <wp:anchor distT="0" distB="0" distL="114300" distR="114300" simplePos="0" relativeHeight="251674624" behindDoc="0" locked="0" layoutInCell="1" allowOverlap="1">
          <wp:simplePos x="0" y="0"/>
          <wp:positionH relativeFrom="column">
            <wp:posOffset>10160</wp:posOffset>
          </wp:positionH>
          <wp:positionV relativeFrom="paragraph">
            <wp:posOffset>-19050</wp:posOffset>
          </wp:positionV>
          <wp:extent cx="2016760" cy="431800"/>
          <wp:effectExtent l="0" t="0" r="10160" b="1016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
                  <a:stretch>
                    <a:fillRect/>
                  </a:stretch>
                </pic:blipFill>
                <pic:spPr>
                  <a:xfrm>
                    <a:off x="0" y="0"/>
                    <a:ext cx="2016760" cy="431800"/>
                  </a:xfrm>
                  <a:prstGeom prst="rect">
                    <a:avLst/>
                  </a:prstGeom>
                  <a:noFill/>
                  <a:ln>
                    <a:noFill/>
                  </a:ln>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387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r>
      <w:rPr>
        <w:sz w:val="18"/>
      </w:rPr>
      <w:pict>
        <v:shape id="_x0000_s2052" o:spid="_x0000_s2052" o:spt="136" type="#_x0000_t136" style="position:absolute;left:0pt;height:48.3pt;width:166.5pt;mso-position-horizontal:center;mso-position-horizontal-relative:margin;mso-position-vertical:center;mso-position-vertical-relative:margin;rotation:-2949120f;z-index:-25163776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7"/>
  </w:num>
  <w:num w:numId="2">
    <w:abstractNumId w:val="11"/>
  </w:num>
  <w:num w:numId="3">
    <w:abstractNumId w:val="10"/>
  </w:num>
  <w:num w:numId="4">
    <w:abstractNumId w:val="4"/>
  </w:num>
  <w:num w:numId="5">
    <w:abstractNumId w:val="6"/>
  </w:num>
  <w:num w:numId="6">
    <w:abstractNumId w:val="8"/>
  </w:num>
  <w:num w:numId="7">
    <w:abstractNumId w:val="15"/>
  </w:num>
  <w:num w:numId="8">
    <w:abstractNumId w:val="12"/>
  </w:num>
  <w:num w:numId="9">
    <w:abstractNumId w:val="14"/>
  </w:num>
  <w:num w:numId="10">
    <w:abstractNumId w:val="0"/>
  </w:num>
  <w:num w:numId="11">
    <w:abstractNumId w:val="1"/>
  </w:num>
  <w:num w:numId="12">
    <w:abstractNumId w:val="2"/>
  </w:num>
  <w:num w:numId="13">
    <w:abstractNumId w:val="9"/>
  </w:num>
  <w:num w:numId="14">
    <w:abstractNumId w:val="3"/>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647FF"/>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603E18"/>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81DF6"/>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54655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454B5"/>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2E4E"/>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6D01BFF"/>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04E67"/>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CD6705"/>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40D5C"/>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50391"/>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EF2A55"/>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923D62"/>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9ED0FFD"/>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853A54"/>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59288E"/>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64881"/>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6C2F4A"/>
    <w:rsid w:val="78922DDF"/>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FE23AA"/>
    <w:rsid w:val="7A042367"/>
    <w:rsid w:val="7A0C37B5"/>
    <w:rsid w:val="7A172D7D"/>
    <w:rsid w:val="7A2114BD"/>
    <w:rsid w:val="7A28257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726E5"/>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2.png"/><Relationship Id="rId11" Type="http://schemas.openxmlformats.org/officeDocument/2006/relationships/image" Target="media/image5.jpeg"/><Relationship Id="rId10" Type="http://schemas.openxmlformats.org/officeDocument/2006/relationships/theme" Target="theme/theme1.xml"/><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2050"/>
    <customShpInfo spid="_x0000_s1026" textRotate="1"/>
    <customShpInfo spid="_x0000_s2051"/>
    <customShpInfo spid="_x0000_s205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3193</Words>
  <Characters>11412</Characters>
  <Lines>1</Lines>
  <Paragraphs>1</Paragraphs>
  <TotalTime>0</TotalTime>
  <ScaleCrop>false</ScaleCrop>
  <LinksUpToDate>false</LinksUpToDate>
  <CharactersWithSpaces>12451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2026-04-29T03:25:10Z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4E4320044362430D89DC12ED5F30AAB6_13</vt:lpwstr>
  </property>
  <property fmtid="{D5CDD505-2E9C-101B-9397-08002B2CF9AE}" pid="4" name="KSOTemplateDocerSaveRecord">
    <vt:lpwstr>eyJoZGlkIjoiZWYwY2UzN2JlOGI1MThkZDAzZjRhZWIwZWZiMGMwNmYiLCJ1c2VySWQiOiIzMTAxODgzOTQifQ==</vt:lpwstr>
  </property>
</Properties>
</file>