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1615C">
      <w:pPr>
        <w:jc w:val="center"/>
        <w:rPr>
          <w:rFonts w:ascii="宋体" w:eastAsia="宋体" w:hAnsiTheme="minorEastAsia" w:cstheme="minorEastAsia"/>
          <w:b/>
          <w:bCs/>
          <w:color w:val="000000"/>
          <w:sz w:val="36"/>
          <w:szCs w:val="32"/>
        </w:rPr>
      </w:pPr>
      <w:r>
        <w:rPr>
          <w:rFonts w:hint="eastAsia" w:ascii="宋体" w:eastAsia="宋体" w:hAnsiTheme="minorEastAsia" w:cstheme="minorEastAsia"/>
          <w:b/>
          <w:bCs/>
          <w:color w:val="000000"/>
          <w:sz w:val="36"/>
          <w:szCs w:val="32"/>
        </w:rPr>
        <w:t>肿瘤个体化诊疗检测报告</w:t>
      </w:r>
    </w:p>
    <w:p w14:paraId="0D54AE20">
      <w:pPr>
        <w:tabs>
          <w:tab w:val="left" w:pos="589"/>
        </w:tabs>
        <w:ind w:left="76" w:hanging="76" w:hangingChars="76"/>
        <w:rPr>
          <w:rFonts w:ascii="宋体" w:eastAsia="宋体" w:hAnsiTheme="minorEastAsia" w:cstheme="minorEastAsia"/>
          <w:b/>
          <w:bCs/>
          <w:color w:val="000000"/>
          <w:sz w:val="10"/>
          <w:szCs w:val="10"/>
        </w:rPr>
      </w:pPr>
    </w:p>
    <w:tbl>
      <w:tblPr>
        <w:tblStyle w:val="18"/>
        <w:tblW w:w="10774" w:type="dxa"/>
        <w:jc w:val="center"/>
        <w:tblBorders>
          <w:top w:val="single" w:color="0083C3" w:sz="4" w:space="0"/>
          <w:left w:val="none" w:color="auto" w:sz="0" w:space="0"/>
          <w:bottom w:val="single" w:color="0083C3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2408"/>
        <w:gridCol w:w="1596"/>
        <w:gridCol w:w="3659"/>
      </w:tblGrid>
      <w:tr w14:paraId="2668514F">
        <w:tblPrEx>
          <w:tblBorders>
            <w:top w:val="single" w:color="0083C3" w:sz="4" w:space="0"/>
            <w:left w:val="none" w:color="auto" w:sz="0" w:space="0"/>
            <w:bottom w:val="single" w:color="0083C3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3111" w:type="dxa"/>
            <w:vAlign w:val="center"/>
          </w:tcPr>
          <w:p w14:paraId="771CCF9C">
            <w:pPr>
              <w:pStyle w:val="214"/>
            </w:pPr>
            <w:r>
              <w:t xml:space="preserve">患者姓名： </w:t>
            </w:r>
            <w:r>
              <w:rPr>
                <w:rFonts w:hint="eastAsia"/>
              </w:rPr>
              <w:t>{{ client }}</w:t>
            </w:r>
          </w:p>
        </w:tc>
        <w:tc>
          <w:tcPr>
            <w:tcW w:w="2408" w:type="dxa"/>
            <w:vAlign w:val="center"/>
          </w:tcPr>
          <w:p w14:paraId="2B71DA10">
            <w:pPr>
              <w:pStyle w:val="214"/>
            </w:pPr>
            <w:r>
              <w:t>性别：</w:t>
            </w:r>
            <w:r>
              <w:rPr>
                <w:rFonts w:hint="eastAsia"/>
              </w:rPr>
              <w:t>{{ sex }}</w:t>
            </w:r>
          </w:p>
        </w:tc>
        <w:tc>
          <w:tcPr>
            <w:tcW w:w="1596" w:type="dxa"/>
            <w:vAlign w:val="center"/>
          </w:tcPr>
          <w:p w14:paraId="73E1CFD0">
            <w:pPr>
              <w:pStyle w:val="214"/>
            </w:pPr>
            <w:r>
              <w:t>年龄：</w:t>
            </w:r>
            <w:r>
              <w:rPr>
                <w:rFonts w:hint="eastAsia"/>
              </w:rPr>
              <w:t>{{ age }}</w:t>
            </w:r>
            <w:r>
              <w:t>岁</w:t>
            </w:r>
          </w:p>
        </w:tc>
        <w:tc>
          <w:tcPr>
            <w:tcW w:w="3659" w:type="dxa"/>
            <w:vAlign w:val="center"/>
          </w:tcPr>
          <w:p w14:paraId="202E5767">
            <w:pPr>
              <w:pStyle w:val="214"/>
              <w:rPr>
                <w:rFonts w:hint="default" w:eastAsia="微软雅黑"/>
                <w:lang w:val="en-US" w:eastAsia="zh-CN"/>
              </w:rPr>
            </w:pPr>
            <w:r>
              <w:t>送检样本：</w:t>
            </w:r>
            <w:r>
              <w:rPr>
                <w:rFonts w:hint="eastAsia"/>
                <w:lang w:val="en-US" w:eastAsia="zh-CN"/>
              </w:rPr>
              <w:t>{{ specimentype }}</w:t>
            </w:r>
          </w:p>
        </w:tc>
      </w:tr>
      <w:tr w14:paraId="6C871BD0">
        <w:tblPrEx>
          <w:tblBorders>
            <w:top w:val="single" w:color="0083C3" w:sz="4" w:space="0"/>
            <w:left w:val="none" w:color="auto" w:sz="0" w:space="0"/>
            <w:bottom w:val="single" w:color="0083C3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3111" w:type="dxa"/>
            <w:vAlign w:val="center"/>
          </w:tcPr>
          <w:p w14:paraId="0CD152D5">
            <w:pPr>
              <w:pStyle w:val="214"/>
            </w:pPr>
            <w:r>
              <w:t>原样本编号：</w:t>
            </w:r>
            <w:r>
              <w:rPr>
                <w:rFonts w:hint="eastAsia"/>
              </w:rPr>
              <w:t>{{ subbarcode }}</w:t>
            </w:r>
          </w:p>
        </w:tc>
        <w:tc>
          <w:tcPr>
            <w:tcW w:w="2408" w:type="dxa"/>
            <w:vAlign w:val="center"/>
          </w:tcPr>
          <w:p w14:paraId="64FFCE60">
            <w:pPr>
              <w:pStyle w:val="214"/>
            </w:pPr>
            <w:r>
              <w:t>病人ID：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Ackerman_num</w:t>
            </w:r>
            <w:r>
              <w:rPr>
                <w:rFonts w:hint="eastAsia"/>
              </w:rPr>
              <w:t xml:space="preserve"> }}</w:t>
            </w:r>
          </w:p>
        </w:tc>
        <w:tc>
          <w:tcPr>
            <w:tcW w:w="1596" w:type="dxa"/>
            <w:vAlign w:val="center"/>
          </w:tcPr>
          <w:p w14:paraId="046E924E">
            <w:pPr>
              <w:pStyle w:val="214"/>
            </w:pPr>
            <w:r>
              <w:t>采样日期：</w:t>
            </w:r>
            <w:r>
              <w:rPr>
                <w:rFonts w:hint="eastAsia"/>
              </w:rPr>
              <w:t>NA</w:t>
            </w:r>
          </w:p>
        </w:tc>
        <w:tc>
          <w:tcPr>
            <w:tcW w:w="3659" w:type="dxa"/>
            <w:vAlign w:val="center"/>
          </w:tcPr>
          <w:p w14:paraId="6BFD8984">
            <w:pPr>
              <w:pStyle w:val="214"/>
            </w:pPr>
            <w:r>
              <w:t>送检单位：</w:t>
            </w:r>
            <w:r>
              <w:rPr>
                <w:rFonts w:hint="eastAsia"/>
              </w:rPr>
              <w:t>{{</w:t>
            </w:r>
            <w:r>
              <w:t xml:space="preserve"> </w:t>
            </w:r>
            <w:r>
              <w:rPr>
                <w:rFonts w:hint="eastAsia"/>
              </w:rPr>
              <w:t>hospital }}</w:t>
            </w:r>
          </w:p>
        </w:tc>
      </w:tr>
      <w:tr w14:paraId="00AFA51D">
        <w:tblPrEx>
          <w:tblBorders>
            <w:top w:val="single" w:color="0083C3" w:sz="4" w:space="0"/>
            <w:left w:val="none" w:color="auto" w:sz="0" w:space="0"/>
            <w:bottom w:val="single" w:color="0083C3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7115" w:type="dxa"/>
            <w:gridSpan w:val="3"/>
            <w:vAlign w:val="center"/>
          </w:tcPr>
          <w:p w14:paraId="1F0CAC09">
            <w:pPr>
              <w:pStyle w:val="214"/>
            </w:pPr>
            <w:r>
              <w:t>原病理/临床诊断：</w:t>
            </w:r>
            <w:r>
              <w:rPr>
                <w:rFonts w:hint="eastAsia"/>
              </w:rPr>
              <w:t>{{ diseaseName }}</w:t>
            </w:r>
          </w:p>
        </w:tc>
        <w:tc>
          <w:tcPr>
            <w:tcW w:w="3659" w:type="dxa"/>
            <w:vAlign w:val="center"/>
          </w:tcPr>
          <w:p w14:paraId="4BBDA289">
            <w:pPr>
              <w:pStyle w:val="214"/>
            </w:pPr>
            <w:r>
              <w:t>接收日期：</w:t>
            </w:r>
            <w:r>
              <w:rPr>
                <w:rFonts w:hint="eastAsia"/>
              </w:rPr>
              <w:t>{{ receiveddate }}</w:t>
            </w:r>
          </w:p>
        </w:tc>
      </w:tr>
    </w:tbl>
    <w:p w14:paraId="7BA4B95A">
      <w:pPr>
        <w:ind w:left="3780" w:firstLine="420"/>
        <w:rPr>
          <w:rFonts w:ascii="微软雅黑" w:hAnsi="微软雅黑" w:eastAsia="微软雅黑" w:cs="微软雅黑"/>
          <w:b/>
          <w:color w:val="000000"/>
          <w:sz w:val="22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组织切片质控</w:t>
      </w:r>
    </w:p>
    <w:tbl>
      <w:tblPr>
        <w:tblStyle w:val="18"/>
        <w:tblW w:w="10206" w:type="dxa"/>
        <w:jc w:val="center"/>
        <w:tblBorders>
          <w:top w:val="single" w:color="62B541" w:sz="12" w:space="0"/>
          <w:left w:val="none" w:color="auto" w:sz="0" w:space="0"/>
          <w:bottom w:val="single" w:color="62B541" w:sz="12" w:space="0"/>
          <w:right w:val="none" w:color="auto" w:sz="0" w:space="0"/>
          <w:insideH w:val="single" w:color="62B541" w:sz="4" w:space="0"/>
          <w:insideV w:val="single" w:color="62B54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1"/>
        <w:gridCol w:w="6775"/>
      </w:tblGrid>
      <w:tr w14:paraId="3AA69BC2">
        <w:tblPrEx>
          <w:tblBorders>
            <w:top w:val="single" w:color="62B541" w:sz="12" w:space="0"/>
            <w:left w:val="none" w:color="auto" w:sz="0" w:space="0"/>
            <w:bottom w:val="single" w:color="62B541" w:sz="12" w:space="0"/>
            <w:right w:val="none" w:color="auto" w:sz="0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1" w:type="dxa"/>
            <w:tcBorders>
              <w:top w:val="single" w:color="0083C3" w:sz="12" w:space="0"/>
              <w:left w:val="nil"/>
              <w:bottom w:val="single" w:color="0083C3" w:sz="4" w:space="0"/>
              <w:right w:val="single" w:color="0083C3" w:sz="4" w:space="0"/>
            </w:tcBorders>
            <w:vAlign w:val="center"/>
          </w:tcPr>
          <w:p w14:paraId="0618B108">
            <w:pPr>
              <w:jc w:val="center"/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肿瘤细胞数是否大于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00个</w:t>
            </w:r>
          </w:p>
        </w:tc>
        <w:tc>
          <w:tcPr>
            <w:tcW w:w="6775" w:type="dxa"/>
            <w:tcBorders>
              <w:top w:val="single" w:color="0083C3" w:sz="12" w:space="0"/>
              <w:left w:val="single" w:color="0083C3" w:sz="4" w:space="0"/>
              <w:bottom w:val="single" w:color="0083C3" w:sz="4" w:space="0"/>
              <w:right w:val="nil"/>
            </w:tcBorders>
            <w:vAlign w:val="center"/>
          </w:tcPr>
          <w:p w14:paraId="3AE38B71">
            <w:pPr>
              <w:pStyle w:val="215"/>
            </w:pP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Tumor_cell_count</w:t>
            </w:r>
            <w:r>
              <w:rPr>
                <w:rFonts w:hint="eastAsia"/>
              </w:rPr>
              <w:t xml:space="preserve"> }}</w:t>
            </w:r>
          </w:p>
        </w:tc>
      </w:tr>
      <w:tr w14:paraId="57044C7E">
        <w:tblPrEx>
          <w:tblBorders>
            <w:top w:val="single" w:color="62B541" w:sz="12" w:space="0"/>
            <w:left w:val="none" w:color="auto" w:sz="0" w:space="0"/>
            <w:bottom w:val="single" w:color="62B541" w:sz="12" w:space="0"/>
            <w:right w:val="none" w:color="auto" w:sz="0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  <w:tcBorders>
              <w:top w:val="single" w:color="0083C3" w:sz="4" w:space="0"/>
              <w:left w:val="nil"/>
              <w:bottom w:val="single" w:color="0083C3" w:sz="12" w:space="0"/>
              <w:right w:val="nil"/>
            </w:tcBorders>
          </w:tcPr>
          <w:p w14:paraId="19A0FAE4">
            <w:pPr>
              <w:pStyle w:val="228"/>
            </w:pPr>
            <w:r>
              <w:t>镜下描述：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Seen_microscopically</w:t>
            </w:r>
            <w:r>
              <w:rPr>
                <w:rFonts w:hint="eastAsia"/>
              </w:rPr>
              <w:t xml:space="preserve"> }}</w:t>
            </w:r>
          </w:p>
        </w:tc>
      </w:tr>
    </w:tbl>
    <w:p w14:paraId="29B2AA5D">
      <w:pPr>
        <w:jc w:val="center"/>
        <w:rPr>
          <w:rFonts w:ascii="Times New Roman" w:hAnsi="Times New Roman" w:eastAsia="微软雅黑" w:cs="Times New Roman"/>
          <w:b/>
          <w:szCs w:val="21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{% if </w:t>
      </w:r>
      <w:r>
        <w:rPr>
          <w:rFonts w:ascii="Times New Roman" w:hAnsi="Times New Roman" w:eastAsia="微软雅黑" w:cs="Times New Roman"/>
          <w:b/>
          <w:szCs w:val="21"/>
        </w:rPr>
        <w:t>PDInfo</w:t>
      </w:r>
      <w:r>
        <w:rPr>
          <w:rFonts w:hint="eastAsia" w:ascii="Times New Roman" w:hAnsi="Times New Roman" w:eastAsia="微软雅黑" w:cs="Times New Roman"/>
          <w:b/>
          <w:szCs w:val="21"/>
        </w:rPr>
        <w:t>.he_PIC_status %}</w:t>
      </w:r>
    </w:p>
    <w:p w14:paraId="5AFA0593">
      <w:pPr>
        <w:jc w:val="center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{{ </w:t>
      </w:r>
      <w:r>
        <w:rPr>
          <w:rFonts w:ascii="Times New Roman" w:hAnsi="Times New Roman" w:eastAsia="微软雅黑" w:cs="Times New Roman"/>
          <w:b/>
          <w:szCs w:val="21"/>
        </w:rPr>
        <w:t>PDInfo</w:t>
      </w:r>
      <w:r>
        <w:rPr>
          <w:rFonts w:hint="eastAsia" w:ascii="Times New Roman" w:hAnsi="Times New Roman" w:eastAsia="微软雅黑" w:cs="Times New Roman"/>
          <w:b/>
          <w:szCs w:val="21"/>
        </w:rPr>
        <w:t>.</w:t>
      </w:r>
      <w:r>
        <w:rPr>
          <w:rFonts w:ascii="Times New Roman" w:hAnsi="Times New Roman" w:eastAsia="微软雅黑" w:cs="Times New Roman"/>
          <w:b/>
          <w:szCs w:val="21"/>
        </w:rPr>
        <w:t>he_PIC</w:t>
      </w:r>
      <w:r>
        <w:rPr>
          <w:rFonts w:hint="eastAsia" w:ascii="Times New Roman" w:hAnsi="Times New Roman" w:eastAsia="微软雅黑" w:cs="Times New Roman"/>
          <w:b/>
          <w:szCs w:val="21"/>
        </w:rPr>
        <w:t xml:space="preserve"> | pdi(131,94.4) }}{% endif %}</w:t>
      </w:r>
    </w:p>
    <w:p w14:paraId="174230F3">
      <w:pPr>
        <w:jc w:val="center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ascii="Times New Roman" w:hAnsi="Times New Roman" w:eastAsia="微软雅黑" w:cs="Times New Roman"/>
          <w:sz w:val="18"/>
          <w:szCs w:val="18"/>
        </w:rPr>
        <w:t>HE染色切片200X</w:t>
      </w:r>
    </w:p>
    <w:p w14:paraId="75EB9C9B">
      <w:pPr>
        <w:ind w:firstLine="180" w:firstLineChars="100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检测结果：</w:t>
      </w:r>
    </w:p>
    <w:tbl>
      <w:tblPr>
        <w:tblStyle w:val="17"/>
        <w:tblW w:w="10204" w:type="dxa"/>
        <w:jc w:val="center"/>
        <w:tblBorders>
          <w:top w:val="single" w:color="0083C3" w:sz="4" w:space="0"/>
          <w:left w:val="single" w:color="0083C3" w:sz="4" w:space="0"/>
          <w:bottom w:val="single" w:color="0083C3" w:sz="4" w:space="0"/>
          <w:right w:val="single" w:color="0083C3" w:sz="4" w:space="0"/>
          <w:insideH w:val="single" w:color="0083C3" w:sz="4" w:space="0"/>
          <w:insideV w:val="single" w:color="0083C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2127"/>
        <w:gridCol w:w="2190"/>
        <w:gridCol w:w="3693"/>
      </w:tblGrid>
      <w:tr w14:paraId="4E2ECEC6">
        <w:tblPrEx>
          <w:tblBorders>
            <w:top w:val="single" w:color="0083C3" w:sz="4" w:space="0"/>
            <w:left w:val="single" w:color="0083C3" w:sz="4" w:space="0"/>
            <w:bottom w:val="single" w:color="0083C3" w:sz="4" w:space="0"/>
            <w:right w:val="single" w:color="0083C3" w:sz="4" w:space="0"/>
            <w:insideH w:val="single" w:color="0083C3" w:sz="4" w:space="0"/>
            <w:insideV w:val="single" w:color="0083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  <w:jc w:val="center"/>
        </w:trPr>
        <w:tc>
          <w:tcPr>
            <w:tcW w:w="2194" w:type="dxa"/>
            <w:tcBorders>
              <w:bottom w:val="nil"/>
            </w:tcBorders>
            <w:shd w:val="clear" w:color="auto" w:fill="0083C3"/>
            <w:vAlign w:val="center"/>
          </w:tcPr>
          <w:p w14:paraId="3829C593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检测项目</w:t>
            </w:r>
          </w:p>
        </w:tc>
        <w:tc>
          <w:tcPr>
            <w:tcW w:w="2127" w:type="dxa"/>
            <w:tcBorders>
              <w:bottom w:val="nil"/>
            </w:tcBorders>
            <w:shd w:val="clear" w:color="auto" w:fill="0083C3"/>
            <w:vAlign w:val="center"/>
          </w:tcPr>
          <w:p w14:paraId="31CE65EC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检测方法</w:t>
            </w:r>
          </w:p>
        </w:tc>
        <w:tc>
          <w:tcPr>
            <w:tcW w:w="2190" w:type="dxa"/>
            <w:tcBorders>
              <w:bottom w:val="nil"/>
            </w:tcBorders>
            <w:shd w:val="clear" w:color="auto" w:fill="0083C3"/>
            <w:vAlign w:val="center"/>
          </w:tcPr>
          <w:p w14:paraId="3FADB8E1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检测抗体</w:t>
            </w:r>
          </w:p>
        </w:tc>
        <w:tc>
          <w:tcPr>
            <w:tcW w:w="3693" w:type="dxa"/>
            <w:tcBorders>
              <w:bottom w:val="nil"/>
            </w:tcBorders>
            <w:shd w:val="clear" w:color="auto" w:fill="0083C3"/>
            <w:vAlign w:val="center"/>
          </w:tcPr>
          <w:p w14:paraId="4FCDD663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22A21570">
        <w:tblPrEx>
          <w:tblBorders>
            <w:top w:val="single" w:color="0083C3" w:sz="4" w:space="0"/>
            <w:left w:val="single" w:color="0083C3" w:sz="4" w:space="0"/>
            <w:bottom w:val="single" w:color="0083C3" w:sz="4" w:space="0"/>
            <w:right w:val="single" w:color="0083C3" w:sz="4" w:space="0"/>
            <w:insideH w:val="single" w:color="0083C3" w:sz="4" w:space="0"/>
            <w:insideV w:val="single" w:color="0083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2194" w:type="dxa"/>
            <w:vMerge w:val="restart"/>
            <w:tcBorders>
              <w:top w:val="nil"/>
            </w:tcBorders>
            <w:vAlign w:val="center"/>
          </w:tcPr>
          <w:p w14:paraId="6AA41D37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test_item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27" w:type="dxa"/>
            <w:vMerge w:val="restart"/>
            <w:tcBorders>
              <w:top w:val="nil"/>
            </w:tcBorders>
            <w:vAlign w:val="center"/>
          </w:tcPr>
          <w:p w14:paraId="0DCCC35A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Detection_method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90" w:type="dxa"/>
            <w:vMerge w:val="restart"/>
            <w:tcBorders>
              <w:top w:val="nil"/>
            </w:tcBorders>
            <w:vAlign w:val="center"/>
          </w:tcPr>
          <w:p w14:paraId="55187D1A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3693" w:type="dxa"/>
            <w:tcBorders>
              <w:top w:val="nil"/>
            </w:tcBorders>
            <w:vAlign w:val="center"/>
          </w:tcPr>
          <w:p w14:paraId="574662DD">
            <w:pPr>
              <w:pStyle w:val="21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TPS：{{ PDInfo.TPS }}</w:t>
            </w:r>
          </w:p>
        </w:tc>
      </w:tr>
      <w:tr w14:paraId="4D05C5EB">
        <w:tblPrEx>
          <w:tblBorders>
            <w:top w:val="single" w:color="0083C3" w:sz="4" w:space="0"/>
            <w:left w:val="single" w:color="0083C3" w:sz="4" w:space="0"/>
            <w:bottom w:val="single" w:color="0083C3" w:sz="4" w:space="0"/>
            <w:right w:val="single" w:color="0083C3" w:sz="4" w:space="0"/>
            <w:insideH w:val="single" w:color="0083C3" w:sz="4" w:space="0"/>
            <w:insideV w:val="single" w:color="0083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2194" w:type="dxa"/>
            <w:vMerge w:val="continue"/>
            <w:vAlign w:val="center"/>
          </w:tcPr>
          <w:p w14:paraId="25DF414F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 w:val="continue"/>
            <w:vAlign w:val="center"/>
          </w:tcPr>
          <w:p w14:paraId="49DA9407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2190" w:type="dxa"/>
            <w:vMerge w:val="continue"/>
            <w:vAlign w:val="center"/>
          </w:tcPr>
          <w:p w14:paraId="482EFD52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3693" w:type="dxa"/>
            <w:vAlign w:val="center"/>
          </w:tcPr>
          <w:p w14:paraId="070925D5">
            <w:pPr>
              <w:pStyle w:val="21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CPS：{{ PDInfo.CPS }}</w:t>
            </w:r>
          </w:p>
        </w:tc>
      </w:tr>
    </w:tbl>
    <w:p w14:paraId="29EA496F">
      <w:pPr>
        <w:spacing w:line="276" w:lineRule="auto"/>
        <w:ind w:right="428" w:rightChars="204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</w:p>
    <w:p w14:paraId="3801968B">
      <w:pPr>
        <w:spacing w:line="276" w:lineRule="auto"/>
        <w:ind w:left="1245" w:leftChars="78" w:right="428" w:rightChars="204" w:hanging="1081" w:hangingChars="600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ascii="微软雅黑" w:hAnsi="微软雅黑" w:eastAsia="微软雅黑" w:cs="微软雅黑"/>
          <w:b/>
          <w:color w:val="000000"/>
          <w:sz w:val="18"/>
          <w:szCs w:val="18"/>
        </w:rPr>
        <w:t>检测图谱</w:t>
      </w: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：</w:t>
      </w:r>
      <w:r>
        <w:rPr>
          <w:rFonts w:ascii="Times New Roman" w:hAnsi="Times New Roman" w:eastAsia="微软雅黑" w:cs="Times New Roman"/>
          <w:sz w:val="18"/>
          <w:szCs w:val="18"/>
        </w:rPr>
        <w:t xml:space="preserve"> </w:t>
      </w:r>
    </w:p>
    <w:p w14:paraId="71D9D319"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1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118"/>
        <w:gridCol w:w="3118"/>
        <w:gridCol w:w="3118"/>
      </w:tblGrid>
      <w:tr w14:paraId="407DB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1985" w:hRule="atLeast"/>
          <w:jc w:val="center"/>
        </w:trPr>
        <w:tc>
          <w:tcPr>
            <w:tcW w:w="3118" w:type="dxa"/>
            <w:vAlign w:val="center"/>
          </w:tcPr>
          <w:p w14:paraId="48103389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  <w:tc>
          <w:tcPr>
            <w:tcW w:w="3118" w:type="dxa"/>
            <w:vAlign w:val="center"/>
          </w:tcPr>
          <w:p w14:paraId="531FCBD1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  <w:tc>
          <w:tcPr>
            <w:tcW w:w="3118" w:type="dxa"/>
            <w:vAlign w:val="center"/>
          </w:tcPr>
          <w:p w14:paraId="78991D49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.pd_PIC_status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.pd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</w:tr>
      <w:tr w14:paraId="52F49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618E8D35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阳性对照 200X</w:t>
            </w:r>
          </w:p>
        </w:tc>
        <w:tc>
          <w:tcPr>
            <w:tcW w:w="3118" w:type="dxa"/>
            <w:vAlign w:val="center"/>
          </w:tcPr>
          <w:p w14:paraId="2530E3FE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阴性对照 200X</w:t>
            </w:r>
          </w:p>
        </w:tc>
        <w:tc>
          <w:tcPr>
            <w:tcW w:w="3118" w:type="dxa"/>
            <w:vAlign w:val="center"/>
          </w:tcPr>
          <w:p w14:paraId="0411ADB6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PD-L1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200X</w:t>
            </w:r>
          </w:p>
        </w:tc>
      </w:tr>
    </w:tbl>
    <w:p w14:paraId="1A4C8799"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230"/>
        <w:tblpPr w:leftFromText="113" w:rightFromText="113" w:vertAnchor="page" w:tblpXSpec="center" w:tblpY="1502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62B541" w:sz="12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963"/>
        <w:gridCol w:w="2223"/>
        <w:gridCol w:w="3118"/>
      </w:tblGrid>
      <w:tr w14:paraId="17C03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62B541" w:sz="12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3402" w:type="dxa"/>
            <w:tcBorders>
              <w:bottom w:val="single" w:color="0083C3" w:sz="12" w:space="0"/>
              <w:tl2br w:val="nil"/>
              <w:tr2bl w:val="nil"/>
            </w:tcBorders>
            <w:vAlign w:val="bottom"/>
          </w:tcPr>
          <w:p w14:paraId="27AA23D6">
            <w:pPr>
              <w:adjustRightInd w:val="0"/>
              <w:rPr>
                <w:rFonts w:ascii="微软雅黑" w:hAnsi="微软雅黑" w:eastAsia="微软雅黑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63" w:type="dxa"/>
            <w:tcBorders>
              <w:bottom w:val="single" w:color="0083C3" w:sz="12" w:space="0"/>
              <w:tl2br w:val="nil"/>
              <w:tr2bl w:val="nil"/>
            </w:tcBorders>
            <w:vAlign w:val="bottom"/>
          </w:tcPr>
          <w:p w14:paraId="74CFD57D">
            <w:pPr>
              <w:adjustRightInd w:val="0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2223" w:type="dxa"/>
            <w:tcBorders>
              <w:bottom w:val="single" w:color="0083C3" w:sz="12" w:space="0"/>
              <w:tl2br w:val="nil"/>
              <w:tr2bl w:val="nil"/>
            </w:tcBorders>
            <w:vAlign w:val="bottom"/>
          </w:tcPr>
          <w:p w14:paraId="629DE943">
            <w:pPr>
              <w:jc w:val="left"/>
            </w:pPr>
          </w:p>
        </w:tc>
        <w:tc>
          <w:tcPr>
            <w:tcW w:w="3118" w:type="dxa"/>
            <w:tcBorders>
              <w:bottom w:val="single" w:color="0083C3" w:sz="12" w:space="0"/>
              <w:tl2br w:val="nil"/>
              <w:tr2bl w:val="nil"/>
            </w:tcBorders>
            <w:vAlign w:val="bottom"/>
          </w:tcPr>
          <w:p w14:paraId="7C189540">
            <w:pPr>
              <w:pStyle w:val="231"/>
              <w:framePr w:hSpace="0" w:wrap="auto" w:vAnchor="margin" w:hAnchor="text" w:xAlign="left" w:yAlign="inline"/>
            </w:pPr>
            <w:r>
              <w:rPr>
                <w:rFonts w:hint="eastAsia" w:ascii="微软雅黑" w:hAnsi="微软雅黑" w:eastAsia="微软雅黑" w:cs="Arial"/>
                <w:b/>
                <w:color w:val="000000"/>
                <w:kern w:val="2"/>
                <w:sz w:val="16"/>
                <w:szCs w:val="16"/>
                <w:lang w:val="en-US" w:eastAsia="zh-CN" w:bidi="ar"/>
              </w:rPr>
              <w:t>报告日期：{{ reportdate2 }}</w:t>
            </w:r>
          </w:p>
        </w:tc>
      </w:tr>
      <w:tr w14:paraId="730ED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62B541" w:sz="12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9706" w:type="dxa"/>
            <w:gridSpan w:val="4"/>
            <w:tcBorders>
              <w:top w:val="single" w:color="0083C3" w:sz="12" w:space="0"/>
              <w:tl2br w:val="nil"/>
              <w:tr2bl w:val="nil"/>
            </w:tcBorders>
          </w:tcPr>
          <w:p w14:paraId="20C8F8D9">
            <w:pPr>
              <w:adjustRightInd w:val="0"/>
              <w:jc w:val="center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</w:rPr>
              <w:t>本次检测仅对所检测的标本负责，检测结果仅供医生参考，不能作为制定、修改、调整用药方案的唯一依据。</w:t>
            </w:r>
          </w:p>
        </w:tc>
      </w:tr>
    </w:tbl>
    <w:p w14:paraId="22E6C083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</w:pPr>
    </w:p>
    <w:p w14:paraId="3CE2AA0E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</w:pPr>
    </w:p>
    <w:p w14:paraId="0C1D0E95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  <w:sectPr>
          <w:headerReference r:id="rId3" w:type="default"/>
          <w:footerReference r:id="rId4" w:type="default"/>
          <w:pgSz w:w="11910" w:h="16840"/>
          <w:pgMar w:top="1540" w:right="880" w:bottom="920" w:left="1020" w:header="709" w:footer="656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tbl>
      <w:tblPr>
        <w:tblStyle w:val="17"/>
        <w:tblW w:w="9923" w:type="dxa"/>
        <w:jc w:val="center"/>
        <w:tblBorders>
          <w:top w:val="single" w:color="365F91" w:sz="12" w:space="0"/>
          <w:left w:val="single" w:color="365F91" w:sz="12" w:space="0"/>
          <w:bottom w:val="single" w:color="365F91" w:sz="12" w:space="0"/>
          <w:right w:val="single" w:color="365F91" w:sz="12" w:space="0"/>
          <w:insideH w:val="single" w:color="365F91" w:sz="12" w:space="0"/>
          <w:insideV w:val="single" w:color="365F91" w:sz="12" w:space="0"/>
        </w:tblBorders>
        <w:shd w:val="clear" w:color="auto" w:fill="0083C3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3"/>
      </w:tblGrid>
      <w:tr w14:paraId="7FECDF4B">
        <w:tblPrEx>
          <w:tblBorders>
            <w:top w:val="single" w:color="365F91" w:sz="12" w:space="0"/>
            <w:left w:val="single" w:color="365F91" w:sz="12" w:space="0"/>
            <w:bottom w:val="single" w:color="365F91" w:sz="12" w:space="0"/>
            <w:right w:val="single" w:color="365F91" w:sz="12" w:space="0"/>
            <w:insideH w:val="single" w:color="365F91" w:sz="12" w:space="0"/>
            <w:insideV w:val="single" w:color="365F9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  <w:jc w:val="center"/>
        </w:trPr>
        <w:tc>
          <w:tcPr>
            <w:tcW w:w="9923" w:type="dxa"/>
            <w:tcBorders>
              <w:top w:val="nil"/>
              <w:left w:val="nil"/>
              <w:bottom w:val="nil"/>
              <w:right w:val="nil"/>
            </w:tcBorders>
            <w:shd w:val="clear" w:color="auto" w:fill="0083C3"/>
            <w:vAlign w:val="center"/>
          </w:tcPr>
          <w:p w14:paraId="73A04140">
            <w:pPr>
              <w:pageBreakBefore/>
              <w:adjustRightInd w:val="0"/>
              <w:snapToGrid w:val="0"/>
              <w:spacing w:before="360" w:beforeLines="150" w:after="360" w:afterLines="150"/>
              <w:rPr>
                <w:rFonts w:ascii="Times New Roman" w:hAnsi="微软雅黑" w:eastAsia="微软雅黑"/>
                <w:b/>
                <w:sz w:val="28"/>
                <w:szCs w:val="28"/>
              </w:rPr>
            </w:pPr>
            <w:r>
              <w:rPr>
                <w:rFonts w:hAnsi="微软雅黑" w:eastAsia="微软雅黑"/>
                <w:color w:val="000000"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ge">
                        <wp:posOffset>9724390</wp:posOffset>
                      </wp:positionV>
                      <wp:extent cx="6010275" cy="400050"/>
                      <wp:effectExtent l="0" t="0" r="9525" b="0"/>
                      <wp:wrapNone/>
                      <wp:docPr id="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10275" cy="400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19EB109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top:765.7pt;height:31.5pt;width:473.25pt;mso-position-horizontal:center;mso-position-horizontal-relative:margin;mso-position-vertical-relative:page;z-index:251660288;v-text-anchor:middle;mso-width-relative:page;mso-height-relative:page;" fillcolor="#FFFFFF" filled="t" stroked="f" coordsize="21600,21600" o:gfxdata="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S3KYX2gAAAAoBAAAPAAAAAAAAAAEAIAAAACIAAABkcnMv&#10;ZG93bnJldi54bWxQSwECFAAUAAAACACHTuJAhehFwjoCAABUBAAADgAAAAAAAAABACAAAAApAQAA&#10;ZHJzL2Uyb0RvYy54bWxQSwUGAAAAAAYABgBZAQAA1QUAAAAA&#10;">
                      <v:fill on="t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19EB109A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Times New Roman" w:hAnsi="微软雅黑" w:eastAsia="微软雅黑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参考资料Reference Data</w:t>
            </w:r>
          </w:p>
        </w:tc>
      </w:tr>
    </w:tbl>
    <w:p w14:paraId="6B465649">
      <w:pPr>
        <w:pStyle w:val="25"/>
        <w:spacing w:line="440" w:lineRule="exact"/>
        <w:ind w:right="288" w:rightChars="137" w:firstLine="0" w:firstLineChars="0"/>
        <w:jc w:val="center"/>
        <w:rPr>
          <w:rFonts w:eastAsia="微软雅黑" w:cs="FZSSJW--GB1-0"/>
          <w:b/>
          <w:kern w:val="0"/>
          <w:sz w:val="15"/>
          <w:szCs w:val="15"/>
        </w:rPr>
      </w:pPr>
    </w:p>
    <w:p w14:paraId="080AB02C">
      <w:pPr>
        <w:pStyle w:val="2"/>
        <w:numPr>
          <w:ilvl w:val="0"/>
          <w:numId w:val="0"/>
        </w:numPr>
        <w:spacing w:line="440" w:lineRule="exact"/>
        <w:ind w:left="432" w:right="288" w:rightChars="137" w:hanging="432"/>
        <w:jc w:val="left"/>
        <w:rPr>
          <w:rFonts w:eastAsia="微软雅黑"/>
          <w:color w:val="0083C3"/>
          <w:sz w:val="24"/>
          <w:szCs w:val="24"/>
        </w:rPr>
      </w:pPr>
      <w:r>
        <w:rPr>
          <w:rFonts w:hint="eastAsia" w:eastAsia="微软雅黑"/>
          <w:color w:val="0083C3"/>
          <w:sz w:val="24"/>
          <w:szCs w:val="24"/>
        </w:rPr>
        <w:t>一</w:t>
      </w:r>
      <w:r>
        <w:rPr>
          <w:rFonts w:eastAsia="微软雅黑"/>
          <w:color w:val="0083C3"/>
          <w:sz w:val="24"/>
          <w:szCs w:val="24"/>
        </w:rPr>
        <w:t>.结果解析参考</w:t>
      </w:r>
    </w:p>
    <w:tbl>
      <w:tblPr>
        <w:tblStyle w:val="18"/>
        <w:tblW w:w="0" w:type="auto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3"/>
        <w:gridCol w:w="4531"/>
        <w:gridCol w:w="1417"/>
        <w:gridCol w:w="791"/>
      </w:tblGrid>
      <w:tr w14:paraId="278E0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restart"/>
            <w:vAlign w:val="center"/>
          </w:tcPr>
          <w:p w14:paraId="3A714F6B">
            <w:pPr>
              <w:wordWrap w:val="0"/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TPS（Tumor Proportion Score）=</w:t>
            </w:r>
          </w:p>
        </w:tc>
        <w:tc>
          <w:tcPr>
            <w:tcW w:w="4531" w:type="dxa"/>
            <w:tcBorders>
              <w:bottom w:val="single" w:color="auto" w:sz="4" w:space="0"/>
            </w:tcBorders>
            <w:vAlign w:val="center"/>
          </w:tcPr>
          <w:p w14:paraId="4E07E234"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P</w:t>
            </w:r>
            <w:r>
              <w:rPr>
                <w:rFonts w:hint="eastAsia" w:ascii="Times New Roman" w:hAnsi="Times New Roman" w:eastAsia="微软雅黑" w:cs="微软雅黑"/>
                <w:color w:val="000000"/>
                <w:sz w:val="18"/>
                <w:szCs w:val="18"/>
              </w:rPr>
              <w:t>D-L1染色细胞(肿瘤细胞)数量</w:t>
            </w:r>
          </w:p>
        </w:tc>
        <w:tc>
          <w:tcPr>
            <w:tcW w:w="2208" w:type="dxa"/>
            <w:gridSpan w:val="2"/>
            <w:vMerge w:val="restart"/>
            <w:vAlign w:val="center"/>
          </w:tcPr>
          <w:p w14:paraId="7A68C1AB">
            <w:pPr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×100%</w:t>
            </w:r>
          </w:p>
        </w:tc>
      </w:tr>
      <w:tr w14:paraId="78343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continue"/>
            <w:vAlign w:val="center"/>
          </w:tcPr>
          <w:p w14:paraId="49CC4CE7">
            <w:pPr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4531" w:type="dxa"/>
            <w:tcBorders>
              <w:top w:val="single" w:color="auto" w:sz="4" w:space="0"/>
            </w:tcBorders>
            <w:vAlign w:val="center"/>
          </w:tcPr>
          <w:p w14:paraId="620675CA"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活的肿瘤细胞总数</w:t>
            </w:r>
          </w:p>
        </w:tc>
        <w:tc>
          <w:tcPr>
            <w:tcW w:w="2208" w:type="dxa"/>
            <w:gridSpan w:val="2"/>
            <w:vMerge w:val="continue"/>
          </w:tcPr>
          <w:p w14:paraId="7998D17D">
            <w:pPr>
              <w:spacing w:line="276" w:lineRule="auto"/>
              <w:jc w:val="left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</w:p>
        </w:tc>
      </w:tr>
      <w:tr w14:paraId="4B2B4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restart"/>
            <w:vAlign w:val="center"/>
          </w:tcPr>
          <w:p w14:paraId="11F05C71">
            <w:pPr>
              <w:wordWrap w:val="0"/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CPS（Combined Positive Score）=</w:t>
            </w:r>
          </w:p>
        </w:tc>
        <w:tc>
          <w:tcPr>
            <w:tcW w:w="5948" w:type="dxa"/>
            <w:gridSpan w:val="2"/>
            <w:tcBorders>
              <w:bottom w:val="single" w:color="auto" w:sz="4" w:space="0"/>
            </w:tcBorders>
            <w:vAlign w:val="center"/>
          </w:tcPr>
          <w:p w14:paraId="3FBB7E05"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微软雅黑"/>
                <w:color w:val="000000"/>
                <w:sz w:val="18"/>
                <w:szCs w:val="18"/>
              </w:rPr>
              <w:t>PD-L1染色细胞(肿瘤细胞+淋巴细胞+巨噬细胞)数量</w:t>
            </w:r>
          </w:p>
        </w:tc>
        <w:tc>
          <w:tcPr>
            <w:tcW w:w="791" w:type="dxa"/>
            <w:vMerge w:val="restart"/>
            <w:vAlign w:val="center"/>
          </w:tcPr>
          <w:p w14:paraId="385BDCCA">
            <w:pPr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×100</w:t>
            </w:r>
          </w:p>
        </w:tc>
      </w:tr>
      <w:tr w14:paraId="2BC27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continue"/>
          </w:tcPr>
          <w:p w14:paraId="0A5FB22C">
            <w:pPr>
              <w:spacing w:line="276" w:lineRule="auto"/>
              <w:jc w:val="left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948" w:type="dxa"/>
            <w:gridSpan w:val="2"/>
            <w:tcBorders>
              <w:top w:val="single" w:color="auto" w:sz="4" w:space="0"/>
            </w:tcBorders>
            <w:vAlign w:val="center"/>
          </w:tcPr>
          <w:p w14:paraId="4817F404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活的肿瘤细胞总数</w:t>
            </w:r>
          </w:p>
        </w:tc>
        <w:tc>
          <w:tcPr>
            <w:tcW w:w="791" w:type="dxa"/>
            <w:vMerge w:val="continue"/>
          </w:tcPr>
          <w:p w14:paraId="78E267CD">
            <w:pPr>
              <w:spacing w:line="276" w:lineRule="auto"/>
              <w:jc w:val="left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</w:tr>
    </w:tbl>
    <w:p w14:paraId="57507DA5">
      <w:pPr>
        <w:spacing w:line="276" w:lineRule="auto"/>
        <w:ind w:firstLine="360" w:firstLineChars="200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CPS结果采用0~100数值来 表示，当计算结果超过100时，最终结果按照100来计算。</w:t>
      </w:r>
    </w:p>
    <w:p w14:paraId="32C26378">
      <w:pPr>
        <w:spacing w:line="276" w:lineRule="auto"/>
        <w:ind w:firstLine="360" w:firstLineChars="200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ascii="微软雅黑" w:hAnsi="微软雅黑" w:eastAsia="微软雅黑" w:cs="微软雅黑"/>
          <w:color w:val="000000"/>
          <w:sz w:val="18"/>
          <w:szCs w:val="18"/>
        </w:rPr>
        <w:t>程序性死亡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受体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>1(PD-1)是一种重要的免疫抑制分子，主要在激活的T细胞和B细胞中表达。肿瘤细胞中高表达程序性死亡配体1(PD-L1)，与PD-1结合后可抑制T细胞激活，从而使肿瘤细胞躲避免疫系统的识别与攻击。通过PD-1/PD-L1抑制剂阻断该信号通路，阻断负向调控信号，能够使T细胞恢复活性，增强免疫应答。近期研究发现PD-1和PD-L1抑制剂在非小细胞肺癌、黑色素瘤、膀胱癌等多种肿瘤类型中疗效显著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,其中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>肿瘤组织中PD-L1的表达水平对预测PD-1和PD-L1抑制剂疗效具有重要意义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。</w:t>
      </w:r>
    </w:p>
    <w:p w14:paraId="6F17F089">
      <w:pPr>
        <w:keepNext/>
        <w:keepLines/>
        <w:spacing w:before="340" w:after="330" w:line="440" w:lineRule="exact"/>
        <w:ind w:left="432" w:right="288" w:rightChars="137" w:hanging="432"/>
        <w:outlineLvl w:val="0"/>
        <w:rPr>
          <w:rFonts w:ascii="Calibri" w:hAnsi="Calibri" w:eastAsia="微软雅黑" w:cs="宋体"/>
          <w:b/>
          <w:bCs/>
          <w:color w:val="0083C3"/>
          <w:kern w:val="44"/>
          <w:sz w:val="24"/>
          <w:szCs w:val="24"/>
        </w:rPr>
      </w:pPr>
      <w:r>
        <w:rPr>
          <w:rFonts w:hint="eastAsia" w:ascii="Calibri" w:hAnsi="Calibri" w:eastAsia="微软雅黑" w:cs="宋体"/>
          <w:b/>
          <w:bCs/>
          <w:color w:val="0083C3"/>
          <w:kern w:val="44"/>
          <w:sz w:val="24"/>
          <w:szCs w:val="24"/>
        </w:rPr>
        <w:t>二</w:t>
      </w:r>
      <w:r>
        <w:rPr>
          <w:rFonts w:ascii="Calibri" w:hAnsi="Calibri" w:eastAsia="微软雅黑" w:cs="宋体"/>
          <w:b/>
          <w:bCs/>
          <w:color w:val="0083C3"/>
          <w:kern w:val="44"/>
          <w:sz w:val="24"/>
          <w:szCs w:val="24"/>
        </w:rPr>
        <w:t>.</w:t>
      </w:r>
      <w:r>
        <w:rPr>
          <w:rFonts w:hint="eastAsia" w:ascii="Calibri" w:hAnsi="Calibri" w:eastAsia="微软雅黑" w:cs="宋体"/>
          <w:b/>
          <w:bCs/>
          <w:color w:val="0083C3"/>
          <w:kern w:val="44"/>
          <w:sz w:val="24"/>
          <w:szCs w:val="24"/>
        </w:rPr>
        <w:t>结果声明</w:t>
      </w:r>
    </w:p>
    <w:p w14:paraId="7FDCFE4D">
      <w:pPr>
        <w:spacing w:line="276" w:lineRule="auto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本报告仅对本次送检的样本负责，结果仅供临床参考。</w:t>
      </w:r>
    </w:p>
    <w:p w14:paraId="2958B851">
      <w:pPr>
        <w:spacing w:line="276" w:lineRule="auto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未严格按照本实验室要求采集和送检样本，将可能导致不准确的检测结果。</w:t>
      </w:r>
    </w:p>
    <w:p w14:paraId="5180C3B9">
      <w:pPr>
        <w:spacing w:line="276" w:lineRule="auto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如对本报告有异议，请于7个工作日内与我们联系。</w:t>
      </w:r>
    </w:p>
    <w:p w14:paraId="046FECBB">
      <w:pPr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br w:type="page"/>
      </w:r>
    </w:p>
    <w:p w14:paraId="43C23E76">
      <w:pPr>
        <w:pStyle w:val="2"/>
        <w:numPr>
          <w:ilvl w:val="0"/>
          <w:numId w:val="0"/>
        </w:numPr>
        <w:spacing w:line="440" w:lineRule="exact"/>
        <w:ind w:right="288" w:rightChars="137"/>
        <w:rPr>
          <w:rFonts w:eastAsia="微软雅黑"/>
          <w:color w:val="0083C3"/>
          <w:sz w:val="24"/>
          <w:szCs w:val="24"/>
        </w:rPr>
      </w:pPr>
      <w:r>
        <w:rPr>
          <w:rFonts w:hint="eastAsia" w:eastAsia="微软雅黑"/>
          <w:color w:val="0083C3"/>
          <w:sz w:val="24"/>
          <w:szCs w:val="24"/>
        </w:rPr>
        <w:t>三.PD-L1表达阳性阈值</w:t>
      </w:r>
    </w:p>
    <w:tbl>
      <w:tblPr>
        <w:tblStyle w:val="17"/>
        <w:tblW w:w="0" w:type="auto"/>
        <w:tblInd w:w="119" w:type="dxa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3"/>
        <w:gridCol w:w="2093"/>
        <w:gridCol w:w="5504"/>
      </w:tblGrid>
      <w:tr w14:paraId="6AE79E38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43" w:type="dxa"/>
            <w:tcBorders>
              <w:top w:val="nil"/>
              <w:left w:val="nil"/>
              <w:bottom w:val="nil"/>
              <w:right w:val="single" w:color="FFFFFF" w:themeColor="background1" w:sz="18" w:space="0"/>
            </w:tcBorders>
            <w:shd w:val="clear" w:color="auto" w:fill="0083C3"/>
            <w:vAlign w:val="center"/>
          </w:tcPr>
          <w:p w14:paraId="1D117EBC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癌种</w:t>
            </w:r>
          </w:p>
        </w:tc>
        <w:tc>
          <w:tcPr>
            <w:tcW w:w="2093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0083C3"/>
            <w:vAlign w:val="center"/>
          </w:tcPr>
          <w:p w14:paraId="53280FA2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判读标准</w:t>
            </w:r>
          </w:p>
        </w:tc>
        <w:tc>
          <w:tcPr>
            <w:tcW w:w="5504" w:type="dxa"/>
            <w:tcBorders>
              <w:top w:val="nil"/>
              <w:left w:val="single" w:color="FFFFFF" w:themeColor="background1" w:sz="18" w:space="0"/>
              <w:bottom w:val="nil"/>
              <w:right w:val="nil"/>
            </w:tcBorders>
            <w:shd w:val="clear" w:color="auto" w:fill="0083C3"/>
            <w:vAlign w:val="center"/>
          </w:tcPr>
          <w:p w14:paraId="7C509176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lang w:val="zh-CN" w:eastAsia="zh-CN" w:bidi="zh-CN"/>
              </w:rPr>
              <w:t>临床意义</w:t>
            </w:r>
          </w:p>
        </w:tc>
      </w:tr>
      <w:tr w14:paraId="619723A1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02A613EE">
            <w:pPr>
              <w:pStyle w:val="212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for pd in PDInfo.pdInfoTable %}</w:t>
            </w:r>
          </w:p>
        </w:tc>
      </w:tr>
      <w:tr w14:paraId="2B3D6A06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043" w:type="dxa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7240DEE9">
            <w:pPr>
              <w:pStyle w:val="212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.disease_name }}</w:t>
            </w:r>
          </w:p>
        </w:tc>
        <w:tc>
          <w:tcPr>
            <w:tcW w:w="2093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4C56EAAA">
            <w:pPr>
              <w:pStyle w:val="212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.interpretive_standard }}</w:t>
            </w:r>
          </w:p>
        </w:tc>
        <w:tc>
          <w:tcPr>
            <w:tcW w:w="5504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nil"/>
            </w:tcBorders>
            <w:vAlign w:val="center"/>
          </w:tcPr>
          <w:p w14:paraId="2601B4EF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/>
              <w:ind w:left="84" w:leftChars="40" w:right="113"/>
              <w:jc w:val="left"/>
              <w:textAlignment w:val="auto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.clinical_significance }}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  <w:lang w:eastAsia="zh-CN"/>
              </w:rPr>
              <w:t>pd.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superscript }}</w:t>
            </w:r>
          </w:p>
        </w:tc>
      </w:tr>
      <w:tr w14:paraId="13EB4AC9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689B3453">
            <w:pPr>
              <w:pStyle w:val="212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011E0F29"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{%if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PDInfo.superscript_remark == True %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}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[1]实体肿瘤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PD-L1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免疫组织化学检测专家共识（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2021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版）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{% endif %}</w:t>
      </w:r>
    </w:p>
    <w:p w14:paraId="34A92BEF"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注：NMPA：国家药品监督管理局；FDA：美国食品药品管理局。信息来源：FDA/NMPA官网、药企官网发布信息。</w:t>
      </w:r>
    </w:p>
    <w:p w14:paraId="063EC252">
      <w:pPr>
        <w:widowControl/>
        <w:jc w:val="left"/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</w:rPr>
      </w:pPr>
    </w:p>
    <w:sectPr>
      <w:headerReference r:id="rId5" w:type="default"/>
      <w:footerReference r:id="rId6" w:type="default"/>
      <w:pgSz w:w="11910" w:h="16840"/>
      <w:pgMar w:top="1540" w:right="880" w:bottom="920" w:left="1020" w:header="709" w:footer="656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......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FZSSJW--GB1-0">
    <w:altName w:val="黑体"/>
    <w:panose1 w:val="00000000000000000000"/>
    <w:charset w:val="86"/>
    <w:family w:val="auto"/>
    <w:pitch w:val="default"/>
    <w:sig w:usb0="00000000" w:usb1="00000000" w:usb2="0000001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DD43C2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A3DE64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5A3DE64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AF0224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A6D1FB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A6D1FB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E32E5">
    <w:pPr>
      <w:pStyle w:val="15"/>
      <w:pBdr>
        <w:bottom w:val="none" w:color="auto" w:sz="0" w:space="1"/>
      </w:pBdr>
    </w:pPr>
    <w:bookmarkStart w:id="0" w:name="_GoBack"/>
    <w:bookmarkEnd w:id="0"/>
    <w:r>
      <w:rPr>
        <w:sz w:val="18"/>
      </w:rPr>
      <w:pict>
        <v:shape id="PowerPlusWaterMarkObject291817" o:spid="_x0000_s2049" o:spt="136" type="#_x0000_t136" style="position:absolute;left:0pt;height:48.3pt;width:166.5pt;mso-position-horizontal:center;mso-position-horizontal-relative:margin;mso-position-vertical:center;mso-position-vertical-relative:margin;rotation:-2949120f;z-index:-251655168;mso-width-relative:page;mso-height-relative:page;" fillcolor="#C0C0C0" filled="t" stroked="f" coordsize="21600,21600" adj="10800">
          <v:path/>
          <v:fill on="t" color2="#FFFFFF" opacity="32768f" focussize="0,0"/>
          <v:stroke on="f"/>
          <v:imagedata o:title=""/>
          <o:lock v:ext="edit" aspectratio="t"/>
          <v:textpath on="t" fitshape="t" fitpath="t" trim="t" xscale="f" string="{{ client }}" style="font-family:微软雅黑;font-size:48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F24CC5">
    <w:r>
      <w:rPr>
        <w:sz w:val="18"/>
      </w:rPr>
      <w:pict>
        <v:shape id="_x0000_s2050" o:spid="_x0000_s2050" o:spt="136" type="#_x0000_t136" style="position:absolute;left:0pt;height:48.3pt;width:166.5pt;mso-position-horizontal:center;mso-position-horizontal-relative:margin;mso-position-vertical:center;mso-position-vertical-relative:margin;rotation:-2949120f;z-index:-251654144;mso-width-relative:page;mso-height-relative:page;" fillcolor="#C0C0C0" filled="t" stroked="f" coordsize="21600,21600" adj="10800">
          <v:path/>
          <v:fill on="t" color2="#FFFFFF" opacity="32768f" focussize="0,0"/>
          <v:stroke on="f"/>
          <v:imagedata o:title=""/>
          <o:lock v:ext="edit" aspectratio="t"/>
          <v:textpath on="t" fitshape="t" fitpath="t" trim="t" xscale="f" string="{{ client }}" style="font-family:微软雅黑;font-size:48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9472B9"/>
    <w:multiLevelType w:val="multilevel"/>
    <w:tmpl w:val="209472B9"/>
    <w:lvl w:ilvl="0" w:tentative="0">
      <w:start w:val="1"/>
      <w:numFmt w:val="decimal"/>
      <w:pStyle w:val="2"/>
      <w:lvlText w:val="%1."/>
      <w:lvlJc w:val="left"/>
      <w:pPr>
        <w:ind w:left="1080" w:hanging="360"/>
      </w:pPr>
      <w:rPr>
        <w:rFonts w:ascii="Times New Roman" w:hAnsi="Times New Roman" w:eastAsia="Times New Roman" w:cs="Times New Roman"/>
      </w:rPr>
    </w:lvl>
    <w:lvl w:ilvl="1" w:tentative="0">
      <w:start w:val="1"/>
      <w:numFmt w:val="lowerLetter"/>
      <w:pStyle w:val="3"/>
      <w:lvlText w:val="%2."/>
      <w:lvlJc w:val="right"/>
      <w:pPr>
        <w:ind w:left="1800" w:hanging="360"/>
      </w:pPr>
      <w:rPr>
        <w:rFonts w:ascii="Times New Roman" w:hAnsi="Times New Roman" w:eastAsia="Times New Roman" w:cs="Times New Roman"/>
      </w:rPr>
    </w:lvl>
    <w:lvl w:ilvl="2" w:tentative="0">
      <w:start w:val="1"/>
      <w:numFmt w:val="lowerRoman"/>
      <w:pStyle w:val="4"/>
      <w:lvlText w:val="%3."/>
      <w:lvlJc w:val="left"/>
      <w:pPr>
        <w:ind w:left="2520" w:hanging="360"/>
      </w:pPr>
      <w:rPr>
        <w:rFonts w:ascii="Times New Roman" w:hAnsi="Times New Roman" w:eastAsia="Times New Roman" w:cs="Times New Roman"/>
      </w:rPr>
    </w:lvl>
    <w:lvl w:ilvl="3" w:tentative="0">
      <w:start w:val="1"/>
      <w:numFmt w:val="decimal"/>
      <w:pStyle w:val="5"/>
      <w:lvlText w:val="%4."/>
      <w:lvlJc w:val="left"/>
      <w:pPr>
        <w:ind w:left="3240" w:hanging="360"/>
      </w:pPr>
      <w:rPr>
        <w:rFonts w:ascii="Times New Roman" w:hAnsi="Times New Roman" w:eastAsia="Times New Roman" w:cs="Times New Roman"/>
      </w:rPr>
    </w:lvl>
    <w:lvl w:ilvl="4" w:tentative="0">
      <w:start w:val="1"/>
      <w:numFmt w:val="lowerLetter"/>
      <w:pStyle w:val="6"/>
      <w:lvlText w:val="%5."/>
      <w:lvlJc w:val="right"/>
      <w:pPr>
        <w:ind w:left="3960" w:hanging="360"/>
      </w:pPr>
      <w:rPr>
        <w:rFonts w:ascii="Times New Roman" w:hAnsi="Times New Roman" w:eastAsia="Times New Roman" w:cs="Times New Roman"/>
      </w:rPr>
    </w:lvl>
    <w:lvl w:ilvl="5" w:tentative="0">
      <w:start w:val="1"/>
      <w:numFmt w:val="lowerRoman"/>
      <w:pStyle w:val="7"/>
      <w:lvlText w:val="%6."/>
      <w:lvlJc w:val="left"/>
      <w:pPr>
        <w:ind w:left="4680" w:hanging="360"/>
      </w:pPr>
      <w:rPr>
        <w:rFonts w:ascii="Times New Roman" w:hAnsi="Times New Roman" w:eastAsia="Times New Roman" w:cs="Times New Roman"/>
      </w:rPr>
    </w:lvl>
    <w:lvl w:ilvl="6" w:tentative="0">
      <w:start w:val="1"/>
      <w:numFmt w:val="decimal"/>
      <w:pStyle w:val="8"/>
      <w:lvlText w:val="%7."/>
      <w:lvlJc w:val="left"/>
      <w:pPr>
        <w:ind w:left="5400" w:hanging="360"/>
      </w:pPr>
      <w:rPr>
        <w:rFonts w:ascii="Times New Roman" w:hAnsi="Times New Roman" w:eastAsia="Times New Roman" w:cs="Times New Roman"/>
      </w:rPr>
    </w:lvl>
    <w:lvl w:ilvl="7" w:tentative="0">
      <w:start w:val="1"/>
      <w:numFmt w:val="lowerLetter"/>
      <w:pStyle w:val="9"/>
      <w:lvlText w:val="%8."/>
      <w:lvlJc w:val="right"/>
      <w:pPr>
        <w:ind w:left="6120" w:hanging="360"/>
      </w:pPr>
      <w:rPr>
        <w:rFonts w:ascii="Times New Roman" w:hAnsi="Times New Roman" w:eastAsia="Times New Roman" w:cs="Times New Roman"/>
      </w:rPr>
    </w:lvl>
    <w:lvl w:ilvl="8" w:tentative="0">
      <w:start w:val="1"/>
      <w:numFmt w:val="lowerRoman"/>
      <w:pStyle w:val="10"/>
      <w:lvlText w:val="%9."/>
      <w:lvlJc w:val="left"/>
      <w:pPr>
        <w:ind w:left="6840" w:hanging="360"/>
      </w:pPr>
      <w:rPr>
        <w:rFonts w:ascii="Times New Roman" w:hAnsi="Times New Roman" w:eastAsia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21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JiODM3NTU1M2JmN2U3ZjM1ZmQ2ZTBjMGQ2YzYyMjUifQ=="/>
  </w:docVars>
  <w:rsids>
    <w:rsidRoot w:val="000D6D8D"/>
    <w:rsid w:val="00011A8E"/>
    <w:rsid w:val="00036496"/>
    <w:rsid w:val="0008308C"/>
    <w:rsid w:val="00083465"/>
    <w:rsid w:val="000913D5"/>
    <w:rsid w:val="000B36B1"/>
    <w:rsid w:val="000C0A6B"/>
    <w:rsid w:val="000C3628"/>
    <w:rsid w:val="000D6D8D"/>
    <w:rsid w:val="000E3569"/>
    <w:rsid w:val="0010380F"/>
    <w:rsid w:val="00116F82"/>
    <w:rsid w:val="00117634"/>
    <w:rsid w:val="00150199"/>
    <w:rsid w:val="001A2C22"/>
    <w:rsid w:val="001A550B"/>
    <w:rsid w:val="001E4F26"/>
    <w:rsid w:val="001E6343"/>
    <w:rsid w:val="001F263D"/>
    <w:rsid w:val="001F52E5"/>
    <w:rsid w:val="00212617"/>
    <w:rsid w:val="00223AF7"/>
    <w:rsid w:val="0026344A"/>
    <w:rsid w:val="00266EC8"/>
    <w:rsid w:val="00267D4D"/>
    <w:rsid w:val="002748DA"/>
    <w:rsid w:val="00275EA9"/>
    <w:rsid w:val="00286D45"/>
    <w:rsid w:val="00290929"/>
    <w:rsid w:val="002C04FF"/>
    <w:rsid w:val="002E2254"/>
    <w:rsid w:val="002F2F17"/>
    <w:rsid w:val="003000C4"/>
    <w:rsid w:val="00306438"/>
    <w:rsid w:val="00313AC0"/>
    <w:rsid w:val="00324322"/>
    <w:rsid w:val="003369E7"/>
    <w:rsid w:val="00347C20"/>
    <w:rsid w:val="003506E7"/>
    <w:rsid w:val="0035645B"/>
    <w:rsid w:val="003738A4"/>
    <w:rsid w:val="00396ECD"/>
    <w:rsid w:val="003A0F4A"/>
    <w:rsid w:val="003A2CD1"/>
    <w:rsid w:val="003A570B"/>
    <w:rsid w:val="003D1877"/>
    <w:rsid w:val="003D7415"/>
    <w:rsid w:val="003F323D"/>
    <w:rsid w:val="004356D1"/>
    <w:rsid w:val="0044534E"/>
    <w:rsid w:val="004530D1"/>
    <w:rsid w:val="00456C97"/>
    <w:rsid w:val="00461620"/>
    <w:rsid w:val="0047295C"/>
    <w:rsid w:val="00480CD6"/>
    <w:rsid w:val="00482EF5"/>
    <w:rsid w:val="00495F81"/>
    <w:rsid w:val="004A2E2F"/>
    <w:rsid w:val="004A637C"/>
    <w:rsid w:val="004A773B"/>
    <w:rsid w:val="004B7E99"/>
    <w:rsid w:val="004D5174"/>
    <w:rsid w:val="004D59CD"/>
    <w:rsid w:val="004E56DD"/>
    <w:rsid w:val="004F0924"/>
    <w:rsid w:val="00524EA1"/>
    <w:rsid w:val="00537484"/>
    <w:rsid w:val="0054487B"/>
    <w:rsid w:val="00552787"/>
    <w:rsid w:val="00552868"/>
    <w:rsid w:val="005658EE"/>
    <w:rsid w:val="00565984"/>
    <w:rsid w:val="005664E2"/>
    <w:rsid w:val="00567E41"/>
    <w:rsid w:val="00577774"/>
    <w:rsid w:val="00597758"/>
    <w:rsid w:val="005A3175"/>
    <w:rsid w:val="005D09BB"/>
    <w:rsid w:val="005D119C"/>
    <w:rsid w:val="00612613"/>
    <w:rsid w:val="00621CA2"/>
    <w:rsid w:val="0062338F"/>
    <w:rsid w:val="00630EBC"/>
    <w:rsid w:val="00632D48"/>
    <w:rsid w:val="006373B3"/>
    <w:rsid w:val="00643D88"/>
    <w:rsid w:val="00665F32"/>
    <w:rsid w:val="006B527F"/>
    <w:rsid w:val="006C33CC"/>
    <w:rsid w:val="006D3670"/>
    <w:rsid w:val="006E2396"/>
    <w:rsid w:val="006E6A76"/>
    <w:rsid w:val="006E7F06"/>
    <w:rsid w:val="006F2880"/>
    <w:rsid w:val="00704AB3"/>
    <w:rsid w:val="007072A8"/>
    <w:rsid w:val="00711EAA"/>
    <w:rsid w:val="00716A35"/>
    <w:rsid w:val="007312B8"/>
    <w:rsid w:val="00740CAF"/>
    <w:rsid w:val="00744AC9"/>
    <w:rsid w:val="007615EE"/>
    <w:rsid w:val="0077315D"/>
    <w:rsid w:val="00785C5E"/>
    <w:rsid w:val="007A2448"/>
    <w:rsid w:val="007A5B89"/>
    <w:rsid w:val="007B51D7"/>
    <w:rsid w:val="007C4A5B"/>
    <w:rsid w:val="007E5AAE"/>
    <w:rsid w:val="007F03E7"/>
    <w:rsid w:val="00807729"/>
    <w:rsid w:val="00830A50"/>
    <w:rsid w:val="00842A8A"/>
    <w:rsid w:val="00845950"/>
    <w:rsid w:val="00851EAD"/>
    <w:rsid w:val="008545C3"/>
    <w:rsid w:val="008577E9"/>
    <w:rsid w:val="0087720F"/>
    <w:rsid w:val="00894A4E"/>
    <w:rsid w:val="008A3215"/>
    <w:rsid w:val="008C255C"/>
    <w:rsid w:val="008C7A5A"/>
    <w:rsid w:val="00902E4D"/>
    <w:rsid w:val="009315F2"/>
    <w:rsid w:val="009547C6"/>
    <w:rsid w:val="009576D1"/>
    <w:rsid w:val="009662A4"/>
    <w:rsid w:val="00972C76"/>
    <w:rsid w:val="009829D0"/>
    <w:rsid w:val="0099455F"/>
    <w:rsid w:val="009A38E6"/>
    <w:rsid w:val="009A4CA1"/>
    <w:rsid w:val="009B4FA1"/>
    <w:rsid w:val="009F6BD3"/>
    <w:rsid w:val="00A06239"/>
    <w:rsid w:val="00A17EDD"/>
    <w:rsid w:val="00A2295A"/>
    <w:rsid w:val="00A24657"/>
    <w:rsid w:val="00A26A36"/>
    <w:rsid w:val="00A44EE8"/>
    <w:rsid w:val="00A4527D"/>
    <w:rsid w:val="00A45B1F"/>
    <w:rsid w:val="00A45D49"/>
    <w:rsid w:val="00A46294"/>
    <w:rsid w:val="00A60B1E"/>
    <w:rsid w:val="00A85501"/>
    <w:rsid w:val="00A9120D"/>
    <w:rsid w:val="00AB1CAF"/>
    <w:rsid w:val="00AB1F8C"/>
    <w:rsid w:val="00AD06F1"/>
    <w:rsid w:val="00AD4AAF"/>
    <w:rsid w:val="00AE5FF1"/>
    <w:rsid w:val="00AE643D"/>
    <w:rsid w:val="00B00946"/>
    <w:rsid w:val="00B26463"/>
    <w:rsid w:val="00B35739"/>
    <w:rsid w:val="00B3740E"/>
    <w:rsid w:val="00B5367A"/>
    <w:rsid w:val="00B955ED"/>
    <w:rsid w:val="00BD273A"/>
    <w:rsid w:val="00BD4B02"/>
    <w:rsid w:val="00BE2A5A"/>
    <w:rsid w:val="00BE56A7"/>
    <w:rsid w:val="00BE7EAD"/>
    <w:rsid w:val="00BE7F92"/>
    <w:rsid w:val="00C108B5"/>
    <w:rsid w:val="00C179F7"/>
    <w:rsid w:val="00C51A8E"/>
    <w:rsid w:val="00C7415D"/>
    <w:rsid w:val="00C77314"/>
    <w:rsid w:val="00C821CE"/>
    <w:rsid w:val="00C9360F"/>
    <w:rsid w:val="00CA5B7E"/>
    <w:rsid w:val="00CA5D90"/>
    <w:rsid w:val="00CC1666"/>
    <w:rsid w:val="00CD10EE"/>
    <w:rsid w:val="00CD324E"/>
    <w:rsid w:val="00CD54BF"/>
    <w:rsid w:val="00D03793"/>
    <w:rsid w:val="00D313D6"/>
    <w:rsid w:val="00D87188"/>
    <w:rsid w:val="00D9110F"/>
    <w:rsid w:val="00D91C59"/>
    <w:rsid w:val="00D96AD9"/>
    <w:rsid w:val="00DA4802"/>
    <w:rsid w:val="00DC3D77"/>
    <w:rsid w:val="00DD23F3"/>
    <w:rsid w:val="00DD4FF5"/>
    <w:rsid w:val="00DE444F"/>
    <w:rsid w:val="00E02234"/>
    <w:rsid w:val="00E24F7E"/>
    <w:rsid w:val="00E276CE"/>
    <w:rsid w:val="00E60A19"/>
    <w:rsid w:val="00E613B9"/>
    <w:rsid w:val="00E665EC"/>
    <w:rsid w:val="00EA3C0F"/>
    <w:rsid w:val="00EA49ED"/>
    <w:rsid w:val="00EB4ABD"/>
    <w:rsid w:val="00EC0D16"/>
    <w:rsid w:val="00EF0579"/>
    <w:rsid w:val="00F0242B"/>
    <w:rsid w:val="00F25BB7"/>
    <w:rsid w:val="00F40D85"/>
    <w:rsid w:val="00F461B4"/>
    <w:rsid w:val="00F5339F"/>
    <w:rsid w:val="00F555D7"/>
    <w:rsid w:val="00F76310"/>
    <w:rsid w:val="00F90ECE"/>
    <w:rsid w:val="00F951A0"/>
    <w:rsid w:val="00FA49E9"/>
    <w:rsid w:val="00FC11EC"/>
    <w:rsid w:val="00FC1BD9"/>
    <w:rsid w:val="00FD55BC"/>
    <w:rsid w:val="00FE106B"/>
    <w:rsid w:val="00FF790F"/>
    <w:rsid w:val="020B5970"/>
    <w:rsid w:val="04BD2354"/>
    <w:rsid w:val="062B03CF"/>
    <w:rsid w:val="083C2C62"/>
    <w:rsid w:val="08A77690"/>
    <w:rsid w:val="0A2437B8"/>
    <w:rsid w:val="10837493"/>
    <w:rsid w:val="132B3353"/>
    <w:rsid w:val="136A40B1"/>
    <w:rsid w:val="17F63E2B"/>
    <w:rsid w:val="183925C8"/>
    <w:rsid w:val="1BD47E9D"/>
    <w:rsid w:val="1D424E3A"/>
    <w:rsid w:val="212043F8"/>
    <w:rsid w:val="21AE23B4"/>
    <w:rsid w:val="22E055F1"/>
    <w:rsid w:val="2B632564"/>
    <w:rsid w:val="2D7F2166"/>
    <w:rsid w:val="2DA541D6"/>
    <w:rsid w:val="307957C4"/>
    <w:rsid w:val="33284289"/>
    <w:rsid w:val="38D368D9"/>
    <w:rsid w:val="397B36E6"/>
    <w:rsid w:val="3CAA31B8"/>
    <w:rsid w:val="409918AF"/>
    <w:rsid w:val="41540D13"/>
    <w:rsid w:val="417F39F8"/>
    <w:rsid w:val="41856871"/>
    <w:rsid w:val="424934FB"/>
    <w:rsid w:val="441B49DA"/>
    <w:rsid w:val="44314922"/>
    <w:rsid w:val="47424B6B"/>
    <w:rsid w:val="4DF03C41"/>
    <w:rsid w:val="4E5A559D"/>
    <w:rsid w:val="4FA519F8"/>
    <w:rsid w:val="502C64EB"/>
    <w:rsid w:val="54E265E6"/>
    <w:rsid w:val="5F544FA6"/>
    <w:rsid w:val="61071D54"/>
    <w:rsid w:val="69F6601D"/>
    <w:rsid w:val="6A4C0E1D"/>
    <w:rsid w:val="6BBF0373"/>
    <w:rsid w:val="6D034223"/>
    <w:rsid w:val="6D782F93"/>
    <w:rsid w:val="6E0C5C8A"/>
    <w:rsid w:val="6F916EE8"/>
    <w:rsid w:val="6FDA1338"/>
    <w:rsid w:val="763065E7"/>
    <w:rsid w:val="78EF6C5F"/>
    <w:rsid w:val="7B4643E1"/>
    <w:rsid w:val="7FB5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1"/>
    <w:autoRedefine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ascii="Calibri" w:hAnsi="Calibri" w:eastAsia="宋体" w:cs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2"/>
    <w:autoRedefine/>
    <w:qFormat/>
    <w:uiPriority w:val="0"/>
    <w:pPr>
      <w:keepNext/>
      <w:keepLines/>
      <w:numPr>
        <w:ilvl w:val="1"/>
        <w:numId w:val="1"/>
      </w:numPr>
      <w:spacing w:before="260" w:after="260" w:line="412" w:lineRule="auto"/>
      <w:outlineLvl w:val="1"/>
    </w:pPr>
    <w:rPr>
      <w:rFonts w:ascii="Cambria" w:hAnsi="Cambria" w:eastAsia="宋体" w:cs="宋体"/>
      <w:b/>
      <w:bCs/>
      <w:sz w:val="32"/>
      <w:szCs w:val="32"/>
    </w:rPr>
  </w:style>
  <w:style w:type="paragraph" w:styleId="4">
    <w:name w:val="heading 3"/>
    <w:basedOn w:val="1"/>
    <w:next w:val="1"/>
    <w:link w:val="203"/>
    <w:autoRedefine/>
    <w:qFormat/>
    <w:uiPriority w:val="0"/>
    <w:pPr>
      <w:keepNext/>
      <w:keepLines/>
      <w:numPr>
        <w:ilvl w:val="2"/>
        <w:numId w:val="1"/>
      </w:numPr>
      <w:spacing w:before="260" w:after="260" w:line="412" w:lineRule="auto"/>
      <w:outlineLvl w:val="2"/>
    </w:pPr>
    <w:rPr>
      <w:rFonts w:ascii="Calibri" w:hAnsi="Calibri" w:eastAsia="宋体" w:cs="宋体"/>
      <w:b/>
      <w:bCs/>
      <w:sz w:val="32"/>
      <w:szCs w:val="32"/>
    </w:rPr>
  </w:style>
  <w:style w:type="paragraph" w:styleId="5">
    <w:name w:val="heading 4"/>
    <w:basedOn w:val="1"/>
    <w:next w:val="1"/>
    <w:link w:val="204"/>
    <w:autoRedefine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Cambria" w:hAnsi="Cambria" w:eastAsia="宋体" w:cs="宋体"/>
      <w:b/>
      <w:bCs/>
      <w:sz w:val="28"/>
      <w:szCs w:val="28"/>
    </w:rPr>
  </w:style>
  <w:style w:type="paragraph" w:styleId="6">
    <w:name w:val="heading 5"/>
    <w:basedOn w:val="1"/>
    <w:next w:val="1"/>
    <w:link w:val="205"/>
    <w:autoRedefine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rFonts w:ascii="Calibri" w:hAnsi="Calibri" w:eastAsia="宋体" w:cs="宋体"/>
      <w:b/>
      <w:bCs/>
      <w:sz w:val="28"/>
      <w:szCs w:val="28"/>
    </w:rPr>
  </w:style>
  <w:style w:type="paragraph" w:styleId="7">
    <w:name w:val="heading 6"/>
    <w:basedOn w:val="1"/>
    <w:next w:val="1"/>
    <w:link w:val="206"/>
    <w:autoRedefine/>
    <w:qFormat/>
    <w:uiPriority w:val="0"/>
    <w:pPr>
      <w:keepNext/>
      <w:keepLines/>
      <w:numPr>
        <w:ilvl w:val="5"/>
        <w:numId w:val="1"/>
      </w:numPr>
      <w:spacing w:before="240" w:after="64" w:line="316" w:lineRule="auto"/>
      <w:outlineLvl w:val="5"/>
    </w:pPr>
    <w:rPr>
      <w:rFonts w:ascii="Cambria" w:hAnsi="Cambria" w:eastAsia="宋体" w:cs="宋体"/>
      <w:b/>
      <w:bCs/>
      <w:sz w:val="24"/>
      <w:szCs w:val="24"/>
    </w:rPr>
  </w:style>
  <w:style w:type="paragraph" w:styleId="8">
    <w:name w:val="heading 7"/>
    <w:basedOn w:val="1"/>
    <w:next w:val="1"/>
    <w:link w:val="207"/>
    <w:qFormat/>
    <w:uiPriority w:val="0"/>
    <w:pPr>
      <w:keepNext/>
      <w:keepLines/>
      <w:numPr>
        <w:ilvl w:val="6"/>
        <w:numId w:val="1"/>
      </w:numPr>
      <w:spacing w:before="240" w:after="64" w:line="316" w:lineRule="auto"/>
      <w:outlineLvl w:val="6"/>
    </w:pPr>
    <w:rPr>
      <w:rFonts w:ascii="Calibri" w:hAnsi="Calibri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208"/>
    <w:autoRedefine/>
    <w:qFormat/>
    <w:uiPriority w:val="0"/>
    <w:pPr>
      <w:keepNext/>
      <w:keepLines/>
      <w:numPr>
        <w:ilvl w:val="7"/>
        <w:numId w:val="1"/>
      </w:numPr>
      <w:spacing w:before="240" w:after="64" w:line="316" w:lineRule="auto"/>
      <w:outlineLvl w:val="7"/>
    </w:pPr>
    <w:rPr>
      <w:rFonts w:ascii="Cambria" w:hAnsi="Cambria" w:eastAsia="宋体" w:cs="Times New Roman"/>
      <w:sz w:val="24"/>
      <w:szCs w:val="24"/>
    </w:rPr>
  </w:style>
  <w:style w:type="paragraph" w:styleId="10">
    <w:name w:val="heading 9"/>
    <w:basedOn w:val="1"/>
    <w:next w:val="1"/>
    <w:link w:val="209"/>
    <w:autoRedefine/>
    <w:qFormat/>
    <w:uiPriority w:val="0"/>
    <w:pPr>
      <w:keepNext/>
      <w:keepLines/>
      <w:numPr>
        <w:ilvl w:val="8"/>
        <w:numId w:val="1"/>
      </w:numPr>
      <w:spacing w:before="240" w:after="64" w:line="316" w:lineRule="auto"/>
      <w:outlineLvl w:val="8"/>
    </w:pPr>
    <w:rPr>
      <w:rFonts w:ascii="Cambria" w:hAnsi="Cambria" w:eastAsia="宋体" w:cs="Times New Roman"/>
      <w:szCs w:val="2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211"/>
    <w:autoRedefine/>
    <w:qFormat/>
    <w:uiPriority w:val="0"/>
    <w:pPr>
      <w:autoSpaceDE w:val="0"/>
      <w:autoSpaceDN w:val="0"/>
      <w:jc w:val="left"/>
    </w:pPr>
    <w:rPr>
      <w:rFonts w:ascii="微软雅黑" w:hAnsi="微软雅黑" w:eastAsia="微软雅黑" w:cs="微软雅黑"/>
      <w:kern w:val="0"/>
      <w:sz w:val="22"/>
      <w:lang w:val="zh-CN" w:bidi="zh-CN"/>
    </w:rPr>
  </w:style>
  <w:style w:type="paragraph" w:styleId="12">
    <w:name w:val="Body Text"/>
    <w:basedOn w:val="1"/>
    <w:link w:val="213"/>
    <w:autoRedefine/>
    <w:qFormat/>
    <w:uiPriority w:val="1"/>
    <w:pPr>
      <w:autoSpaceDE w:val="0"/>
      <w:autoSpaceDN w:val="0"/>
      <w:jc w:val="left"/>
    </w:pPr>
    <w:rPr>
      <w:rFonts w:ascii="微软雅黑" w:hAnsi="微软雅黑" w:eastAsia="微软雅黑" w:cs="微软雅黑"/>
      <w:kern w:val="0"/>
      <w:sz w:val="24"/>
      <w:szCs w:val="24"/>
      <w:lang w:val="zh-CN" w:bidi="zh-CN"/>
    </w:rPr>
  </w:style>
  <w:style w:type="paragraph" w:styleId="13">
    <w:name w:val="Balloon Text"/>
    <w:basedOn w:val="1"/>
    <w:link w:val="198"/>
    <w:autoRedefine/>
    <w:semiHidden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19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19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8">
    <w:name w:val="Table Grid"/>
    <w:basedOn w:val="17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Strong"/>
    <w:basedOn w:val="19"/>
    <w:autoRedefine/>
    <w:qFormat/>
    <w:uiPriority w:val="22"/>
    <w:rPr>
      <w:b/>
      <w:bCs/>
    </w:rPr>
  </w:style>
  <w:style w:type="character" w:styleId="21">
    <w:name w:val="annotation reference"/>
    <w:basedOn w:val="19"/>
    <w:autoRedefine/>
    <w:qFormat/>
    <w:uiPriority w:val="0"/>
    <w:rPr>
      <w:sz w:val="21"/>
      <w:szCs w:val="21"/>
    </w:rPr>
  </w:style>
  <w:style w:type="character" w:customStyle="1" w:styleId="22">
    <w:name w:val="页眉 Char2"/>
    <w:basedOn w:val="19"/>
    <w:autoRedefine/>
    <w:qFormat/>
    <w:uiPriority w:val="0"/>
    <w:rPr>
      <w:sz w:val="18"/>
      <w:szCs w:val="18"/>
    </w:rPr>
  </w:style>
  <w:style w:type="character" w:customStyle="1" w:styleId="23">
    <w:name w:val="页脚 Char2"/>
    <w:basedOn w:val="19"/>
    <w:autoRedefine/>
    <w:qFormat/>
    <w:uiPriority w:val="0"/>
    <w:rPr>
      <w:sz w:val="18"/>
      <w:szCs w:val="18"/>
    </w:rPr>
  </w:style>
  <w:style w:type="character" w:customStyle="1" w:styleId="24">
    <w:name w:val="批注框文本 Char2"/>
    <w:basedOn w:val="19"/>
    <w:autoRedefine/>
    <w:semiHidden/>
    <w:qFormat/>
    <w:uiPriority w:val="0"/>
    <w:rPr>
      <w:sz w:val="18"/>
      <w:szCs w:val="18"/>
    </w:rPr>
  </w:style>
  <w:style w:type="paragraph" w:styleId="25">
    <w:name w:val="List Paragraph"/>
    <w:basedOn w:val="1"/>
    <w:link w:val="67"/>
    <w:autoRedefine/>
    <w:qFormat/>
    <w:uiPriority w:val="34"/>
    <w:pPr>
      <w:ind w:firstLine="420" w:firstLineChars="200"/>
    </w:pPr>
  </w:style>
  <w:style w:type="paragraph" w:customStyle="1" w:styleId="26">
    <w:name w:val="列出段落11"/>
    <w:basedOn w:val="1"/>
    <w:autoRedefine/>
    <w:qFormat/>
    <w:uiPriority w:val="0"/>
    <w:pPr>
      <w:ind w:firstLine="420" w:firstLineChars="200"/>
    </w:pPr>
  </w:style>
  <w:style w:type="paragraph" w:customStyle="1" w:styleId="27">
    <w:name w:val="列出段落21"/>
    <w:basedOn w:val="1"/>
    <w:autoRedefine/>
    <w:qFormat/>
    <w:uiPriority w:val="0"/>
    <w:pPr>
      <w:ind w:firstLine="420" w:firstLineChars="200"/>
    </w:pPr>
  </w:style>
  <w:style w:type="character" w:customStyle="1" w:styleId="28">
    <w:name w:val="标题 1 Char2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29">
    <w:name w:val="标题 2 Char2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30">
    <w:name w:val="标题 3 Char2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31">
    <w:name w:val="标题 4 Char2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32">
    <w:name w:val="标题 5 Char2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33">
    <w:name w:val="标题 6 Char2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34">
    <w:name w:val="标题 7 Char2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35">
    <w:name w:val="标题 8 Char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36">
    <w:name w:val="标题 9 Char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paragraph" w:customStyle="1" w:styleId="37">
    <w:name w:val="text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character" w:customStyle="1" w:styleId="38">
    <w:name w:val="页眉 Char"/>
    <w:basedOn w:val="19"/>
    <w:autoRedefine/>
    <w:qFormat/>
    <w:uiPriority w:val="99"/>
    <w:rPr>
      <w:sz w:val="18"/>
      <w:szCs w:val="18"/>
    </w:rPr>
  </w:style>
  <w:style w:type="character" w:customStyle="1" w:styleId="39">
    <w:name w:val="页脚 Char"/>
    <w:basedOn w:val="19"/>
    <w:autoRedefine/>
    <w:qFormat/>
    <w:uiPriority w:val="99"/>
    <w:rPr>
      <w:sz w:val="18"/>
      <w:szCs w:val="18"/>
    </w:rPr>
  </w:style>
  <w:style w:type="character" w:customStyle="1" w:styleId="40">
    <w:name w:val="批注框文本 Char"/>
    <w:basedOn w:val="19"/>
    <w:autoRedefine/>
    <w:semiHidden/>
    <w:qFormat/>
    <w:uiPriority w:val="99"/>
    <w:rPr>
      <w:sz w:val="18"/>
      <w:szCs w:val="18"/>
    </w:rPr>
  </w:style>
  <w:style w:type="paragraph" w:customStyle="1" w:styleId="41">
    <w:name w:val="列出段落1"/>
    <w:basedOn w:val="1"/>
    <w:autoRedefine/>
    <w:qFormat/>
    <w:uiPriority w:val="34"/>
    <w:pPr>
      <w:ind w:firstLine="420" w:firstLineChars="200"/>
    </w:pPr>
  </w:style>
  <w:style w:type="paragraph" w:customStyle="1" w:styleId="42">
    <w:name w:val="列出段落2"/>
    <w:basedOn w:val="1"/>
    <w:autoRedefine/>
    <w:qFormat/>
    <w:uiPriority w:val="34"/>
    <w:pPr>
      <w:ind w:firstLine="420" w:firstLineChars="200"/>
    </w:pPr>
  </w:style>
  <w:style w:type="character" w:customStyle="1" w:styleId="43">
    <w:name w:val="标题 1 Char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44">
    <w:name w:val="标题 2 Char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45">
    <w:name w:val="标题 3 Char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46">
    <w:name w:val="标题 4 Char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47">
    <w:name w:val="标题 5 Char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48">
    <w:name w:val="标题 6 Char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49">
    <w:name w:val="标题 7 Char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50">
    <w:name w:val="标题 8 Char11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51">
    <w:name w:val="标题 9 Char11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paragraph" w:customStyle="1" w:styleId="52">
    <w:name w:val="text1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53">
    <w:name w:val="页眉 字符"/>
    <w:basedOn w:val="19"/>
    <w:autoRedefine/>
    <w:qFormat/>
    <w:uiPriority w:val="99"/>
    <w:rPr>
      <w:sz w:val="18"/>
      <w:szCs w:val="18"/>
    </w:rPr>
  </w:style>
  <w:style w:type="character" w:customStyle="1" w:styleId="54">
    <w:name w:val="页脚 字符"/>
    <w:basedOn w:val="19"/>
    <w:autoRedefine/>
    <w:qFormat/>
    <w:uiPriority w:val="99"/>
    <w:rPr>
      <w:sz w:val="18"/>
      <w:szCs w:val="18"/>
    </w:rPr>
  </w:style>
  <w:style w:type="character" w:customStyle="1" w:styleId="55">
    <w:name w:val="批注框文本 字符"/>
    <w:basedOn w:val="19"/>
    <w:autoRedefine/>
    <w:semiHidden/>
    <w:qFormat/>
    <w:uiPriority w:val="99"/>
    <w:rPr>
      <w:sz w:val="18"/>
      <w:szCs w:val="18"/>
    </w:rPr>
  </w:style>
  <w:style w:type="paragraph" w:customStyle="1" w:styleId="56">
    <w:name w:val="列出段落12"/>
    <w:basedOn w:val="1"/>
    <w:autoRedefine/>
    <w:qFormat/>
    <w:uiPriority w:val="34"/>
    <w:pPr>
      <w:ind w:firstLine="420" w:firstLineChars="200"/>
    </w:pPr>
  </w:style>
  <w:style w:type="paragraph" w:customStyle="1" w:styleId="57">
    <w:name w:val="列出段落22"/>
    <w:basedOn w:val="1"/>
    <w:autoRedefine/>
    <w:qFormat/>
    <w:uiPriority w:val="34"/>
    <w:pPr>
      <w:ind w:firstLine="420" w:firstLineChars="200"/>
    </w:pPr>
  </w:style>
  <w:style w:type="character" w:customStyle="1" w:styleId="58">
    <w:name w:val="标题 1 字符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59">
    <w:name w:val="标题 2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60">
    <w:name w:val="标题 3 字符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61">
    <w:name w:val="标题 4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62">
    <w:name w:val="标题 5 字符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63">
    <w:name w:val="标题 6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64">
    <w:name w:val="标题 7 字符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65">
    <w:name w:val="标题 8 字符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66">
    <w:name w:val="标题 9 字符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67">
    <w:name w:val="列出段落 Char"/>
    <w:basedOn w:val="19"/>
    <w:link w:val="25"/>
    <w:autoRedefine/>
    <w:qFormat/>
    <w:uiPriority w:val="34"/>
    <w:rPr>
      <w:sz w:val="18"/>
      <w:szCs w:val="18"/>
    </w:rPr>
  </w:style>
  <w:style w:type="character" w:customStyle="1" w:styleId="68">
    <w:name w:val="页脚 字符1"/>
    <w:basedOn w:val="19"/>
    <w:autoRedefine/>
    <w:qFormat/>
    <w:uiPriority w:val="99"/>
    <w:rPr>
      <w:sz w:val="18"/>
      <w:szCs w:val="18"/>
    </w:rPr>
  </w:style>
  <w:style w:type="character" w:customStyle="1" w:styleId="69">
    <w:name w:val="批注框文本 字符1"/>
    <w:basedOn w:val="19"/>
    <w:autoRedefine/>
    <w:semiHidden/>
    <w:qFormat/>
    <w:uiPriority w:val="99"/>
    <w:rPr>
      <w:sz w:val="18"/>
      <w:szCs w:val="18"/>
    </w:rPr>
  </w:style>
  <w:style w:type="paragraph" w:customStyle="1" w:styleId="70">
    <w:name w:val="列出段落13"/>
    <w:basedOn w:val="1"/>
    <w:autoRedefine/>
    <w:qFormat/>
    <w:uiPriority w:val="34"/>
    <w:pPr>
      <w:ind w:firstLine="420" w:firstLineChars="200"/>
    </w:pPr>
  </w:style>
  <w:style w:type="paragraph" w:customStyle="1" w:styleId="71">
    <w:name w:val="列出段落23"/>
    <w:basedOn w:val="1"/>
    <w:autoRedefine/>
    <w:qFormat/>
    <w:uiPriority w:val="34"/>
    <w:pPr>
      <w:ind w:firstLine="420" w:firstLineChars="200"/>
    </w:pPr>
  </w:style>
  <w:style w:type="character" w:customStyle="1" w:styleId="72">
    <w:name w:val="标题 1 字符1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73">
    <w:name w:val="标题 2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74">
    <w:name w:val="标题 3 字符1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75">
    <w:name w:val="标题 4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76">
    <w:name w:val="标题 5 字符1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77">
    <w:name w:val="标题 6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78">
    <w:name w:val="标题 7 字符1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79">
    <w:name w:val="标题 8 字符1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80">
    <w:name w:val="标题 9 字符1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81">
    <w:name w:val="页眉 Char11"/>
    <w:basedOn w:val="19"/>
    <w:autoRedefine/>
    <w:semiHidden/>
    <w:qFormat/>
    <w:uiPriority w:val="99"/>
    <w:rPr>
      <w:sz w:val="18"/>
      <w:szCs w:val="18"/>
    </w:rPr>
  </w:style>
  <w:style w:type="character" w:customStyle="1" w:styleId="82">
    <w:name w:val="页脚 Char11"/>
    <w:basedOn w:val="19"/>
    <w:autoRedefine/>
    <w:semiHidden/>
    <w:qFormat/>
    <w:uiPriority w:val="99"/>
    <w:rPr>
      <w:sz w:val="18"/>
      <w:szCs w:val="18"/>
    </w:rPr>
  </w:style>
  <w:style w:type="character" w:customStyle="1" w:styleId="83">
    <w:name w:val="标题 1 Char11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84">
    <w:name w:val="标题 1 Char3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85">
    <w:name w:val="标题 2 Char11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86">
    <w:name w:val="标题 3 Char11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87">
    <w:name w:val="标题 4 Char11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88">
    <w:name w:val="标题 5 Char11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89">
    <w:name w:val="标题 6 Char11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90">
    <w:name w:val="标题 7 Char11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91">
    <w:name w:val="标题 8 Char2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92">
    <w:name w:val="标题 9 Char2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93">
    <w:name w:val="页脚 Char3"/>
    <w:basedOn w:val="19"/>
    <w:autoRedefine/>
    <w:qFormat/>
    <w:uiPriority w:val="99"/>
    <w:rPr>
      <w:sz w:val="18"/>
      <w:szCs w:val="18"/>
    </w:rPr>
  </w:style>
  <w:style w:type="character" w:customStyle="1" w:styleId="94">
    <w:name w:val="页眉 Char3"/>
    <w:basedOn w:val="19"/>
    <w:autoRedefine/>
    <w:semiHidden/>
    <w:qFormat/>
    <w:uiPriority w:val="99"/>
    <w:rPr>
      <w:sz w:val="18"/>
      <w:szCs w:val="18"/>
    </w:rPr>
  </w:style>
  <w:style w:type="character" w:customStyle="1" w:styleId="95">
    <w:name w:val="批注框文本 Char11"/>
    <w:basedOn w:val="19"/>
    <w:autoRedefine/>
    <w:semiHidden/>
    <w:qFormat/>
    <w:uiPriority w:val="99"/>
    <w:rPr>
      <w:sz w:val="18"/>
      <w:szCs w:val="18"/>
    </w:rPr>
  </w:style>
  <w:style w:type="character" w:customStyle="1" w:styleId="96">
    <w:name w:val="标题 1 Char4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97">
    <w:name w:val="标题 2 Char3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98">
    <w:name w:val="标题 3 Char3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99">
    <w:name w:val="标题 4 Char3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00">
    <w:name w:val="标题 5 Char3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01">
    <w:name w:val="标题 6 Char3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02">
    <w:name w:val="标题 7 Char3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03">
    <w:name w:val="标题 8 Char3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04">
    <w:name w:val="标题 9 Char3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05">
    <w:name w:val="页眉 Char4"/>
    <w:basedOn w:val="19"/>
    <w:autoRedefine/>
    <w:qFormat/>
    <w:uiPriority w:val="0"/>
    <w:rPr>
      <w:sz w:val="18"/>
      <w:szCs w:val="18"/>
    </w:rPr>
  </w:style>
  <w:style w:type="character" w:customStyle="1" w:styleId="106">
    <w:name w:val="页脚 Char4"/>
    <w:basedOn w:val="19"/>
    <w:autoRedefine/>
    <w:qFormat/>
    <w:uiPriority w:val="99"/>
    <w:rPr>
      <w:sz w:val="18"/>
      <w:szCs w:val="18"/>
    </w:rPr>
  </w:style>
  <w:style w:type="character" w:customStyle="1" w:styleId="107">
    <w:name w:val="apple-style-span"/>
    <w:basedOn w:val="19"/>
    <w:autoRedefine/>
    <w:qFormat/>
    <w:uiPriority w:val="0"/>
  </w:style>
  <w:style w:type="character" w:customStyle="1" w:styleId="108">
    <w:name w:val="批注框文本 Char3"/>
    <w:basedOn w:val="19"/>
    <w:autoRedefine/>
    <w:semiHidden/>
    <w:qFormat/>
    <w:uiPriority w:val="99"/>
    <w:rPr>
      <w:sz w:val="18"/>
      <w:szCs w:val="18"/>
    </w:rPr>
  </w:style>
  <w:style w:type="character" w:customStyle="1" w:styleId="109">
    <w:name w:val="标题 1 Char5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10">
    <w:name w:val="标题 2 Char4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11">
    <w:name w:val="标题 3 Char4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12">
    <w:name w:val="标题 4 Char4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13">
    <w:name w:val="标题 5 Char4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14">
    <w:name w:val="标题 6 Char4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15">
    <w:name w:val="标题 7 Char4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16">
    <w:name w:val="标题 8 Char4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17">
    <w:name w:val="标题 9 Char4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18">
    <w:name w:val="页眉 Char5"/>
    <w:basedOn w:val="19"/>
    <w:autoRedefine/>
    <w:qFormat/>
    <w:uiPriority w:val="0"/>
    <w:rPr>
      <w:sz w:val="18"/>
      <w:szCs w:val="18"/>
    </w:rPr>
  </w:style>
  <w:style w:type="character" w:customStyle="1" w:styleId="119">
    <w:name w:val="页脚 Char5"/>
    <w:basedOn w:val="19"/>
    <w:autoRedefine/>
    <w:qFormat/>
    <w:uiPriority w:val="99"/>
    <w:rPr>
      <w:sz w:val="18"/>
      <w:szCs w:val="18"/>
    </w:rPr>
  </w:style>
  <w:style w:type="character" w:customStyle="1" w:styleId="120">
    <w:name w:val="apple-style-span1"/>
    <w:basedOn w:val="19"/>
    <w:autoRedefine/>
    <w:qFormat/>
    <w:uiPriority w:val="0"/>
  </w:style>
  <w:style w:type="character" w:customStyle="1" w:styleId="121">
    <w:name w:val="批注框文本 Char4"/>
    <w:basedOn w:val="19"/>
    <w:autoRedefine/>
    <w:semiHidden/>
    <w:qFormat/>
    <w:uiPriority w:val="0"/>
    <w:rPr>
      <w:sz w:val="18"/>
      <w:szCs w:val="18"/>
    </w:rPr>
  </w:style>
  <w:style w:type="character" w:customStyle="1" w:styleId="122">
    <w:name w:val="jrnl"/>
    <w:basedOn w:val="19"/>
    <w:autoRedefine/>
    <w:qFormat/>
    <w:uiPriority w:val="0"/>
  </w:style>
  <w:style w:type="character" w:customStyle="1" w:styleId="123">
    <w:name w:val="src1"/>
    <w:autoRedefine/>
    <w:qFormat/>
    <w:uiPriority w:val="0"/>
  </w:style>
  <w:style w:type="character" w:customStyle="1" w:styleId="124">
    <w:name w:val="A8"/>
    <w:autoRedefine/>
    <w:qFormat/>
    <w:uiPriority w:val="0"/>
    <w:rPr>
      <w:rFonts w:cs="......"/>
      <w:color w:val="000000"/>
      <w:sz w:val="20"/>
      <w:szCs w:val="20"/>
    </w:rPr>
  </w:style>
  <w:style w:type="character" w:customStyle="1" w:styleId="125">
    <w:name w:val="标题 1 Char6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26">
    <w:name w:val="标题 2 Char5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27">
    <w:name w:val="标题 3 Char5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28">
    <w:name w:val="标题 4 Char5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29">
    <w:name w:val="标题 5 Char5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30">
    <w:name w:val="标题 6 Char5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31">
    <w:name w:val="标题 7 Char5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32">
    <w:name w:val="标题 8 Char5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33">
    <w:name w:val="标题 9 Char5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34">
    <w:name w:val="页眉 Char6"/>
    <w:basedOn w:val="19"/>
    <w:autoRedefine/>
    <w:qFormat/>
    <w:uiPriority w:val="0"/>
    <w:rPr>
      <w:sz w:val="18"/>
      <w:szCs w:val="18"/>
    </w:rPr>
  </w:style>
  <w:style w:type="character" w:customStyle="1" w:styleId="135">
    <w:name w:val="页脚 Char6"/>
    <w:basedOn w:val="19"/>
    <w:autoRedefine/>
    <w:qFormat/>
    <w:uiPriority w:val="99"/>
    <w:rPr>
      <w:sz w:val="18"/>
      <w:szCs w:val="18"/>
    </w:rPr>
  </w:style>
  <w:style w:type="character" w:customStyle="1" w:styleId="136">
    <w:name w:val="apple-style-span2"/>
    <w:basedOn w:val="19"/>
    <w:autoRedefine/>
    <w:qFormat/>
    <w:uiPriority w:val="0"/>
  </w:style>
  <w:style w:type="character" w:customStyle="1" w:styleId="137">
    <w:name w:val="批注框文本 Char5"/>
    <w:basedOn w:val="19"/>
    <w:autoRedefine/>
    <w:semiHidden/>
    <w:qFormat/>
    <w:uiPriority w:val="99"/>
    <w:rPr>
      <w:sz w:val="18"/>
      <w:szCs w:val="18"/>
    </w:rPr>
  </w:style>
  <w:style w:type="character" w:customStyle="1" w:styleId="138">
    <w:name w:val="标题 1 Char7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39">
    <w:name w:val="标题 2 Char6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40">
    <w:name w:val="标题 3 Char6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41">
    <w:name w:val="标题 4 Char6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42">
    <w:name w:val="标题 5 Char6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43">
    <w:name w:val="标题 6 Char6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44">
    <w:name w:val="标题 7 Char6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45">
    <w:name w:val="标题 8 Char6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46">
    <w:name w:val="标题 9 Char6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47">
    <w:name w:val="页眉 Char7"/>
    <w:basedOn w:val="19"/>
    <w:autoRedefine/>
    <w:qFormat/>
    <w:uiPriority w:val="0"/>
    <w:rPr>
      <w:sz w:val="18"/>
      <w:szCs w:val="18"/>
    </w:rPr>
  </w:style>
  <w:style w:type="character" w:customStyle="1" w:styleId="148">
    <w:name w:val="页脚 Char7"/>
    <w:basedOn w:val="19"/>
    <w:autoRedefine/>
    <w:qFormat/>
    <w:uiPriority w:val="99"/>
    <w:rPr>
      <w:sz w:val="18"/>
      <w:szCs w:val="18"/>
    </w:rPr>
  </w:style>
  <w:style w:type="character" w:customStyle="1" w:styleId="149">
    <w:name w:val="apple-style-span3"/>
    <w:basedOn w:val="19"/>
    <w:autoRedefine/>
    <w:qFormat/>
    <w:uiPriority w:val="0"/>
  </w:style>
  <w:style w:type="character" w:customStyle="1" w:styleId="150">
    <w:name w:val="批注框文本 Char6"/>
    <w:basedOn w:val="19"/>
    <w:autoRedefine/>
    <w:semiHidden/>
    <w:qFormat/>
    <w:uiPriority w:val="99"/>
    <w:rPr>
      <w:sz w:val="18"/>
      <w:szCs w:val="18"/>
    </w:rPr>
  </w:style>
  <w:style w:type="character" w:customStyle="1" w:styleId="151">
    <w:name w:val="标题 1 Char8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52">
    <w:name w:val="标题 2 Char7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53">
    <w:name w:val="标题 3 Char7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54">
    <w:name w:val="标题 4 Char7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55">
    <w:name w:val="标题 5 Char7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56">
    <w:name w:val="标题 6 Char7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57">
    <w:name w:val="标题 7 Char7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58">
    <w:name w:val="标题 8 Char7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59">
    <w:name w:val="标题 9 Char7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60">
    <w:name w:val="页眉 Char8"/>
    <w:basedOn w:val="19"/>
    <w:autoRedefine/>
    <w:qFormat/>
    <w:uiPriority w:val="0"/>
    <w:rPr>
      <w:sz w:val="18"/>
      <w:szCs w:val="18"/>
    </w:rPr>
  </w:style>
  <w:style w:type="character" w:customStyle="1" w:styleId="161">
    <w:name w:val="页脚 Char8"/>
    <w:basedOn w:val="19"/>
    <w:autoRedefine/>
    <w:qFormat/>
    <w:uiPriority w:val="99"/>
    <w:rPr>
      <w:sz w:val="18"/>
      <w:szCs w:val="18"/>
    </w:rPr>
  </w:style>
  <w:style w:type="character" w:customStyle="1" w:styleId="162">
    <w:name w:val="apple-style-span4"/>
    <w:basedOn w:val="19"/>
    <w:autoRedefine/>
    <w:qFormat/>
    <w:uiPriority w:val="0"/>
  </w:style>
  <w:style w:type="character" w:customStyle="1" w:styleId="163">
    <w:name w:val="批注框文本 Char7"/>
    <w:basedOn w:val="19"/>
    <w:autoRedefine/>
    <w:semiHidden/>
    <w:qFormat/>
    <w:uiPriority w:val="0"/>
    <w:rPr>
      <w:sz w:val="18"/>
      <w:szCs w:val="18"/>
    </w:rPr>
  </w:style>
  <w:style w:type="character" w:customStyle="1" w:styleId="164">
    <w:name w:val="jrnl1"/>
    <w:basedOn w:val="19"/>
    <w:autoRedefine/>
    <w:qFormat/>
    <w:uiPriority w:val="0"/>
  </w:style>
  <w:style w:type="character" w:customStyle="1" w:styleId="165">
    <w:name w:val="src11"/>
    <w:autoRedefine/>
    <w:qFormat/>
    <w:uiPriority w:val="0"/>
  </w:style>
  <w:style w:type="character" w:customStyle="1" w:styleId="166">
    <w:name w:val="A81"/>
    <w:autoRedefine/>
    <w:qFormat/>
    <w:uiPriority w:val="0"/>
    <w:rPr>
      <w:rFonts w:cs="......"/>
      <w:color w:val="000000"/>
      <w:sz w:val="20"/>
      <w:szCs w:val="20"/>
    </w:rPr>
  </w:style>
  <w:style w:type="character" w:customStyle="1" w:styleId="167">
    <w:name w:val="页眉 Char9"/>
    <w:basedOn w:val="19"/>
    <w:autoRedefine/>
    <w:qFormat/>
    <w:uiPriority w:val="0"/>
    <w:rPr>
      <w:sz w:val="18"/>
      <w:szCs w:val="18"/>
    </w:rPr>
  </w:style>
  <w:style w:type="character" w:customStyle="1" w:styleId="168">
    <w:name w:val="页脚 Char9"/>
    <w:basedOn w:val="19"/>
    <w:autoRedefine/>
    <w:qFormat/>
    <w:uiPriority w:val="0"/>
    <w:rPr>
      <w:sz w:val="18"/>
      <w:szCs w:val="18"/>
    </w:rPr>
  </w:style>
  <w:style w:type="character" w:customStyle="1" w:styleId="169">
    <w:name w:val="批注框文本 Char8"/>
    <w:basedOn w:val="19"/>
    <w:autoRedefine/>
    <w:semiHidden/>
    <w:qFormat/>
    <w:uiPriority w:val="0"/>
    <w:rPr>
      <w:sz w:val="18"/>
      <w:szCs w:val="18"/>
    </w:rPr>
  </w:style>
  <w:style w:type="paragraph" w:customStyle="1" w:styleId="170">
    <w:name w:val="列出段落14"/>
    <w:basedOn w:val="1"/>
    <w:autoRedefine/>
    <w:qFormat/>
    <w:uiPriority w:val="0"/>
    <w:pPr>
      <w:ind w:firstLine="420" w:firstLineChars="200"/>
    </w:pPr>
  </w:style>
  <w:style w:type="paragraph" w:customStyle="1" w:styleId="171">
    <w:name w:val="列出段落24"/>
    <w:basedOn w:val="1"/>
    <w:autoRedefine/>
    <w:qFormat/>
    <w:uiPriority w:val="0"/>
    <w:pPr>
      <w:ind w:firstLine="420" w:firstLineChars="200"/>
    </w:pPr>
  </w:style>
  <w:style w:type="character" w:customStyle="1" w:styleId="172">
    <w:name w:val="标题 1 Char9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173">
    <w:name w:val="标题 2 Char8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174">
    <w:name w:val="标题 3 Char8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175">
    <w:name w:val="标题 4 Char8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176">
    <w:name w:val="标题 5 Char8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177">
    <w:name w:val="标题 6 Char8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178">
    <w:name w:val="标题 7 Char8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79">
    <w:name w:val="标题 8 Char8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80">
    <w:name w:val="标题 9 Char8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paragraph" w:customStyle="1" w:styleId="181">
    <w:name w:val="text2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character" w:customStyle="1" w:styleId="182">
    <w:name w:val="页眉 字符1"/>
    <w:basedOn w:val="19"/>
    <w:autoRedefine/>
    <w:qFormat/>
    <w:uiPriority w:val="0"/>
    <w:rPr>
      <w:sz w:val="18"/>
      <w:szCs w:val="18"/>
    </w:rPr>
  </w:style>
  <w:style w:type="character" w:customStyle="1" w:styleId="183">
    <w:name w:val="页脚 字符2"/>
    <w:basedOn w:val="19"/>
    <w:autoRedefine/>
    <w:qFormat/>
    <w:uiPriority w:val="0"/>
    <w:rPr>
      <w:sz w:val="18"/>
      <w:szCs w:val="18"/>
    </w:rPr>
  </w:style>
  <w:style w:type="character" w:customStyle="1" w:styleId="184">
    <w:name w:val="批注框文本 字符2"/>
    <w:basedOn w:val="19"/>
    <w:autoRedefine/>
    <w:semiHidden/>
    <w:qFormat/>
    <w:uiPriority w:val="0"/>
    <w:rPr>
      <w:sz w:val="18"/>
      <w:szCs w:val="18"/>
    </w:rPr>
  </w:style>
  <w:style w:type="paragraph" w:customStyle="1" w:styleId="185">
    <w:name w:val="列出段落15"/>
    <w:basedOn w:val="1"/>
    <w:autoRedefine/>
    <w:qFormat/>
    <w:uiPriority w:val="0"/>
    <w:pPr>
      <w:ind w:firstLine="420" w:firstLineChars="200"/>
    </w:pPr>
  </w:style>
  <w:style w:type="paragraph" w:customStyle="1" w:styleId="186">
    <w:name w:val="列出段落25"/>
    <w:basedOn w:val="1"/>
    <w:autoRedefine/>
    <w:qFormat/>
    <w:uiPriority w:val="0"/>
    <w:pPr>
      <w:ind w:firstLine="420" w:firstLineChars="200"/>
    </w:pPr>
  </w:style>
  <w:style w:type="character" w:customStyle="1" w:styleId="187">
    <w:name w:val="标题 1 字符2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188">
    <w:name w:val="标题 2 字符2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189">
    <w:name w:val="标题 3 字符2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190">
    <w:name w:val="标题 4 字符2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191">
    <w:name w:val="标题 5 字符2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192">
    <w:name w:val="标题 6 字符2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193">
    <w:name w:val="标题 7 字符2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94">
    <w:name w:val="标题 8 字符2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95">
    <w:name w:val="标题 9 字符2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character" w:customStyle="1" w:styleId="196">
    <w:name w:val="页眉 Char1"/>
    <w:basedOn w:val="19"/>
    <w:link w:val="15"/>
    <w:autoRedefine/>
    <w:qFormat/>
    <w:uiPriority w:val="99"/>
    <w:rPr>
      <w:sz w:val="18"/>
      <w:szCs w:val="18"/>
    </w:rPr>
  </w:style>
  <w:style w:type="character" w:customStyle="1" w:styleId="197">
    <w:name w:val="页脚 Char1"/>
    <w:basedOn w:val="19"/>
    <w:link w:val="14"/>
    <w:autoRedefine/>
    <w:qFormat/>
    <w:uiPriority w:val="99"/>
    <w:rPr>
      <w:sz w:val="18"/>
      <w:szCs w:val="18"/>
    </w:rPr>
  </w:style>
  <w:style w:type="character" w:customStyle="1" w:styleId="198">
    <w:name w:val="批注框文本 Char1"/>
    <w:basedOn w:val="19"/>
    <w:link w:val="13"/>
    <w:autoRedefine/>
    <w:semiHidden/>
    <w:qFormat/>
    <w:uiPriority w:val="99"/>
    <w:rPr>
      <w:sz w:val="18"/>
      <w:szCs w:val="18"/>
    </w:rPr>
  </w:style>
  <w:style w:type="paragraph" w:customStyle="1" w:styleId="199">
    <w:name w:val="列出段落16"/>
    <w:basedOn w:val="1"/>
    <w:autoRedefine/>
    <w:qFormat/>
    <w:uiPriority w:val="34"/>
    <w:pPr>
      <w:ind w:firstLine="420" w:firstLineChars="200"/>
    </w:pPr>
  </w:style>
  <w:style w:type="paragraph" w:customStyle="1" w:styleId="200">
    <w:name w:val="列出段落26"/>
    <w:basedOn w:val="1"/>
    <w:autoRedefine/>
    <w:qFormat/>
    <w:uiPriority w:val="34"/>
    <w:pPr>
      <w:ind w:firstLine="420" w:firstLineChars="200"/>
    </w:pPr>
  </w:style>
  <w:style w:type="character" w:customStyle="1" w:styleId="201">
    <w:name w:val="标题 1 Char1"/>
    <w:basedOn w:val="19"/>
    <w:link w:val="2"/>
    <w:autoRedefine/>
    <w:qFormat/>
    <w:uiPriority w:val="0"/>
    <w:rPr>
      <w:rFonts w:cs="宋体"/>
      <w:b/>
      <w:bCs/>
      <w:kern w:val="44"/>
      <w:sz w:val="44"/>
      <w:szCs w:val="44"/>
    </w:rPr>
  </w:style>
  <w:style w:type="character" w:customStyle="1" w:styleId="202">
    <w:name w:val="标题 2 Char1"/>
    <w:basedOn w:val="19"/>
    <w:link w:val="3"/>
    <w:autoRedefine/>
    <w:qFormat/>
    <w:uiPriority w:val="0"/>
    <w:rPr>
      <w:rFonts w:ascii="Cambria" w:hAnsi="Cambria" w:cs="宋体"/>
      <w:b/>
      <w:bCs/>
      <w:kern w:val="2"/>
      <w:sz w:val="32"/>
      <w:szCs w:val="32"/>
    </w:rPr>
  </w:style>
  <w:style w:type="character" w:customStyle="1" w:styleId="203">
    <w:name w:val="标题 3 Char1"/>
    <w:basedOn w:val="19"/>
    <w:link w:val="4"/>
    <w:autoRedefine/>
    <w:qFormat/>
    <w:uiPriority w:val="0"/>
    <w:rPr>
      <w:rFonts w:cs="宋体"/>
      <w:b/>
      <w:bCs/>
      <w:kern w:val="2"/>
      <w:sz w:val="32"/>
      <w:szCs w:val="32"/>
    </w:rPr>
  </w:style>
  <w:style w:type="character" w:customStyle="1" w:styleId="204">
    <w:name w:val="标题 4 Char1"/>
    <w:basedOn w:val="19"/>
    <w:link w:val="5"/>
    <w:autoRedefine/>
    <w:qFormat/>
    <w:uiPriority w:val="0"/>
    <w:rPr>
      <w:rFonts w:ascii="Cambria" w:hAnsi="Cambria" w:cs="宋体"/>
      <w:b/>
      <w:bCs/>
      <w:kern w:val="2"/>
      <w:sz w:val="28"/>
      <w:szCs w:val="28"/>
    </w:rPr>
  </w:style>
  <w:style w:type="character" w:customStyle="1" w:styleId="205">
    <w:name w:val="标题 5 Char1"/>
    <w:basedOn w:val="19"/>
    <w:link w:val="6"/>
    <w:autoRedefine/>
    <w:qFormat/>
    <w:uiPriority w:val="0"/>
    <w:rPr>
      <w:rFonts w:cs="宋体"/>
      <w:b/>
      <w:bCs/>
      <w:kern w:val="2"/>
      <w:sz w:val="28"/>
      <w:szCs w:val="28"/>
    </w:rPr>
  </w:style>
  <w:style w:type="character" w:customStyle="1" w:styleId="206">
    <w:name w:val="标题 6 Char1"/>
    <w:basedOn w:val="19"/>
    <w:link w:val="7"/>
    <w:autoRedefine/>
    <w:qFormat/>
    <w:uiPriority w:val="0"/>
    <w:rPr>
      <w:rFonts w:ascii="Cambria" w:hAnsi="Cambria" w:cs="宋体"/>
      <w:b/>
      <w:bCs/>
      <w:kern w:val="2"/>
      <w:sz w:val="24"/>
      <w:szCs w:val="24"/>
    </w:rPr>
  </w:style>
  <w:style w:type="character" w:customStyle="1" w:styleId="207">
    <w:name w:val="标题 7 Char1"/>
    <w:basedOn w:val="19"/>
    <w:link w:val="8"/>
    <w:autoRedefine/>
    <w:qFormat/>
    <w:uiPriority w:val="0"/>
    <w:rPr>
      <w:b/>
      <w:bCs/>
      <w:kern w:val="2"/>
      <w:sz w:val="24"/>
      <w:szCs w:val="24"/>
    </w:rPr>
  </w:style>
  <w:style w:type="character" w:customStyle="1" w:styleId="208">
    <w:name w:val="标题 8 Char1"/>
    <w:basedOn w:val="19"/>
    <w:link w:val="9"/>
    <w:autoRedefine/>
    <w:qFormat/>
    <w:uiPriority w:val="0"/>
    <w:rPr>
      <w:rFonts w:ascii="Cambria" w:hAnsi="Cambria"/>
      <w:kern w:val="2"/>
      <w:sz w:val="24"/>
      <w:szCs w:val="24"/>
    </w:rPr>
  </w:style>
  <w:style w:type="character" w:customStyle="1" w:styleId="209">
    <w:name w:val="标题 9 Char1"/>
    <w:basedOn w:val="19"/>
    <w:link w:val="10"/>
    <w:autoRedefine/>
    <w:qFormat/>
    <w:uiPriority w:val="0"/>
    <w:rPr>
      <w:rFonts w:ascii="Cambria" w:hAnsi="Cambria"/>
      <w:kern w:val="2"/>
      <w:sz w:val="21"/>
      <w:szCs w:val="21"/>
    </w:rPr>
  </w:style>
  <w:style w:type="paragraph" w:customStyle="1" w:styleId="210">
    <w:name w:val="text3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11">
    <w:name w:val="批注文字 Char"/>
    <w:basedOn w:val="19"/>
    <w:link w:val="11"/>
    <w:autoRedefine/>
    <w:qFormat/>
    <w:uiPriority w:val="0"/>
    <w:rPr>
      <w:rFonts w:ascii="微软雅黑" w:hAnsi="微软雅黑" w:eastAsia="微软雅黑" w:cs="微软雅黑"/>
      <w:sz w:val="22"/>
      <w:szCs w:val="22"/>
      <w:lang w:val="zh-CN" w:bidi="zh-CN"/>
    </w:rPr>
  </w:style>
  <w:style w:type="paragraph" w:customStyle="1" w:styleId="212">
    <w:name w:val="Table Paragraph"/>
    <w:basedOn w:val="1"/>
    <w:autoRedefine/>
    <w:qFormat/>
    <w:uiPriority w:val="1"/>
    <w:pPr>
      <w:autoSpaceDE w:val="0"/>
      <w:autoSpaceDN w:val="0"/>
      <w:jc w:val="center"/>
    </w:pPr>
    <w:rPr>
      <w:rFonts w:ascii="微软雅黑" w:hAnsi="微软雅黑" w:eastAsia="微软雅黑" w:cs="微软雅黑"/>
      <w:kern w:val="0"/>
      <w:sz w:val="22"/>
      <w:lang w:val="zh-CN" w:bidi="zh-CN"/>
    </w:rPr>
  </w:style>
  <w:style w:type="character" w:customStyle="1" w:styleId="213">
    <w:name w:val="正文文本 Char"/>
    <w:basedOn w:val="19"/>
    <w:link w:val="12"/>
    <w:autoRedefine/>
    <w:qFormat/>
    <w:uiPriority w:val="1"/>
    <w:rPr>
      <w:rFonts w:ascii="微软雅黑" w:hAnsi="微软雅黑" w:eastAsia="微软雅黑" w:cs="微软雅黑"/>
      <w:sz w:val="24"/>
      <w:szCs w:val="24"/>
      <w:lang w:val="zh-CN" w:bidi="zh-CN"/>
    </w:rPr>
  </w:style>
  <w:style w:type="paragraph" w:customStyle="1" w:styleId="214">
    <w:name w:val="basic"/>
    <w:basedOn w:val="1"/>
    <w:link w:val="216"/>
    <w:autoRedefine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paragraph" w:customStyle="1" w:styleId="215">
    <w:name w:val="qc"/>
    <w:basedOn w:val="1"/>
    <w:link w:val="218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sz w:val="18"/>
      <w:szCs w:val="18"/>
    </w:rPr>
  </w:style>
  <w:style w:type="character" w:customStyle="1" w:styleId="216">
    <w:name w:val="basic Char"/>
    <w:basedOn w:val="19"/>
    <w:link w:val="214"/>
    <w:autoRedefine/>
    <w:qFormat/>
    <w:uiPriority w:val="0"/>
    <w:rPr>
      <w:rFonts w:ascii="微软雅黑" w:hAnsi="微软雅黑" w:eastAsia="微软雅黑" w:cs="Times New Roman"/>
      <w:b/>
      <w:color w:val="000000"/>
      <w:kern w:val="2"/>
      <w:sz w:val="18"/>
      <w:szCs w:val="18"/>
    </w:rPr>
  </w:style>
  <w:style w:type="paragraph" w:customStyle="1" w:styleId="217">
    <w:name w:val="tps"/>
    <w:basedOn w:val="1"/>
    <w:link w:val="220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sz w:val="18"/>
      <w:szCs w:val="18"/>
    </w:rPr>
  </w:style>
  <w:style w:type="character" w:customStyle="1" w:styleId="218">
    <w:name w:val="qc Char"/>
    <w:basedOn w:val="19"/>
    <w:link w:val="215"/>
    <w:autoRedefine/>
    <w:qFormat/>
    <w:uiPriority w:val="0"/>
    <w:rPr>
      <w:rFonts w:ascii="Times New Roman" w:hAnsi="Times New Roman" w:eastAsia="微软雅黑" w:cs="Times New Roman"/>
      <w:bCs/>
      <w:color w:val="000000"/>
      <w:kern w:val="2"/>
      <w:sz w:val="18"/>
      <w:szCs w:val="18"/>
    </w:rPr>
  </w:style>
  <w:style w:type="paragraph" w:customStyle="1" w:styleId="219">
    <w:name w:val="image"/>
    <w:basedOn w:val="1"/>
    <w:link w:val="222"/>
    <w:autoRedefine/>
    <w:qFormat/>
    <w:uiPriority w:val="0"/>
    <w:pPr>
      <w:jc w:val="center"/>
    </w:pPr>
    <w:rPr>
      <w:rFonts w:ascii="Times New Roman" w:hAnsi="Times New Roman" w:eastAsia="微软雅黑" w:cs="Times New Roman"/>
      <w:sz w:val="18"/>
      <w:szCs w:val="18"/>
    </w:rPr>
  </w:style>
  <w:style w:type="character" w:customStyle="1" w:styleId="220">
    <w:name w:val="tps Char"/>
    <w:basedOn w:val="19"/>
    <w:link w:val="217"/>
    <w:autoRedefine/>
    <w:qFormat/>
    <w:uiPriority w:val="0"/>
    <w:rPr>
      <w:rFonts w:ascii="微软雅黑" w:hAnsi="微软雅黑" w:eastAsia="微软雅黑" w:cs="微软雅黑"/>
      <w:kern w:val="2"/>
      <w:sz w:val="18"/>
      <w:szCs w:val="18"/>
    </w:rPr>
  </w:style>
  <w:style w:type="paragraph" w:customStyle="1" w:styleId="221">
    <w:name w:val="reportdate"/>
    <w:basedOn w:val="1"/>
    <w:link w:val="224"/>
    <w:autoRedefine/>
    <w:qFormat/>
    <w:uiPriority w:val="0"/>
    <w:pPr>
      <w:framePr w:hSpace="181" w:wrap="around" w:vAnchor="page" w:hAnchor="text" w:xAlign="center" w:y="15027"/>
      <w:adjustRightInd w:val="0"/>
      <w:jc w:val="right"/>
    </w:pPr>
    <w:rPr>
      <w:b/>
      <w:color w:val="000000"/>
      <w:sz w:val="16"/>
      <w:szCs w:val="16"/>
    </w:rPr>
  </w:style>
  <w:style w:type="character" w:customStyle="1" w:styleId="222">
    <w:name w:val="image Char"/>
    <w:basedOn w:val="19"/>
    <w:link w:val="219"/>
    <w:autoRedefine/>
    <w:qFormat/>
    <w:uiPriority w:val="0"/>
    <w:rPr>
      <w:rFonts w:ascii="Times New Roman" w:hAnsi="Times New Roman" w:eastAsia="微软雅黑" w:cs="Times New Roman"/>
      <w:kern w:val="2"/>
      <w:sz w:val="18"/>
      <w:szCs w:val="18"/>
    </w:rPr>
  </w:style>
  <w:style w:type="paragraph" w:customStyle="1" w:styleId="223">
    <w:name w:val="imageaudit"/>
    <w:basedOn w:val="1"/>
    <w:link w:val="225"/>
    <w:autoRedefine/>
    <w:qFormat/>
    <w:uiPriority w:val="0"/>
    <w:pPr>
      <w:framePr w:hSpace="181" w:wrap="around" w:vAnchor="page" w:hAnchor="text" w:xAlign="center" w:y="15027"/>
      <w:adjustRightInd w:val="0"/>
      <w:jc w:val="left"/>
    </w:pPr>
  </w:style>
  <w:style w:type="character" w:customStyle="1" w:styleId="224">
    <w:name w:val="reportdate Char"/>
    <w:basedOn w:val="19"/>
    <w:link w:val="221"/>
    <w:autoRedefine/>
    <w:qFormat/>
    <w:uiPriority w:val="0"/>
    <w:rPr>
      <w:b/>
      <w:color w:val="000000"/>
      <w:kern w:val="2"/>
      <w:sz w:val="16"/>
      <w:szCs w:val="16"/>
    </w:rPr>
  </w:style>
  <w:style w:type="character" w:customStyle="1" w:styleId="225">
    <w:name w:val="imageaudit Char"/>
    <w:basedOn w:val="19"/>
    <w:link w:val="223"/>
    <w:autoRedefine/>
    <w:qFormat/>
    <w:uiPriority w:val="0"/>
    <w:rPr>
      <w:kern w:val="2"/>
      <w:sz w:val="21"/>
      <w:szCs w:val="22"/>
    </w:rPr>
  </w:style>
  <w:style w:type="paragraph" w:customStyle="1" w:styleId="226">
    <w:name w:val="rptdate"/>
    <w:basedOn w:val="1"/>
    <w:link w:val="227"/>
    <w:autoRedefine/>
    <w:qFormat/>
    <w:uiPriority w:val="0"/>
    <w:pPr>
      <w:framePr w:hSpace="181" w:wrap="around" w:vAnchor="page" w:hAnchor="text" w:xAlign="center" w:y="15027"/>
      <w:adjustRightInd w:val="0"/>
      <w:jc w:val="right"/>
    </w:pPr>
    <w:rPr>
      <w:b/>
      <w:color w:val="000000"/>
      <w:sz w:val="16"/>
      <w:szCs w:val="16"/>
    </w:rPr>
  </w:style>
  <w:style w:type="character" w:customStyle="1" w:styleId="227">
    <w:name w:val="rptdate Char"/>
    <w:basedOn w:val="19"/>
    <w:link w:val="226"/>
    <w:autoRedefine/>
    <w:qFormat/>
    <w:uiPriority w:val="0"/>
    <w:rPr>
      <w:b/>
      <w:color w:val="000000"/>
      <w:kern w:val="2"/>
      <w:sz w:val="16"/>
      <w:szCs w:val="16"/>
    </w:rPr>
  </w:style>
  <w:style w:type="paragraph" w:customStyle="1" w:styleId="228">
    <w:name w:val="scopeseen"/>
    <w:basedOn w:val="1"/>
    <w:link w:val="229"/>
    <w:autoRedefine/>
    <w:qFormat/>
    <w:uiPriority w:val="0"/>
    <w:rPr>
      <w:rFonts w:ascii="Times New Roman" w:hAnsi="Times New Roman" w:eastAsia="微软雅黑" w:cs="Times New Roman"/>
      <w:bCs/>
      <w:color w:val="000000"/>
      <w:sz w:val="18"/>
      <w:szCs w:val="18"/>
    </w:rPr>
  </w:style>
  <w:style w:type="character" w:customStyle="1" w:styleId="229">
    <w:name w:val="scopeseen Char"/>
    <w:basedOn w:val="19"/>
    <w:link w:val="228"/>
    <w:autoRedefine/>
    <w:qFormat/>
    <w:uiPriority w:val="0"/>
    <w:rPr>
      <w:rFonts w:ascii="Times New Roman" w:hAnsi="Times New Roman" w:eastAsia="微软雅黑" w:cs="Times New Roman"/>
      <w:bCs/>
      <w:color w:val="000000"/>
      <w:kern w:val="2"/>
      <w:sz w:val="18"/>
      <w:szCs w:val="18"/>
    </w:rPr>
  </w:style>
  <w:style w:type="table" w:customStyle="1" w:styleId="230">
    <w:name w:val="网格型9"/>
    <w:basedOn w:val="17"/>
    <w:autoRedefine/>
    <w:qFormat/>
    <w:uiPriority w:val="59"/>
    <w:pPr>
      <w:widowControl w:val="0"/>
      <w:jc w:val="both"/>
    </w:pPr>
    <w:rPr>
      <w:rFonts w:ascii="Calibri" w:hAnsi="Calibri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31">
    <w:name w:val="rpt"/>
    <w:basedOn w:val="1"/>
    <w:link w:val="232"/>
    <w:autoRedefine/>
    <w:qFormat/>
    <w:uiPriority w:val="0"/>
    <w:pPr>
      <w:framePr w:hSpace="113" w:wrap="around" w:vAnchor="page" w:hAnchor="text" w:xAlign="center" w:y="15027"/>
      <w:adjustRightInd w:val="0"/>
      <w:jc w:val="right"/>
    </w:pPr>
    <w:rPr>
      <w:rFonts w:ascii="Calibri" w:hAnsi="Calibri" w:eastAsia="宋体" w:cs="Arial"/>
      <w:b/>
      <w:color w:val="000000"/>
      <w:sz w:val="16"/>
      <w:szCs w:val="16"/>
    </w:rPr>
  </w:style>
  <w:style w:type="character" w:customStyle="1" w:styleId="232">
    <w:name w:val="rpt Char"/>
    <w:basedOn w:val="19"/>
    <w:link w:val="231"/>
    <w:autoRedefine/>
    <w:qFormat/>
    <w:uiPriority w:val="0"/>
    <w:rPr>
      <w:rFonts w:ascii="Calibri" w:hAnsi="Calibri" w:eastAsia="宋体" w:cs="Arial"/>
      <w:b/>
      <w:color w:val="000000"/>
      <w:kern w:val="2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D88EFD0-83E6-4E63-A0FA-36AED73B8EE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akmpath</Company>
  <Pages>3</Pages>
  <Words>800</Words>
  <Characters>1671</Characters>
  <Lines>18</Lines>
  <Paragraphs>5</Paragraphs>
  <TotalTime>0</TotalTime>
  <ScaleCrop>false</ScaleCrop>
  <LinksUpToDate>false</LinksUpToDate>
  <CharactersWithSpaces>1781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2022-04-20T07:17:00Z</dcterms:created>
  <dc:creator>user</dc:creator>
  <cp:lastModifiedBy>tassles-L</cp:lastModifiedBy>
  <cp:lastPrinted>2018-09-27T05:01:00Z</cp:lastPrinted>
  <dcterms:modified xsi:type="dcterms:W3CDTF">2026-04-28T05:33:49Z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C0BC3D878E63449A9568A7C5918F1348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