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5C393">
      <w:pPr>
        <w:jc w:val="center"/>
        <w:rPr>
          <w:sz w:val="20"/>
          <w:lang w:eastAsia="zh-CN"/>
        </w:rPr>
      </w:pPr>
    </w:p>
    <w:p w14:paraId="63C0693B">
      <w:pPr>
        <w:ind w:firstLine="1320" w:firstLineChars="600"/>
      </w:pPr>
      <w:r>
        <w:rPr>
          <w:lang w:eastAsia="zh-CN"/>
        </w:rPr>
        <w:drawing>
          <wp:anchor distT="0" distB="0" distL="114300" distR="114300" simplePos="0" relativeHeight="251659264" behindDoc="0" locked="0" layoutInCell="1" allowOverlap="1">
            <wp:simplePos x="0" y="0"/>
            <wp:positionH relativeFrom="column">
              <wp:posOffset>160655</wp:posOffset>
            </wp:positionH>
            <wp:positionV relativeFrom="paragraph">
              <wp:posOffset>40640</wp:posOffset>
            </wp:positionV>
            <wp:extent cx="655955" cy="817880"/>
            <wp:effectExtent l="0" t="0" r="14605" b="5080"/>
            <wp:wrapNone/>
            <wp:docPr id="2" name="图片 2" descr="CYJ的LOGO-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YJ的LOGO-1 拷贝"/>
                    <pic:cNvPicPr>
                      <a:picLocks noChangeAspect="1"/>
                    </pic:cNvPicPr>
                  </pic:nvPicPr>
                  <pic:blipFill>
                    <a:blip r:embed="rId9"/>
                    <a:stretch>
                      <a:fillRect/>
                    </a:stretch>
                  </pic:blipFill>
                  <pic:spPr>
                    <a:xfrm>
                      <a:off x="0" y="0"/>
                      <a:ext cx="655955" cy="817880"/>
                    </a:xfrm>
                    <a:prstGeom prst="rect">
                      <a:avLst/>
                    </a:prstGeom>
                    <a:noFill/>
                    <a:ln>
                      <a:noFill/>
                    </a:ln>
                  </pic:spPr>
                </pic:pic>
              </a:graphicData>
            </a:graphic>
          </wp:anchor>
        </w:drawing>
      </w:r>
      <w:r>
        <w:rPr>
          <w:lang w:eastAsia="zh-CN"/>
        </w:rPr>
        <w:drawing>
          <wp:inline distT="0" distB="0" distL="114300" distR="114300">
            <wp:extent cx="2320925" cy="365760"/>
            <wp:effectExtent l="0" t="0" r="10795" b="0"/>
            <wp:docPr id="3" name="图片 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5"/>
                    <pic:cNvPicPr>
                      <a:picLocks noChangeAspect="1"/>
                    </pic:cNvPicPr>
                  </pic:nvPicPr>
                  <pic:blipFill>
                    <a:blip r:embed="rId10"/>
                    <a:stretch>
                      <a:fillRect/>
                    </a:stretch>
                  </pic:blipFill>
                  <pic:spPr>
                    <a:xfrm>
                      <a:off x="0" y="0"/>
                      <a:ext cx="2320925" cy="365760"/>
                    </a:xfrm>
                    <a:prstGeom prst="rect">
                      <a:avLst/>
                    </a:prstGeom>
                    <a:noFill/>
                    <a:ln>
                      <a:noFill/>
                    </a:ln>
                  </pic:spPr>
                </pic:pic>
              </a:graphicData>
            </a:graphic>
          </wp:inline>
        </w:drawing>
      </w:r>
      <w:r>
        <w:rPr>
          <w:rFonts w:hint="eastAsia"/>
        </w:rPr>
        <w:t xml:space="preserve">           </w:t>
      </w:r>
      <w:r>
        <w:t xml:space="preserve">     </w:t>
      </w:r>
    </w:p>
    <w:p w14:paraId="58813B56">
      <w:pPr>
        <w:ind w:firstLine="1621" w:firstLineChars="450"/>
        <w:rPr>
          <w:rFonts w:ascii="微软雅黑" w:eastAsia="微软雅黑"/>
        </w:rPr>
      </w:pPr>
      <w:r>
        <w:rPr>
          <w:rFonts w:hint="eastAsia" w:ascii="微软雅黑" w:eastAsia="微软雅黑"/>
          <w:b/>
          <w:color w:val="008080"/>
          <w:sz w:val="36"/>
          <w:szCs w:val="36"/>
        </w:rPr>
        <w:t>分 子 医 学 检 测 中 心</w:t>
      </w:r>
    </w:p>
    <w:p w14:paraId="035017F3">
      <w:pPr>
        <w:snapToGrid w:val="0"/>
        <w:ind w:firstLine="1575" w:firstLineChars="750"/>
        <w:rPr>
          <w:i/>
          <w:color w:val="008080"/>
          <w:sz w:val="21"/>
          <w:szCs w:val="21"/>
        </w:rPr>
      </w:pPr>
      <w:r>
        <w:rPr>
          <w:i/>
          <w:color w:val="008080"/>
          <w:sz w:val="21"/>
          <w:szCs w:val="21"/>
        </w:rPr>
        <w:t>Molecular Medical Laboratory, Chongqing Medical University</w:t>
      </w:r>
    </w:p>
    <w:p w14:paraId="3AE36E9F">
      <w:pPr>
        <w:jc w:val="both"/>
        <w:rPr>
          <w:sz w:val="20"/>
          <w:lang w:eastAsia="zh-CN"/>
        </w:rPr>
      </w:pPr>
    </w:p>
    <w:p w14:paraId="64C2A67D">
      <w:pPr>
        <w:jc w:val="center"/>
        <w:rPr>
          <w:sz w:val="20"/>
          <w:lang w:eastAsia="zh-CN"/>
        </w:rPr>
      </w:pPr>
    </w:p>
    <w:p w14:paraId="02DE376D">
      <w:pPr>
        <w:jc w:val="center"/>
        <w:rPr>
          <w:sz w:val="20"/>
          <w:lang w:eastAsia="zh-CN"/>
        </w:rPr>
      </w:pPr>
    </w:p>
    <w:p w14:paraId="1906BDF9">
      <w:pPr>
        <w:jc w:val="center"/>
        <w:rPr>
          <w:sz w:val="20"/>
          <w:lang w:eastAsia="zh-CN"/>
        </w:rPr>
      </w:pPr>
    </w:p>
    <w:p w14:paraId="48D06B76">
      <w:pPr>
        <w:jc w:val="center"/>
        <w:rPr>
          <w:sz w:val="20"/>
          <w:lang w:eastAsia="zh-CN"/>
        </w:rPr>
      </w:pPr>
    </w:p>
    <w:p w14:paraId="74E8AC30">
      <w:pPr>
        <w:jc w:val="center"/>
        <w:rPr>
          <w:sz w:val="20"/>
          <w:lang w:eastAsia="zh-CN"/>
        </w:rPr>
      </w:pPr>
    </w:p>
    <w:p w14:paraId="4E4FA2EB">
      <w:pPr>
        <w:jc w:val="center"/>
        <w:rPr>
          <w:sz w:val="20"/>
          <w:lang w:eastAsia="zh-CN"/>
        </w:rPr>
      </w:pPr>
    </w:p>
    <w:p w14:paraId="7ED33F2F">
      <w:pPr>
        <w:jc w:val="center"/>
        <w:rPr>
          <w:sz w:val="20"/>
          <w:lang w:eastAsia="zh-CN"/>
        </w:rPr>
      </w:pPr>
    </w:p>
    <w:p w14:paraId="2D0F9F97">
      <w:pPr>
        <w:jc w:val="center"/>
        <w:rPr>
          <w:sz w:val="20"/>
          <w:lang w:eastAsia="zh-CN"/>
        </w:rPr>
      </w:pPr>
    </w:p>
    <w:p w14:paraId="32817BC7">
      <w:pPr>
        <w:jc w:val="center"/>
        <w:rPr>
          <w:rFonts w:hint="default" w:ascii="黑体" w:hAnsi="黑体" w:eastAsia="黑体" w:cs="黑体"/>
          <w:color w:val="548235" w:themeColor="accent6" w:themeShade="BF"/>
          <w:sz w:val="72"/>
          <w:szCs w:val="72"/>
          <w:lang w:eastAsia="zh-CN"/>
        </w:rPr>
      </w:pPr>
      <w:r>
        <w:rPr>
          <w:rFonts w:hint="eastAsia" w:ascii="微软雅黑" w:hAnsi="宋体" w:eastAsia="微软雅黑" w:cs="宋体"/>
          <w:b/>
          <w:sz w:val="48"/>
          <w:szCs w:val="48"/>
          <w:lang w:val="en-US" w:eastAsia="zh-CN" w:bidi="ar-SA"/>
        </w:rPr>
        <w:t>{% if PDInfo == undefined %}DNA损伤修复45基因检测报告{% else %}DNA损伤修复45基因+PD-L1检测报告{% endif %}</w:t>
      </w:r>
    </w:p>
    <w:p w14:paraId="4BCA8A72">
      <w:pPr>
        <w:jc w:val="center"/>
        <w:rPr>
          <w:sz w:val="20"/>
          <w:lang w:eastAsia="zh-CN"/>
        </w:rPr>
      </w:pPr>
    </w:p>
    <w:p w14:paraId="5CB11CC1">
      <w:pPr>
        <w:jc w:val="center"/>
        <w:rPr>
          <w:sz w:val="20"/>
          <w:lang w:eastAsia="zh-CN"/>
        </w:rPr>
      </w:pPr>
    </w:p>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F36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601C7FE">
            <w:pPr>
              <w:pStyle w:val="6"/>
              <w:jc w:val="right"/>
              <w:rPr>
                <w:rFonts w:ascii="黑体"/>
                <w:sz w:val="48"/>
                <w:lang w:eastAsia="zh-CN"/>
              </w:rPr>
            </w:pPr>
            <w:r>
              <w:rPr>
                <w:rFonts w:hint="eastAsia" w:ascii="微软雅黑" w:eastAsia="微软雅黑"/>
                <w:sz w:val="30"/>
                <w:lang w:val="en-US" w:eastAsia="zh-CN"/>
              </w:rPr>
              <w:t>姓    名</w:t>
            </w:r>
            <w:r>
              <w:rPr>
                <w:rFonts w:hint="eastAsia" w:ascii="微软雅黑" w:eastAsia="微软雅黑"/>
                <w:sz w:val="30"/>
                <w:lang w:eastAsia="zh-CN"/>
              </w:rPr>
              <w:t>：</w:t>
            </w:r>
          </w:p>
        </w:tc>
        <w:tc>
          <w:tcPr>
            <w:tcW w:w="4471" w:type="dxa"/>
            <w:tcBorders>
              <w:top w:val="nil"/>
              <w:left w:val="nil"/>
              <w:bottom w:val="single" w:color="auto" w:sz="4" w:space="0"/>
              <w:right w:val="nil"/>
            </w:tcBorders>
            <w:vAlign w:val="bottom"/>
          </w:tcPr>
          <w:p w14:paraId="20693FCC">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14:paraId="1B2F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EABA97C">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78DADE45">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37FF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C777FAC">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A35E8DD">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6C43D1E7">
      <w:pPr>
        <w:jc w:val="center"/>
        <w:rPr>
          <w:sz w:val="20"/>
          <w:lang w:eastAsia="zh-CN"/>
        </w:rPr>
      </w:pPr>
    </w:p>
    <w:p w14:paraId="1C4F6F85">
      <w:pPr>
        <w:jc w:val="center"/>
        <w:rPr>
          <w:sz w:val="20"/>
          <w:lang w:eastAsia="zh-CN"/>
        </w:rPr>
      </w:pPr>
    </w:p>
    <w:p w14:paraId="2D3147DF">
      <w:pPr>
        <w:jc w:val="center"/>
        <w:rPr>
          <w:sz w:val="20"/>
          <w:lang w:eastAsia="zh-CN"/>
        </w:rPr>
      </w:pPr>
    </w:p>
    <w:p w14:paraId="02EBA9EE">
      <w:pPr>
        <w:jc w:val="center"/>
        <w:rPr>
          <w:sz w:val="20"/>
          <w:lang w:eastAsia="zh-CN"/>
        </w:rPr>
      </w:pPr>
    </w:p>
    <w:p w14:paraId="2A9AB10A">
      <w:pPr>
        <w:jc w:val="center"/>
        <w:rPr>
          <w:sz w:val="20"/>
          <w:lang w:eastAsia="zh-CN"/>
        </w:rPr>
      </w:pPr>
    </w:p>
    <w:p w14:paraId="45EF75ED">
      <w:pPr>
        <w:jc w:val="center"/>
        <w:rPr>
          <w:sz w:val="20"/>
          <w:lang w:eastAsia="zh-CN"/>
        </w:rPr>
      </w:pPr>
    </w:p>
    <w:p w14:paraId="5463C4B6">
      <w:pPr>
        <w:jc w:val="center"/>
        <w:rPr>
          <w:sz w:val="20"/>
          <w:lang w:eastAsia="zh-CN"/>
        </w:rPr>
      </w:pPr>
    </w:p>
    <w:p w14:paraId="061AC99E">
      <w:pPr>
        <w:jc w:val="center"/>
        <w:rPr>
          <w:sz w:val="20"/>
          <w:lang w:eastAsia="zh-CN"/>
        </w:rPr>
        <w:sectPr>
          <w:pgSz w:w="11911" w:h="16838"/>
          <w:pgMar w:top="1037" w:right="1020" w:bottom="981" w:left="1020" w:header="680" w:footer="680" w:gutter="0"/>
          <w:pgBorders>
            <w:top w:val="none" w:sz="0" w:space="0"/>
            <w:left w:val="none" w:sz="0" w:space="0"/>
            <w:bottom w:val="none" w:sz="0" w:space="0"/>
            <w:right w:val="none" w:sz="0" w:space="0"/>
          </w:pgBorders>
          <w:pgNumType w:start="1"/>
          <w:cols w:space="425" w:num="1"/>
        </w:sectPr>
      </w:pPr>
    </w:p>
    <w:p w14:paraId="6E1B10FC">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54243A38">
      <w:pPr>
        <w:jc w:val="center"/>
        <w:rPr>
          <w:sz w:val="24"/>
          <w:szCs w:val="24"/>
          <w:lang w:eastAsia="zh-CN"/>
        </w:rPr>
      </w:pPr>
      <w:r>
        <w:rPr>
          <w:rFonts w:hint="eastAsia" w:ascii="Times New Roman" w:hAnsi="Times New Roman" w:eastAsia="微软雅黑"/>
          <w:sz w:val="36"/>
          <w:szCs w:val="36"/>
          <w:lang w:eastAsia="zh-CN"/>
        </w:rPr>
        <w:t>Content</w:t>
      </w:r>
    </w:p>
    <w:p w14:paraId="1E180EA7">
      <w:pPr>
        <w:pStyle w:val="11"/>
        <w:tabs>
          <w:tab w:val="right" w:leader="dot" w:pos="9870"/>
        </w:tabs>
        <w:rPr>
          <w:rFonts w:ascii="Times New Roman" w:hAnsi="Times New Roman" w:eastAsia="微软雅黑" w:cs="Times New Roman"/>
          <w:lang w:eastAsia="zh-CN"/>
        </w:rPr>
      </w:pPr>
    </w:p>
    <w:p w14:paraId="1B4B3457">
      <w:pPr>
        <w:pStyle w:val="11"/>
        <w:tabs>
          <w:tab w:val="right" w:leader="dot" w:pos="9861"/>
        </w:tabs>
        <w:rPr>
          <w:rFonts w:hint="eastAsia"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_Toc23982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样本信息</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_Toc23982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51F67F8F">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_Toc6933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检测项目</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_Toc6933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46C46479">
      <w:pPr>
        <w:pStyle w:val="11"/>
        <w:tabs>
          <w:tab w:val="right" w:leader="dot" w:pos="9861"/>
        </w:tabs>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_Toc15868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_Toc15868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5A08C931">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_Toc15327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检测结果小结</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_Toc15327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5B28D265">
      <w:pPr>
        <w:pStyle w:val="12"/>
        <w:tabs>
          <w:tab w:val="right" w:leader="dot" w:pos="9861"/>
        </w:tabs>
        <w:ind w:left="440"/>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_Toc26271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 if importantTargetedDiseaseName == ‘泛癌种’%}重要靶向药</w:t>
      </w:r>
      <w:r>
        <w:rPr>
          <w:rFonts w:hint="eastAsia" w:ascii="Times New Roman" w:hAnsi="Times New Roman" w:eastAsia="微软雅黑"/>
          <w:color w:val="auto"/>
          <w:sz w:val="28"/>
          <w:szCs w:val="22"/>
          <w:lang w:val="en-US" w:eastAsia="zh-CN"/>
        </w:rPr>
        <w:t>物</w:t>
      </w:r>
      <w:r>
        <w:rPr>
          <w:rFonts w:hint="eastAsia" w:ascii="Times New Roman" w:hAnsi="Times New Roman" w:eastAsia="微软雅黑"/>
          <w:color w:val="auto"/>
          <w:sz w:val="28"/>
          <w:szCs w:val="22"/>
          <w:lang w:eastAsia="zh-CN"/>
        </w:rPr>
        <w:t>{%else%}{% if importantTargetedDiseaseName == ‘肺癌’%}肺癌{% elif importantTargetedDiseaseName == ‘结直肠癌’ %}结直肠癌{% elif importantTargetedDiseaseName == ‘乳腺癌’ %}乳腺癌{% endif %}</w:t>
      </w:r>
      <w:r>
        <w:rPr>
          <w:rFonts w:hint="eastAsia" w:ascii="Times New Roman" w:hAnsi="Times New Roman" w:eastAsia="微软雅黑"/>
          <w:color w:val="auto"/>
          <w:sz w:val="28"/>
          <w:szCs w:val="22"/>
          <w:lang w:val="en-US" w:eastAsia="zh-CN"/>
        </w:rPr>
        <w:t>靶向药物</w:t>
      </w:r>
      <w:r>
        <w:rPr>
          <w:rFonts w:hint="eastAsia" w:ascii="Times New Roman" w:hAnsi="Times New Roman" w:eastAsia="微软雅黑"/>
          <w:color w:val="auto"/>
          <w:sz w:val="28"/>
          <w:szCs w:val="22"/>
          <w:lang w:eastAsia="zh-CN"/>
        </w:rPr>
        <w:t>{% endif %}相关基因结果汇总</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_Toc26271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4020EF71">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_Toc12441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_Toc12441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3</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7C1508BF">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_Toc3498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体细胞变异分级提示</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_Toc3498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3</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46BED2BF">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_Toc14440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胚系变异结果提示</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_Toc14440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6</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t>{%if 2531 not in diseaseIdList %}</w:t>
      </w:r>
    </w:p>
    <w:p w14:paraId="0A49F1E5">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_Toc22926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本癌种FDA/NMPA获批的其他可选靶向药物</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_Toc22926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t>{% endif %}{%if PDInfo != undefined %}</w:t>
      </w:r>
    </w:p>
    <w:p w14:paraId="6AA3FFCE">
      <w:pPr>
        <w:pStyle w:val="12"/>
        <w:tabs>
          <w:tab w:val="right" w:leader="dot" w:pos="9861"/>
        </w:tabs>
        <w:ind w:left="440"/>
        <w:rPr>
          <w:color w:val="auto"/>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_Toc7275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PD-L1检测结果</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_Toc7275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9</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1"/>
          <w:szCs w:val="21"/>
          <w:lang w:eastAsia="zh-CN"/>
        </w:rPr>
        <w:t>{% endif %}{%if BodyDrugDrugDetectionStr or unknownVarAnalysisStr or geneticCancerRiskInfo %}</w:t>
      </w:r>
    </w:p>
    <w:p w14:paraId="5FA89812">
      <w:pPr>
        <w:pStyle w:val="11"/>
        <w:tabs>
          <w:tab w:val="right" w:leader="dot" w:pos="9861"/>
        </w:tabs>
        <w:rPr>
          <w:rFonts w:hint="eastAsia" w:ascii="Times New Roman" w:hAnsi="Times New Roman" w:eastAsia="微软雅黑"/>
          <w:b/>
          <w:color w:val="62B541"/>
          <w:sz w:val="24"/>
          <w:szCs w:val="24"/>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_Toc404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基因检测结果解析</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_Toc404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11</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5A165BA5">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_Toc9932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体细胞变异结果解析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_Toc9932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11</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t>{% endif %}{%if geneticCancerRiskInfo %}</w:t>
      </w:r>
    </w:p>
    <w:p w14:paraId="16C78031">
      <w:pPr>
        <w:pStyle w:val="12"/>
        <w:tabs>
          <w:tab w:val="right" w:leader="dot" w:pos="9861"/>
        </w:tabs>
        <w:ind w:left="440"/>
        <w:rPr>
          <w:color w:val="auto"/>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_Toc24376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胚系变异结果解析</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_Toc24376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14</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t>{% endif %}{% endif %}</w:t>
      </w:r>
    </w:p>
    <w:p w14:paraId="794835FB">
      <w:pPr>
        <w:pStyle w:val="11"/>
        <w:tabs>
          <w:tab w:val="right" w:leader="dot" w:pos="9861"/>
        </w:tabs>
        <w:rPr>
          <w:rFonts w:hint="eastAsia" w:ascii="Times New Roman" w:hAnsi="Times New Roman" w:eastAsia="微软雅黑"/>
          <w:b/>
          <w:color w:val="62B541"/>
          <w:sz w:val="32"/>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_Toc2856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hint="eastAsia" w:ascii="Times New Roman" w:hAnsi="Times New Roman" w:eastAsia="微软雅黑"/>
          <w:b/>
          <w:color w:val="62B541"/>
          <w:sz w:val="32"/>
        </w:rPr>
        <w:tab/>
      </w:r>
      <w:r>
        <w:rPr>
          <w:rFonts w:hint="eastAsia" w:ascii="Times New Roman" w:hAnsi="Times New Roman" w:eastAsia="微软雅黑"/>
          <w:b/>
          <w:color w:val="62B541"/>
          <w:sz w:val="32"/>
        </w:rPr>
        <w:fldChar w:fldCharType="begin"/>
      </w:r>
      <w:r>
        <w:rPr>
          <w:rFonts w:hint="eastAsia" w:ascii="Times New Roman" w:hAnsi="Times New Roman" w:eastAsia="微软雅黑"/>
          <w:b/>
          <w:color w:val="62B541"/>
          <w:sz w:val="32"/>
        </w:rPr>
        <w:instrText xml:space="preserve"> PAGEREF _Toc2856 \h </w:instrText>
      </w:r>
      <w:r>
        <w:rPr>
          <w:rFonts w:hint="eastAsia" w:ascii="Times New Roman" w:hAnsi="Times New Roman" w:eastAsia="微软雅黑"/>
          <w:b/>
          <w:color w:val="62B541"/>
          <w:sz w:val="32"/>
        </w:rPr>
        <w:fldChar w:fldCharType="separate"/>
      </w:r>
      <w:r>
        <w:rPr>
          <w:rFonts w:hint="eastAsia" w:ascii="Times New Roman" w:hAnsi="Times New Roman" w:eastAsia="微软雅黑"/>
          <w:b/>
          <w:color w:val="62B541"/>
          <w:sz w:val="32"/>
        </w:rPr>
        <w:t>16</w:t>
      </w:r>
      <w:r>
        <w:rPr>
          <w:rFonts w:hint="eastAsia" w:ascii="Times New Roman" w:hAnsi="Times New Roman" w:eastAsia="微软雅黑"/>
          <w:b/>
          <w:color w:val="62B541"/>
          <w:sz w:val="32"/>
        </w:rPr>
        <w:fldChar w:fldCharType="end"/>
      </w:r>
      <w:r>
        <w:rPr>
          <w:rFonts w:hint="eastAsia" w:ascii="Times New Roman" w:hAnsi="Times New Roman" w:eastAsia="微软雅黑"/>
          <w:b/>
          <w:color w:val="62B541"/>
          <w:sz w:val="32"/>
          <w:lang w:eastAsia="zh-CN"/>
        </w:rPr>
        <w:fldChar w:fldCharType="end"/>
      </w:r>
    </w:p>
    <w:p w14:paraId="168CE3A2">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_Toc24434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样本质控情况</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_Toc24434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16</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09C98D29">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_Toc4920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BRCA1&amp;BRCA2基因背景介绍</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_Toc4920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17</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71ECBB80">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_Toc31531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易感人群特征</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_Toc31531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18</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11F4CDE9">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_Toc14833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检测基因列表</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_Toc14833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20</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335EF4A3">
      <w:pPr>
        <w:pStyle w:val="12"/>
        <w:tabs>
          <w:tab w:val="right" w:leader="dot" w:pos="9861"/>
        </w:tabs>
        <w:ind w:left="440"/>
        <w:rPr>
          <w:rFonts w:hint="eastAsia" w:ascii="Times New Roman" w:hAnsi="Times New Roman" w:eastAsia="微软雅黑"/>
          <w:color w:val="auto"/>
          <w:sz w:val="28"/>
          <w:szCs w:val="22"/>
          <w:lang w:eastAsia="zh-CN"/>
        </w:rPr>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_Toc22640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检测方法与局限性</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_Toc22640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21</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71EAC053">
      <w:pPr>
        <w:pStyle w:val="12"/>
        <w:tabs>
          <w:tab w:val="right" w:leader="dot" w:pos="9861"/>
        </w:tabs>
        <w:ind w:left="440"/>
      </w:pP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HYPERLINK \l _Toc28785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参考文献</w:t>
      </w:r>
      <w:r>
        <w:rPr>
          <w:rFonts w:hint="eastAsia" w:ascii="Times New Roman" w:hAnsi="Times New Roman" w:eastAsia="微软雅黑"/>
          <w:color w:val="auto"/>
          <w:sz w:val="28"/>
          <w:szCs w:val="22"/>
          <w:lang w:eastAsia="zh-CN"/>
        </w:rPr>
        <w:tab/>
      </w:r>
      <w:r>
        <w:rPr>
          <w:rFonts w:hint="eastAsia" w:ascii="Times New Roman" w:hAnsi="Times New Roman" w:eastAsia="微软雅黑"/>
          <w:color w:val="auto"/>
          <w:sz w:val="28"/>
          <w:szCs w:val="22"/>
          <w:lang w:eastAsia="zh-CN"/>
        </w:rPr>
        <w:fldChar w:fldCharType="begin"/>
      </w:r>
      <w:r>
        <w:rPr>
          <w:rFonts w:hint="eastAsia" w:ascii="Times New Roman" w:hAnsi="Times New Roman" w:eastAsia="微软雅黑"/>
          <w:color w:val="auto"/>
          <w:sz w:val="28"/>
          <w:szCs w:val="22"/>
          <w:lang w:eastAsia="zh-CN"/>
        </w:rPr>
        <w:instrText xml:space="preserve"> PAGEREF _Toc28785 \h </w:instrText>
      </w:r>
      <w:r>
        <w:rPr>
          <w:rFonts w:hint="eastAsia" w:ascii="Times New Roman" w:hAnsi="Times New Roman" w:eastAsia="微软雅黑"/>
          <w:color w:val="auto"/>
          <w:sz w:val="28"/>
          <w:szCs w:val="22"/>
          <w:lang w:eastAsia="zh-CN"/>
        </w:rPr>
        <w:fldChar w:fldCharType="separate"/>
      </w:r>
      <w:r>
        <w:rPr>
          <w:rFonts w:hint="eastAsia" w:ascii="Times New Roman" w:hAnsi="Times New Roman" w:eastAsia="微软雅黑"/>
          <w:color w:val="auto"/>
          <w:sz w:val="28"/>
          <w:szCs w:val="22"/>
          <w:lang w:eastAsia="zh-CN"/>
        </w:rPr>
        <w:t>22</w:t>
      </w:r>
      <w:r>
        <w:rPr>
          <w:rFonts w:hint="eastAsia" w:ascii="Times New Roman" w:hAnsi="Times New Roman" w:eastAsia="微软雅黑"/>
          <w:color w:val="auto"/>
          <w:sz w:val="28"/>
          <w:szCs w:val="22"/>
          <w:lang w:eastAsia="zh-CN"/>
        </w:rPr>
        <w:fldChar w:fldCharType="end"/>
      </w:r>
      <w:r>
        <w:rPr>
          <w:rFonts w:hint="eastAsia" w:ascii="Times New Roman" w:hAnsi="Times New Roman" w:eastAsia="微软雅黑"/>
          <w:color w:val="auto"/>
          <w:sz w:val="28"/>
          <w:szCs w:val="22"/>
          <w:lang w:eastAsia="zh-CN"/>
        </w:rPr>
        <w:fldChar w:fldCharType="end"/>
      </w:r>
    </w:p>
    <w:p w14:paraId="2F3D658C">
      <w:pPr>
        <w:rPr>
          <w:rFonts w:ascii="Times New Roman" w:hAnsi="Times New Roman" w:eastAsia="微软雅黑" w:cs="Times New Roman"/>
          <w:lang w:eastAsia="zh-CN"/>
        </w:rPr>
        <w:sectPr>
          <w:footerReference r:id="rId5" w:type="first"/>
          <w:headerReference r:id="rId3" w:type="default"/>
          <w:footerReference r:id="rId4" w:type="default"/>
          <w:pgSz w:w="11905" w:h="16838"/>
          <w:pgMar w:top="1037" w:right="1020" w:bottom="981" w:left="1020" w:header="567" w:footer="567" w:gutter="0"/>
          <w:cols w:space="0" w:num="1"/>
          <w:docGrid w:linePitch="299" w:charSpace="0"/>
        </w:sectPr>
      </w:pPr>
      <w:r>
        <w:rPr>
          <w:rFonts w:ascii="Times New Roman" w:hAnsi="Times New Roman" w:eastAsia="微软雅黑" w:cs="Times New Roman"/>
          <w:lang w:eastAsia="zh-CN"/>
        </w:rPr>
        <w:fldChar w:fldCharType="end"/>
      </w:r>
    </w:p>
    <w:p w14:paraId="4D4CEA4E">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color w:val="62B541"/>
          <w:sz w:val="32"/>
          <w14:shadow w14:blurRad="50800" w14:dist="38100" w14:dir="10800000" w14:sx="100000" w14:sy="100000" w14:kx="0" w14:ky="0" w14:algn="r">
            <w14:srgbClr w14:val="62B541">
              <w14:alpha w14:val="60000"/>
            </w14:srgbClr>
          </w14:shadow>
        </w:rPr>
      </w:pPr>
      <w:bookmarkStart w:id="0" w:name="_Toc23982"/>
      <w:bookmarkStart w:id="1" w:name="_Toc24178_WPSOffice_Level1"/>
      <w:bookmarkStart w:id="2" w:name="_Toc21669"/>
      <w:bookmarkStart w:id="3" w:name="_Toc30143_WPSOffice_Level1"/>
      <w:bookmarkStart w:id="4" w:name="_Toc21009_WPSOffice_Level1"/>
      <w:bookmarkStart w:id="5" w:name="_Toc13806"/>
      <w:bookmarkStart w:id="6" w:name="_Toc18062_WPSOffice_Level1"/>
      <w:bookmarkStart w:id="7" w:name="_Toc11015_WPSOffice_Level1"/>
      <w:bookmarkStart w:id="8" w:name="_Toc17451"/>
      <w:bookmarkStart w:id="9" w:name="_Toc7021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jc w:val="center"/>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Layout w:type="fixed"/>
        <w:tblCellMar>
          <w:top w:w="0" w:type="dxa"/>
          <w:left w:w="108" w:type="dxa"/>
          <w:bottom w:w="0" w:type="dxa"/>
          <w:right w:w="108" w:type="dxa"/>
        </w:tblCellMar>
      </w:tblPr>
      <w:tblGrid>
        <w:gridCol w:w="3231"/>
        <w:gridCol w:w="3323"/>
        <w:gridCol w:w="3316"/>
      </w:tblGrid>
      <w:tr w14:paraId="54A711FC">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op w:val="single" w:color="62B541" w:sz="24" w:space="0"/>
            </w:tcBorders>
            <w:shd w:val="clear" w:color="auto" w:fill="auto"/>
            <w:vAlign w:val="center"/>
          </w:tcPr>
          <w:p w14:paraId="434D08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tcBorders>
            <w:shd w:val="clear" w:color="auto" w:fill="auto"/>
            <w:vAlign w:val="center"/>
          </w:tcPr>
          <w:p w14:paraId="190A74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tcBorders>
            <w:shd w:val="clear" w:color="auto" w:fill="auto"/>
            <w:vAlign w:val="center"/>
          </w:tcPr>
          <w:p w14:paraId="20000C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3A01F4B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1DB49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2D4B212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3F10C0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%}石蜡样本{% else %}</w:t>
            </w:r>
            <w:r>
              <w:rPr>
                <w:rFonts w:hint="eastAsia" w:ascii="微软雅黑" w:hAnsi="微软雅黑" w:eastAsia="微软雅黑" w:cs="微软雅黑"/>
                <w:sz w:val="21"/>
                <w:szCs w:val="21"/>
                <w:lang w:val="en-US" w:eastAsia="zh-CN" w:bidi="ar"/>
              </w:rPr>
              <w:t>血液</w:t>
            </w:r>
            <w:r>
              <w:rPr>
                <w:rFonts w:hint="eastAsia" w:ascii="Times New Roman" w:hAnsi="Times New Roman" w:eastAsia="微软雅黑" w:cs="黑体"/>
                <w:sz w:val="21"/>
                <w:lang w:eastAsia="zh-CN"/>
              </w:rPr>
              <w:t>{% endif %}</w:t>
            </w:r>
          </w:p>
        </w:tc>
      </w:tr>
      <w:tr w14:paraId="4FE86AAD">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02ECC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008792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41F3F02D">
            <w:pPr>
              <w:jc w:val="both"/>
              <w:rPr>
                <w:rFonts w:hint="default" w:ascii="Times New Roman" w:hAnsi="Times New Roman" w:eastAsia="微软雅黑" w:cs="Times New Roman"/>
                <w:bCs/>
                <w:color w:val="000000"/>
                <w:sz w:val="21"/>
                <w:szCs w:val="21"/>
                <w:lang w:val="en-US" w:eastAsia="zh-CN"/>
              </w:rPr>
            </w:pPr>
            <w:r>
              <w:rPr>
                <w:rFonts w:hint="eastAsia" w:ascii="Times New Roman" w:hAnsi="Times New Roman" w:eastAsia="微软雅黑" w:cs="Times New Roman"/>
                <w:bCs/>
                <w:color w:val="000000"/>
                <w:sz w:val="21"/>
                <w:szCs w:val="21"/>
                <w:lang w:val="en-US" w:eastAsia="zh-CN"/>
              </w:rPr>
              <w:t>病理编号：{{ patientid }}</w:t>
            </w:r>
          </w:p>
        </w:tc>
      </w:tr>
      <w:tr w14:paraId="34F94861">
        <w:tblPrEx>
          <w:tblBorders>
            <w:top w:val="single" w:color="5A9D46" w:sz="24" w:space="0"/>
            <w:left w:val="none" w:color="auto" w:sz="0" w:space="0"/>
            <w:bottom w:val="none" w:color="auto" w:sz="0" w:space="0"/>
            <w:right w:val="none" w:color="auto" w:sz="0" w:space="0"/>
            <w:insideH w:val="single" w:color="BEBEBE" w:themeColor="background1" w:themeShade="BF" w:sz="4" w:space="0"/>
            <w:insideV w:val="single" w:color="BEBEBE" w:themeColor="background1" w:themeShade="BF" w:sz="4" w:space="0"/>
          </w:tblBorders>
          <w:shd w:val="clear" w:color="auto" w:fill="FFFFFF" w:themeFill="background1"/>
          <w:tblCellMar>
            <w:top w:w="0" w:type="dxa"/>
            <w:left w:w="108" w:type="dxa"/>
            <w:bottom w:w="0" w:type="dxa"/>
            <w:right w:w="108" w:type="dxa"/>
          </w:tblCellMar>
        </w:tblPrEx>
        <w:trPr>
          <w:trHeight w:val="397" w:hRule="atLeast"/>
          <w:jc w:val="center"/>
        </w:trPr>
        <w:tc>
          <w:tcPr>
            <w:tcW w:w="3231" w:type="dxa"/>
            <w:tcBorders>
              <w:bottom w:val="single" w:color="A4A4A4" w:sz="4" w:space="0"/>
              <w:tl2br w:val="nil"/>
              <w:tr2bl w:val="nil"/>
            </w:tcBorders>
            <w:shd w:val="clear" w:color="auto" w:fill="auto"/>
            <w:vAlign w:val="center"/>
          </w:tcPr>
          <w:p w14:paraId="7C4AF01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bottom w:val="single" w:color="A4A4A4" w:sz="4" w:space="0"/>
              <w:tl2br w:val="nil"/>
              <w:tr2bl w:val="nil"/>
            </w:tcBorders>
            <w:shd w:val="clear" w:color="auto" w:fill="auto"/>
            <w:vAlign w:val="center"/>
          </w:tcPr>
          <w:p w14:paraId="31074BA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c>
          <w:tcPr>
            <w:tcW w:w="3316" w:type="dxa"/>
            <w:tcBorders>
              <w:bottom w:val="single" w:color="A4A4A4" w:sz="4" w:space="0"/>
              <w:tl2br w:val="nil"/>
              <w:tr2bl w:val="nil"/>
            </w:tcBorders>
            <w:shd w:val="clear" w:color="auto" w:fill="auto"/>
            <w:vAlign w:val="center"/>
          </w:tcPr>
          <w:p w14:paraId="297D5C7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bl>
    <w:p w14:paraId="350D6A67">
      <w:pPr>
        <w:rPr>
          <w:rFonts w:ascii="Times New Roman" w:hAnsi="Times New Roman" w:eastAsia="微软雅黑" w:cs="Times New Roman"/>
          <w:b/>
          <w:color w:val="00B050"/>
          <w:sz w:val="28"/>
          <w:szCs w:val="28"/>
          <w:lang w:eastAsia="zh-CN"/>
        </w:rPr>
      </w:pPr>
    </w:p>
    <w:p w14:paraId="69915DF0">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color w:val="62B541"/>
          <w:sz w:val="32"/>
          <w14:shadow w14:blurRad="50800" w14:dist="38100" w14:dir="10800000" w14:sx="100000" w14:sy="100000" w14:kx="0" w14:ky="0" w14:algn="r">
            <w14:srgbClr w14:val="62B541">
              <w14:alpha w14:val="60000"/>
            </w14:srgbClr>
          </w14:shadow>
        </w:rPr>
      </w:pPr>
      <w:bookmarkStart w:id="11" w:name="_Toc6933"/>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1B1602E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w:t>
      </w:r>
      <w:r>
        <w:rPr>
          <w:rFonts w:hint="eastAsia" w:ascii="Times New Roman" w:hAnsi="Times New Roman" w:eastAsia="微软雅黑" w:cs="Times New Roman"/>
          <w:bCs/>
          <w:sz w:val="21"/>
          <w:szCs w:val="21"/>
          <w:lang w:val="en-US" w:eastAsia="zh-CN"/>
        </w:rPr>
        <w:t>检测</w:t>
      </w:r>
      <w:r>
        <w:rPr>
          <w:rFonts w:ascii="Times New Roman" w:hAnsi="Times New Roman" w:eastAsia="微软雅黑" w:cs="Times New Roman"/>
          <w:bCs/>
          <w:sz w:val="21"/>
          <w:szCs w:val="21"/>
          <w:lang w:eastAsia="zh-CN"/>
        </w:rPr>
        <w:t>对与DNA损伤修复相关的45个基因进行</w:t>
      </w:r>
      <w:r>
        <w:rPr>
          <w:rFonts w:hint="eastAsia" w:ascii="Times New Roman" w:hAnsi="Times New Roman" w:eastAsia="微软雅黑" w:cs="Times New Roman"/>
          <w:bCs/>
          <w:sz w:val="21"/>
          <w:szCs w:val="21"/>
          <w:lang w:eastAsia="zh-CN"/>
        </w:rPr>
        <w:t>脱氧核糖核酸测序</w:t>
      </w:r>
      <w:r>
        <w:rPr>
          <w:rFonts w:ascii="Times New Roman" w:hAnsi="Times New Roman" w:eastAsia="微软雅黑" w:cs="Times New Roman"/>
          <w:bCs/>
          <w:sz w:val="21"/>
          <w:szCs w:val="21"/>
          <w:lang w:eastAsia="zh-CN"/>
        </w:rPr>
        <w:t>，适用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C0C00B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551D51A7">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01FC7A3">
      <w:pPr>
        <w:rPr>
          <w:rFonts w:ascii="Times New Roman" w:hAnsi="Times New Roman" w:eastAsia="微软雅黑" w:cs="Times New Roman"/>
          <w:b/>
          <w:color w:val="00B050"/>
          <w:sz w:val="28"/>
          <w:szCs w:val="28"/>
          <w:lang w:eastAsia="zh-CN"/>
        </w:rPr>
      </w:pPr>
    </w:p>
    <w:p w14:paraId="33131BC3">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color w:val="62B541"/>
          <w:sz w:val="32"/>
          <w14:shadow w14:blurRad="50800" w14:dist="38100" w14:dir="10800000" w14:sx="100000" w14:sy="100000" w14:kx="0" w14:ky="0" w14:algn="r">
            <w14:srgbClr w14:val="62B541">
              <w14:alpha w14:val="60000"/>
            </w14:srgbClr>
          </w14:shadow>
        </w:rPr>
      </w:pPr>
      <w:bookmarkStart w:id="12" w:name="_Toc16576"/>
      <w:bookmarkStart w:id="13" w:name="_Toc15868"/>
      <w:bookmarkStart w:id="14" w:name="_Toc149837253"/>
      <w:r>
        <w:rPr>
          <w:rFonts w:hint="eastAsia"/>
          <w:color w:val="62B541"/>
          <w:sz w:val="32"/>
          <w14:shadow w14:blurRad="50800" w14:dist="38100" w14:dir="10800000" w14:sx="100000" w14:sy="100000" w14:kx="0" w14:ky="0" w14:algn="r">
            <w14:srgbClr w14:val="62B541">
              <w14:alpha w14:val="60000"/>
            </w14:srgbClr>
          </w14:shadow>
        </w:rPr>
        <w:t>检测结果</w:t>
      </w:r>
      <w:bookmarkEnd w:id="12"/>
      <w:r>
        <w:rPr>
          <w:rFonts w:hint="eastAsia"/>
          <w:color w:val="62B541"/>
          <w:sz w:val="32"/>
          <w14:shadow w14:blurRad="50800" w14:dist="38100" w14:dir="10800000" w14:sx="100000" w14:sy="100000" w14:kx="0" w14:ky="0" w14:algn="r">
            <w14:srgbClr w14:val="62B541">
              <w14:alpha w14:val="60000"/>
            </w14:srgbClr>
          </w14:shadow>
        </w:rPr>
        <w:t>总览</w:t>
      </w:r>
      <w:bookmarkEnd w:id="13"/>
      <w:bookmarkEnd w:id="14"/>
    </w:p>
    <w:p w14:paraId="2F73C2A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5" w:name="_Toc15327"/>
      <w:bookmarkStart w:id="16" w:name="_Toc149837254"/>
      <w:r>
        <w:rPr>
          <w:rFonts w:hint="eastAsia"/>
          <w:color w:val="auto"/>
          <w:sz w:val="30"/>
          <w:lang w:eastAsia="zh-CN"/>
        </w:rPr>
        <w:t>检测结果小结</w:t>
      </w:r>
      <w:bookmarkEnd w:id="15"/>
      <w:bookmarkEnd w:id="16"/>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676D3954">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372BA591">
            <w:pPr>
              <w:jc w:val="center"/>
              <w:rPr>
                <w:rFonts w:ascii="Times New Roman" w:hAnsi="Times New Roman" w:eastAsia="微软雅黑" w:cs="Times New Roman"/>
                <w:b/>
                <w:sz w:val="24"/>
                <w:szCs w:val="24"/>
              </w:rPr>
            </w:pPr>
            <w:bookmarkStart w:id="17"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4E2ACE4D">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6F0BB912">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BFBFBF" w:sz="4" w:space="0"/>
              <w:right w:val="single" w:color="BFBFBF" w:sz="4" w:space="0"/>
            </w:tcBorders>
            <w:shd w:val="clear" w:color="auto" w:fill="auto"/>
            <w:vAlign w:val="center"/>
          </w:tcPr>
          <w:p w14:paraId="09EDBF4F">
            <w:pPr>
              <w:pStyle w:val="21"/>
              <w:spacing w:before="190"/>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BFBFBF" w:sz="4" w:space="0"/>
              <w:bottom w:val="single" w:color="BFBFBF" w:sz="4" w:space="0"/>
              <w:right w:val="nil"/>
            </w:tcBorders>
            <w:shd w:val="clear" w:color="auto" w:fill="auto"/>
          </w:tcPr>
          <w:p w14:paraId="7358A8B8">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4C1B082">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866791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79C3B084">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肿瘤遗传风险提示</w:t>
            </w:r>
          </w:p>
        </w:tc>
        <w:tc>
          <w:tcPr>
            <w:tcW w:w="5913" w:type="dxa"/>
            <w:tcBorders>
              <w:top w:val="single" w:color="BFBFBF" w:sz="4" w:space="0"/>
              <w:left w:val="single" w:color="BFBFBF" w:sz="4" w:space="0"/>
              <w:bottom w:val="single" w:color="BFBFBF" w:sz="4" w:space="0"/>
              <w:right w:val="nil"/>
            </w:tcBorders>
            <w:shd w:val="clear" w:color="auto" w:fill="auto"/>
          </w:tcPr>
          <w:p w14:paraId="351DF7B7">
            <w:pPr>
              <w:pStyle w:val="21"/>
              <w:spacing w:before="77"/>
              <w:ind w:left="11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2C6B6D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35372F52">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B68161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3E141AC9">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4007F0C3">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C09CB00">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57A09F9D">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A9D2C9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5C8D56E9">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60A1317D">
            <w:pPr>
              <w:pStyle w:val="21"/>
              <w:spacing w:before="77"/>
              <w:ind w:left="118"/>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1F7562B8">
      <w:pPr>
        <w:keepNext w:val="0"/>
        <w:keepLines w:val="0"/>
        <w:pageBreakBefore w:val="0"/>
        <w:widowControl w:val="0"/>
        <w:numPr>
          <w:ilvl w:val="0"/>
          <w:numId w:val="0"/>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lang w:eastAsia="zh-CN"/>
        </w:rPr>
      </w:pPr>
    </w:p>
    <w:p w14:paraId="22375691">
      <w:pPr>
        <w:keepNext w:val="0"/>
        <w:keepLines w:val="0"/>
        <w:pageBreakBefore w:val="0"/>
        <w:widowControl w:val="0"/>
        <w:numPr>
          <w:ilvl w:val="0"/>
          <w:numId w:val="0"/>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4D85D87">
      <w:pPr>
        <w:pStyle w:val="3"/>
        <w:numPr>
          <w:ilvl w:val="255"/>
          <w:numId w:val="0"/>
        </w:numPr>
        <w:jc w:val="left"/>
        <w:rPr>
          <w:color w:val="auto"/>
          <w:sz w:val="30"/>
          <w:lang w:eastAsia="zh-CN"/>
        </w:rPr>
      </w:pPr>
      <w:bookmarkStart w:id="18" w:name="_Toc21059"/>
      <w:bookmarkStart w:id="19" w:name="_Toc149837255"/>
      <w:bookmarkStart w:id="20" w:name="_Toc26271"/>
      <w:bookmarkStart w:id="21" w:name="_Toc20136_WPSOffice_Level1"/>
      <w:bookmarkStart w:id="22" w:name="_Toc2781"/>
      <w:bookmarkStart w:id="23" w:name="_Toc19898_WPSOffice_Level1"/>
      <w:bookmarkStart w:id="24" w:name="_Toc2213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%}重要靶向药</w:t>
      </w:r>
      <w:bookmarkEnd w:id="18"/>
      <w:r>
        <w:rPr>
          <w:rFonts w:hint="eastAsia"/>
          <w:color w:val="auto"/>
          <w:sz w:val="30"/>
          <w:lang w:val="en-US" w:eastAsia="zh-CN"/>
        </w:rPr>
        <w:t>物</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w:t>
      </w:r>
      <w:r>
        <w:rPr>
          <w:rFonts w:hint="eastAsia"/>
          <w:color w:val="auto"/>
          <w:sz w:val="30"/>
          <w:lang w:val="en-US" w:eastAsia="zh-CN"/>
        </w:rPr>
        <w:t>靶向药物</w:t>
      </w:r>
      <w:r>
        <w:rPr>
          <w:rFonts w:hint="eastAsia"/>
          <w:color w:val="auto"/>
          <w:sz w:val="30"/>
          <w:lang w:eastAsia="zh-CN"/>
        </w:rPr>
        <w:t>{% endif %}相关基因结果汇总</w:t>
      </w:r>
      <w:bookmarkEnd w:id="19"/>
      <w:bookmarkEnd w:id="20"/>
    </w:p>
    <w:p w14:paraId="1293071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33D8ED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5F26FAA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F3E305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4D63B1E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208A5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9C955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421E1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103DAE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667F12D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7374645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43AB267A">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64F0625D">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00113EA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D28AC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27902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BA4E7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580EBE6">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34217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38207E8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3192FAA">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2F04B1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7E42487">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C0439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D3E2B4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45EDBD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7AC2E6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45E2A3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526781C1">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9C48468">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413AD91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E04412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9C20D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C2951B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06673D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1A0A49D9">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%}靶向药物</w:t>
      </w:r>
      <w:bookmarkStart w:id="92" w:name="_GoBack"/>
      <w:bookmarkEnd w:id="92"/>
      <w:r>
        <w:rPr>
          <w:rFonts w:hint="eastAsia" w:ascii="Times New Roman" w:hAnsi="Times New Roman" w:eastAsia="微软雅黑" w:cs="Times New Roman"/>
          <w:sz w:val="18"/>
          <w:szCs w:val="18"/>
          <w:lang w:eastAsia="zh-CN"/>
        </w:rPr>
        <w:t>密切相关的基因突变。{% endif %}</w:t>
      </w:r>
    </w:p>
    <w:p w14:paraId="5BC1478F">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087236B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0D21F6C4">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14:paraId="4E1B8CA8">
      <w:pPr>
        <w:rPr>
          <w:lang w:eastAsia="zh-CN"/>
        </w:rPr>
      </w:pPr>
    </w:p>
    <w:tbl>
      <w:tblPr>
        <w:tblStyle w:val="15"/>
        <w:tblpPr w:leftFromText="181" w:rightFromText="181" w:tblpXSpec="left" w:tblpYSpec="bottom"/>
        <w:tblOverlap w:val="never"/>
        <w:tblW w:w="9883" w:type="dxa"/>
        <w:tblInd w:w="108"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3969"/>
        <w:gridCol w:w="5914"/>
      </w:tblGrid>
      <w:tr w14:paraId="54722A5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9883" w:type="dxa"/>
            <w:gridSpan w:val="2"/>
            <w:vAlign w:val="top"/>
          </w:tcPr>
          <w:p w14:paraId="61407A96">
            <w:pPr>
              <w:keepNext w:val="0"/>
              <w:keepLines w:val="0"/>
              <w:pageBreakBefore w:val="0"/>
              <w:widowControl w:val="0"/>
              <w:kinsoku/>
              <w:wordWrap/>
              <w:overflowPunct/>
              <w:topLinePunct w:val="0"/>
              <w:autoSpaceDE/>
              <w:autoSpaceDN/>
              <w:bidi w:val="0"/>
              <w:adjustRightInd/>
              <w:snapToGrid/>
              <w:spacing w:after="63" w:afterLines="20" w:line="240" w:lineRule="auto"/>
              <w:ind w:left="621" w:leftChars="155" w:hanging="280" w:hangingChars="100"/>
              <w:textAlignment w:val="auto"/>
              <w:rPr>
                <w:rFonts w:eastAsia="微软雅黑"/>
                <w:b/>
                <w:color w:val="00B050"/>
                <w:sz w:val="28"/>
                <w:szCs w:val="28"/>
              </w:rPr>
            </w:pPr>
            <w:r>
              <w:rPr>
                <w:rFonts w:eastAsia="微软雅黑"/>
                <w:b/>
                <w:color w:val="00B050"/>
                <w:sz w:val="28"/>
                <w:szCs w:val="28"/>
                <w:lang w:eastAsia="zh-CN"/>
              </w:rPr>
              <w:drawing>
                <wp:anchor distT="0" distB="0" distL="114300" distR="114300" simplePos="0" relativeHeight="251661312" behindDoc="0" locked="0" layoutInCell="1" allowOverlap="1">
                  <wp:simplePos x="0" y="0"/>
                  <wp:positionH relativeFrom="column">
                    <wp:posOffset>-15240</wp:posOffset>
                  </wp:positionH>
                  <wp:positionV relativeFrom="paragraph">
                    <wp:posOffset>88900</wp:posOffset>
                  </wp:positionV>
                  <wp:extent cx="196215" cy="197485"/>
                  <wp:effectExtent l="0" t="0" r="1905" b="635"/>
                  <wp:wrapNone/>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96215" cy="197485"/>
                          </a:xfrm>
                          <a:prstGeom prst="rect">
                            <a:avLst/>
                          </a:prstGeom>
                          <a:noFill/>
                          <a:ln>
                            <a:noFill/>
                          </a:ln>
                          <a:effectLst/>
                        </pic:spPr>
                      </pic:pic>
                    </a:graphicData>
                  </a:graphic>
                </wp:anchor>
              </w:drawing>
            </w:r>
            <w:r>
              <w:rPr>
                <w:rFonts w:eastAsia="微软雅黑"/>
                <w:b/>
                <w:color w:val="00B050"/>
                <w:sz w:val="28"/>
                <w:szCs w:val="28"/>
              </w:rPr>
              <w:t>说明</w:t>
            </w:r>
          </w:p>
          <w:p w14:paraId="25DCD24C">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本报告为基因检测结果，基因、药物等信息列举未按照重要性排序。</w:t>
            </w:r>
          </w:p>
          <w:p w14:paraId="6C7EA439">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eastAsia="微软雅黑"/>
                <w:b/>
                <w:sz w:val="21"/>
                <w:szCs w:val="21"/>
                <w:lang w:eastAsia="zh-CN"/>
              </w:rPr>
            </w:pPr>
            <w:r>
              <w:rPr>
                <w:rFonts w:eastAsia="微软雅黑"/>
                <w:b/>
                <w:sz w:val="21"/>
                <w:szCs w:val="21"/>
                <w:lang w:eastAsia="zh-CN"/>
              </w:rPr>
              <w:t>检测结果仅供科学研究和临床用药参考，具体治疗方案请咨询主治医生。</w:t>
            </w:r>
          </w:p>
          <w:p w14:paraId="075E7493">
            <w:pPr>
              <w:keepNext w:val="0"/>
              <w:keepLines w:val="0"/>
              <w:pageBreakBefore w:val="0"/>
              <w:widowControl/>
              <w:numPr>
                <w:ilvl w:val="0"/>
                <w:numId w:val="7"/>
              </w:numPr>
              <w:kinsoku/>
              <w:wordWrap/>
              <w:overflowPunct/>
              <w:topLinePunct w:val="0"/>
              <w:autoSpaceDE/>
              <w:autoSpaceDN/>
              <w:bidi w:val="0"/>
              <w:adjustRightInd/>
              <w:snapToGrid/>
              <w:spacing w:after="63" w:afterLines="20" w:line="240" w:lineRule="auto"/>
              <w:ind w:left="425" w:hanging="420"/>
              <w:textAlignment w:val="auto"/>
              <w:rPr>
                <w:rFonts w:hint="eastAsia"/>
                <w:b/>
              </w:rPr>
            </w:pPr>
            <w:r>
              <w:rPr>
                <w:rFonts w:eastAsia="微软雅黑"/>
                <w:b/>
                <w:sz w:val="21"/>
                <w:szCs w:val="21"/>
                <w:lang w:eastAsia="zh-CN"/>
              </w:rPr>
              <w:t>本报告只对本次采集样本负责，如有疑问，请在15个工作日内与我们联系</w:t>
            </w:r>
            <w:r>
              <w:rPr>
                <w:rFonts w:hint="eastAsia" w:eastAsia="微软雅黑"/>
                <w:b/>
                <w:sz w:val="21"/>
                <w:szCs w:val="21"/>
                <w:lang w:eastAsia="zh-CN"/>
              </w:rPr>
              <w:t>023-</w:t>
            </w:r>
            <w:r>
              <w:rPr>
                <w:rFonts w:eastAsia="微软雅黑"/>
                <w:b/>
                <w:sz w:val="21"/>
                <w:szCs w:val="21"/>
                <w:lang w:eastAsia="zh-CN"/>
              </w:rPr>
              <w:t>68</w:t>
            </w:r>
            <w:r>
              <w:rPr>
                <w:rFonts w:hint="eastAsia" w:eastAsia="微软雅黑"/>
                <w:b/>
                <w:sz w:val="21"/>
                <w:szCs w:val="21"/>
                <w:lang w:eastAsia="zh-CN"/>
              </w:rPr>
              <w:t>815186</w:t>
            </w:r>
            <w:r>
              <w:rPr>
                <w:rFonts w:eastAsia="微软雅黑"/>
                <w:b/>
                <w:sz w:val="21"/>
                <w:szCs w:val="21"/>
                <w:lang w:eastAsia="zh-CN"/>
              </w:rPr>
              <w:t>。</w:t>
            </w:r>
          </w:p>
        </w:tc>
      </w:tr>
      <w:tr w14:paraId="50BDAB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3969" w:type="dxa"/>
            <w:tcBorders>
              <w:top w:val="single" w:color="auto" w:sz="12" w:space="0"/>
            </w:tcBorders>
          </w:tcPr>
          <w:p w14:paraId="46B2D463">
            <w:pPr>
              <w:snapToGrid w:val="0"/>
              <w:spacing w:before="120" w:beforeLines="50"/>
              <w:rPr>
                <w:b/>
                <w:szCs w:val="21"/>
              </w:rPr>
            </w:pPr>
            <w:r>
              <w:rPr>
                <w:rFonts w:hint="eastAsia"/>
                <w:b/>
              </w:rPr>
              <w:t>样本处理与分析：</w:t>
            </w:r>
          </w:p>
        </w:tc>
        <w:tc>
          <w:tcPr>
            <w:tcW w:w="5914" w:type="dxa"/>
            <w:tcBorders>
              <w:top w:val="single" w:color="auto" w:sz="12" w:space="0"/>
            </w:tcBorders>
          </w:tcPr>
          <w:p w14:paraId="43229D75">
            <w:pPr>
              <w:snapToGrid w:val="0"/>
              <w:spacing w:before="120" w:beforeLines="50"/>
              <w:rPr>
                <w:b/>
                <w:lang w:eastAsia="zh-CN"/>
              </w:rPr>
            </w:pPr>
            <w:r>
              <w:rPr>
                <w:rFonts w:hint="eastAsia"/>
                <w:b/>
              </w:rPr>
              <w:t xml:space="preserve">复核： </w:t>
            </w:r>
            <w:r>
              <w:rPr>
                <w:b/>
              </w:rPr>
              <w:t xml:space="preserve">                </w:t>
            </w:r>
            <w:r>
              <w:rPr>
                <w:rFonts w:hint="eastAsia"/>
                <w:b/>
              </w:rPr>
              <w:t>报告时间：</w:t>
            </w:r>
            <w:r>
              <w:rPr>
                <w:rFonts w:hint="eastAsia" w:ascii="宋体" w:hAnsi="宋体" w:eastAsia="宋体" w:cs="宋体"/>
                <w:b/>
              </w:rPr>
              <w:t>{{ reportdate }}</w:t>
            </w:r>
          </w:p>
        </w:tc>
      </w:tr>
    </w:tbl>
    <w:p w14:paraId="13EB7F89">
      <w:pPr>
        <w:rPr>
          <w:lang w:eastAsia="zh-CN"/>
        </w:rPr>
      </w:pPr>
      <w:r>
        <w:rPr>
          <w:lang w:eastAsia="zh-CN"/>
        </w:rPr>
        <w:br w:type="page"/>
      </w:r>
    </w:p>
    <w:bookmarkEnd w:id="17"/>
    <w:bookmarkEnd w:id="21"/>
    <w:bookmarkEnd w:id="22"/>
    <w:bookmarkEnd w:id="23"/>
    <w:bookmarkEnd w:id="24"/>
    <w:p w14:paraId="4E12B2E0">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color w:val="62B541"/>
          <w:sz w:val="32"/>
          <w14:shadow w14:blurRad="50800" w14:dist="38100" w14:dir="10800000" w14:sx="100000" w14:sy="100000" w14:kx="0" w14:ky="0" w14:algn="r">
            <w14:srgbClr w14:val="62B541">
              <w14:alpha w14:val="60000"/>
            </w14:srgbClr>
          </w14:shadow>
        </w:rPr>
      </w:pPr>
      <w:bookmarkStart w:id="25" w:name="_Toc149837256"/>
      <w:bookmarkStart w:id="26" w:name="_Toc12441"/>
      <w:bookmarkStart w:id="27" w:name="_Toc24235"/>
      <w:bookmarkStart w:id="28" w:name="_Toc9088"/>
      <w:bookmarkStart w:id="29" w:name="_Toc18062_WPSOffice_Level2"/>
      <w:bookmarkStart w:id="30" w:name="_Toc23375"/>
      <w:bookmarkStart w:id="31" w:name="_Toc11015_WPSOffice_Level2"/>
      <w:r>
        <w:rPr>
          <w:rFonts w:hint="eastAsia"/>
          <w:color w:val="62B541"/>
          <w:sz w:val="32"/>
          <w14:shadow w14:blurRad="50800" w14:dist="38100" w14:dir="10800000" w14:sx="100000" w14:sy="100000" w14:kx="0" w14:ky="0" w14:algn="r">
            <w14:srgbClr w14:val="62B541">
              <w14:alpha w14:val="60000"/>
            </w14:srgbClr>
          </w14:shadow>
        </w:rPr>
        <w:t>检测结果及用药提示</w:t>
      </w:r>
      <w:bookmarkEnd w:id="25"/>
      <w:bookmarkEnd w:id="26"/>
      <w:bookmarkEnd w:id="27"/>
    </w:p>
    <w:bookmarkEnd w:id="10"/>
    <w:bookmarkEnd w:id="28"/>
    <w:bookmarkEnd w:id="29"/>
    <w:bookmarkEnd w:id="30"/>
    <w:bookmarkEnd w:id="31"/>
    <w:p w14:paraId="4BECF8A3">
      <w:pPr>
        <w:pStyle w:val="3"/>
        <w:numPr>
          <w:ilvl w:val="255"/>
          <w:numId w:val="0"/>
        </w:numPr>
        <w:jc w:val="left"/>
        <w:rPr>
          <w:color w:val="auto"/>
          <w:sz w:val="30"/>
          <w:lang w:eastAsia="zh-CN"/>
        </w:rPr>
      </w:pPr>
      <w:bookmarkStart w:id="32" w:name="_Toc149837258"/>
      <w:bookmarkStart w:id="33" w:name="_Toc3498"/>
      <w:r>
        <w:rPr>
          <w:rFonts w:hint="eastAsia"/>
          <w:color w:val="auto"/>
          <w:sz w:val="30"/>
          <w:lang w:eastAsia="zh-CN"/>
        </w:rPr>
        <w:t>体细胞变异分级提示</w:t>
      </w:r>
      <w:bookmarkEnd w:id="32"/>
      <w:bookmarkEnd w:id="33"/>
    </w:p>
    <w:p w14:paraId="47BB6C0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13"/>
        <w:gridCol w:w="2313"/>
        <w:gridCol w:w="2260"/>
      </w:tblGrid>
      <w:tr w14:paraId="277ABF8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1BE9FC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F3CEC5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2EC5C042">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0FF53B5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2C4B021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592B47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3B7BFE4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500FE4D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7137C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A3E1DC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63D4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E2FBF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D53E79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EF3C39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C6AC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03A1F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8B47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D558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B01A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CC8A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C97EE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A732E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B78E3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BC381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0DF2C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1062B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F652D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9FF3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2F59F9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D2144F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4F9A2A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7C2C0E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88E21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5EB91B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11EC6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46660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F3E01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CC10A61">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DFA5B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63B8C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ADF4D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F60EBD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301A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E223F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B124C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74D17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AED26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41F20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479DA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EE9E3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DD11F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D203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05B0A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46D76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B63F6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CD7BB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9AA9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C1ECB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4B269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F921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99734B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D8DDE0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8EF18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717DF4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059C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D6B51A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00E99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69111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21D2D3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9C812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234C4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26F505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EEAB63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A209D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2D45B3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B07844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2ED0AA6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E81449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7ACDD1E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05060D36">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0E65D5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6A2C28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32923C7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2086BC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8087C41">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5C2C042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BEA743D">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F8BF936">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1648A16C">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E86D8CF">
      <w:pPr>
        <w:pStyle w:val="3"/>
        <w:numPr>
          <w:ilvl w:val="255"/>
          <w:numId w:val="0"/>
        </w:numPr>
        <w:jc w:val="left"/>
      </w:pPr>
      <w:bookmarkStart w:id="34" w:name="_Toc149837259"/>
      <w:bookmarkStart w:id="35" w:name="_Toc14440"/>
      <w:r>
        <w:rPr>
          <w:rFonts w:hint="eastAsia"/>
          <w:color w:val="auto"/>
          <w:sz w:val="30"/>
          <w:lang w:eastAsia="zh-CN"/>
        </w:rPr>
        <w:t>胚系变异结果提示</w:t>
      </w:r>
      <w:bookmarkEnd w:id="34"/>
      <w:bookmarkEnd w:id="35"/>
    </w:p>
    <w:p w14:paraId="2C34BA3B">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3C29A6F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2D23D1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7C69500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A2436AD">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0E2E540E">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33834631">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512FC59">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16C6886">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14CFA73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096F4C46">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1D839474">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112CE6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3158D2A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95D22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DC279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40D7F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395A6B4F">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1A52714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74905E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1283EE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11F262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21C1D0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2E5077D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6A98866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7008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735404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447D6F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EAD50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D5967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60D31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7B35C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6F010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82E68C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3AE6200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701DB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16A81BD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730D7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739C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413816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5459C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126B3A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F6C8284">
      <w:pPr>
        <w:rPr>
          <w:rFonts w:ascii="Times New Roman" w:hAnsi="Times New Roman" w:eastAsia="微软雅黑" w:cs="Times New Roman"/>
          <w:sz w:val="24"/>
          <w:szCs w:val="24"/>
          <w:lang w:eastAsia="zh-CN"/>
        </w:rPr>
      </w:pPr>
    </w:p>
    <w:p w14:paraId="5DEE383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048A047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C0A54F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3B5A1BB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0781ACE5">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7EAF9E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0DFDE610">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253FF74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5091BC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3F4619E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3E1C79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02F5A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091FA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485DD3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B7E4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6776456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404A9A8">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7BF5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310E8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AE997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A34F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84E27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101FF84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69FACC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09245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E4DBF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5037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CD1D7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8BCFC4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72304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37E82E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E43940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89C4A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41606A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7AAEBE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CDB1D7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C5916A6">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5AB4CF47">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B8B3BD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89A0BB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5C13EC9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612DC46">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41D896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9F5F413">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18BCFC8">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BF95E23">
      <w:pPr>
        <w:rPr>
          <w:rFonts w:ascii="Times New Roman" w:hAnsi="Times New Roman" w:eastAsia="微软雅黑" w:cs="Times New Roman"/>
          <w:bCs/>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2017C518">
      <w:pPr>
        <w:pStyle w:val="3"/>
        <w:numPr>
          <w:ilvl w:val="255"/>
          <w:numId w:val="0"/>
        </w:numPr>
        <w:jc w:val="left"/>
        <w:rPr>
          <w:lang w:eastAsia="zh-CN"/>
        </w:rPr>
      </w:pPr>
      <w:bookmarkStart w:id="36" w:name="_Toc149837260"/>
      <w:bookmarkStart w:id="37" w:name="_Toc22926"/>
      <w:bookmarkStart w:id="38" w:name="_Toc23846_WPSOffice_Level1"/>
      <w:bookmarkStart w:id="39" w:name="_Toc23903"/>
      <w:bookmarkStart w:id="40" w:name="_Toc32443_WPSOffice_Level1"/>
      <w:bookmarkStart w:id="41" w:name="_Toc25727"/>
      <w:bookmarkStart w:id="42" w:name="_Toc4331_WPSOffice_Level1"/>
      <w:r>
        <w:rPr>
          <w:rFonts w:hint="eastAsia"/>
          <w:color w:val="auto"/>
          <w:sz w:val="30"/>
          <w:lang w:eastAsia="zh-CN"/>
        </w:rPr>
        <w:t>本癌种FDA/NMPA获批的其他可选靶向药物</w:t>
      </w:r>
      <w:bookmarkEnd w:id="36"/>
      <w:bookmarkEnd w:id="37"/>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2DE9A1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676070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219B31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15718F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308E74E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2A4F2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CCAF7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23D63D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3974470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289557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97C5C27">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184451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2D3592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89DC0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4132E784">
      <w:pPr>
        <w:rPr>
          <w:sz w:val="30"/>
          <w:highlight w:val="none"/>
          <w:lang w:eastAsia="zh-CN"/>
        </w:rPr>
      </w:pPr>
      <w:r>
        <w:rPr>
          <w:rFonts w:ascii="微软雅黑" w:hAnsi="微软雅黑" w:eastAsia="微软雅黑" w:cs="微软雅黑"/>
          <w:i w:val="0"/>
          <w:iCs w:val="0"/>
          <w:caps w:val="0"/>
          <w:color w:val="auto"/>
          <w:spacing w:val="0"/>
          <w:sz w:val="18"/>
          <w:szCs w:val="18"/>
          <w:highlight w:val="none"/>
          <w:shd w:val="clear" w:fill="FFFFFF"/>
        </w:rPr>
        <w:t>注：本模块药物筛选原则为获批于本癌种，但不以基因突变为匹配原则的多靶点抑制剂、单抗类药物及激素类药物等，请结合受检者临床资料谨慎用药</w:t>
      </w:r>
      <w:r>
        <w:rPr>
          <w:rFonts w:hint="eastAsia" w:ascii="微软雅黑" w:hAnsi="微软雅黑" w:eastAsia="微软雅黑" w:cs="微软雅黑"/>
          <w:i w:val="0"/>
          <w:iCs w:val="0"/>
          <w:caps w:val="0"/>
          <w:color w:val="auto"/>
          <w:spacing w:val="0"/>
          <w:sz w:val="18"/>
          <w:szCs w:val="18"/>
          <w:highlight w:val="none"/>
          <w:shd w:val="clear" w:fill="FFFFFF"/>
          <w:lang w:eastAsia="zh-CN"/>
        </w:rPr>
        <w:t>。</w:t>
      </w: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2F7EA96F">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4ED7551B">
      <w:pPr>
        <w:pStyle w:val="3"/>
        <w:numPr>
          <w:ilvl w:val="255"/>
          <w:numId w:val="0"/>
        </w:numPr>
        <w:jc w:val="left"/>
        <w:rPr>
          <w:color w:val="auto"/>
          <w:sz w:val="30"/>
          <w:lang w:eastAsia="zh-CN"/>
        </w:rPr>
      </w:pPr>
      <w:bookmarkStart w:id="43" w:name="_Toc106719764"/>
      <w:bookmarkStart w:id="44" w:name="_Toc20034"/>
      <w:bookmarkStart w:id="45" w:name="_Toc7275"/>
      <w:bookmarkStart w:id="46" w:name="_Toc10223"/>
      <w:r>
        <w:rPr>
          <w:rFonts w:hint="eastAsia"/>
          <w:color w:val="auto"/>
          <w:sz w:val="30"/>
          <w:lang w:eastAsia="zh-CN"/>
        </w:rPr>
        <w:t>PD-L1检测结果</w:t>
      </w:r>
      <w:bookmarkEnd w:id="43"/>
      <w:bookmarkEnd w:id="44"/>
      <w:bookmarkEnd w:id="45"/>
      <w:bookmarkEnd w:id="46"/>
    </w:p>
    <w:p w14:paraId="515F61B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763ACE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CA2EDEA">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01889649">
            <w:pPr>
              <w:pStyle w:val="43"/>
            </w:pPr>
            <w:r>
              <w:rPr>
                <w:rFonts w:hint="eastAsia"/>
              </w:rPr>
              <w:t>{{</w:t>
            </w:r>
            <w:r>
              <w:t xml:space="preserve"> PDInfo</w:t>
            </w:r>
            <w:r>
              <w:rPr>
                <w:rFonts w:hint="eastAsia"/>
              </w:rPr>
              <w:t>.</w:t>
            </w:r>
            <w:r>
              <w:t>Tumor_cell_count</w:t>
            </w:r>
            <w:r>
              <w:rPr>
                <w:rFonts w:hint="eastAsia"/>
              </w:rPr>
              <w:t xml:space="preserve"> }}</w:t>
            </w:r>
          </w:p>
        </w:tc>
      </w:tr>
      <w:tr w14:paraId="6A33703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FB9E087">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5E9028C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43670BE5">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77E981AB">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546A6E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05F7BEB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7D811CB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5FF7C2D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14A595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6A20BC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31179F53">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3418E4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7F631D8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7B76C5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7B6C404">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921072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7373530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0CE519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41FC08BA">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4BB808B9">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40016EB">
      <w:pPr>
        <w:spacing w:line="276" w:lineRule="auto"/>
        <w:ind w:right="449" w:rightChars="204"/>
        <w:rPr>
          <w:rFonts w:ascii="微软雅黑" w:hAnsi="微软雅黑" w:eastAsia="微软雅黑" w:cs="微软雅黑"/>
          <w:b/>
          <w:color w:val="000000"/>
          <w:sz w:val="18"/>
          <w:szCs w:val="18"/>
        </w:rPr>
      </w:pPr>
    </w:p>
    <w:p w14:paraId="5A5477F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1086EEE3">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701B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C19D67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11DEE70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4C260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2612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5B72765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37B5F20">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2AC109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0C446BF">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5EF5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B25B356">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AEFCBE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265C9A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EF3E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0CF6BE1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798A2818">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572BE9A">
            <w:pPr>
              <w:spacing w:line="276" w:lineRule="auto"/>
              <w:jc w:val="left"/>
              <w:rPr>
                <w:rFonts w:ascii="Times New Roman" w:hAnsi="Times New Roman" w:eastAsia="微软雅黑" w:cs="Times New Roman"/>
                <w:sz w:val="18"/>
                <w:szCs w:val="18"/>
                <w:shd w:val="clear" w:color="auto" w:fill="FFFFFF"/>
                <w:lang w:eastAsia="zh-CN"/>
              </w:rPr>
            </w:pPr>
          </w:p>
        </w:tc>
      </w:tr>
      <w:tr w14:paraId="5FF37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853E50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0146D4B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7CF11284">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10B4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431AB154">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1B395139">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CE1AB77">
            <w:pPr>
              <w:spacing w:line="276" w:lineRule="auto"/>
              <w:jc w:val="left"/>
              <w:rPr>
                <w:rFonts w:ascii="Times New Roman" w:hAnsi="Times New Roman" w:eastAsia="微软雅黑" w:cs="Times New Roman"/>
                <w:sz w:val="18"/>
                <w:szCs w:val="18"/>
                <w:shd w:val="clear" w:color="auto" w:fill="FFFFFF"/>
                <w:lang w:eastAsia="zh-CN"/>
              </w:rPr>
            </w:pPr>
          </w:p>
        </w:tc>
      </w:tr>
    </w:tbl>
    <w:p w14:paraId="4CEB72D8">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E1CCD95">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1BF1B4A">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0EE6639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E3F498F">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6E4BFE4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611A564E">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5C775486">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43BE3948">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6FA520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540295A0">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47395CD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3CDA89FE">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038FE21">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BAE5789">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F01C54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FC3B0E0">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040537E1">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65AC1014">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06E35990">
      <w:pPr>
        <w:bidi w:val="0"/>
        <w:rPr>
          <w:rFonts w:hint="eastAsia" w:ascii="Times New Roman" w:hAnsi="Times New Roman" w:eastAsia="微软雅黑" w:cs="Times New Roman"/>
          <w:b/>
          <w:sz w:val="24"/>
          <w:szCs w:val="24"/>
          <w:lang w:eastAsia="zh-CN"/>
        </w:rPr>
      </w:pPr>
      <w:r>
        <w:rPr>
          <w:rFonts w:cs="Times New Roman"/>
        </w:rPr>
        <w:br w:type="page"/>
      </w:r>
      <w:bookmarkEnd w:id="38"/>
      <w:bookmarkEnd w:id="39"/>
      <w:bookmarkEnd w:id="40"/>
      <w:bookmarkEnd w:id="41"/>
      <w:bookmarkEnd w:id="42"/>
      <w:bookmarkStart w:id="47" w:name="_Toc21764_WPSOffice_Level1"/>
      <w:bookmarkStart w:id="48" w:name="_Toc13196_WPSOffice_Level1"/>
      <w:bookmarkStart w:id="49" w:name="_Toc15289_WPSOffice_Level3"/>
      <w:bookmarkStart w:id="50" w:name="_Toc27302"/>
      <w:bookmarkStart w:id="51" w:name="_Toc1707_WPSOffice_Level1"/>
      <w:bookmarkStart w:id="52" w:name="_Toc6931_WPSOffice_Level3"/>
      <w:r>
        <w:rPr>
          <w:rFonts w:hint="eastAsia" w:ascii="Times New Roman" w:hAnsi="Times New Roman" w:eastAsia="微软雅黑" w:cs="Times New Roman"/>
          <w:b/>
          <w:sz w:val="24"/>
          <w:szCs w:val="24"/>
          <w:lang w:eastAsia="zh-CN"/>
        </w:rPr>
        <w:t>{% endif %}{% endif %}{%if BodyDrugDrugDetectionStr or unknownVarAnalysisStr or geneticCancerRiskInfo %}</w:t>
      </w:r>
    </w:p>
    <w:p w14:paraId="6FD94BFC">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color w:val="62B541"/>
          <w:sz w:val="32"/>
          <w14:shadow w14:blurRad="50800" w14:dist="38100" w14:dir="10800000" w14:sx="100000" w14:sy="100000" w14:kx="0" w14:ky="0" w14:algn="r">
            <w14:srgbClr w14:val="62B541">
              <w14:alpha w14:val="60000"/>
            </w14:srgbClr>
          </w14:shadow>
        </w:rPr>
      </w:pPr>
      <w:bookmarkStart w:id="53" w:name="_Toc149837263"/>
      <w:bookmarkStart w:id="54" w:name="_Toc404"/>
      <w:bookmarkStart w:id="55" w:name="_Toc180"/>
      <w:r>
        <w:rPr>
          <w:rFonts w:hint="eastAsia"/>
          <w:color w:val="62B541"/>
          <w:sz w:val="32"/>
          <w14:shadow w14:blurRad="50800" w14:dist="38100" w14:dir="10800000" w14:sx="100000" w14:sy="100000" w14:kx="0" w14:ky="0" w14:algn="r">
            <w14:srgbClr w14:val="62B541">
              <w14:alpha w14:val="60000"/>
            </w14:srgbClr>
          </w14:shadow>
        </w:rPr>
        <w:t>基因检测结果解析</w:t>
      </w:r>
      <w:bookmarkEnd w:id="53"/>
      <w:bookmarkEnd w:id="54"/>
      <w:bookmarkEnd w:id="55"/>
    </w:p>
    <w:p w14:paraId="398AC800">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559C975">
      <w:pPr>
        <w:pStyle w:val="3"/>
        <w:numPr>
          <w:ilvl w:val="255"/>
          <w:numId w:val="0"/>
        </w:numPr>
        <w:jc w:val="left"/>
        <w:rPr>
          <w:rFonts w:hint="eastAsia"/>
          <w:color w:val="auto"/>
          <w:sz w:val="30"/>
          <w:lang w:eastAsia="zh-CN"/>
        </w:rPr>
      </w:pPr>
      <w:bookmarkStart w:id="56" w:name="_Toc23606"/>
      <w:bookmarkStart w:id="57" w:name="_Toc9932"/>
      <w:bookmarkStart w:id="58" w:name="_Toc4331_WPSOffice_Level2"/>
      <w:bookmarkStart w:id="59" w:name="_Toc32443_WPSOffice_Level2"/>
      <w:bookmarkStart w:id="60" w:name="_Toc32302"/>
      <w:bookmarkStart w:id="61" w:name="_Toc149837264"/>
      <w:r>
        <w:rPr>
          <w:rFonts w:hint="eastAsia"/>
          <w:color w:val="auto"/>
          <w:sz w:val="30"/>
          <w:lang w:eastAsia="zh-CN"/>
        </w:rPr>
        <w:t>体细胞变异结果解析</w:t>
      </w:r>
      <w:bookmarkEnd w:id="56"/>
      <w:bookmarkEnd w:id="57"/>
      <w:bookmarkEnd w:id="58"/>
      <w:bookmarkEnd w:id="59"/>
      <w:bookmarkEnd w:id="60"/>
    </w:p>
    <w:p w14:paraId="65344AC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1"/>
    </w:p>
    <w:p w14:paraId="217B889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E5B5F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3ED26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83136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5CDF3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9B293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FAADE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E7360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1B58E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63AE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F4E12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E1E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18E46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CDC245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8FE99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E83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897B4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4590E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7517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B151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66CBAA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E897F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A14966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15B9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034751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1096E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5D06E8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EDEF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2B199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04A37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22874E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63C5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7DAB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D535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242DFA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794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8CB23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22996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A9EFFC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46D4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52367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F7CBA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7E284E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631218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5F6346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0E56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1D699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F5FC92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CC3A2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59D197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1F0A4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B67F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7FA62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382B11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B86EA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5B12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BF56A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92ECB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DAC9EA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E674E6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449295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DC3C8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45DEC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1DA8E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500CD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19FA71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E4E44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6F48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7C4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7283A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E3452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160EB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33FEC5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9858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E444C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A12FF8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6FE7E9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CF580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54C6BF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8A083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B79C3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CA1219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9DAA6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2B350D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D2805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3236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B1E4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5304A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AE0266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2E46C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F1D51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C308D8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C7150B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268B80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F2BB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7324A5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0004FAD">
      <w:pPr>
        <w:pStyle w:val="26"/>
        <w:rPr>
          <w:color w:val="auto"/>
        </w:rPr>
      </w:pPr>
      <w:r>
        <w:rPr>
          <w:rFonts w:hint="eastAsia"/>
          <w:color w:val="auto"/>
        </w:rPr>
        <w:t>{% endif %}{% endfor %}{% for vus in unknownVarAnalysisStr %}</w:t>
      </w:r>
    </w:p>
    <w:p w14:paraId="18273AF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8E4F8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25A922E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3CD5ED1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8B5E7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3245F29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A02B1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01FB2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30F5E47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3F48088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6E5C9FDA">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69705F8">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4C72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B47DC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0E22D7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18D32C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A8CD26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66257C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11CCE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2F66CF">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6999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D0D90B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57A0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D8CA3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5FD5A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6E0C1A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E10C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61E5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B9A1D0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7CF0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145F2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7A63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B31B9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1A0F8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0B2C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93109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9574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C003B7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DD57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C65C5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4E68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737FA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0DE2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5C29C5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6290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C3B8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3C3B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F39F3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998EB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AAD3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D5F9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0B8B7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47EC77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442948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CFA276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B710AC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57E87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C41D57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4E8CF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052178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37A030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690E0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6A242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E1351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ADB74A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CFD80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C52B11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927BB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398F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005E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DC9360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75CCA9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8BE8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8FF77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9E5E96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6B78AA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56ED4B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DBD48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9DF0C3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3C977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2718CE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1B3A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B2072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0576E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378E4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D4F3C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29C83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81C58C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EE3E6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2F702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1AF0EB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68B47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4D2A4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96090D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8095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5E4A6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DD0F1F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72D50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6B295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BBC19B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B7F2F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4FDD83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B9495F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91251E3">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5FA2A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D4005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9E4D8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25DCA2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68015FE">
      <w:pPr>
        <w:pStyle w:val="3"/>
        <w:numPr>
          <w:ilvl w:val="255"/>
          <w:numId w:val="0"/>
        </w:numPr>
        <w:jc w:val="left"/>
        <w:rPr>
          <w:rFonts w:hint="eastAsia"/>
          <w:color w:val="auto"/>
          <w:sz w:val="30"/>
          <w:lang w:eastAsia="zh-CN"/>
        </w:rPr>
      </w:pPr>
      <w:bookmarkStart w:id="62" w:name="_Toc24376"/>
      <w:bookmarkStart w:id="63" w:name="_Toc149837265"/>
      <w:r>
        <w:rPr>
          <w:rFonts w:hint="eastAsia"/>
          <w:color w:val="auto"/>
          <w:sz w:val="30"/>
          <w:lang w:eastAsia="zh-CN"/>
        </w:rPr>
        <w:t>胚系变异结果解析</w:t>
      </w:r>
      <w:bookmarkEnd w:id="62"/>
    </w:p>
    <w:p w14:paraId="6C8F57DA">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 for tdd in geneticCancerRiskInfo %}</w:t>
      </w:r>
      <w:bookmarkEnd w:id="63"/>
    </w:p>
    <w:p w14:paraId="7E3C599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EE390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F82A63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43052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766AC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B6364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4BA918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1456D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4BB57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5BB6DA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831129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9984E0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D6E7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3D515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A2FDF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AA29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DE019D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616B7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BE266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68D2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583CF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6C23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F069B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7C7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51C5B1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0F44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8A103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0CE9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625925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B7B1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8043F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1FEBC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FD661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4C773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CFE93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9B5E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3CEC7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9A7F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0C9F2E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A32C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7B196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39B161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8FD660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6E4CB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4B065B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40FF5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173DE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2285F7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0345F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69A59E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60A1E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0EA83B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F4881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F95BA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6FAC66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D3D9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8B4E7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EBEE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7289D5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CD7723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8763BD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80427B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5117B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ACAFA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3CE43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6BD63A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0E90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BF0472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65E77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F3916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71A8A1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0328F81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BC11B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D8749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2AE83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A147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850472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8BA6D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A84CE7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99DED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9835F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DF98E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654019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C549D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0ED93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98FBD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7310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1EFE71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0691CC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F6F24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D31081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422C7E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206B31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108F0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83584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426FE1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7158CF92">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120CA9E1">
      <w:pPr>
        <w:pStyle w:val="2"/>
        <w:keepNext w:val="0"/>
        <w:keepLines w:val="0"/>
        <w:pageBreakBefore w:val="0"/>
        <w:widowControl w:val="0"/>
        <w:numPr>
          <w:ilvl w:val="0"/>
          <w:numId w:val="0"/>
        </w:numPr>
        <w:kinsoku/>
        <w:wordWrap/>
        <w:overflowPunct/>
        <w:topLinePunct w:val="0"/>
        <w:autoSpaceDE/>
        <w:autoSpaceDN/>
        <w:bidi w:val="0"/>
        <w:adjustRightInd/>
        <w:snapToGrid/>
        <w:ind w:leftChars="0"/>
        <w:jc w:val="left"/>
        <w:textAlignment w:val="auto"/>
        <w:rPr>
          <w:rFonts w:hint="eastAsia"/>
          <w:color w:val="62B541"/>
          <w:sz w:val="32"/>
          <w14:shadow w14:blurRad="50800" w14:dist="38100" w14:dir="10800000" w14:sx="100000" w14:sy="100000" w14:kx="0" w14:ky="0" w14:algn="r">
            <w14:srgbClr w14:val="62B541">
              <w14:alpha w14:val="60000"/>
            </w14:srgbClr>
          </w14:shadow>
        </w:rPr>
      </w:pPr>
      <w:bookmarkStart w:id="64" w:name="_Toc2856"/>
      <w:r>
        <w:rPr>
          <w:rFonts w:hint="eastAsia"/>
          <w:color w:val="62B541"/>
          <w:sz w:val="32"/>
          <w14:shadow w14:blurRad="50800" w14:dist="38100" w14:dir="10800000" w14:sx="100000" w14:sy="100000" w14:kx="0" w14:ky="0" w14:algn="r">
            <w14:srgbClr w14:val="62B541">
              <w14:alpha w14:val="60000"/>
            </w14:srgbClr>
          </w14:shadow>
        </w:rPr>
        <w:t>附录</w:t>
      </w:r>
      <w:bookmarkEnd w:id="47"/>
      <w:bookmarkEnd w:id="48"/>
      <w:bookmarkEnd w:id="49"/>
      <w:bookmarkEnd w:id="50"/>
      <w:bookmarkEnd w:id="51"/>
      <w:bookmarkEnd w:id="64"/>
    </w:p>
    <w:p w14:paraId="0BAA0F52">
      <w:pPr>
        <w:pStyle w:val="3"/>
        <w:numPr>
          <w:ilvl w:val="255"/>
          <w:numId w:val="0"/>
        </w:numPr>
        <w:jc w:val="left"/>
        <w:rPr>
          <w:color w:val="auto"/>
          <w:sz w:val="30"/>
          <w:lang w:eastAsia="zh-CN"/>
        </w:rPr>
      </w:pPr>
      <w:bookmarkStart w:id="65" w:name="_Toc15840_WPSOffice_Level1"/>
      <w:bookmarkStart w:id="66" w:name="_Toc14255_WPSOffice_Level1"/>
      <w:bookmarkStart w:id="67" w:name="_Toc24434"/>
      <w:r>
        <w:rPr>
          <w:rFonts w:hint="eastAsia"/>
          <w:color w:val="auto"/>
          <w:sz w:val="30"/>
          <w:lang w:eastAsia="zh-CN"/>
        </w:rPr>
        <w:t>样本质控情况</w:t>
      </w:r>
      <w:bookmarkEnd w:id="52"/>
      <w:bookmarkEnd w:id="65"/>
      <w:bookmarkEnd w:id="66"/>
      <w:bookmarkEnd w:id="67"/>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772764E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683A4ABC">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5261197F">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4E9D6F35">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4AC18862">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56C980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BEBEBE" w:themeColor="background1" w:themeShade="BF" w:sz="4" w:space="0"/>
              <w:right w:val="single" w:color="BEBEBE" w:themeColor="background1" w:themeShade="BF" w:sz="4" w:space="0"/>
            </w:tcBorders>
            <w:shd w:val="clear" w:color="auto" w:fill="auto"/>
            <w:vAlign w:val="center"/>
          </w:tcPr>
          <w:p w14:paraId="4E2CEA0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A48CE9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C847F1C">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BEBEBE" w:themeColor="background1" w:themeShade="BF" w:sz="4" w:space="0"/>
              <w:bottom w:val="single" w:color="BEBEBE" w:themeColor="background1" w:themeShade="BF" w:sz="4" w:space="0"/>
              <w:right w:val="nil"/>
            </w:tcBorders>
            <w:shd w:val="clear" w:color="auto" w:fill="auto"/>
            <w:vAlign w:val="center"/>
          </w:tcPr>
          <w:p w14:paraId="7A98DD4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val="en-US" w:eastAsia="zh-CN" w:bidi="ar"/>
              </w:rPr>
              <w:t>2</w:t>
            </w:r>
            <w:r>
              <w:rPr>
                <w:rFonts w:ascii="Times New Roman" w:hAnsi="Times New Roman" w:eastAsia="微软雅黑" w:cs="Times New Roman"/>
                <w:sz w:val="21"/>
                <w:szCs w:val="21"/>
                <w:lang w:eastAsia="zh-CN" w:bidi="ar"/>
              </w:rPr>
              <w:t>0%</w:t>
            </w:r>
          </w:p>
        </w:tc>
      </w:tr>
      <w:tr w14:paraId="007E249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7F2DEFE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DC2098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8E9339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57EB30D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0BCC934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8706D22">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5F285A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44CBB3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58D9A25C">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C113A5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754C3D5E">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4CC0AE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A33C1D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39D70D2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2D7AC8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025AC9E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6238C3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3B3AAF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4C17E18">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F13140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152AD84A">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FA6886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8CF80BF">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34C2169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3A9AE19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618B381F">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06F7DA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6B20B6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5920CA6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BCE17B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72C60665">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36EC51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6BDC59C9">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AE9E2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A1CCF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F1F1F1"/>
            <w:vAlign w:val="center"/>
          </w:tcPr>
          <w:p w14:paraId="06E2EF0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F1F1F1"/>
            <w:vAlign w:val="center"/>
          </w:tcPr>
          <w:p w14:paraId="0CD4F1E5">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7F35732">
      <w:pPr>
        <w:pStyle w:val="6"/>
        <w:rPr>
          <w:b/>
          <w:sz w:val="6"/>
        </w:rPr>
      </w:pPr>
    </w:p>
    <w:p w14:paraId="01A72052">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3F332C8B">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267BBF0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D304837">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0A5903A">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5920121">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8349E68">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844E8EF">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23C9218D">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385B29C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8F67132">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365A9E49">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44099E4">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11F90C55">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3EF9772">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23A295F9">
      <w:pPr>
        <w:pStyle w:val="3"/>
        <w:numPr>
          <w:ilvl w:val="255"/>
          <w:numId w:val="0"/>
        </w:numPr>
        <w:jc w:val="left"/>
        <w:rPr>
          <w:rFonts w:ascii="Times New Roman" w:hAnsi="Times New Roman" w:eastAsia="微软雅黑" w:cs="Times New Roman"/>
          <w:b/>
          <w:bCs/>
          <w:color w:val="416AAB"/>
          <w:sz w:val="24"/>
          <w:szCs w:val="24"/>
          <w:lang w:eastAsia="zh-CN"/>
        </w:rPr>
      </w:pPr>
      <w:bookmarkStart w:id="68" w:name="_Hlk33190413"/>
      <w:bookmarkStart w:id="69" w:name="_Toc4920"/>
      <w:r>
        <w:rPr>
          <w:rFonts w:hint="eastAsia"/>
          <w:color w:val="auto"/>
          <w:sz w:val="30"/>
          <w:lang w:eastAsia="zh-CN"/>
        </w:rPr>
        <w:t>BRCA1&amp;BRCA2</w:t>
      </w:r>
      <w:bookmarkEnd w:id="68"/>
      <w:r>
        <w:rPr>
          <w:rFonts w:hint="eastAsia"/>
          <w:color w:val="auto"/>
          <w:sz w:val="30"/>
          <w:lang w:eastAsia="zh-CN"/>
        </w:rPr>
        <w:t>基因背景介绍</w:t>
      </w:r>
      <w:bookmarkEnd w:id="69"/>
    </w:p>
    <w:p w14:paraId="3CEF5E39">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7ACBEA47">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362309DA">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0" w:name="_Hlk33179213"/>
    </w:p>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602064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4D6393D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6F593AB6">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5FEB82D4">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59AEC451">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59296B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031DA867">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170392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1DBC6D1B">
            <w:pPr>
              <w:pStyle w:val="21"/>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0A14055F">
            <w:pPr>
              <w:pStyle w:val="21"/>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49A740A7">
            <w:pPr>
              <w:pStyle w:val="21"/>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01C1834C">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392C2DD">
            <w:pPr>
              <w:pStyle w:val="21"/>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00B2FD8E">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0A8D4D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2472F950">
            <w:pPr>
              <w:pStyle w:val="21"/>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0"/>
    </w:tbl>
    <w:p w14:paraId="4E52E6E9">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4DCC5723">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3F6BA4A9">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55219AD6">
      <w:pPr>
        <w:pStyle w:val="40"/>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2667E5AD">
      <w:pPr>
        <w:pStyle w:val="3"/>
        <w:numPr>
          <w:ilvl w:val="255"/>
          <w:numId w:val="0"/>
        </w:numPr>
        <w:jc w:val="left"/>
        <w:rPr>
          <w:color w:val="auto"/>
          <w:sz w:val="30"/>
          <w:lang w:eastAsia="zh-CN"/>
        </w:rPr>
      </w:pPr>
      <w:bookmarkStart w:id="71" w:name="_Toc31531"/>
      <w:bookmarkStart w:id="72" w:name="_Toc26985_WPSOffice_Level1"/>
      <w:bookmarkStart w:id="73" w:name="_Toc28454_WPSOffice_Level1"/>
      <w:bookmarkStart w:id="74" w:name="_Toc20170_WPSOffice_Level1"/>
      <w:r>
        <w:rPr>
          <w:rFonts w:hint="eastAsia"/>
          <w:color w:val="auto"/>
          <w:sz w:val="30"/>
          <w:lang w:eastAsia="zh-CN"/>
        </w:rPr>
        <w:t>易感人群特征</w:t>
      </w:r>
      <w:bookmarkEnd w:id="71"/>
    </w:p>
    <w:p w14:paraId="469FD64D">
      <w:pPr>
        <w:spacing w:before="26"/>
        <w:rPr>
          <w:rFonts w:ascii="Times New Roman" w:hAnsi="Times New Roman" w:eastAsia="微软雅黑" w:cs="Times New Roman"/>
          <w:b/>
          <w:bCs/>
          <w:color w:val="416AAB"/>
          <w:sz w:val="24"/>
          <w:szCs w:val="24"/>
          <w:lang w:eastAsia="zh-CN"/>
        </w:rPr>
      </w:pPr>
    </w:p>
    <w:p w14:paraId="28FAF47A">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51BBDAD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8F41B7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1C0DB11A">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10594D49">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02A31815">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7652DD8C">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558D72A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2E8CE6E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0965F8D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5F0AA522">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3474651C">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895E3F8">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2DD73CAF">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362087BA">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4FF0D782">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7F3B7B1D">
      <w:pPr>
        <w:spacing w:before="26"/>
        <w:ind w:firstLine="660" w:firstLineChars="300"/>
        <w:rPr>
          <w:rFonts w:ascii="Times New Roman" w:hAnsi="Times New Roman" w:eastAsia="微软雅黑" w:cs="Times New Roman"/>
          <w:lang w:eastAsia="zh-CN"/>
        </w:rPr>
      </w:pPr>
    </w:p>
    <w:p w14:paraId="52A7F032">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9AC7BAC">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7EDFA1B1">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67874D1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7626CBB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10122F0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3635E140">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1431308E">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4020EFF7">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2B48CECE">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42357EA4">
      <w:pPr>
        <w:spacing w:before="26"/>
        <w:ind w:left="218" w:leftChars="99" w:firstLine="2"/>
        <w:rPr>
          <w:rFonts w:ascii="Times New Roman" w:hAnsi="Times New Roman" w:eastAsia="微软雅黑" w:cs="Times New Roman"/>
          <w:lang w:eastAsia="zh-CN"/>
        </w:rPr>
      </w:pPr>
    </w:p>
    <w:p w14:paraId="4969780A">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A83E173">
      <w:pPr>
        <w:spacing w:before="26"/>
        <w:rPr>
          <w:rFonts w:ascii="Times New Roman" w:hAnsi="Times New Roman" w:eastAsia="微软雅黑" w:cs="Times New Roman"/>
          <w:b/>
          <w:bCs/>
          <w:sz w:val="24"/>
          <w:szCs w:val="24"/>
          <w:lang w:eastAsia="zh-CN"/>
        </w:rPr>
      </w:pPr>
    </w:p>
    <w:p w14:paraId="2EB64C4D">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3CA9D96F">
      <w:pPr>
        <w:spacing w:before="26"/>
        <w:rPr>
          <w:rFonts w:ascii="Times New Roman" w:hAnsi="Times New Roman" w:eastAsia="微软雅黑" w:cs="Times New Roman"/>
          <w:lang w:eastAsia="zh-CN"/>
        </w:rPr>
      </w:pPr>
      <w:bookmarkStart w:id="75" w:name="_Toc2622"/>
      <w:bookmarkStart w:id="76" w:name="_Toc3846"/>
      <w:bookmarkStart w:id="77" w:name="_Toc5400"/>
      <w:r>
        <w:rPr>
          <w:rFonts w:ascii="Times New Roman" w:hAnsi="Times New Roman" w:eastAsia="微软雅黑" w:cs="Times New Roman"/>
          <w:lang w:eastAsia="zh-CN"/>
        </w:rPr>
        <w:t>1 40岁以上，同时伴有≥1项下述者</w:t>
      </w:r>
      <w:bookmarkEnd w:id="75"/>
      <w:bookmarkEnd w:id="76"/>
      <w:bookmarkEnd w:id="77"/>
    </w:p>
    <w:p w14:paraId="2EB1E0F0">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404C018D">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68280927">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57405891">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2B69C703">
      <w:pPr>
        <w:spacing w:before="26"/>
        <w:rPr>
          <w:rFonts w:ascii="Times New Roman" w:hAnsi="Times New Roman" w:eastAsia="微软雅黑" w:cs="Times New Roman"/>
          <w:lang w:eastAsia="zh-CN"/>
        </w:rPr>
      </w:pPr>
      <w:bookmarkStart w:id="78" w:name="_Toc126"/>
      <w:bookmarkStart w:id="79" w:name="_Toc7995"/>
      <w:bookmarkStart w:id="80" w:name="_Toc10299"/>
      <w:r>
        <w:rPr>
          <w:rFonts w:ascii="Times New Roman" w:hAnsi="Times New Roman" w:eastAsia="微软雅黑" w:cs="Times New Roman"/>
          <w:lang w:eastAsia="zh-CN"/>
        </w:rPr>
        <w:t>2 有胰腺癌家族史、糖尿病史</w:t>
      </w:r>
      <w:bookmarkEnd w:id="78"/>
      <w:bookmarkEnd w:id="79"/>
      <w:bookmarkEnd w:id="80"/>
    </w:p>
    <w:p w14:paraId="3090A3E8">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2E44CF1C">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74CF8281">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16DDAD0E">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14726DD9">
      <w:pPr>
        <w:spacing w:before="26"/>
        <w:rPr>
          <w:rFonts w:ascii="Times New Roman" w:hAnsi="Times New Roman" w:eastAsia="微软雅黑" w:cs="Times New Roman"/>
          <w:sz w:val="18"/>
          <w:szCs w:val="18"/>
          <w:lang w:eastAsia="zh-CN"/>
        </w:rPr>
      </w:pPr>
    </w:p>
    <w:p w14:paraId="70BBCB23">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72D76BB">
      <w:pPr>
        <w:pStyle w:val="28"/>
        <w:rPr>
          <w:rFonts w:cs="黑体"/>
          <w:color w:val="auto"/>
          <w:sz w:val="30"/>
          <w:szCs w:val="30"/>
        </w:rPr>
      </w:pPr>
      <w:r>
        <w:br w:type="page"/>
      </w:r>
      <w:bookmarkStart w:id="81" w:name="_Toc14833"/>
      <w:r>
        <w:rPr>
          <w:rFonts w:hint="eastAsia" w:cs="黑体"/>
          <w:color w:val="auto"/>
          <w:sz w:val="30"/>
          <w:szCs w:val="30"/>
        </w:rPr>
        <w:t>检测基因列表</w:t>
      </w:r>
      <w:bookmarkEnd w:id="81"/>
    </w:p>
    <w:p w14:paraId="5BFEB4E5">
      <w:pPr>
        <w:spacing w:line="259" w:lineRule="exact"/>
        <w:ind w:left="3328" w:right="3328"/>
        <w:jc w:val="center"/>
        <w:rPr>
          <w:rFonts w:ascii="Times New Roman" w:hAnsi="Times New Roman" w:eastAsia="微软雅黑" w:cs="Times New Roman"/>
          <w:b/>
          <w:color w:val="416AAB"/>
          <w:sz w:val="24"/>
        </w:rPr>
      </w:pPr>
    </w:p>
    <w:tbl>
      <w:tblPr>
        <w:tblStyle w:val="15"/>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150C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1112389A">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00566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14:paraId="41C184E4">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257E1F56">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3CB20FF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3E49543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52BE618E">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3F5FC1B2">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3D73BAAA">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53D46501">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35B6E7C2">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12E9C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0D597D61">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2791061F">
      <w:pPr>
        <w:rPr>
          <w:rFonts w:hint="eastAsia" w:ascii="Times New Roman" w:hAnsi="Times New Roman" w:eastAsia="微软雅黑" w:cs="Times New Roman"/>
          <w:sz w:val="18"/>
          <w:szCs w:val="18"/>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61578AE5">
      <w:pPr>
        <w:rPr>
          <w:rFonts w:hint="eastAsia" w:ascii="Times New Roman" w:hAnsi="Times New Roman" w:eastAsia="微软雅黑" w:cs="Times New Roman"/>
          <w:sz w:val="18"/>
          <w:szCs w:val="18"/>
          <w:lang w:eastAsia="zh-CN"/>
        </w:rPr>
      </w:pPr>
    </w:p>
    <w:p w14:paraId="5284BD39">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本次检测包含但不限于以下重要位点</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56"/>
        <w:gridCol w:w="1597"/>
        <w:gridCol w:w="3371"/>
        <w:gridCol w:w="3753"/>
      </w:tblGrid>
      <w:tr w14:paraId="4F0E3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3BDCB4C">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基因名称</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B7BCF5">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Fonts w:ascii="宋体" w:hAnsi="宋体" w:eastAsia="宋体" w:cs="宋体"/>
                <w:b/>
                <w:bCs w:val="0"/>
                <w:i w:val="0"/>
                <w:iCs w:val="0"/>
                <w:color w:val="000000"/>
                <w:kern w:val="0"/>
                <w:sz w:val="20"/>
                <w:szCs w:val="20"/>
                <w:u w:val="none"/>
                <w:lang w:val="en-US" w:eastAsia="zh-CN" w:bidi="ar"/>
              </w:rPr>
              <w:t>外显子</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B83664">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6"/>
                <w:b/>
                <w:bCs w:val="0"/>
                <w:color w:val="000000"/>
                <w:lang w:val="en-US" w:eastAsia="zh-CN" w:bidi="ar"/>
              </w:rPr>
              <w:t>碱基变化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6"/>
                <w:b/>
                <w:bCs w:val="0"/>
                <w:color w:val="000000"/>
                <w:lang w:val="en-US" w:eastAsia="zh-CN" w:bidi="ar"/>
              </w:rPr>
              <w:t>融合类型</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48628">
            <w:pPr>
              <w:keepNext w:val="0"/>
              <w:keepLines w:val="0"/>
              <w:widowControl/>
              <w:suppressLineNumbers w:val="0"/>
              <w:jc w:val="left"/>
              <w:textAlignment w:val="center"/>
              <w:rPr>
                <w:rFonts w:ascii="宋体" w:hAnsi="宋体" w:eastAsia="宋体" w:cs="宋体"/>
                <w:b/>
                <w:bCs w:val="0"/>
                <w:i w:val="0"/>
                <w:iCs w:val="0"/>
                <w:color w:val="000000"/>
                <w:sz w:val="20"/>
                <w:szCs w:val="20"/>
                <w:u w:val="none"/>
              </w:rPr>
            </w:pPr>
            <w:r>
              <w:rPr>
                <w:rStyle w:val="46"/>
                <w:b/>
                <w:bCs w:val="0"/>
                <w:color w:val="000000"/>
                <w:lang w:val="en-US" w:eastAsia="zh-CN" w:bidi="ar"/>
              </w:rPr>
              <w:t>氨基酸变化</w:t>
            </w:r>
            <w:r>
              <w:rPr>
                <w:rFonts w:hint="default" w:ascii="Times New Roman" w:hAnsi="Times New Roman" w:eastAsia="宋体" w:cs="Times New Roman"/>
                <w:b/>
                <w:bCs w:val="0"/>
                <w:i w:val="0"/>
                <w:iCs w:val="0"/>
                <w:color w:val="000000"/>
                <w:kern w:val="0"/>
                <w:sz w:val="20"/>
                <w:szCs w:val="20"/>
                <w:u w:val="none"/>
                <w:lang w:val="en-US" w:eastAsia="zh-CN" w:bidi="ar"/>
              </w:rPr>
              <w:t>/</w:t>
            </w:r>
            <w:r>
              <w:rPr>
                <w:rStyle w:val="46"/>
                <w:b/>
                <w:bCs w:val="0"/>
                <w:color w:val="000000"/>
                <w:lang w:val="en-US" w:eastAsia="zh-CN" w:bidi="ar"/>
              </w:rPr>
              <w:t>融合形式</w:t>
            </w:r>
          </w:p>
        </w:tc>
      </w:tr>
      <w:tr w14:paraId="75C80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1D299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A357D3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BD90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c.694C&gt;T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DA41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p.R232*</w:t>
            </w:r>
          </w:p>
        </w:tc>
      </w:tr>
      <w:tr w14:paraId="0D009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F93E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APC</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0119A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62B43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c.4240del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A0FD4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p.V1414*</w:t>
            </w:r>
          </w:p>
        </w:tc>
      </w:tr>
      <w:tr w14:paraId="01F03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A7DA0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53AE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A4FC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c.5623C&gt;T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F9A0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p.R1875*</w:t>
            </w:r>
          </w:p>
        </w:tc>
      </w:tr>
      <w:tr w14:paraId="5353A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1BB5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ATM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EA5F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9072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c.8246A&gt;T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EE8DE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p.K2749I</w:t>
            </w:r>
          </w:p>
        </w:tc>
      </w:tr>
      <w:tr w14:paraId="2885F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A87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B935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AC82D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c.2029G&gt;T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5583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p.G677*</w:t>
            </w:r>
          </w:p>
        </w:tc>
      </w:tr>
      <w:tr w14:paraId="26002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9E41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2BE2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A2F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c.3442del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7A122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p.E1148Rfs*7</w:t>
            </w:r>
          </w:p>
        </w:tc>
      </w:tr>
      <w:tr w14:paraId="6CF31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E20F2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FB5B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E7E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c.4327C&gt;T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B22E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p.R1443*</w:t>
            </w:r>
          </w:p>
        </w:tc>
      </w:tr>
      <w:tr w14:paraId="0A91D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95CE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EB6F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C6D73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c.2588dup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52C12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p.N863Kfs*18</w:t>
            </w:r>
          </w:p>
        </w:tc>
      </w:tr>
      <w:tr w14:paraId="20F90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407D3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7FE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75AD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c.3109C&gt;T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124FA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p.Q1037*</w:t>
            </w:r>
          </w:p>
        </w:tc>
      </w:tr>
      <w:tr w14:paraId="01807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227C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84D5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348D4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c.5073del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EAE7F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p.K1691Nfs*15</w:t>
            </w:r>
          </w:p>
        </w:tc>
      </w:tr>
      <w:tr w14:paraId="645EC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6C32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7221E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6DF9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c.5351del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C63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p.N1784Tfs*7</w:t>
            </w:r>
          </w:p>
        </w:tc>
      </w:tr>
      <w:tr w14:paraId="59FAC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9B64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E4C5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5D05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c.7322del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0CBC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p.G2441Afs*26</w:t>
            </w:r>
          </w:p>
        </w:tc>
      </w:tr>
      <w:tr w14:paraId="28BDC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1727F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37FF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F217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c.8021dup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DC31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p.I2675Dfs*6</w:t>
            </w:r>
          </w:p>
        </w:tc>
      </w:tr>
      <w:tr w14:paraId="05D14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E1F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7E6B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6A1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c.9523G&gt;T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1C19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p.E3175*</w:t>
            </w:r>
          </w:p>
        </w:tc>
      </w:tr>
      <w:tr w14:paraId="3F526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DDF9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BRCA2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37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4A12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c.9814del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0F3F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p.D3272Ifs*3</w:t>
            </w:r>
          </w:p>
        </w:tc>
      </w:tr>
      <w:tr w14:paraId="5A742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CEA02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C7B63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EC6C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c.2313_2324dup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CC9E6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A775_G776insYVMA</w:t>
            </w:r>
          </w:p>
        </w:tc>
      </w:tr>
      <w:tr w14:paraId="7B856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407D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2081B8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682C48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c.2524G&gt;A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EC02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p.V842I</w:t>
            </w:r>
          </w:p>
        </w:tc>
      </w:tr>
      <w:tr w14:paraId="30817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04E5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ERBB2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3DB16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Amplification</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5FD57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73AAC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p>
        </w:tc>
      </w:tr>
      <w:tr w14:paraId="56C7E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C1E88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BRIP1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8EC16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19</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30A71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c.2818A&gt;T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9F73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p.K940*</w:t>
            </w:r>
          </w:p>
        </w:tc>
      </w:tr>
      <w:tr w14:paraId="4DE77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86E29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67B3C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D354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c.1624G&gt;A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016DD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p.E542K</w:t>
            </w:r>
          </w:p>
        </w:tc>
      </w:tr>
      <w:tr w14:paraId="2DDBC4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7B9C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B4E1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9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4035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c.1633G&gt;A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E8E62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p.E545K</w:t>
            </w:r>
          </w:p>
        </w:tc>
      </w:tr>
      <w:tr w14:paraId="132A6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2667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EBB0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6224C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D0A9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p.H1047L</w:t>
            </w:r>
          </w:p>
        </w:tc>
      </w:tr>
      <w:tr w14:paraId="2CA3E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3BE3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PIK3CA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5BF8E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 xml:space="preserve">20 </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C135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c.3140A&gt;G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71804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p.H1047R</w:t>
            </w:r>
          </w:p>
        </w:tc>
      </w:tr>
      <w:tr w14:paraId="3AC00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D18C5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67B1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3B388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c.70G&gt;T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7206E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p.D24Y</w:t>
            </w:r>
          </w:p>
        </w:tc>
      </w:tr>
      <w:tr w14:paraId="5E57B3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B1E1A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0CAF2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75428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c.389G&gt;A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97DF0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p.R130Q</w:t>
            </w:r>
          </w:p>
        </w:tc>
      </w:tr>
      <w:tr w14:paraId="3CB14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D4AE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PTEN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64C5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FC267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c.517C&gt;T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7CBE4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p.R173C</w:t>
            </w:r>
          </w:p>
        </w:tc>
      </w:tr>
      <w:tr w14:paraId="3AD0B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75B84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DDDE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CD7B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c.350C&gt;G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BF46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p.T117R</w:t>
            </w:r>
          </w:p>
        </w:tc>
      </w:tr>
      <w:tr w14:paraId="6695A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06D54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C0EB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455B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c.1037A&gt;G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401F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p.Q346R</w:t>
            </w:r>
          </w:p>
        </w:tc>
      </w:tr>
      <w:tr w14:paraId="32D8B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0879C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MLH1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F332E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99952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c.1852_1854del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C6A06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p.K618del</w:t>
            </w:r>
          </w:p>
        </w:tc>
      </w:tr>
      <w:tr w14:paraId="3D677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2F2F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MRE11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9EC4A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0DCD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c.1603G&gt;T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5E88D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p.E535*</w:t>
            </w:r>
          </w:p>
        </w:tc>
      </w:tr>
      <w:tr w14:paraId="7D39F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BFAE4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9482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AD66B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c.2868_2869del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0459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p.K957Tfs*8</w:t>
            </w:r>
          </w:p>
        </w:tc>
      </w:tr>
      <w:tr w14:paraId="5EA88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D77C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MSH6</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6334F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B2DC2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c.3261del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833BB8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p.F1088Sfs*2</w:t>
            </w:r>
          </w:p>
        </w:tc>
      </w:tr>
      <w:tr w14:paraId="19067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C711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NBN</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D4050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768EB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c.565C&gt;T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42E65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p.Q189*</w:t>
            </w:r>
          </w:p>
        </w:tc>
      </w:tr>
      <w:tr w14:paraId="425E9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637E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NF1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34946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2078E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c.316G&gt;T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FA66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p.E106*</w:t>
            </w:r>
          </w:p>
        </w:tc>
      </w:tr>
      <w:tr w14:paraId="47B19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1593B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NF1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50CC3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E157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c.1094C&gt;G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CE40E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p.S365*</w:t>
            </w:r>
          </w:p>
        </w:tc>
      </w:tr>
      <w:tr w14:paraId="5CCDA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CFD9CA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NF1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CB24FD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14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D0DF5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c.1613dup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9EF13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p.M538Ifs*20</w:t>
            </w:r>
          </w:p>
        </w:tc>
      </w:tr>
      <w:tr w14:paraId="3AF3D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9077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NF1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9BBE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7E9CB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c.2358dup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0E1D5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p.A787Sfs*7</w:t>
            </w:r>
          </w:p>
        </w:tc>
      </w:tr>
      <w:tr w14:paraId="2BA22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A4E8B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NF1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BF9025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28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60DA5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c.3740_3741insG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C4CA9A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p.F1247Lfs*2</w:t>
            </w:r>
          </w:p>
        </w:tc>
      </w:tr>
      <w:tr w14:paraId="4ED77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F25152">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NF1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4399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38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D2DEA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c.5349T&gt;G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B1B91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p.Y1783*</w:t>
            </w:r>
          </w:p>
        </w:tc>
      </w:tr>
      <w:tr w14:paraId="45230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9889C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NF1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24982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52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3EE6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c.7640dup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08F54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p.L2547Ffs*9</w:t>
            </w:r>
          </w:p>
        </w:tc>
      </w:tr>
      <w:tr w14:paraId="03957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8741C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PALB2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711D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E7A3D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c.1671_1674del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96EF6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p.I558Kfs*2</w:t>
            </w:r>
          </w:p>
        </w:tc>
      </w:tr>
      <w:tr w14:paraId="4CD81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D01E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PMS2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E669B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eastAsia" w:ascii="Times New Roman" w:hAnsi="Times New Roman" w:eastAsia="宋体" w:cs="Times New Roman"/>
                <w:b w:val="0"/>
                <w:bCs w:val="0"/>
                <w:i w:val="0"/>
                <w:iCs w:val="0"/>
                <w:color w:val="000000"/>
                <w:kern w:val="0"/>
                <w:sz w:val="20"/>
                <w:szCs w:val="20"/>
                <w:u w:val="none"/>
                <w:lang w:val="en-US" w:eastAsia="zh-CN" w:bidi="ar"/>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6F73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c.538G&gt;T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E206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p.E180*</w:t>
            </w:r>
          </w:p>
        </w:tc>
      </w:tr>
      <w:tr w14:paraId="332EC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8355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ATR</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C3C14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C426F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c.2320del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3CC1C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p.I774Yfs*5</w:t>
            </w:r>
          </w:p>
        </w:tc>
      </w:tr>
      <w:tr w14:paraId="17D9C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89155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BARD1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315D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D552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c.1939C&gt;T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1BB49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p.Q647*</w:t>
            </w:r>
          </w:p>
        </w:tc>
      </w:tr>
      <w:tr w14:paraId="02F00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4D2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CDK12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310B3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575C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c.397dup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6411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p.S133Kfs*24</w:t>
            </w:r>
          </w:p>
        </w:tc>
      </w:tr>
      <w:tr w14:paraId="55274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63AA5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CDK12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2FB633">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DC9D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c.1792C&gt;T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C1982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p.Q598*</w:t>
            </w:r>
          </w:p>
        </w:tc>
      </w:tr>
      <w:tr w14:paraId="40FF8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27FE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eastAsia" w:ascii="Times New Roman" w:hAnsi="Times New Roman" w:eastAsia="宋体" w:cs="Times New Roman"/>
                <w:b w:val="0"/>
                <w:bCs w:val="0"/>
                <w:i w:val="0"/>
                <w:iCs w:val="0"/>
                <w:color w:val="000000"/>
                <w:sz w:val="20"/>
                <w:szCs w:val="20"/>
                <w:u w:val="none"/>
                <w:lang w:val="en-US" w:eastAsia="zh-CN"/>
              </w:rPr>
              <w:t>CDK12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EC361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118C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c.2947C&gt;T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86F6D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p.R983*</w:t>
            </w:r>
          </w:p>
        </w:tc>
      </w:tr>
      <w:tr w14:paraId="3D8FC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576A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CHEK2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9BD8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B8238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c.1442T&gt;A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9797B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p.L481*</w:t>
            </w:r>
          </w:p>
        </w:tc>
      </w:tr>
      <w:tr w14:paraId="2F0C5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F5FA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CHEK2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AE8B5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52588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c.1555C&gt;T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54E36B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p.R519*</w:t>
            </w:r>
          </w:p>
        </w:tc>
      </w:tr>
      <w:tr w14:paraId="18A48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CA7F5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EPCAM</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6762A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D80A1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c.139C&gt;T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6A0A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p.Q47*</w:t>
            </w:r>
          </w:p>
        </w:tc>
      </w:tr>
      <w:tr w14:paraId="2EFC5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ECD4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FANCA</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EAB8E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D2A9C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c.2366del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AF126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p.V789Gfs*34</w:t>
            </w:r>
          </w:p>
        </w:tc>
      </w:tr>
      <w:tr w14:paraId="3BFD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9CFA4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RAD50</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751AD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C4514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c.625G&gt;T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18EFD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p.E209*</w:t>
            </w:r>
          </w:p>
        </w:tc>
      </w:tr>
      <w:tr w14:paraId="34A99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97060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RAD50</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2C8C3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F12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c.2165dup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E71609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p.E723Gfs*5</w:t>
            </w:r>
          </w:p>
        </w:tc>
      </w:tr>
      <w:tr w14:paraId="6BA23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A41C8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RAD51D</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B4C83B">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390D7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c.685C&gt;T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643B2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p.Q229*</w:t>
            </w:r>
          </w:p>
        </w:tc>
      </w:tr>
      <w:tr w14:paraId="1597B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1F1EB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RAD54L</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FE75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1BFEC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c.374del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C7308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p.P125Rfs*2</w:t>
            </w:r>
          </w:p>
        </w:tc>
      </w:tr>
      <w:tr w14:paraId="00A32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916E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D33C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657B7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c.142A&gt;T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CBC5C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p.K48*</w:t>
            </w:r>
          </w:p>
        </w:tc>
      </w:tr>
      <w:tr w14:paraId="6DEA4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1F159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B33B1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5B7B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c.245del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232B19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p.K82Rfs*14</w:t>
            </w:r>
          </w:p>
        </w:tc>
      </w:tr>
      <w:tr w14:paraId="4889B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BE38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F203D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5E887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c.334C&gt;T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5D758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p.Q112*</w:t>
            </w:r>
          </w:p>
        </w:tc>
      </w:tr>
      <w:tr w14:paraId="3E81A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87CF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65E29D">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727F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c.368del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28C4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p.Q123Rfs*6</w:t>
            </w:r>
          </w:p>
        </w:tc>
      </w:tr>
      <w:tr w14:paraId="5C5F6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B32F3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49707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C2AA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c.375_379dup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477BF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p.M127Sfs*4</w:t>
            </w:r>
          </w:p>
        </w:tc>
      </w:tr>
      <w:tr w14:paraId="1E0DE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73D07C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FE255D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59A8A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c.397del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26C1C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p.V133Cfs*28</w:t>
            </w:r>
          </w:p>
        </w:tc>
      </w:tr>
      <w:tr w14:paraId="5A427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2588F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3937424">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F22C9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c.433G&gt;T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B1C2A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p.E145*</w:t>
            </w:r>
          </w:p>
        </w:tc>
      </w:tr>
      <w:tr w14:paraId="0DDA2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27B37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7CD8B9">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72819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c.475C&gt;T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2B8AF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p.Q159*</w:t>
            </w:r>
          </w:p>
        </w:tc>
      </w:tr>
      <w:tr w14:paraId="4512D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B87C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C200EF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8A01F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c.587del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050D8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p.G196Afs*91</w:t>
            </w:r>
          </w:p>
        </w:tc>
      </w:tr>
      <w:tr w14:paraId="56021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5D143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C91AEF">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A59CC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c.595G&gt;T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A93CF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p.E199*</w:t>
            </w:r>
          </w:p>
        </w:tc>
      </w:tr>
      <w:tr w14:paraId="5A249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A4DC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7EB35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ED39A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c.647C&gt;T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FF1D94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p.S216F</w:t>
            </w:r>
          </w:p>
        </w:tc>
      </w:tr>
      <w:tr w14:paraId="2727A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BC36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CE7331">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156E0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c.751G&gt;T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4978D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p.G251C</w:t>
            </w:r>
          </w:p>
        </w:tc>
      </w:tr>
      <w:tr w14:paraId="74402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7DD46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6B2BD5">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6</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B0E60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c.842del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93C09F">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p.P281Rfs*6</w:t>
            </w:r>
          </w:p>
        </w:tc>
      </w:tr>
      <w:tr w14:paraId="23982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AB9AC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sz w:val="20"/>
                <w:szCs w:val="20"/>
                <w:u w:val="none"/>
              </w:rPr>
              <w:t>STK11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ED2C00">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5925A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c.1062C&gt;G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1D30B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p.F354L</w:t>
            </w:r>
          </w:p>
        </w:tc>
      </w:tr>
      <w:tr w14:paraId="660E8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0D68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3863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057AC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c.406C&gt;T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618AB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p.Q136*</w:t>
            </w:r>
          </w:p>
        </w:tc>
      </w:tr>
      <w:tr w14:paraId="0AB63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C68170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eastAsia" w:ascii="Times New Roman" w:hAnsi="Times New Roman" w:eastAsia="宋体" w:cs="Times New Roman"/>
                <w:b w:val="0"/>
                <w:bCs w:val="0"/>
                <w:i w:val="0"/>
                <w:iCs w:val="0"/>
                <w:color w:val="000000"/>
                <w:kern w:val="2"/>
                <w:sz w:val="20"/>
                <w:szCs w:val="20"/>
                <w:u w:val="none"/>
                <w:lang w:val="en-US" w:eastAsia="zh-CN" w:bidi="ar-SA"/>
              </w:rPr>
              <w:t>TP53</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006F0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67878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c.818G&gt;A</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DC3E0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0"/>
                <w:sz w:val="20"/>
                <w:szCs w:val="20"/>
                <w:u w:val="none"/>
                <w:lang w:val="en-US" w:eastAsia="zh-CN" w:bidi="ar"/>
              </w:rPr>
            </w:pPr>
            <w:r>
              <w:rPr>
                <w:rFonts w:hint="default" w:ascii="Times New Roman" w:hAnsi="Times New Roman" w:eastAsia="宋体" w:cs="Times New Roman"/>
                <w:b w:val="0"/>
                <w:bCs w:val="0"/>
                <w:i w:val="0"/>
                <w:iCs w:val="0"/>
                <w:color w:val="000000"/>
                <w:kern w:val="0"/>
                <w:sz w:val="20"/>
                <w:szCs w:val="20"/>
                <w:u w:val="none"/>
                <w:lang w:val="en-US" w:eastAsia="zh-CN" w:bidi="ar"/>
              </w:rPr>
              <w:t>p.R273H</w:t>
            </w:r>
          </w:p>
        </w:tc>
      </w:tr>
      <w:tr w14:paraId="5ED76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2DC9EE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TSC1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D9DB07">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04BA0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c.163C&gt;T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DD61D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p.Q55*</w:t>
            </w:r>
          </w:p>
        </w:tc>
      </w:tr>
      <w:tr w14:paraId="64F8F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7A572C">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TSC1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73427E">
            <w:pPr>
              <w:keepNext w:val="0"/>
              <w:keepLines w:val="0"/>
              <w:widowControl/>
              <w:suppressLineNumbers w:val="0"/>
              <w:jc w:val="left"/>
              <w:textAlignment w:val="center"/>
              <w:rPr>
                <w:rFonts w:hint="eastAsia"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CEEB8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c.661A&gt;T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FE829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p.K221*</w:t>
            </w:r>
          </w:p>
        </w:tc>
      </w:tr>
      <w:tr w14:paraId="40469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9228A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TSC1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EDE9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DF146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c.1225dup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1BFCB0">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p.I409Nfs*33</w:t>
            </w:r>
          </w:p>
        </w:tc>
      </w:tr>
      <w:tr w14:paraId="5B9F2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D791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2"/>
                <w:sz w:val="20"/>
                <w:szCs w:val="20"/>
                <w:u w:val="none"/>
                <w:lang w:val="en-US" w:eastAsia="zh-CN" w:bidi="ar-SA"/>
              </w:rPr>
              <w:t>TSC1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59851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15</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5EA3B0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c.1546C&gt;T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3B86E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p.Q516*</w:t>
            </w:r>
          </w:p>
        </w:tc>
      </w:tr>
      <w:tr w14:paraId="457B0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05433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2"/>
                <w:sz w:val="20"/>
                <w:szCs w:val="20"/>
                <w:u w:val="none"/>
                <w:lang w:val="en-US" w:eastAsia="zh-CN" w:bidi="ar-SA"/>
              </w:rPr>
              <w:t>TSC1</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03CDB8">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CAA61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c.2507C&gt;G</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27BE785">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p.S836*</w:t>
            </w:r>
          </w:p>
        </w:tc>
      </w:tr>
      <w:tr w14:paraId="3039F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B3AC48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2"/>
                <w:sz w:val="20"/>
                <w:szCs w:val="20"/>
                <w:u w:val="none"/>
                <w:lang w:val="en-US" w:eastAsia="zh-CN" w:bidi="ar-SA"/>
              </w:rPr>
              <w:t>TSC</w:t>
            </w:r>
            <w:r>
              <w:rPr>
                <w:rFonts w:hint="eastAsia" w:ascii="Times New Roman" w:hAnsi="Times New Roman" w:eastAsia="宋体" w:cs="Times New Roman"/>
                <w:b w:val="0"/>
                <w:bCs w:val="0"/>
                <w:i w:val="0"/>
                <w:iCs w:val="0"/>
                <w:color w:val="000000"/>
                <w:kern w:val="2"/>
                <w:sz w:val="20"/>
                <w:szCs w:val="20"/>
                <w:u w:val="none"/>
                <w:lang w:val="en-US" w:eastAsia="zh-CN" w:bidi="ar-SA"/>
              </w:rPr>
              <w:t>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C0D9B9">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12</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F655B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c.1210C&gt;T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D4A7D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p.Q404*</w:t>
            </w:r>
          </w:p>
        </w:tc>
      </w:tr>
      <w:tr w14:paraId="0B26AE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5B9EE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2"/>
                <w:sz w:val="20"/>
                <w:szCs w:val="20"/>
                <w:u w:val="none"/>
                <w:lang w:val="en-US" w:eastAsia="zh-CN" w:bidi="ar-SA"/>
              </w:rPr>
              <w:t>TSC</w:t>
            </w:r>
            <w:r>
              <w:rPr>
                <w:rFonts w:hint="eastAsia" w:ascii="Times New Roman" w:hAnsi="Times New Roman" w:eastAsia="宋体" w:cs="Times New Roman"/>
                <w:b w:val="0"/>
                <w:bCs w:val="0"/>
                <w:i w:val="0"/>
                <w:iCs w:val="0"/>
                <w:color w:val="000000"/>
                <w:kern w:val="2"/>
                <w:sz w:val="20"/>
                <w:szCs w:val="20"/>
                <w:u w:val="none"/>
                <w:lang w:val="en-US" w:eastAsia="zh-CN" w:bidi="ar-SA"/>
              </w:rPr>
              <w:t>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9BFEDB2">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18</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A18FA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c.1900A&gt;T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54C6C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p.K634*</w:t>
            </w:r>
          </w:p>
        </w:tc>
      </w:tr>
      <w:tr w14:paraId="49AEC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12D0C7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2"/>
                <w:sz w:val="20"/>
                <w:szCs w:val="20"/>
                <w:u w:val="none"/>
                <w:lang w:val="en-US" w:eastAsia="zh-CN" w:bidi="ar-SA"/>
              </w:rPr>
              <w:t>TSC</w:t>
            </w:r>
            <w:r>
              <w:rPr>
                <w:rFonts w:hint="eastAsia" w:ascii="Times New Roman" w:hAnsi="Times New Roman" w:eastAsia="宋体" w:cs="Times New Roman"/>
                <w:b w:val="0"/>
                <w:bCs w:val="0"/>
                <w:i w:val="0"/>
                <w:iCs w:val="0"/>
                <w:color w:val="000000"/>
                <w:kern w:val="2"/>
                <w:sz w:val="20"/>
                <w:szCs w:val="20"/>
                <w:u w:val="none"/>
                <w:lang w:val="en-US" w:eastAsia="zh-CN" w:bidi="ar-SA"/>
              </w:rPr>
              <w:t>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3500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23</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0CAAC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c.2555_2616del</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9F5C03">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p.R852Tfs*10</w:t>
            </w:r>
          </w:p>
        </w:tc>
      </w:tr>
      <w:tr w14:paraId="25D30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003BC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2"/>
                <w:sz w:val="20"/>
                <w:szCs w:val="20"/>
                <w:u w:val="none"/>
                <w:lang w:val="en-US" w:eastAsia="zh-CN" w:bidi="ar-SA"/>
              </w:rPr>
              <w:t>TSC</w:t>
            </w:r>
            <w:r>
              <w:rPr>
                <w:rFonts w:hint="eastAsia" w:ascii="Times New Roman" w:hAnsi="Times New Roman" w:eastAsia="宋体" w:cs="Times New Roman"/>
                <w:b w:val="0"/>
                <w:bCs w:val="0"/>
                <w:i w:val="0"/>
                <w:iCs w:val="0"/>
                <w:color w:val="000000"/>
                <w:kern w:val="2"/>
                <w:sz w:val="20"/>
                <w:szCs w:val="20"/>
                <w:u w:val="none"/>
                <w:lang w:val="en-US" w:eastAsia="zh-CN" w:bidi="ar-SA"/>
              </w:rPr>
              <w:t>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C94AED">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30</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0B46B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c.3586G&gt;T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ED141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p.E1196*</w:t>
            </w:r>
          </w:p>
        </w:tc>
      </w:tr>
      <w:tr w14:paraId="73B55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E631B7">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2"/>
                <w:sz w:val="20"/>
                <w:szCs w:val="20"/>
                <w:u w:val="none"/>
                <w:lang w:val="en-US" w:eastAsia="zh-CN" w:bidi="ar-SA"/>
              </w:rPr>
              <w:t>TSC</w:t>
            </w:r>
            <w:r>
              <w:rPr>
                <w:rFonts w:hint="eastAsia" w:ascii="Times New Roman" w:hAnsi="Times New Roman" w:eastAsia="宋体" w:cs="Times New Roman"/>
                <w:b w:val="0"/>
                <w:bCs w:val="0"/>
                <w:i w:val="0"/>
                <w:iCs w:val="0"/>
                <w:color w:val="000000"/>
                <w:kern w:val="2"/>
                <w:sz w:val="20"/>
                <w:szCs w:val="20"/>
                <w:u w:val="none"/>
                <w:lang w:val="en-US" w:eastAsia="zh-CN" w:bidi="ar-SA"/>
              </w:rPr>
              <w:t>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6681B1">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37</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9E3FA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c.4841dup</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582F84">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p.M1615Hfs*38</w:t>
            </w:r>
          </w:p>
        </w:tc>
      </w:tr>
      <w:tr w14:paraId="110A7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FC28CB">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2"/>
                <w:sz w:val="20"/>
                <w:szCs w:val="20"/>
                <w:u w:val="none"/>
                <w:lang w:val="en-US" w:eastAsia="zh-CN" w:bidi="ar-SA"/>
              </w:rPr>
              <w:t>TSC</w:t>
            </w:r>
            <w:r>
              <w:rPr>
                <w:rFonts w:hint="eastAsia" w:ascii="Times New Roman" w:hAnsi="Times New Roman" w:eastAsia="宋体" w:cs="Times New Roman"/>
                <w:b w:val="0"/>
                <w:bCs w:val="0"/>
                <w:i w:val="0"/>
                <w:iCs w:val="0"/>
                <w:color w:val="000000"/>
                <w:kern w:val="2"/>
                <w:sz w:val="20"/>
                <w:szCs w:val="20"/>
                <w:u w:val="none"/>
                <w:lang w:val="en-US" w:eastAsia="zh-CN" w:bidi="ar-SA"/>
              </w:rPr>
              <w:t>2</w:t>
            </w:r>
          </w:p>
        </w:tc>
        <w:tc>
          <w:tcPr>
            <w:tcW w:w="7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5CA45E">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lang w:val="en-US" w:eastAsia="zh-CN"/>
              </w:rPr>
            </w:pPr>
            <w:r>
              <w:rPr>
                <w:rFonts w:hint="eastAsia" w:ascii="Times New Roman" w:hAnsi="Times New Roman" w:eastAsia="宋体" w:cs="Times New Roman"/>
                <w:b w:val="0"/>
                <w:bCs w:val="0"/>
                <w:i w:val="0"/>
                <w:iCs w:val="0"/>
                <w:color w:val="000000"/>
                <w:sz w:val="20"/>
                <w:szCs w:val="20"/>
                <w:u w:val="none"/>
                <w:lang w:val="en-US" w:eastAsia="zh-CN"/>
              </w:rPr>
              <w:t>41</w:t>
            </w:r>
          </w:p>
        </w:tc>
        <w:tc>
          <w:tcPr>
            <w:tcW w:w="167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411C7A">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sz w:val="20"/>
                <w:szCs w:val="20"/>
                <w:u w:val="none"/>
              </w:rPr>
              <w:t>c.5227C&gt;T</w:t>
            </w:r>
          </w:p>
        </w:tc>
        <w:tc>
          <w:tcPr>
            <w:tcW w:w="186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210606">
            <w:pPr>
              <w:keepNext w:val="0"/>
              <w:keepLines w:val="0"/>
              <w:widowControl/>
              <w:suppressLineNumbers w:val="0"/>
              <w:jc w:val="left"/>
              <w:textAlignment w:val="center"/>
              <w:rPr>
                <w:rFonts w:hint="default" w:ascii="Times New Roman" w:hAnsi="Times New Roman" w:eastAsia="宋体" w:cs="Times New Roman"/>
                <w:b w:val="0"/>
                <w:bCs w:val="0"/>
                <w:i w:val="0"/>
                <w:iCs w:val="0"/>
                <w:color w:val="000000"/>
                <w:kern w:val="2"/>
                <w:sz w:val="20"/>
                <w:szCs w:val="20"/>
                <w:u w:val="none"/>
                <w:lang w:val="en-US" w:eastAsia="zh-CN" w:bidi="ar-SA"/>
              </w:rPr>
            </w:pPr>
            <w:r>
              <w:rPr>
                <w:rFonts w:hint="default" w:ascii="Times New Roman" w:hAnsi="Times New Roman" w:eastAsia="宋体" w:cs="Times New Roman"/>
                <w:b w:val="0"/>
                <w:bCs w:val="0"/>
                <w:i w:val="0"/>
                <w:iCs w:val="0"/>
                <w:color w:val="000000"/>
                <w:kern w:val="0"/>
                <w:sz w:val="20"/>
                <w:szCs w:val="20"/>
                <w:u w:val="none"/>
                <w:lang w:val="en-US" w:eastAsia="zh-CN" w:bidi="ar"/>
              </w:rPr>
              <w:t>p.R1743W</w:t>
            </w:r>
          </w:p>
        </w:tc>
      </w:tr>
    </w:tbl>
    <w:p w14:paraId="517C82B7">
      <w:pPr>
        <w:rPr>
          <w:lang w:eastAsia="zh-CN"/>
        </w:rPr>
      </w:pPr>
      <w:r>
        <w:rPr>
          <w:lang w:eastAsia="zh-CN"/>
        </w:rPr>
        <w:br w:type="page"/>
      </w:r>
    </w:p>
    <w:p w14:paraId="165C3AD7">
      <w:pPr>
        <w:pStyle w:val="3"/>
        <w:numPr>
          <w:ilvl w:val="255"/>
          <w:numId w:val="0"/>
        </w:numPr>
        <w:jc w:val="left"/>
        <w:rPr>
          <w:color w:val="auto"/>
          <w:sz w:val="30"/>
          <w:lang w:eastAsia="zh-CN"/>
        </w:rPr>
      </w:pPr>
      <w:bookmarkStart w:id="82" w:name="_Toc3409"/>
      <w:bookmarkStart w:id="83" w:name="_Toc22640"/>
      <w:bookmarkStart w:id="84" w:name="_Toc15114"/>
      <w:r>
        <w:rPr>
          <w:rFonts w:hint="eastAsia"/>
          <w:color w:val="auto"/>
          <w:sz w:val="30"/>
          <w:lang w:eastAsia="zh-CN"/>
        </w:rPr>
        <w:t>检测方法与局限性</w:t>
      </w:r>
      <w:bookmarkEnd w:id="82"/>
      <w:bookmarkEnd w:id="83"/>
      <w:bookmarkEnd w:id="84"/>
    </w:p>
    <w:bookmarkEnd w:id="72"/>
    <w:bookmarkEnd w:id="73"/>
    <w:bookmarkEnd w:id="74"/>
    <w:p w14:paraId="3866158A">
      <w:pPr>
        <w:rPr>
          <w:highlight w:val="yellow"/>
          <w:lang w:eastAsia="zh-CN"/>
        </w:rPr>
      </w:pPr>
      <w:bookmarkStart w:id="85" w:name="_Toc17792_WPSOffice_Level2"/>
      <w:bookmarkStart w:id="86" w:name="_Toc19584_WPSOffice_Level1"/>
      <w:bookmarkStart w:id="87" w:name="_Toc13275"/>
      <w:bookmarkStart w:id="88" w:name="_Toc22162_WPSOffice_Level1"/>
      <w:bookmarkStart w:id="89" w:name="_Toc14611_WPSOffice_Level1"/>
      <w:bookmarkStart w:id="90" w:name="_Toc22623"/>
    </w:p>
    <w:p w14:paraId="3DACB8A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A5DAD41">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本次检测采用目标区域探针捕获技术，利用脱氧核糖核酸测序对样本进行检测。</w:t>
      </w:r>
    </w:p>
    <w:p w14:paraId="73090908">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lang w:eastAsia="zh-CN"/>
        </w:rPr>
        <w:t>本次检测的突变类型包含单碱基变异、小片段插入缺失、拷贝数变异以及断点发生在Panel捕获范围内的基因融合，提供全面可信的检测结果。</w:t>
      </w:r>
    </w:p>
    <w:p w14:paraId="5A03D8EC">
      <w:pPr>
        <w:rPr>
          <w:rFonts w:hint="eastAsia" w:ascii="Times New Roman" w:hAnsi="Times New Roman" w:eastAsia="微软雅黑" w:cs="Times New Roman"/>
          <w:bCs/>
          <w:sz w:val="21"/>
          <w:szCs w:val="21"/>
          <w:lang w:eastAsia="zh-CN"/>
        </w:rPr>
      </w:pPr>
    </w:p>
    <w:p w14:paraId="56B60304">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F66FC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1.本检测仅为临床诊断及治疗决策提供参考和辅助。临床诊断及治疗决策应由临床医生结合受检者的全面临床信息进行综合判断。</w:t>
      </w:r>
    </w:p>
    <w:p w14:paraId="0E9D201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2.本检测的分析和解读基于已发表的文献和公开的数据库，随着科学研究的发展和数据库的更新，变异解读可能发生一定的变更。</w:t>
      </w:r>
    </w:p>
    <w:p w14:paraId="67C793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3.本检测适用于发现指定基因DNA水平的变异，不涉及DNA甲基化、RNA水平或蛋白质水平的检测。</w:t>
      </w:r>
    </w:p>
    <w:p w14:paraId="39948EA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4.如未检出指定基因的变异(即阴性结果)不能排除存在低于检测下限的变异的可能性。</w:t>
      </w:r>
    </w:p>
    <w:p w14:paraId="31AE348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5.肿瘤是一种复杂的系统性疾病，评定是否为恶性肿瘤需要由临床医生综合多种检查结果进行判定。本检测不能用于确认或排除恶性肿瘤的存在。</w:t>
      </w:r>
    </w:p>
    <w:p w14:paraId="3D9A18B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6.部分患者不存在明确的靶向药物对应的基因突变，所以并非所有受检者都可以找到对应靶向药物或明确耐药机制。</w:t>
      </w:r>
    </w:p>
    <w:p w14:paraId="7F6B863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7.检测范围外的基因变异和/或药物间相互作用等非基因变异因素均可能影响药物效果等临床表型。</w:t>
      </w:r>
    </w:p>
    <w:p w14:paraId="0B3A191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8.变异检出的敏感性受到送检样本中恶性肿瘤细胞比例的影响。{% if summaryOfRresults.type == “tissue” %}</w:t>
      </w:r>
    </w:p>
    <w:p w14:paraId="2F8DC139">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9.肿瘤发展或治疗过程中可能出现获得性基因变异，从而使癌症的突变谱发生变化，同时肿瘤也可能存在肿瘤间和肿瘤内的异质性。{% endif %}{% if summaryOfRresults.type == “</w:t>
      </w:r>
      <w:r>
        <w:rPr>
          <w:rFonts w:hint="eastAsia" w:ascii="Times New Roman" w:hAnsi="Times New Roman" w:eastAsia="微软雅黑" w:cs="Times New Roman"/>
          <w:bCs/>
          <w:sz w:val="21"/>
          <w:szCs w:val="21"/>
          <w:lang w:val="en-US" w:eastAsia="zh-CN"/>
        </w:rPr>
        <w:t>blood</w:t>
      </w:r>
      <w:r>
        <w:rPr>
          <w:rFonts w:hint="eastAsia" w:ascii="Times New Roman" w:hAnsi="Times New Roman" w:eastAsia="微软雅黑" w:cs="Times New Roman"/>
          <w:bCs/>
          <w:sz w:val="21"/>
          <w:szCs w:val="21"/>
          <w:lang w:eastAsia="zh-CN"/>
        </w:rPr>
        <w:t>” %}</w:t>
      </w:r>
    </w:p>
    <w:p w14:paraId="79D4BD8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9.外周血游离DNA(cfDNA)主要来自于正常细胞，其中的循环肿瘤DNA(ctDNA)占比一般极低。由于ctDNA占比受到肿瘤分期、肿瘤全身负荷、转移部位及当前治疗状况等多种因素的影响，ctDNA变异丰度与组织中的变异丰度不具备直接关联性；血浆中循环 DNA 源自病灶部位细胞释放入血液，并非所有病变细胞的变异都能释放入血，因此血浆中可检测到的变异可能无法完全反映病灶部位全部细胞变异情况。</w:t>
      </w:r>
    </w:p>
    <w:p w14:paraId="6FD29768">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lang w:eastAsia="zh-CN"/>
        </w:rPr>
        <w:t>10.肿瘤发展或治疗过程中可能出现获得性基因变异，从而使癌症的突变谱发生变化，同时肿瘤也可能存在肿瘤间和肿瘤内的异质性。{% endif %}</w:t>
      </w:r>
    </w:p>
    <w:p w14:paraId="5C16FA0E">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p w14:paraId="71B23C3A">
      <w:pPr>
        <w:pStyle w:val="3"/>
        <w:numPr>
          <w:ilvl w:val="255"/>
          <w:numId w:val="0"/>
        </w:numPr>
        <w:jc w:val="left"/>
        <w:rPr>
          <w:color w:val="auto"/>
          <w:sz w:val="30"/>
          <w:lang w:eastAsia="zh-CN"/>
        </w:rPr>
      </w:pPr>
      <w:bookmarkStart w:id="91" w:name="_Toc28785"/>
      <w:r>
        <w:rPr>
          <w:rFonts w:hint="eastAsia"/>
          <w:color w:val="auto"/>
          <w:sz w:val="30"/>
          <w:lang w:eastAsia="zh-CN"/>
        </w:rPr>
        <w:t>参考文献</w:t>
      </w:r>
      <w:bookmarkEnd w:id="91"/>
    </w:p>
    <w:bookmarkEnd w:id="85"/>
    <w:bookmarkEnd w:id="86"/>
    <w:bookmarkEnd w:id="87"/>
    <w:bookmarkEnd w:id="88"/>
    <w:bookmarkEnd w:id="89"/>
    <w:bookmarkEnd w:id="90"/>
    <w:p w14:paraId="72104950">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5953663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5B0FF92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702E1592">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70568A6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4CC9E16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38F6C35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7989B9A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0093FC4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72EB0BA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098A2E1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16CA2DC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4F73589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78F26AF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234461C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738B370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5787FD0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C9174B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00BCB008">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0862EE9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2C2D942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3A89761C">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14444E7E">
      <w:pPr>
        <w:widowControl/>
        <w:rPr>
          <w:rFonts w:ascii="Times New Roman" w:hAnsi="Times New Roman" w:eastAsia="等线"/>
          <w:sz w:val="15"/>
          <w:szCs w:val="15"/>
          <w:lang w:eastAsia="zh-CN"/>
        </w:rPr>
      </w:pPr>
    </w:p>
    <w:sectPr>
      <w:headerReference r:id="rId6" w:type="default"/>
      <w:footerReference r:id="rId7" w:type="default"/>
      <w:pgSz w:w="11905" w:h="16838"/>
      <w:pgMar w:top="1037" w:right="1020" w:bottom="981" w:left="1020" w:header="56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Bookshelf Symbol 7">
    <w:panose1 w:val="05010101010101010101"/>
    <w:charset w:val="02"/>
    <w:family w:val="auto"/>
    <w:pitch w:val="default"/>
    <w:sig w:usb0="00000000" w:usb1="00000000" w:usb2="00000000" w:usb3="00000000" w:csb0="80000000" w:csb1="00000000"/>
  </w:font>
  <w:font w:name="微软雅黑 Light">
    <w:panose1 w:val="020B0502040204020203"/>
    <w:charset w:val="86"/>
    <w:family w:val="swiss"/>
    <w:pitch w:val="default"/>
    <w:sig w:usb0="80000287" w:usb1="2ACF001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C457C">
    <w:pPr>
      <w:pStyle w:val="9"/>
      <w:jc w:val="center"/>
      <w:rPr>
        <w:rFonts w:ascii="Times New Roman" w:hAnsi="Times New Roman" w:cs="Times New Roman"/>
        <w:b/>
        <w:bCs/>
        <w:sz w:val="20"/>
        <w:szCs w:val="20"/>
      </w:rPr>
    </w:pPr>
  </w:p>
  <w:p w14:paraId="5E0FF668">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6BD2E">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DCEF7">
    <w:pPr>
      <w:pStyle w:val="9"/>
      <w:jc w:val="center"/>
      <w:rPr>
        <w:rFonts w:ascii="Times New Roman" w:hAnsi="Times New Roman" w:cs="Times New Roman"/>
        <w:b/>
        <w:bCs/>
        <w:sz w:val="20"/>
        <w:szCs w:val="20"/>
      </w:rPr>
    </w:pPr>
    <w:r>
      <w:rPr>
        <w:sz w:val="20"/>
      </w:rPr>
      <mc:AlternateContent>
        <mc:Choice Requires="wps">
          <w:drawing>
            <wp:anchor distT="0" distB="0" distL="114300" distR="114300" simplePos="0" relativeHeight="251660288" behindDoc="0" locked="0" layoutInCell="1" allowOverlap="1">
              <wp:simplePos x="0" y="0"/>
              <wp:positionH relativeFrom="margin">
                <wp:posOffset>2966720</wp:posOffset>
              </wp:positionH>
              <wp:positionV relativeFrom="paragraph">
                <wp:posOffset>635</wp:posOffset>
              </wp:positionV>
              <wp:extent cx="400050" cy="156845"/>
              <wp:effectExtent l="0" t="0" r="0" b="14605"/>
              <wp:wrapNone/>
              <wp:docPr id="4" name="文本框 4"/>
              <wp:cNvGraphicFramePr/>
              <a:graphic xmlns:a="http://schemas.openxmlformats.org/drawingml/2006/main">
                <a:graphicData uri="http://schemas.microsoft.com/office/word/2010/wordprocessingShape">
                  <wps:wsp>
                    <wps:cNvSpPr txBox="1"/>
                    <wps:spPr>
                      <a:xfrm>
                        <a:off x="0" y="0"/>
                        <a:ext cx="400050" cy="1571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2F5BD">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3.6pt;margin-top:0.05pt;height:12.35pt;width:31.5pt;mso-position-horizontal-relative:margin;z-index:251660288;mso-width-relative:page;mso-height-relative:page;" filled="f" stroked="f" coordsize="21600,21600" o:gfxdata="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EKVDNQAAAAHAQAADwAAAAAAAAABACAAAAAiAAAAZHJzL2Rvd25yZXYueG1sUEsBAhQA&#10;FAAAAAgAh07iQAoYdVkvAgAAVQQAAA4AAAAAAAAAAQAgAAAAIwEAAGRycy9lMm9Eb2MueG1sUEsF&#10;BgAAAAAGAAYAWQEAAMQFAAAAAA==&#10;">
              <v:fill on="f" focussize="0,0"/>
              <v:stroke on="f" weight="0.5pt"/>
              <v:imagedata o:title=""/>
              <o:lock v:ext="edit" aspectratio="f"/>
              <v:textbox inset="0mm,0mm,0mm,0mm">
                <w:txbxContent>
                  <w:p w14:paraId="2372F5BD">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33CE0">
    <w:pPr>
      <w:pStyle w:val="10"/>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%}DNA损伤修复45基因检测{% else %}DNA损伤修复45基因+PD-L1检测{% endif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F7B98">
    <w:pPr>
      <w:pStyle w:val="10"/>
      <w:jc w:val="right"/>
      <w:rPr>
        <w:lang w:eastAsia="zh-CN"/>
      </w:rPr>
    </w:pPr>
    <w:r>
      <w:rPr>
        <w:rFonts w:hint="eastAsia" w:ascii="Times New Roman" w:hAnsi="Times New Roman" w:eastAsia="微软雅黑" w:cs="Times New Roman"/>
        <w:bCs/>
        <w:color w:val="62B541"/>
        <w:sz w:val="21"/>
        <w:szCs w:val="21"/>
        <w:lang w:eastAsia="zh-CN"/>
      </w:rPr>
      <w:t>{{ client }}</w:t>
    </w:r>
    <w:r>
      <w:rPr>
        <w:rFonts w:hint="eastAsia" w:ascii="Times New Roman" w:hAnsi="Times New Roman" w:eastAsia="微软雅黑" w:cs="Times New Roman"/>
        <w:bCs/>
        <w:color w:val="62B541"/>
        <w:sz w:val="21"/>
        <w:szCs w:val="21"/>
        <w:lang w:val="en-US" w:eastAsia="zh-CN"/>
      </w:rPr>
      <w:t xml:space="preserve"> {% if PDInfo == undefined %}DNA损伤修复45基因检测{% else %}DNA损伤修复45基因+PD-L1检测{% endif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abstractNum w:abstractNumId="13">
    <w:nsid w:val="7ED03DCE"/>
    <w:multiLevelType w:val="multilevel"/>
    <w:tmpl w:val="7ED03DCE"/>
    <w:lvl w:ilvl="0" w:tentative="0">
      <w:start w:val="1"/>
      <w:numFmt w:val="bullet"/>
      <w:lvlText w:val="?"/>
      <w:lvlJc w:val="left"/>
      <w:pPr>
        <w:tabs>
          <w:tab w:val="left" w:pos="0"/>
        </w:tabs>
        <w:ind w:left="840" w:hanging="420"/>
      </w:pPr>
      <w:rPr>
        <w:rFonts w:hint="default" w:ascii="Wingdings" w:hAnsi="Wingdings"/>
        <w:color w:val="00B050"/>
      </w:rPr>
    </w:lvl>
    <w:lvl w:ilvl="1" w:tentative="0">
      <w:start w:val="1"/>
      <w:numFmt w:val="bullet"/>
      <w:lvlText w:val="?"/>
      <w:lvlJc w:val="left"/>
      <w:pPr>
        <w:tabs>
          <w:tab w:val="left" w:pos="0"/>
        </w:tabs>
        <w:ind w:left="1260" w:hanging="420"/>
      </w:pPr>
      <w:rPr>
        <w:rFonts w:hint="default" w:ascii="Bookshelf Symbol 7" w:hAnsi="Bookshelf Symbol 7"/>
      </w:rPr>
    </w:lvl>
    <w:lvl w:ilvl="2" w:tentative="0">
      <w:start w:val="1"/>
      <w:numFmt w:val="bullet"/>
      <w:lvlText w:val="?"/>
      <w:lvlJc w:val="left"/>
      <w:pPr>
        <w:tabs>
          <w:tab w:val="left" w:pos="0"/>
        </w:tabs>
        <w:ind w:left="1680" w:hanging="420"/>
      </w:pPr>
      <w:rPr>
        <w:rFonts w:hint="default" w:ascii="Bookshelf Symbol 7" w:hAnsi="Bookshelf Symbol 7"/>
      </w:rPr>
    </w:lvl>
    <w:lvl w:ilvl="3" w:tentative="0">
      <w:start w:val="1"/>
      <w:numFmt w:val="bullet"/>
      <w:lvlText w:val="?"/>
      <w:lvlJc w:val="left"/>
      <w:pPr>
        <w:tabs>
          <w:tab w:val="left" w:pos="0"/>
        </w:tabs>
        <w:ind w:left="2100" w:hanging="420"/>
      </w:pPr>
      <w:rPr>
        <w:rFonts w:hint="default" w:ascii="Bookshelf Symbol 7" w:hAnsi="Bookshelf Symbol 7"/>
      </w:rPr>
    </w:lvl>
    <w:lvl w:ilvl="4" w:tentative="0">
      <w:start w:val="1"/>
      <w:numFmt w:val="bullet"/>
      <w:lvlText w:val="?"/>
      <w:lvlJc w:val="left"/>
      <w:pPr>
        <w:tabs>
          <w:tab w:val="left" w:pos="0"/>
        </w:tabs>
        <w:ind w:left="2520" w:hanging="420"/>
      </w:pPr>
      <w:rPr>
        <w:rFonts w:hint="default" w:ascii="Bookshelf Symbol 7" w:hAnsi="Bookshelf Symbol 7"/>
      </w:rPr>
    </w:lvl>
    <w:lvl w:ilvl="5" w:tentative="0">
      <w:start w:val="1"/>
      <w:numFmt w:val="bullet"/>
      <w:lvlText w:val="?"/>
      <w:lvlJc w:val="left"/>
      <w:pPr>
        <w:tabs>
          <w:tab w:val="left" w:pos="0"/>
        </w:tabs>
        <w:ind w:left="2940" w:hanging="420"/>
      </w:pPr>
      <w:rPr>
        <w:rFonts w:hint="default" w:ascii="Bookshelf Symbol 7" w:hAnsi="Bookshelf Symbol 7"/>
      </w:rPr>
    </w:lvl>
    <w:lvl w:ilvl="6" w:tentative="0">
      <w:start w:val="1"/>
      <w:numFmt w:val="bullet"/>
      <w:lvlText w:val="?"/>
      <w:lvlJc w:val="left"/>
      <w:pPr>
        <w:tabs>
          <w:tab w:val="left" w:pos="0"/>
        </w:tabs>
        <w:ind w:left="3360" w:hanging="420"/>
      </w:pPr>
      <w:rPr>
        <w:rFonts w:hint="default" w:ascii="Bookshelf Symbol 7" w:hAnsi="Bookshelf Symbol 7"/>
      </w:rPr>
    </w:lvl>
    <w:lvl w:ilvl="7" w:tentative="0">
      <w:start w:val="1"/>
      <w:numFmt w:val="bullet"/>
      <w:lvlText w:val="?"/>
      <w:lvlJc w:val="left"/>
      <w:pPr>
        <w:tabs>
          <w:tab w:val="left" w:pos="0"/>
        </w:tabs>
        <w:ind w:left="3780" w:hanging="420"/>
      </w:pPr>
      <w:rPr>
        <w:rFonts w:hint="default" w:ascii="Bookshelf Symbol 7" w:hAnsi="Bookshelf Symbol 7"/>
      </w:rPr>
    </w:lvl>
    <w:lvl w:ilvl="8" w:tentative="0">
      <w:start w:val="1"/>
      <w:numFmt w:val="bullet"/>
      <w:lvlText w:val="?"/>
      <w:lvlJc w:val="left"/>
      <w:pPr>
        <w:tabs>
          <w:tab w:val="left" w:pos="0"/>
        </w:tabs>
        <w:ind w:left="4200" w:hanging="420"/>
      </w:pPr>
      <w:rPr>
        <w:rFonts w:hint="default" w:ascii="Bookshelf Symbol 7" w:hAnsi="Bookshelf Symbol 7"/>
      </w:rPr>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13"/>
  </w:num>
  <w:num w:numId="8">
    <w:abstractNumId w:val="6"/>
  </w:num>
  <w:num w:numId="9">
    <w:abstractNumId w:val="2"/>
  </w:num>
  <w:num w:numId="10">
    <w:abstractNumId w:val="7"/>
  </w:num>
  <w:num w:numId="11">
    <w:abstractNumId w:val="3"/>
  </w:num>
  <w:num w:numId="12">
    <w:abstractNumId w:val="9"/>
  </w:num>
  <w:num w:numId="13">
    <w:abstractNumId w:val="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EC59B6"/>
    <w:rsid w:val="0000364B"/>
    <w:rsid w:val="00027462"/>
    <w:rsid w:val="000332C5"/>
    <w:rsid w:val="00033443"/>
    <w:rsid w:val="000453A2"/>
    <w:rsid w:val="00050EC3"/>
    <w:rsid w:val="00053185"/>
    <w:rsid w:val="00063451"/>
    <w:rsid w:val="000A25EF"/>
    <w:rsid w:val="000E32CA"/>
    <w:rsid w:val="001116D0"/>
    <w:rsid w:val="001141CA"/>
    <w:rsid w:val="001352AC"/>
    <w:rsid w:val="00146673"/>
    <w:rsid w:val="00161E62"/>
    <w:rsid w:val="001846E1"/>
    <w:rsid w:val="001A7044"/>
    <w:rsid w:val="001B2C97"/>
    <w:rsid w:val="001C0F01"/>
    <w:rsid w:val="001D1CAE"/>
    <w:rsid w:val="001F1443"/>
    <w:rsid w:val="00200AFA"/>
    <w:rsid w:val="0024348C"/>
    <w:rsid w:val="002636CF"/>
    <w:rsid w:val="002918E6"/>
    <w:rsid w:val="002A77BA"/>
    <w:rsid w:val="002C1C7D"/>
    <w:rsid w:val="002D6EF8"/>
    <w:rsid w:val="002E1536"/>
    <w:rsid w:val="002F0BAC"/>
    <w:rsid w:val="003275FF"/>
    <w:rsid w:val="00354E31"/>
    <w:rsid w:val="00370210"/>
    <w:rsid w:val="00370675"/>
    <w:rsid w:val="00373BFC"/>
    <w:rsid w:val="0037686F"/>
    <w:rsid w:val="0038614A"/>
    <w:rsid w:val="003B27BF"/>
    <w:rsid w:val="003C764D"/>
    <w:rsid w:val="003C7EDD"/>
    <w:rsid w:val="00402F81"/>
    <w:rsid w:val="0042313A"/>
    <w:rsid w:val="00423FDB"/>
    <w:rsid w:val="00431531"/>
    <w:rsid w:val="0045255C"/>
    <w:rsid w:val="004778D6"/>
    <w:rsid w:val="00485FF1"/>
    <w:rsid w:val="00497E3B"/>
    <w:rsid w:val="004A65E5"/>
    <w:rsid w:val="004C7418"/>
    <w:rsid w:val="004D079F"/>
    <w:rsid w:val="004E5600"/>
    <w:rsid w:val="0050052E"/>
    <w:rsid w:val="00503BE5"/>
    <w:rsid w:val="00547D3B"/>
    <w:rsid w:val="00576C30"/>
    <w:rsid w:val="00577380"/>
    <w:rsid w:val="0059328A"/>
    <w:rsid w:val="00597074"/>
    <w:rsid w:val="005A549B"/>
    <w:rsid w:val="005B2FCB"/>
    <w:rsid w:val="005C3DF8"/>
    <w:rsid w:val="005E135F"/>
    <w:rsid w:val="005F3F72"/>
    <w:rsid w:val="00613EB6"/>
    <w:rsid w:val="006229F0"/>
    <w:rsid w:val="00656E82"/>
    <w:rsid w:val="00673D9E"/>
    <w:rsid w:val="006967F9"/>
    <w:rsid w:val="006C121F"/>
    <w:rsid w:val="006D6622"/>
    <w:rsid w:val="006F2551"/>
    <w:rsid w:val="007079B4"/>
    <w:rsid w:val="00716B23"/>
    <w:rsid w:val="0072123B"/>
    <w:rsid w:val="0072776F"/>
    <w:rsid w:val="007316FA"/>
    <w:rsid w:val="0076700D"/>
    <w:rsid w:val="007735A9"/>
    <w:rsid w:val="007765CB"/>
    <w:rsid w:val="007953DB"/>
    <w:rsid w:val="007A2EB7"/>
    <w:rsid w:val="007D3D01"/>
    <w:rsid w:val="007E10E6"/>
    <w:rsid w:val="00806D3D"/>
    <w:rsid w:val="00813930"/>
    <w:rsid w:val="0081509E"/>
    <w:rsid w:val="00817F49"/>
    <w:rsid w:val="0085711A"/>
    <w:rsid w:val="008A1843"/>
    <w:rsid w:val="008B093B"/>
    <w:rsid w:val="008C2F34"/>
    <w:rsid w:val="008D1E6B"/>
    <w:rsid w:val="008E7370"/>
    <w:rsid w:val="00902C56"/>
    <w:rsid w:val="00923C52"/>
    <w:rsid w:val="00940735"/>
    <w:rsid w:val="00943394"/>
    <w:rsid w:val="00965D87"/>
    <w:rsid w:val="0097261A"/>
    <w:rsid w:val="00977C1F"/>
    <w:rsid w:val="00993169"/>
    <w:rsid w:val="009A2999"/>
    <w:rsid w:val="009A3BBA"/>
    <w:rsid w:val="009C028A"/>
    <w:rsid w:val="009F2238"/>
    <w:rsid w:val="00A15B8C"/>
    <w:rsid w:val="00A42C6F"/>
    <w:rsid w:val="00A46DCD"/>
    <w:rsid w:val="00A47654"/>
    <w:rsid w:val="00A6559D"/>
    <w:rsid w:val="00A730DE"/>
    <w:rsid w:val="00AB51A4"/>
    <w:rsid w:val="00AF0BAE"/>
    <w:rsid w:val="00B31560"/>
    <w:rsid w:val="00B337C2"/>
    <w:rsid w:val="00B84550"/>
    <w:rsid w:val="00B87B69"/>
    <w:rsid w:val="00BD4CC0"/>
    <w:rsid w:val="00BE4CB2"/>
    <w:rsid w:val="00BE5D23"/>
    <w:rsid w:val="00BE7F5F"/>
    <w:rsid w:val="00C17019"/>
    <w:rsid w:val="00C85426"/>
    <w:rsid w:val="00CA5E09"/>
    <w:rsid w:val="00CA62B5"/>
    <w:rsid w:val="00CB4917"/>
    <w:rsid w:val="00CC09A6"/>
    <w:rsid w:val="00CF3B4D"/>
    <w:rsid w:val="00CF7ADD"/>
    <w:rsid w:val="00D03C29"/>
    <w:rsid w:val="00D12B04"/>
    <w:rsid w:val="00D314B7"/>
    <w:rsid w:val="00D31E59"/>
    <w:rsid w:val="00D50055"/>
    <w:rsid w:val="00D50106"/>
    <w:rsid w:val="00D61A0F"/>
    <w:rsid w:val="00DA2F2F"/>
    <w:rsid w:val="00DB45C5"/>
    <w:rsid w:val="00DC42D4"/>
    <w:rsid w:val="00DF724F"/>
    <w:rsid w:val="00E35D32"/>
    <w:rsid w:val="00E53230"/>
    <w:rsid w:val="00E85825"/>
    <w:rsid w:val="00E9286C"/>
    <w:rsid w:val="00E9556A"/>
    <w:rsid w:val="00EC59B6"/>
    <w:rsid w:val="00F11CFA"/>
    <w:rsid w:val="00F261E1"/>
    <w:rsid w:val="00F2718E"/>
    <w:rsid w:val="00F51C09"/>
    <w:rsid w:val="00F809A8"/>
    <w:rsid w:val="00FD1C76"/>
    <w:rsid w:val="00FE16D7"/>
    <w:rsid w:val="00FF1626"/>
    <w:rsid w:val="00FF5E46"/>
    <w:rsid w:val="00FF7BB1"/>
    <w:rsid w:val="01051131"/>
    <w:rsid w:val="011A0D8B"/>
    <w:rsid w:val="018F6167"/>
    <w:rsid w:val="01922B24"/>
    <w:rsid w:val="028903AC"/>
    <w:rsid w:val="029D60DC"/>
    <w:rsid w:val="02CA5230"/>
    <w:rsid w:val="043C5F7F"/>
    <w:rsid w:val="046F26C3"/>
    <w:rsid w:val="0485725E"/>
    <w:rsid w:val="04867E30"/>
    <w:rsid w:val="04871837"/>
    <w:rsid w:val="04C17114"/>
    <w:rsid w:val="053C0282"/>
    <w:rsid w:val="056A20F4"/>
    <w:rsid w:val="05C52A0F"/>
    <w:rsid w:val="05DA3800"/>
    <w:rsid w:val="06D33A56"/>
    <w:rsid w:val="06D63E21"/>
    <w:rsid w:val="06F04A04"/>
    <w:rsid w:val="07303CD6"/>
    <w:rsid w:val="074043CC"/>
    <w:rsid w:val="07427DF2"/>
    <w:rsid w:val="07511595"/>
    <w:rsid w:val="07DB59EB"/>
    <w:rsid w:val="082C4C21"/>
    <w:rsid w:val="08B73FA8"/>
    <w:rsid w:val="08CE179F"/>
    <w:rsid w:val="09FB1359"/>
    <w:rsid w:val="0A043ABA"/>
    <w:rsid w:val="0B3836C6"/>
    <w:rsid w:val="0B4D1BF0"/>
    <w:rsid w:val="0B86242F"/>
    <w:rsid w:val="0C3A0C95"/>
    <w:rsid w:val="0C3E5385"/>
    <w:rsid w:val="0C96240B"/>
    <w:rsid w:val="0C99267A"/>
    <w:rsid w:val="0CAF461B"/>
    <w:rsid w:val="0CDD62A6"/>
    <w:rsid w:val="0DFF49C5"/>
    <w:rsid w:val="0E11445D"/>
    <w:rsid w:val="0E542351"/>
    <w:rsid w:val="0EBF2A43"/>
    <w:rsid w:val="0ED843CC"/>
    <w:rsid w:val="0EEC0C47"/>
    <w:rsid w:val="0F9F7A92"/>
    <w:rsid w:val="0FAF15A6"/>
    <w:rsid w:val="0FB9297A"/>
    <w:rsid w:val="10284659"/>
    <w:rsid w:val="105616FF"/>
    <w:rsid w:val="10963380"/>
    <w:rsid w:val="10DB7F23"/>
    <w:rsid w:val="11106018"/>
    <w:rsid w:val="11AE72CC"/>
    <w:rsid w:val="11E04FCB"/>
    <w:rsid w:val="124C0DF9"/>
    <w:rsid w:val="12857155"/>
    <w:rsid w:val="12963DA1"/>
    <w:rsid w:val="12B05AA0"/>
    <w:rsid w:val="12D62C6F"/>
    <w:rsid w:val="13886440"/>
    <w:rsid w:val="13897526"/>
    <w:rsid w:val="13AB527B"/>
    <w:rsid w:val="13B34400"/>
    <w:rsid w:val="1418369A"/>
    <w:rsid w:val="142F69C8"/>
    <w:rsid w:val="148972D9"/>
    <w:rsid w:val="148A2DC4"/>
    <w:rsid w:val="14D804FC"/>
    <w:rsid w:val="14E21C7B"/>
    <w:rsid w:val="14FC746A"/>
    <w:rsid w:val="15196B67"/>
    <w:rsid w:val="152E3223"/>
    <w:rsid w:val="153F7D0D"/>
    <w:rsid w:val="16133C89"/>
    <w:rsid w:val="161A6AFC"/>
    <w:rsid w:val="167E4BF5"/>
    <w:rsid w:val="17237A24"/>
    <w:rsid w:val="17526BA2"/>
    <w:rsid w:val="17D8386D"/>
    <w:rsid w:val="17E476A7"/>
    <w:rsid w:val="17EE10AA"/>
    <w:rsid w:val="17EF172D"/>
    <w:rsid w:val="1836319A"/>
    <w:rsid w:val="18AE38E1"/>
    <w:rsid w:val="196A3BC0"/>
    <w:rsid w:val="19C92FD9"/>
    <w:rsid w:val="19CF1CA7"/>
    <w:rsid w:val="1ACF425B"/>
    <w:rsid w:val="1B063DBD"/>
    <w:rsid w:val="1B142FDB"/>
    <w:rsid w:val="1B28649B"/>
    <w:rsid w:val="1B9452DB"/>
    <w:rsid w:val="1BA36B7F"/>
    <w:rsid w:val="1BA92C4B"/>
    <w:rsid w:val="1C7A05D0"/>
    <w:rsid w:val="1C847866"/>
    <w:rsid w:val="1C98707F"/>
    <w:rsid w:val="1CFB3D7D"/>
    <w:rsid w:val="1D1B6E2D"/>
    <w:rsid w:val="1D5F695D"/>
    <w:rsid w:val="1D70503F"/>
    <w:rsid w:val="1EAB0C6A"/>
    <w:rsid w:val="1EEB2832"/>
    <w:rsid w:val="1F165253"/>
    <w:rsid w:val="1FCA404E"/>
    <w:rsid w:val="201F26D0"/>
    <w:rsid w:val="20205A20"/>
    <w:rsid w:val="2064272C"/>
    <w:rsid w:val="20855B55"/>
    <w:rsid w:val="209432E5"/>
    <w:rsid w:val="20BE3A38"/>
    <w:rsid w:val="20E26FBF"/>
    <w:rsid w:val="212D0538"/>
    <w:rsid w:val="216F18A9"/>
    <w:rsid w:val="21911535"/>
    <w:rsid w:val="21B82C79"/>
    <w:rsid w:val="22180203"/>
    <w:rsid w:val="235C2C2A"/>
    <w:rsid w:val="23DC4798"/>
    <w:rsid w:val="248A7AD8"/>
    <w:rsid w:val="24B139C0"/>
    <w:rsid w:val="2568575F"/>
    <w:rsid w:val="259D5202"/>
    <w:rsid w:val="25A561CB"/>
    <w:rsid w:val="25EE2D8B"/>
    <w:rsid w:val="268C2704"/>
    <w:rsid w:val="26976104"/>
    <w:rsid w:val="26CA67C9"/>
    <w:rsid w:val="26D55803"/>
    <w:rsid w:val="26EF1FA3"/>
    <w:rsid w:val="27870460"/>
    <w:rsid w:val="27B72D0C"/>
    <w:rsid w:val="28846232"/>
    <w:rsid w:val="289838E5"/>
    <w:rsid w:val="28B74238"/>
    <w:rsid w:val="28C517EF"/>
    <w:rsid w:val="296B694A"/>
    <w:rsid w:val="296F5B95"/>
    <w:rsid w:val="299126EE"/>
    <w:rsid w:val="29DE0525"/>
    <w:rsid w:val="29F323BF"/>
    <w:rsid w:val="2A0557DF"/>
    <w:rsid w:val="2A0B385F"/>
    <w:rsid w:val="2A3716AB"/>
    <w:rsid w:val="2A386E0C"/>
    <w:rsid w:val="2A4B084E"/>
    <w:rsid w:val="2A53436B"/>
    <w:rsid w:val="2AA31D0C"/>
    <w:rsid w:val="2AB8586F"/>
    <w:rsid w:val="2ADE2A02"/>
    <w:rsid w:val="2AF73530"/>
    <w:rsid w:val="2B1C419D"/>
    <w:rsid w:val="2B3D1629"/>
    <w:rsid w:val="2B5B780D"/>
    <w:rsid w:val="2B955AC9"/>
    <w:rsid w:val="2BAF1FE4"/>
    <w:rsid w:val="2BC37381"/>
    <w:rsid w:val="2C165FD1"/>
    <w:rsid w:val="2C263173"/>
    <w:rsid w:val="2C2D7DBC"/>
    <w:rsid w:val="2C427C83"/>
    <w:rsid w:val="2C44669C"/>
    <w:rsid w:val="2C7F1570"/>
    <w:rsid w:val="2D4D36FA"/>
    <w:rsid w:val="2DE271E7"/>
    <w:rsid w:val="2E0C0EE9"/>
    <w:rsid w:val="2E9C67B6"/>
    <w:rsid w:val="2EB35A8A"/>
    <w:rsid w:val="2EE664AF"/>
    <w:rsid w:val="2F537715"/>
    <w:rsid w:val="2F662A88"/>
    <w:rsid w:val="2F9D2F2B"/>
    <w:rsid w:val="300E624F"/>
    <w:rsid w:val="302F01DB"/>
    <w:rsid w:val="309911D1"/>
    <w:rsid w:val="3109732A"/>
    <w:rsid w:val="31266FD2"/>
    <w:rsid w:val="312E5890"/>
    <w:rsid w:val="31662602"/>
    <w:rsid w:val="31EB0C63"/>
    <w:rsid w:val="32937BEA"/>
    <w:rsid w:val="32B71D27"/>
    <w:rsid w:val="32B76BA4"/>
    <w:rsid w:val="32D84FDB"/>
    <w:rsid w:val="331D2C73"/>
    <w:rsid w:val="33E97D18"/>
    <w:rsid w:val="3410359D"/>
    <w:rsid w:val="34252AAE"/>
    <w:rsid w:val="34595184"/>
    <w:rsid w:val="346E1E23"/>
    <w:rsid w:val="34777EA9"/>
    <w:rsid w:val="34AB5162"/>
    <w:rsid w:val="357E5409"/>
    <w:rsid w:val="35B3556B"/>
    <w:rsid w:val="35F5325E"/>
    <w:rsid w:val="362639F9"/>
    <w:rsid w:val="36353F6D"/>
    <w:rsid w:val="365E733F"/>
    <w:rsid w:val="368A6637"/>
    <w:rsid w:val="3691049E"/>
    <w:rsid w:val="36C50230"/>
    <w:rsid w:val="371E73E3"/>
    <w:rsid w:val="372617A7"/>
    <w:rsid w:val="37E81DE8"/>
    <w:rsid w:val="3848012E"/>
    <w:rsid w:val="3974CECD"/>
    <w:rsid w:val="3A7A66F1"/>
    <w:rsid w:val="3AA974B5"/>
    <w:rsid w:val="3AFF10C6"/>
    <w:rsid w:val="3B24725E"/>
    <w:rsid w:val="3B4C193E"/>
    <w:rsid w:val="3B7944CF"/>
    <w:rsid w:val="3BF21AC7"/>
    <w:rsid w:val="3BF70E8C"/>
    <w:rsid w:val="3C2E4000"/>
    <w:rsid w:val="3C454C57"/>
    <w:rsid w:val="3D1C54C3"/>
    <w:rsid w:val="3D2F24DC"/>
    <w:rsid w:val="3D6C60E9"/>
    <w:rsid w:val="3D720D3A"/>
    <w:rsid w:val="3D855C98"/>
    <w:rsid w:val="3DE93535"/>
    <w:rsid w:val="3E146D4D"/>
    <w:rsid w:val="3EC949BD"/>
    <w:rsid w:val="3EF83886"/>
    <w:rsid w:val="3F1539A0"/>
    <w:rsid w:val="3F8C2399"/>
    <w:rsid w:val="3FC77C3C"/>
    <w:rsid w:val="3FFC238E"/>
    <w:rsid w:val="401851BE"/>
    <w:rsid w:val="401C5D42"/>
    <w:rsid w:val="405979F4"/>
    <w:rsid w:val="406C1020"/>
    <w:rsid w:val="40BA2B58"/>
    <w:rsid w:val="40DA6652"/>
    <w:rsid w:val="40F05018"/>
    <w:rsid w:val="410D268C"/>
    <w:rsid w:val="41674DED"/>
    <w:rsid w:val="416F11BB"/>
    <w:rsid w:val="41904D04"/>
    <w:rsid w:val="41C73588"/>
    <w:rsid w:val="41DB5E66"/>
    <w:rsid w:val="429012F2"/>
    <w:rsid w:val="42D8067D"/>
    <w:rsid w:val="42FB5E77"/>
    <w:rsid w:val="43B85367"/>
    <w:rsid w:val="43CC66BA"/>
    <w:rsid w:val="43E156A9"/>
    <w:rsid w:val="44076328"/>
    <w:rsid w:val="44191E90"/>
    <w:rsid w:val="443D4776"/>
    <w:rsid w:val="446753DB"/>
    <w:rsid w:val="44E55DEA"/>
    <w:rsid w:val="45252AAE"/>
    <w:rsid w:val="454A2BAB"/>
    <w:rsid w:val="45B77EF5"/>
    <w:rsid w:val="45C86334"/>
    <w:rsid w:val="45D4644E"/>
    <w:rsid w:val="460F3276"/>
    <w:rsid w:val="463D190F"/>
    <w:rsid w:val="46810624"/>
    <w:rsid w:val="46AA3549"/>
    <w:rsid w:val="46F17F96"/>
    <w:rsid w:val="47643C0A"/>
    <w:rsid w:val="47F9312F"/>
    <w:rsid w:val="47FE73E0"/>
    <w:rsid w:val="48F75C19"/>
    <w:rsid w:val="490621D1"/>
    <w:rsid w:val="490C7A2D"/>
    <w:rsid w:val="49C91DE2"/>
    <w:rsid w:val="49D00039"/>
    <w:rsid w:val="4A186239"/>
    <w:rsid w:val="4A3A1242"/>
    <w:rsid w:val="4AC12F21"/>
    <w:rsid w:val="4B09012C"/>
    <w:rsid w:val="4B187C15"/>
    <w:rsid w:val="4B315A79"/>
    <w:rsid w:val="4B6B6139"/>
    <w:rsid w:val="4B847F8C"/>
    <w:rsid w:val="4BDD7F56"/>
    <w:rsid w:val="4BE154B9"/>
    <w:rsid w:val="4BFF0439"/>
    <w:rsid w:val="4C201C1F"/>
    <w:rsid w:val="4C85229A"/>
    <w:rsid w:val="4CA5175E"/>
    <w:rsid w:val="4CEF5A8D"/>
    <w:rsid w:val="4D1C23B3"/>
    <w:rsid w:val="4D3F384D"/>
    <w:rsid w:val="4D6D672E"/>
    <w:rsid w:val="4DC108F4"/>
    <w:rsid w:val="4DE929CA"/>
    <w:rsid w:val="4E027E40"/>
    <w:rsid w:val="4E0406F5"/>
    <w:rsid w:val="4ED24E8A"/>
    <w:rsid w:val="4F234842"/>
    <w:rsid w:val="4F2E0A82"/>
    <w:rsid w:val="4F67014C"/>
    <w:rsid w:val="4FA631DB"/>
    <w:rsid w:val="4FDF7E6D"/>
    <w:rsid w:val="505E1F97"/>
    <w:rsid w:val="50B312C8"/>
    <w:rsid w:val="51160562"/>
    <w:rsid w:val="52B76ECD"/>
    <w:rsid w:val="5312550A"/>
    <w:rsid w:val="535803B1"/>
    <w:rsid w:val="53DE69BF"/>
    <w:rsid w:val="54314384"/>
    <w:rsid w:val="545F4EAB"/>
    <w:rsid w:val="54685A72"/>
    <w:rsid w:val="547B7136"/>
    <w:rsid w:val="548457F1"/>
    <w:rsid w:val="54D723E8"/>
    <w:rsid w:val="55C15CC7"/>
    <w:rsid w:val="562D03CE"/>
    <w:rsid w:val="563609A2"/>
    <w:rsid w:val="56717539"/>
    <w:rsid w:val="56BE67A9"/>
    <w:rsid w:val="56FD5FA3"/>
    <w:rsid w:val="570E1F40"/>
    <w:rsid w:val="57C96345"/>
    <w:rsid w:val="57F41D96"/>
    <w:rsid w:val="58192534"/>
    <w:rsid w:val="581C30D3"/>
    <w:rsid w:val="58376972"/>
    <w:rsid w:val="586C668B"/>
    <w:rsid w:val="58A44110"/>
    <w:rsid w:val="58B14DFD"/>
    <w:rsid w:val="590B120F"/>
    <w:rsid w:val="5927169E"/>
    <w:rsid w:val="59EB0FCE"/>
    <w:rsid w:val="59EB4B6E"/>
    <w:rsid w:val="5A5E29AC"/>
    <w:rsid w:val="5AD17CED"/>
    <w:rsid w:val="5B124559"/>
    <w:rsid w:val="5B432E45"/>
    <w:rsid w:val="5B592C68"/>
    <w:rsid w:val="5B900618"/>
    <w:rsid w:val="5BFB5E7E"/>
    <w:rsid w:val="5C8C4079"/>
    <w:rsid w:val="5D090FC9"/>
    <w:rsid w:val="5D6A3AA3"/>
    <w:rsid w:val="5D746C42"/>
    <w:rsid w:val="5D872D4E"/>
    <w:rsid w:val="5E233C16"/>
    <w:rsid w:val="5EEE216B"/>
    <w:rsid w:val="5F2369D7"/>
    <w:rsid w:val="5F252FFF"/>
    <w:rsid w:val="5F5A36E5"/>
    <w:rsid w:val="5F8509B1"/>
    <w:rsid w:val="5FA2526B"/>
    <w:rsid w:val="5FB61D64"/>
    <w:rsid w:val="5FDD2F38"/>
    <w:rsid w:val="5FE32170"/>
    <w:rsid w:val="5FF2630F"/>
    <w:rsid w:val="5FF61953"/>
    <w:rsid w:val="5FFF5211"/>
    <w:rsid w:val="600E54F4"/>
    <w:rsid w:val="60714D51"/>
    <w:rsid w:val="607B75C7"/>
    <w:rsid w:val="60D51A59"/>
    <w:rsid w:val="60E82224"/>
    <w:rsid w:val="61102A63"/>
    <w:rsid w:val="61464208"/>
    <w:rsid w:val="61B17DFE"/>
    <w:rsid w:val="61CF3CD4"/>
    <w:rsid w:val="62A05E37"/>
    <w:rsid w:val="62DB637F"/>
    <w:rsid w:val="63230B51"/>
    <w:rsid w:val="632B4E2E"/>
    <w:rsid w:val="63FC0F91"/>
    <w:rsid w:val="640B7333"/>
    <w:rsid w:val="6469117D"/>
    <w:rsid w:val="64723B42"/>
    <w:rsid w:val="64896C50"/>
    <w:rsid w:val="649223CF"/>
    <w:rsid w:val="64EC6C5A"/>
    <w:rsid w:val="65016479"/>
    <w:rsid w:val="65633B0A"/>
    <w:rsid w:val="65B119A5"/>
    <w:rsid w:val="65F02953"/>
    <w:rsid w:val="66416395"/>
    <w:rsid w:val="664409B1"/>
    <w:rsid w:val="66507577"/>
    <w:rsid w:val="670E76D1"/>
    <w:rsid w:val="671F1593"/>
    <w:rsid w:val="675D512D"/>
    <w:rsid w:val="678F6669"/>
    <w:rsid w:val="679546F8"/>
    <w:rsid w:val="679C2069"/>
    <w:rsid w:val="67D77C44"/>
    <w:rsid w:val="67E40A7E"/>
    <w:rsid w:val="6872522A"/>
    <w:rsid w:val="68895DBD"/>
    <w:rsid w:val="68B02F3A"/>
    <w:rsid w:val="699B1E70"/>
    <w:rsid w:val="69D9316A"/>
    <w:rsid w:val="69E80DFF"/>
    <w:rsid w:val="6A90444F"/>
    <w:rsid w:val="6A970C5E"/>
    <w:rsid w:val="6A997235"/>
    <w:rsid w:val="6B2031BA"/>
    <w:rsid w:val="6B37358C"/>
    <w:rsid w:val="6B6721F6"/>
    <w:rsid w:val="6C055638"/>
    <w:rsid w:val="6C0B233D"/>
    <w:rsid w:val="6C1F2D3A"/>
    <w:rsid w:val="6C385BB0"/>
    <w:rsid w:val="6C81768C"/>
    <w:rsid w:val="6CA1253B"/>
    <w:rsid w:val="6CA1407A"/>
    <w:rsid w:val="6CB467A2"/>
    <w:rsid w:val="6DD51C16"/>
    <w:rsid w:val="6E13551C"/>
    <w:rsid w:val="6E7F79BB"/>
    <w:rsid w:val="6E8A5326"/>
    <w:rsid w:val="6ECF3DAC"/>
    <w:rsid w:val="6FF93AE8"/>
    <w:rsid w:val="70174405"/>
    <w:rsid w:val="70184EA3"/>
    <w:rsid w:val="70A44191"/>
    <w:rsid w:val="70CB53E1"/>
    <w:rsid w:val="70EE03AC"/>
    <w:rsid w:val="70F95B89"/>
    <w:rsid w:val="712E574D"/>
    <w:rsid w:val="714000D7"/>
    <w:rsid w:val="71D06407"/>
    <w:rsid w:val="724B22C9"/>
    <w:rsid w:val="7259341C"/>
    <w:rsid w:val="726D7A5A"/>
    <w:rsid w:val="72AB1EDB"/>
    <w:rsid w:val="72AE2A62"/>
    <w:rsid w:val="72E63502"/>
    <w:rsid w:val="733A4CDB"/>
    <w:rsid w:val="734124FB"/>
    <w:rsid w:val="734521A8"/>
    <w:rsid w:val="73707E67"/>
    <w:rsid w:val="739B56D4"/>
    <w:rsid w:val="73A95296"/>
    <w:rsid w:val="741F0C23"/>
    <w:rsid w:val="74BC7F66"/>
    <w:rsid w:val="74D10052"/>
    <w:rsid w:val="74FC23AE"/>
    <w:rsid w:val="74FF5C4A"/>
    <w:rsid w:val="755B1CC8"/>
    <w:rsid w:val="755D633A"/>
    <w:rsid w:val="75686B98"/>
    <w:rsid w:val="75FD4274"/>
    <w:rsid w:val="764339F4"/>
    <w:rsid w:val="76A021B3"/>
    <w:rsid w:val="76B664D7"/>
    <w:rsid w:val="76DD364E"/>
    <w:rsid w:val="76EB2B73"/>
    <w:rsid w:val="776123B0"/>
    <w:rsid w:val="779F7B30"/>
    <w:rsid w:val="77C81223"/>
    <w:rsid w:val="77D16924"/>
    <w:rsid w:val="78326601"/>
    <w:rsid w:val="78BD0E17"/>
    <w:rsid w:val="79342564"/>
    <w:rsid w:val="793C322B"/>
    <w:rsid w:val="796772A1"/>
    <w:rsid w:val="7A0A5157"/>
    <w:rsid w:val="7A152C3F"/>
    <w:rsid w:val="7B281626"/>
    <w:rsid w:val="7B3A50B0"/>
    <w:rsid w:val="7B4E7D23"/>
    <w:rsid w:val="7BBFB2CC"/>
    <w:rsid w:val="7BCA3B47"/>
    <w:rsid w:val="7C01614C"/>
    <w:rsid w:val="7C6E4BB7"/>
    <w:rsid w:val="7C9111F0"/>
    <w:rsid w:val="7D612DC0"/>
    <w:rsid w:val="7D793C28"/>
    <w:rsid w:val="7DEE1FEE"/>
    <w:rsid w:val="7EAD1A8B"/>
    <w:rsid w:val="7F032A68"/>
    <w:rsid w:val="7F037DAE"/>
    <w:rsid w:val="7F6A5445"/>
    <w:rsid w:val="7FBF83E0"/>
    <w:rsid w:val="7FD20883"/>
    <w:rsid w:val="7FE20B35"/>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6">
    <w:name w:val="font51"/>
    <w:basedOn w:val="17"/>
    <w:qFormat/>
    <w:uiPriority w:val="0"/>
    <w:rPr>
      <w:rFonts w:ascii="宋体" w:hAnsi="宋体" w:eastAsia="宋体" w:cs="宋体"/>
      <w:b/>
      <w:bCs/>
      <w:color w:val="00B05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5765</Words>
  <Characters>17855</Characters>
  <Lines>259</Lines>
  <Paragraphs>73</Paragraphs>
  <TotalTime>2</TotalTime>
  <ScaleCrop>false</ScaleCrop>
  <LinksUpToDate>false</LinksUpToDate>
  <CharactersWithSpaces>19561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tassles-L</cp:lastModifiedBy>
  <dcterms:modified xsi:type="dcterms:W3CDTF">2025-12-01T09:24:18Z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ABD11CFDD3244E3081E5B43CAF9DD54D</vt:lpwstr>
  </property>
  <property fmtid="{D5CDD505-2E9C-101B-9397-08002B2CF9AE}" pid="4" name="KSOTemplateDocerSaveRecord">
    <vt:lpwstr>eyJoZGlkIjoiY2Y2NjU5MGIzZGFmM2M5NTIxMmI2NjdmNGQ0NDdjMDUiLCJ1c2VySWQiOiI2MjE3NDUxNTQifQ==</vt:lpwstr>
  </property>
</Properties>
</file>