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%}脑胶质瘤200基因检测报告{% else %}脑胶质瘤200基因+PD-L1检测报告{%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0BC85DCC">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7663DF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1B2517D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52D8990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F6743B0">
      <w:pPr>
        <w:pStyle w:val="13"/>
        <w:tabs>
          <w:tab w:val="right" w:leader="dot" w:pos="9871"/>
        </w:tabs>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_Toc24693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样本信息</w:t>
      </w:r>
      <w:r>
        <w:tab/>
      </w:r>
      <w:r>
        <w:fldChar w:fldCharType="begin"/>
      </w:r>
      <w:r>
        <w:instrText xml:space="preserve"> PAGEREF _Toc24693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13985DCB">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_Toc11916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检测项目</w:t>
      </w:r>
      <w:r>
        <w:tab/>
      </w:r>
      <w:r>
        <w:fldChar w:fldCharType="begin"/>
      </w:r>
      <w:r>
        <w:instrText xml:space="preserve"> PAGEREF _Toc11916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4347AA49">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_Toc15266 </w:instrText>
      </w:r>
      <w:r>
        <w:rPr>
          <w:rFonts w:hint="default" w:ascii="Times New Roman" w:hAnsi="Times New Roman" w:eastAsia="微软雅黑" w:cs="Times New Roman"/>
          <w:szCs w:val="36"/>
          <w:lang w:val="en-US" w:eastAsia="zh-CN"/>
        </w:rPr>
        <w:fldChar w:fldCharType="separate"/>
      </w:r>
      <w:r>
        <w:rPr>
          <w:rFonts w:hint="eastAsia" w:ascii="Times New Roman" w:hAnsi="Times New Roman"/>
          <w14:shadow w14:blurRad="50800" w14:dist="38100" w14:dir="10800000" w14:sx="100000" w14:sy="100000" w14:kx="0" w14:ky="0" w14:algn="r">
            <w14:srgbClr w14:val="62B541">
              <w14:alpha w14:val="60000"/>
            </w14:srgbClr>
          </w14:shadow>
        </w:rPr>
        <w:t>检测结果</w:t>
      </w:r>
      <w:r>
        <w:rPr>
          <w:rFonts w:hint="eastAsia"/>
          <w:lang w:val="en-US" w:eastAsia="zh-CN"/>
          <w14:shadow w14:blurRad="50800" w14:dist="38100" w14:dir="10800000" w14:sx="100000" w14:sy="100000" w14:kx="0" w14:ky="0" w14:algn="r">
            <w14:srgbClr w14:val="62B541">
              <w14:alpha w14:val="60000"/>
            </w14:srgbClr>
          </w14:shadow>
        </w:rPr>
        <w:t>总览</w:t>
      </w:r>
      <w:r>
        <w:tab/>
      </w:r>
      <w:r>
        <w:fldChar w:fldCharType="begin"/>
      </w:r>
      <w:r>
        <w:instrText xml:space="preserve"> PAGEREF _Toc15266 \h </w:instrText>
      </w:r>
      <w:r>
        <w:fldChar w:fldCharType="separate"/>
      </w:r>
      <w:r>
        <w:t>2</w:t>
      </w:r>
      <w:r>
        <w:fldChar w:fldCharType="end"/>
      </w:r>
      <w:r>
        <w:rPr>
          <w:rFonts w:hint="default" w:ascii="Times New Roman" w:hAnsi="Times New Roman" w:eastAsia="微软雅黑" w:cs="Times New Roman"/>
          <w:color w:val="auto"/>
          <w:szCs w:val="36"/>
          <w:lang w:val="en-US" w:eastAsia="zh-CN"/>
        </w:rPr>
        <w:fldChar w:fldCharType="end"/>
      </w:r>
    </w:p>
    <w:p w14:paraId="21F56DA9">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_Toc14459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_Toc14459 \h </w:instrText>
      </w:r>
      <w:r>
        <w:rPr>
          <w:color w:val="auto"/>
        </w:rPr>
        <w:fldChar w:fldCharType="separate"/>
      </w:r>
      <w:r>
        <w:rPr>
          <w:color w:val="auto"/>
        </w:rPr>
        <w:t>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560A9F2">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_Toc30484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r>
        <w:rPr>
          <w:color w:val="auto"/>
        </w:rPr>
        <w:tab/>
      </w:r>
      <w:r>
        <w:rPr>
          <w:color w:val="auto"/>
        </w:rPr>
        <w:fldChar w:fldCharType="begin"/>
      </w:r>
      <w:r>
        <w:rPr>
          <w:color w:val="auto"/>
        </w:rPr>
        <w:instrText xml:space="preserve"> PAGEREF _Toc30484 \h </w:instrText>
      </w:r>
      <w:r>
        <w:rPr>
          <w:color w:val="auto"/>
        </w:rPr>
        <w:fldChar w:fldCharType="separate"/>
      </w:r>
      <w:r>
        <w:rPr>
          <w:color w:val="auto"/>
        </w:rPr>
        <w:t>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21232DE2">
      <w:pPr>
        <w:pStyle w:val="13"/>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_Toc30607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bCs/>
          <w:szCs w:val="40"/>
          <w14:shadow w14:blurRad="50800" w14:dist="38100" w14:dir="10800000" w14:sx="100000" w14:sy="100000" w14:kx="0" w14:ky="0" w14:algn="r">
            <w14:srgbClr w14:val="62B541">
              <w14:alpha w14:val="60000"/>
            </w14:srgbClr>
          </w14:shadow>
        </w:rPr>
        <w:t>检测结果及用药提示</w:t>
      </w:r>
      <w:r>
        <w:tab/>
      </w:r>
      <w:r>
        <w:fldChar w:fldCharType="begin"/>
      </w:r>
      <w:r>
        <w:instrText xml:space="preserve"> PAGEREF _Toc30607 \h </w:instrText>
      </w:r>
      <w:r>
        <w:fldChar w:fldCharType="separate"/>
      </w:r>
      <w:r>
        <w:t>4</w:t>
      </w:r>
      <w:r>
        <w:fldChar w:fldCharType="end"/>
      </w:r>
      <w:r>
        <w:rPr>
          <w:rFonts w:hint="default" w:ascii="Times New Roman" w:hAnsi="Times New Roman" w:eastAsia="微软雅黑" w:cs="Times New Roman"/>
          <w:color w:val="auto"/>
          <w:szCs w:val="36"/>
          <w:lang w:val="en-US" w:eastAsia="zh-CN"/>
        </w:rPr>
        <w:fldChar w:fldCharType="end"/>
      </w:r>
    </w:p>
    <w:p w14:paraId="303F439A">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_Toc23317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_Toc23317 \h </w:instrText>
      </w:r>
      <w:r>
        <w:rPr>
          <w:color w:val="auto"/>
        </w:rPr>
        <w:fldChar w:fldCharType="separate"/>
      </w:r>
      <w:r>
        <w:rPr>
          <w:color w:val="auto"/>
        </w:rPr>
        <w:t>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6B2CECD">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_Toc13924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_Toc13924 \h </w:instrText>
      </w:r>
      <w:r>
        <w:rPr>
          <w:color w:val="auto"/>
        </w:rPr>
        <w:fldChar w:fldCharType="separate"/>
      </w:r>
      <w:r>
        <w:rPr>
          <w:color w:val="auto"/>
        </w:rPr>
        <w:t>9</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46FBCC3">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_Toc16772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_Toc16772 \h </w:instrText>
      </w:r>
      <w:r>
        <w:rPr>
          <w:color w:val="auto"/>
        </w:rPr>
        <w:fldChar w:fldCharType="separate"/>
      </w:r>
      <w:r>
        <w:rPr>
          <w:color w:val="auto"/>
        </w:rPr>
        <w:t>12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1733D25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_Toc236 \h </w:instrText>
      </w:r>
      <w:r>
        <w:rPr>
          <w:color w:val="auto"/>
        </w:rPr>
        <w:fldChar w:fldCharType="separate"/>
      </w:r>
      <w:r>
        <w:rPr>
          <w:color w:val="auto"/>
        </w:rPr>
        <w:t>14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5F65BF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_Toc14475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_Toc14475 \h </w:instrText>
      </w:r>
      <w:r>
        <w:rPr>
          <w:color w:val="auto"/>
        </w:rPr>
        <w:fldChar w:fldCharType="separate"/>
      </w:r>
      <w:r>
        <w:rPr>
          <w:color w:val="auto"/>
        </w:rPr>
        <w:t>15</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45086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_Toc10136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_Toc10136 \h </w:instrText>
      </w:r>
      <w:r>
        <w:rPr>
          <w:color w:val="auto"/>
        </w:rPr>
        <w:fldChar w:fldCharType="separate"/>
      </w:r>
      <w:r>
        <w:rPr>
          <w:color w:val="auto"/>
        </w:rPr>
        <w:t>16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F708422">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_Toc29281 </w:instrText>
      </w:r>
      <w:r>
        <w:rPr>
          <w:rFonts w:hint="default" w:ascii="Times New Roman" w:hAnsi="Times New Roman" w:eastAsia="微软雅黑" w:cs="Times New Roman"/>
          <w:szCs w:val="36"/>
          <w:lang w:val="en-US" w:eastAsia="zh-CN"/>
        </w:rPr>
        <w:fldChar w:fldCharType="separate"/>
      </w:r>
      <w:r>
        <w:rPr>
          <w14:shadow w14:blurRad="50800" w14:dist="38100" w14:dir="10800000" w14:sx="100000" w14:sy="100000" w14:kx="0" w14:ky="0" w14:algn="r">
            <w14:srgbClr w14:val="62B541">
              <w14:alpha w14:val="60000"/>
            </w14:srgbClr>
          </w14:shadow>
        </w:rPr>
        <w:t>基因检测结果解析</w:t>
      </w:r>
      <w:r>
        <w:tab/>
      </w:r>
      <w:r>
        <w:fldChar w:fldCharType="begin"/>
      </w:r>
      <w:r>
        <w:instrText xml:space="preserve"> PAGEREF _Toc29281 \h </w:instrText>
      </w:r>
      <w:r>
        <w:fldChar w:fldCharType="separate"/>
      </w:r>
      <w:r>
        <w:t>19</w:t>
      </w:r>
      <w: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2D974B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_Toc32038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_Toc32038 \h </w:instrText>
      </w:r>
      <w:r>
        <w:rPr>
          <w:color w:val="auto"/>
        </w:rPr>
        <w:fldChar w:fldCharType="separate"/>
      </w:r>
      <w:r>
        <w:rPr>
          <w:color w:val="auto"/>
        </w:rPr>
        <w:t>19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D386A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_Toc17065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_Toc17065 \h </w:instrText>
      </w:r>
      <w:r>
        <w:rPr>
          <w:color w:val="auto"/>
        </w:rPr>
        <w:fldChar w:fldCharType="separate"/>
      </w:r>
      <w:r>
        <w:rPr>
          <w:color w:val="auto"/>
        </w:rPr>
        <w:t>22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0CC77B6">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_Toc2847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_Toc2847 \h </w:instrText>
      </w:r>
      <w:r>
        <w:rPr>
          <w:color w:val="auto"/>
        </w:rPr>
        <w:fldChar w:fldCharType="separate"/>
      </w:r>
      <w:r>
        <w:rPr>
          <w:color w:val="auto"/>
        </w:rPr>
        <w:t>24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EF04560">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_Toc18284 </w:instrText>
      </w:r>
      <w:r>
        <w:rPr>
          <w:rFonts w:hint="default" w:ascii="Times New Roman" w:hAnsi="Times New Roman" w:eastAsia="微软雅黑" w:cs="Times New Roman"/>
          <w:color w:val="auto"/>
          <w:szCs w:val="36"/>
          <w:lang w:val="en-US"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_Toc18284 \h </w:instrText>
      </w:r>
      <w:r>
        <w:rPr>
          <w:color w:val="auto"/>
        </w:rPr>
        <w:fldChar w:fldCharType="separate"/>
      </w:r>
      <w:r>
        <w:rPr>
          <w:color w:val="auto"/>
        </w:rPr>
        <w:t>26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038C812">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_Toc28520 </w:instrText>
      </w:r>
      <w:r>
        <w:rPr>
          <w:rFonts w:hint="default" w:ascii="Times New Roman" w:hAnsi="Times New Roman" w:eastAsia="微软雅黑" w:cs="Times New Roman"/>
          <w:szCs w:val="36"/>
          <w:lang w:val="en-US" w:eastAsia="zh-CN"/>
        </w:rPr>
        <w:fldChar w:fldCharType="separate"/>
      </w:r>
      <w:r>
        <w:rPr>
          <w:rFonts w:hint="eastAsia" w:ascii="微软雅黑" w:hAnsi="微软雅黑" w:eastAsia="微软雅黑" w:cs="微软雅黑"/>
          <w:bCs/>
          <w:szCs w:val="32"/>
          <w14:shadow w14:blurRad="50800" w14:dist="38100" w14:dir="10800000" w14:sx="100000" w14:sy="100000" w14:kx="0" w14:ky="0" w14:algn="r">
            <w14:srgbClr w14:val="62B541">
              <w14:alpha w14:val="60000"/>
            </w14:srgbClr>
          </w14:shadow>
        </w:rPr>
        <w:t>附录</w:t>
      </w:r>
      <w:r>
        <w:tab/>
      </w:r>
      <w:r>
        <w:fldChar w:fldCharType="begin"/>
      </w:r>
      <w:r>
        <w:instrText xml:space="preserve"> PAGEREF _Toc28520 \h </w:instrText>
      </w:r>
      <w:r>
        <w:fldChar w:fldCharType="separate"/>
      </w:r>
      <w:r>
        <w:t>28</w:t>
      </w:r>
      <w:r>
        <w:fldChar w:fldCharType="end"/>
      </w:r>
      <w:r>
        <w:rPr>
          <w:rFonts w:hint="default" w:ascii="Times New Roman" w:hAnsi="Times New Roman" w:eastAsia="微软雅黑" w:cs="Times New Roman"/>
          <w:color w:val="auto"/>
          <w:szCs w:val="36"/>
          <w:lang w:val="en-US" w:eastAsia="zh-CN"/>
        </w:rPr>
        <w:fldChar w:fldCharType="end"/>
      </w:r>
    </w:p>
    <w:p w14:paraId="6E8E370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_Toc18170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_Toc18170 \h </w:instrText>
      </w:r>
      <w:r>
        <w:rPr>
          <w:color w:val="auto"/>
        </w:rPr>
        <w:fldChar w:fldCharType="separate"/>
      </w:r>
      <w:r>
        <w:rPr>
          <w:color w:val="auto"/>
        </w:rPr>
        <w:t>28</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730E7B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_Toc20908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脑胶质瘤</w:t>
      </w:r>
      <w:r>
        <w:rPr>
          <w:rFonts w:hint="eastAsia" w:ascii="Times New Roman" w:hAnsi="Times New Roman"/>
          <w:color w:val="auto"/>
          <w:lang w:val="en-US" w:eastAsia="zh-CN"/>
        </w:rPr>
        <w:t>相关</w:t>
      </w:r>
      <w:r>
        <w:rPr>
          <w:rFonts w:hint="default" w:ascii="Times New Roman" w:hAnsi="Times New Roman"/>
          <w:color w:val="auto"/>
          <w:lang w:val="en-US" w:eastAsia="zh-CN"/>
        </w:rPr>
        <w:t>分子标记物检测意义</w:t>
      </w:r>
      <w:r>
        <w:rPr>
          <w:color w:val="auto"/>
        </w:rPr>
        <w:tab/>
      </w:r>
      <w:r>
        <w:rPr>
          <w:color w:val="auto"/>
        </w:rPr>
        <w:fldChar w:fldCharType="begin"/>
      </w:r>
      <w:r>
        <w:rPr>
          <w:color w:val="auto"/>
        </w:rPr>
        <w:instrText xml:space="preserve"> PAGEREF _Toc20908 \h </w:instrText>
      </w:r>
      <w:r>
        <w:rPr>
          <w:color w:val="auto"/>
        </w:rPr>
        <w:fldChar w:fldCharType="separate"/>
      </w:r>
      <w:r>
        <w:rPr>
          <w:color w:val="auto"/>
        </w:rPr>
        <w:t>31</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D5FD0B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胶质瘤遗传风险相关基因</w:t>
      </w:r>
      <w:r>
        <w:rPr>
          <w:color w:val="auto"/>
        </w:rPr>
        <w:tab/>
      </w:r>
      <w:r>
        <w:rPr>
          <w:color w:val="auto"/>
        </w:rPr>
        <w:fldChar w:fldCharType="begin"/>
      </w:r>
      <w:r>
        <w:rPr>
          <w:color w:val="auto"/>
        </w:rPr>
        <w:instrText xml:space="preserve"> PAGEREF _Toc16877 \h </w:instrText>
      </w:r>
      <w:r>
        <w:rPr>
          <w:color w:val="auto"/>
        </w:rPr>
        <w:fldChar w:fldCharType="separate"/>
      </w:r>
      <w:r>
        <w:rPr>
          <w:color w:val="auto"/>
        </w:rPr>
        <w:t>32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6D8DEE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_Toc28381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_Toc28381 \h </w:instrText>
      </w:r>
      <w:r>
        <w:rPr>
          <w:color w:val="auto"/>
        </w:rPr>
        <w:fldChar w:fldCharType="separate"/>
      </w:r>
      <w:r>
        <w:rPr>
          <w:color w:val="auto"/>
        </w:rPr>
        <w:t>33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209B610C">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_Toc12126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_Toc12126 \h </w:instrText>
      </w:r>
      <w:r>
        <w:rPr>
          <w:color w:val="auto"/>
        </w:rPr>
        <w:fldChar w:fldCharType="separate"/>
      </w:r>
      <w:r>
        <w:rPr>
          <w:color w:val="auto"/>
        </w:rPr>
        <w:t>34</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F546082">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_Toc5789 </w:instrText>
      </w:r>
      <w:r>
        <w:rPr>
          <w:rFonts w:hint="default" w:ascii="Times New Roman" w:hAnsi="Times New Roman" w:eastAsia="微软雅黑" w:cs="Times New Roman"/>
          <w:color w:val="auto"/>
          <w:szCs w:val="36"/>
          <w:lang w:val="en-US"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_Toc5789 \h </w:instrText>
      </w:r>
      <w:r>
        <w:rPr>
          <w:color w:val="auto"/>
        </w:rPr>
        <w:fldChar w:fldCharType="separate"/>
      </w:r>
      <w:r>
        <w:rPr>
          <w:color w:val="auto"/>
        </w:rPr>
        <w:t>35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C419DC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_Toc10895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_Toc10895 \h </w:instrText>
      </w:r>
      <w:r>
        <w:rPr>
          <w:color w:val="auto"/>
        </w:rPr>
        <w:fldChar w:fldCharType="separate"/>
      </w:r>
      <w:r>
        <w:rPr>
          <w:color w:val="auto"/>
        </w:rPr>
        <w:t>36</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9303CCB">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608DC6F3">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78C2ABFA">
      <w:pPr>
        <w:pStyle w:val="2"/>
        <w:numPr>
          <w:ilvl w:val="-1"/>
          <w:numId w:val="0"/>
        </w:numPr>
        <w:ind w:left="0" w:firstLine="0"/>
        <w:jc w:val="left"/>
        <w:rPr>
          <w:rFonts w:ascii="Times New Roman" w:hAnsi="Times New Roman" w:eastAsia="微软雅黑" w:cs="Times New Roman"/>
          <w:b/>
          <w:color w:val="00B050"/>
          <w:sz w:val="28"/>
          <w:szCs w:val="28"/>
          <w:lang w:eastAsia="zh-CN"/>
        </w:rPr>
      </w:pPr>
      <w:bookmarkStart w:id="0" w:name="_Toc27500"/>
      <w:bookmarkStart w:id="1" w:name="_Toc13806"/>
      <w:bookmarkStart w:id="2" w:name="_Toc21669"/>
      <w:bookmarkStart w:id="3" w:name="_Toc30143_WPSOffice_Level1"/>
      <w:bookmarkStart w:id="4" w:name="_Toc24693"/>
      <w:bookmarkStart w:id="5" w:name="_Toc21009_WPSOffice_Level1"/>
      <w:bookmarkStart w:id="6" w:name="_Toc24178_WPSOffice_Level1"/>
      <w:bookmarkStart w:id="7" w:name="_Toc28303"/>
      <w:bookmarkStart w:id="8" w:name="_Toc24397"/>
      <w:bookmarkStart w:id="9" w:name="_Toc10446"/>
      <w:bookmarkStart w:id="10" w:name="_Toc32054"/>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6BD8F9BD">
      <w:pPr>
        <w:rPr>
          <w:rFonts w:ascii="Times New Roman" w:hAnsi="Times New Roman" w:eastAsia="微软雅黑" w:cs="Times New Roman"/>
          <w:b/>
          <w:color w:val="00B050"/>
          <w:sz w:val="28"/>
          <w:szCs w:val="28"/>
          <w:lang w:eastAsia="zh-CN"/>
        </w:rPr>
      </w:pPr>
    </w:p>
    <w:p w14:paraId="41D32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8062_WPSOffice_Level1"/>
      <w:bookmarkStart w:id="12" w:name="_Toc11465"/>
      <w:bookmarkStart w:id="13" w:name="_Toc17451"/>
      <w:bookmarkStart w:id="14" w:name="_Toc19594"/>
      <w:bookmarkStart w:id="15" w:name="_Toc11916"/>
      <w:bookmarkStart w:id="16" w:name="_Toc15297"/>
      <w:bookmarkStart w:id="17" w:name="_Toc13931"/>
      <w:bookmarkStart w:id="18" w:name="_Toc7021_WPSOffice_Level1"/>
      <w:bookmarkStart w:id="19" w:name="_Toc10518"/>
      <w:bookmarkStart w:id="20" w:name="_Toc11015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6F112F7">
      <w:pPr>
        <w:ind w:firstLine="280" w:firstLineChars="100"/>
        <w:rPr>
          <w:rFonts w:ascii="Times New Roman" w:hAnsi="Times New Roman" w:eastAsia="微软雅黑" w:cs="Times New Roman"/>
          <w:b/>
          <w:color w:val="00B050"/>
          <w:sz w:val="28"/>
          <w:szCs w:val="28"/>
          <w:lang w:eastAsia="zh-CN"/>
        </w:rPr>
      </w:pPr>
    </w:p>
    <w:p w14:paraId="687CE248">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D87D4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C37DE3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7179CED">
      <w:pPr>
        <w:spacing w:line="276" w:lineRule="auto"/>
        <w:ind w:firstLine="420" w:firstLineChars="200"/>
        <w:jc w:val="both"/>
        <w:rPr>
          <w:rFonts w:ascii="Times New Roman" w:hAnsi="Times New Roman" w:eastAsia="微软雅黑" w:cs="Times New Roman"/>
          <w:bCs/>
          <w:sz w:val="21"/>
          <w:szCs w:val="21"/>
          <w:lang w:eastAsia="zh-CN"/>
        </w:rPr>
      </w:pPr>
    </w:p>
    <w:p w14:paraId="6B9AAFDC">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563"/>
      <w:bookmarkStart w:id="24" w:name="_Toc18058"/>
      <w:bookmarkStart w:id="25" w:name="_Toc23369_WPSOffice_Level1"/>
      <w:bookmarkStart w:id="26" w:name="_Toc4088"/>
      <w:bookmarkStart w:id="27" w:name="_Toc6221_WPSOffice_Level1"/>
      <w:bookmarkStart w:id="28" w:name="_Toc1410"/>
      <w:bookmarkStart w:id="29" w:name="_Toc25920"/>
      <w:bookmarkStart w:id="30" w:name="_Toc3871"/>
      <w:bookmarkStart w:id="31" w:name="_Toc11387"/>
      <w:bookmarkStart w:id="32" w:name="_Toc1526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4AB290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149837254"/>
      <w:bookmarkStart w:id="35" w:name="_Toc14459"/>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19CE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7D22CF1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6059AD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3C426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1F3CBA">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762AB6A7">
            <w:pPr>
              <w:pStyle w:val="22"/>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3FFB1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ACF1E5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046FEF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18CBAC4">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867D9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BC134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80C38D3">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FBACBB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3CEA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2C5503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0D7B5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11400EC">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83D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7A7432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3675E27">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CCAD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DD206E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0D223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7870521">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2607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838080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853E504">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C2ED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03DC88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A18CD92">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9892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9607AD">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77F10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DB998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5263D2B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5D22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AB7CB9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F9BA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7A744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2AD882A">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E45B651">
      <w:pPr>
        <w:rPr>
          <w:rFonts w:ascii="Times New Roman" w:hAnsi="Times New Roman" w:eastAsia="微软雅黑" w:cs="黑体"/>
          <w:b/>
          <w:bCs/>
          <w:color w:val="00B050"/>
          <w:sz w:val="28"/>
          <w:szCs w:val="36"/>
          <w:lang w:eastAsia="zh-CN"/>
        </w:rPr>
      </w:pPr>
      <w:bookmarkStart w:id="36" w:name="_Toc14270"/>
      <w:bookmarkStart w:id="37" w:name="_Toc21059"/>
      <w:r>
        <w:rPr>
          <w:rFonts w:ascii="Times New Roman" w:hAnsi="Times New Roman" w:eastAsia="微软雅黑" w:cs="黑体"/>
          <w:b/>
          <w:bCs/>
          <w:color w:val="00B050"/>
          <w:sz w:val="28"/>
          <w:szCs w:val="36"/>
          <w:lang w:eastAsia="zh-CN"/>
        </w:rPr>
        <w:br w:type="page"/>
      </w:r>
    </w:p>
    <w:bookmarkEnd w:id="36"/>
    <w:bookmarkEnd w:id="37"/>
    <w:p w14:paraId="6E83D520">
      <w:pPr>
        <w:pStyle w:val="3"/>
        <w:numPr>
          <w:ilvl w:val="255"/>
          <w:numId w:val="0"/>
        </w:numPr>
        <w:jc w:val="left"/>
        <w:rPr>
          <w:color w:val="auto"/>
          <w:sz w:val="30"/>
          <w:lang w:eastAsia="zh-CN"/>
        </w:rPr>
      </w:pPr>
      <w:bookmarkStart w:id="38" w:name="_Toc19430"/>
      <w:bookmarkStart w:id="39" w:name="_Toc30484"/>
      <w:bookmarkStart w:id="40" w:name="_Toc149837255"/>
      <w:bookmarkStart w:id="41" w:name="_Toc14062"/>
      <w:bookmarkStart w:id="42" w:name="_Toc19184"/>
      <w:bookmarkStart w:id="43" w:name="_Toc12381"/>
      <w:bookmarkStart w:id="44" w:name="_Toc22132"/>
      <w:bookmarkStart w:id="45" w:name="_Toc2781"/>
      <w:bookmarkStart w:id="46" w:name="_Toc20136_WPSOffice_Level1"/>
      <w:bookmarkStart w:id="47" w:name="_Toc19898_WPSOffice_Level1"/>
      <w:bookmarkStart w:id="48" w:name="_Toc28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38"/>
      <w:bookmarkEnd w:id="39"/>
      <w:bookmarkEnd w:id="40"/>
    </w:p>
    <w:p w14:paraId="394682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B2821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253F3E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B4034F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A6BF2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BDA08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C735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2AEA1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C9207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D8121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D4E15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C09D8F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FE332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26894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A253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1845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225AE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BF9FDB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5679C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BD6E2C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D8E77C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819B2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58F6B2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4C6D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07FDE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595D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DAD8F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080AF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8CE01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C3914C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11F0CA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2ADB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7644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3D58C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D3CB9DD">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649034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2F4D43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2842D6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EFAFB7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2E1E4569">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2F951AA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0D1CD673">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3060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6F44E618">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51" w:name="_Toc23317"/>
      <w:bookmarkStart w:id="52" w:name="_Toc29369"/>
      <w:bookmarkStart w:id="53" w:name="_Toc149837258"/>
      <w:bookmarkStart w:id="54" w:name="_Toc10363"/>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51"/>
      <w:bookmarkEnd w:id="5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6"/>
        <w:gridCol w:w="1745"/>
        <w:gridCol w:w="6070"/>
      </w:tblGrid>
      <w:tr w14:paraId="335A18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sz="12" w:space="0"/>
            </w:tcBorders>
            <w:shd w:val="clear" w:color="auto" w:fill="62BC41"/>
            <w:vAlign w:val="center"/>
          </w:tcPr>
          <w:p w14:paraId="0641E93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nil"/>
              <w:bottom w:val="single" w:color="A4A4A4" w:themeColor="background1" w:themeShade="A5" w:sz="4" w:space="0"/>
              <w:right w:val="dotted" w:color="00B050" w:sz="4" w:space="0"/>
            </w:tcBorders>
            <w:shd w:val="clear" w:color="auto" w:fill="62BC41"/>
            <w:vAlign w:val="center"/>
          </w:tcPr>
          <w:p w14:paraId="70A26FF8">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sz="12" w:space="0"/>
              <w:bottom w:val="single" w:color="A4A4A4" w:themeColor="background1" w:themeShade="A5" w:sz="4" w:space="0"/>
              <w:right w:val="nil"/>
            </w:tcBorders>
            <w:shd w:val="clear" w:color="auto" w:fill="62BC41"/>
            <w:vAlign w:val="center"/>
          </w:tcPr>
          <w:p w14:paraId="254F214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4C4B66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9EA7BF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05483C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EF3445">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493B17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36E021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B077E4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D1A093">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74295B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62E7EB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FBC0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64A83C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5DE8D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0267C4">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18657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C7A52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403DF9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72E1C2">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107DB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37437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A8961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FE967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83CDB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6EA9B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14B055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F33A4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C6B014C">
            <w:pPr>
              <w:jc w:val="left"/>
              <w:rPr>
                <w:rFonts w:hint="eastAsia" w:ascii="微软雅黑" w:hAnsi="微软雅黑" w:eastAsia="微软雅黑" w:cs="微软雅黑"/>
                <w:i w:val="0"/>
                <w:iCs w:val="0"/>
                <w:color w:val="000000"/>
                <w:sz w:val="21"/>
                <w:szCs w:val="21"/>
                <w:u w:val="none"/>
              </w:rPr>
            </w:pPr>
          </w:p>
        </w:tc>
      </w:tr>
      <w:tr w14:paraId="4CB26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2AF9A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1ED754">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3DF20F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7C7E3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B5A373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133A5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D9558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6328A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B0576C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69E4F15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77905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48E736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0EA5F2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BCF03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3C17F516">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BDDBD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68A8E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2034C5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93297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0F7BDDF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9963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2FAD70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77115A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F50439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7DE2C5B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74FD3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1815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6087A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6BC40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E3CC8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1DCB6D">
            <w:pPr>
              <w:jc w:val="left"/>
              <w:rPr>
                <w:rFonts w:hint="eastAsia" w:ascii="微软雅黑" w:hAnsi="微软雅黑" w:eastAsia="微软雅黑" w:cs="微软雅黑"/>
                <w:i w:val="0"/>
                <w:iCs w:val="0"/>
                <w:color w:val="000000"/>
                <w:sz w:val="21"/>
                <w:szCs w:val="21"/>
                <w:u w:val="none"/>
              </w:rPr>
            </w:pPr>
          </w:p>
        </w:tc>
      </w:tr>
      <w:tr w14:paraId="12F3B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87063E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1084A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733D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F036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F8BD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7B925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6A2F2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114D76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85B28C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B39FE3">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66941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45594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9C126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7161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93C625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5BD59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616658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F62B2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5D1F4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5766BA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72910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6BDF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4D4787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874C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5962F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A73C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B3A1DE">
            <w:pPr>
              <w:jc w:val="left"/>
              <w:rPr>
                <w:rFonts w:hint="eastAsia" w:ascii="微软雅黑" w:hAnsi="微软雅黑" w:eastAsia="微软雅黑" w:cs="微软雅黑"/>
                <w:i w:val="0"/>
                <w:iCs w:val="0"/>
                <w:color w:val="000000"/>
                <w:sz w:val="21"/>
                <w:szCs w:val="21"/>
                <w:u w:val="none"/>
              </w:rPr>
            </w:pPr>
          </w:p>
        </w:tc>
      </w:tr>
      <w:tr w14:paraId="627C4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431D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40427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9F0A39F">
            <w:pPr>
              <w:jc w:val="left"/>
              <w:rPr>
                <w:rFonts w:hint="eastAsia" w:ascii="微软雅黑" w:hAnsi="微软雅黑" w:eastAsia="微软雅黑" w:cs="微软雅黑"/>
                <w:i w:val="0"/>
                <w:iCs w:val="0"/>
                <w:color w:val="000000"/>
                <w:sz w:val="21"/>
                <w:szCs w:val="21"/>
                <w:u w:val="none"/>
              </w:rPr>
            </w:pPr>
          </w:p>
        </w:tc>
      </w:tr>
      <w:tr w14:paraId="12E67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0BE58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7E7F0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E60CA2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8422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97199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95F2AB">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264BA7">
            <w:pPr>
              <w:jc w:val="left"/>
              <w:rPr>
                <w:rFonts w:hint="eastAsia" w:ascii="微软雅黑" w:hAnsi="微软雅黑" w:eastAsia="微软雅黑" w:cs="微软雅黑"/>
                <w:i w:val="0"/>
                <w:iCs w:val="0"/>
                <w:color w:val="000000"/>
                <w:sz w:val="21"/>
                <w:szCs w:val="21"/>
                <w:u w:val="none"/>
              </w:rPr>
            </w:pPr>
          </w:p>
        </w:tc>
      </w:tr>
      <w:tr w14:paraId="73415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9EA5E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6DB1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12DF40">
            <w:pPr>
              <w:jc w:val="left"/>
              <w:rPr>
                <w:rFonts w:hint="eastAsia" w:ascii="微软雅黑" w:hAnsi="微软雅黑" w:eastAsia="微软雅黑" w:cs="微软雅黑"/>
                <w:i w:val="0"/>
                <w:iCs w:val="0"/>
                <w:color w:val="000000"/>
                <w:sz w:val="21"/>
                <w:szCs w:val="21"/>
                <w:u w:val="none"/>
              </w:rPr>
            </w:pPr>
          </w:p>
        </w:tc>
      </w:tr>
      <w:tr w14:paraId="4281E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BBD6E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50ED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8A0D17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BC56A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79051F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7E45F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27B93D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48A9C3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C41E0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F809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AB234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BF803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F546E9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7D554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8428B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291B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E39E6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C0EB6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808F9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DFD34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0C751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097E06">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B2CCA3">
            <w:pPr>
              <w:jc w:val="left"/>
              <w:rPr>
                <w:rFonts w:hint="eastAsia" w:ascii="微软雅黑" w:hAnsi="微软雅黑" w:eastAsia="微软雅黑" w:cs="微软雅黑"/>
                <w:i w:val="0"/>
                <w:iCs w:val="0"/>
                <w:color w:val="000000"/>
                <w:sz w:val="21"/>
                <w:szCs w:val="21"/>
                <w:u w:val="none"/>
              </w:rPr>
            </w:pPr>
          </w:p>
        </w:tc>
      </w:tr>
      <w:tr w14:paraId="5EF99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701A9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E3E23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61BA5B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7D80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51253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BD41E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2AB35AB">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BDDE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1B7F7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81B1CC">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D6246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384E1105">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664495C0">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069041C6">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5FD33F77">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56327313">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57247B3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7415A20D">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50696C5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76B39B0B">
      <w:pPr>
        <w:rPr>
          <w:rFonts w:hint="eastAsia"/>
          <w:color w:val="auto"/>
          <w:lang w:eastAsia="zh-CN"/>
        </w:rPr>
      </w:pPr>
      <w:r>
        <w:rPr>
          <w:rFonts w:hint="eastAsia"/>
          <w:color w:val="auto"/>
          <w:lang w:eastAsia="zh-CN"/>
        </w:rPr>
        <w:br w:type="page"/>
      </w:r>
    </w:p>
    <w:p w14:paraId="56EBC444">
      <w:pPr>
        <w:pStyle w:val="3"/>
        <w:numPr>
          <w:ilvl w:val="255"/>
          <w:numId w:val="0"/>
        </w:numPr>
        <w:jc w:val="left"/>
        <w:rPr>
          <w:color w:val="auto"/>
          <w:sz w:val="30"/>
          <w:lang w:eastAsia="zh-CN"/>
        </w:rPr>
      </w:pPr>
      <w:bookmarkStart w:id="55" w:name="_Toc13924"/>
      <w:r>
        <w:rPr>
          <w:rFonts w:hint="eastAsia"/>
          <w:color w:val="auto"/>
          <w:sz w:val="30"/>
          <w:lang w:eastAsia="zh-CN"/>
        </w:rPr>
        <w:t>体细胞变异分级提示</w:t>
      </w:r>
      <w:bookmarkEnd w:id="53"/>
      <w:bookmarkEnd w:id="54"/>
      <w:bookmarkEnd w:id="55"/>
    </w:p>
    <w:p w14:paraId="6D92CBD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20685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9BAF8F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31D71F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3D9859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AD6C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2FBEE07">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485E8D3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29A275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3B5DE7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BBB2E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5F13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D8012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5F5A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ED448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FFEB5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6EF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C8A2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A881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FB29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67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2901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CBE1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BE48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20933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740B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8901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EA36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28B0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2764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6501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7177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3657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D288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D6CBD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8E97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51A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ED02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2B5C5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D11E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2190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91D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C30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0650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751C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ABF1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E408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BBA12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EA9C71">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3DB7D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463B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3BA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D13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311B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EBBF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0303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4AD1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5A4D8C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6C08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9CF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7877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D48C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05B7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3859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B468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91F51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F99F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1B6CF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049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5DCC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57C3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3D86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C6C2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7522E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F350F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2E1E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21BAEF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A1D201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CA35AD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8FB81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248D2F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280807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641BA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FA06D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A5AF19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991B6B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36BEDDF">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5DA7BC6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B439BC7">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E92A9F3">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4AD266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528E5D9">
      <w:pPr>
        <w:pStyle w:val="3"/>
        <w:numPr>
          <w:ilvl w:val="255"/>
          <w:numId w:val="0"/>
        </w:numPr>
        <w:jc w:val="left"/>
      </w:pPr>
      <w:bookmarkStart w:id="56" w:name="_Toc149837259"/>
      <w:bookmarkStart w:id="57" w:name="_Toc16772"/>
      <w:bookmarkStart w:id="58" w:name="_Toc23722"/>
      <w:bookmarkStart w:id="59" w:name="_Toc1549"/>
      <w:bookmarkStart w:id="60" w:name="_Toc6221_WPSOffice_Level2"/>
      <w:bookmarkStart w:id="61" w:name="_Toc626"/>
      <w:bookmarkStart w:id="62" w:name="_Toc7551_WPSOffice_Level2"/>
      <w:bookmarkStart w:id="63" w:name="_Toc4339"/>
      <w:bookmarkStart w:id="64" w:name="_Toc25675"/>
      <w:bookmarkStart w:id="65" w:name="_Toc25737"/>
      <w:bookmarkStart w:id="66" w:name="_Toc17410"/>
      <w:r>
        <w:rPr>
          <w:rFonts w:hint="eastAsia"/>
          <w:color w:val="auto"/>
          <w:sz w:val="30"/>
          <w:lang w:eastAsia="zh-CN"/>
        </w:rPr>
        <w:t>胚系变异结果提示</w:t>
      </w:r>
      <w:bookmarkEnd w:id="56"/>
      <w:bookmarkEnd w:id="57"/>
      <w:bookmarkEnd w:id="58"/>
    </w:p>
    <w:p w14:paraId="3BBFAD18">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76EBD0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C7BD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937557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0A09C6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AA01E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A3625B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E96FA7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853322">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0D502A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5D358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978EECB">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20EA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1A4EB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C23C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41B60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2966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21397F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169BA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C0BAD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9C02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0C8F0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95519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62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E928D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2C604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9B5BF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D298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C9B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E94D9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F36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27DF3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10B87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A3C91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4FD24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8B1C4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AD2B7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069E2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36B46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3E3CB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AB248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5E1CE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73EB999">
      <w:pPr>
        <w:rPr>
          <w:rFonts w:ascii="Times New Roman" w:hAnsi="Times New Roman" w:eastAsia="微软雅黑" w:cs="Times New Roman"/>
          <w:sz w:val="24"/>
          <w:szCs w:val="24"/>
          <w:lang w:eastAsia="zh-CN"/>
        </w:rPr>
      </w:pPr>
    </w:p>
    <w:p w14:paraId="22ACDFE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5005C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FA8E6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bookmarkStart w:id="175" w:name="_GoBack"/>
            <w:bookmarkEnd w:id="175"/>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1CD9EBE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6245F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5E71FA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7BFCB7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D7B66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4B9C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FBFF0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FDC57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1F960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F86CE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05969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A96FD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ED386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A38651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CAA8C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9300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608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E11C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323A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E5BF7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7F48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D225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C7EF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4B09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19BE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A91F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BAAEE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E7F8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8636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D5EE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2A22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9342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187AA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9CC57D6">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B1665B9">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0C2C92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D44C88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FD8DD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3962C5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959E4D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9139D61">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4EFE012">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B59D90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59"/>
      <w:bookmarkEnd w:id="60"/>
      <w:bookmarkEnd w:id="61"/>
      <w:bookmarkEnd w:id="62"/>
      <w:bookmarkEnd w:id="63"/>
      <w:bookmarkEnd w:id="64"/>
      <w:bookmarkEnd w:id="65"/>
      <w:bookmarkEnd w:id="66"/>
      <w:bookmarkStart w:id="67" w:name="_Toc28239"/>
      <w:bookmarkStart w:id="68" w:name="_Toc149837260"/>
      <w:bookmarkStart w:id="69"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41A8F93">
      <w:pPr>
        <w:pStyle w:val="3"/>
        <w:numPr>
          <w:ilvl w:val="255"/>
          <w:numId w:val="0"/>
        </w:numPr>
        <w:jc w:val="left"/>
        <w:rPr>
          <w:lang w:eastAsia="zh-CN"/>
        </w:rPr>
      </w:pPr>
      <w:bookmarkStart w:id="70" w:name="_Toc236"/>
      <w:r>
        <w:rPr>
          <w:rFonts w:hint="eastAsia"/>
          <w:color w:val="auto"/>
          <w:sz w:val="30"/>
          <w:lang w:eastAsia="zh-CN"/>
        </w:rPr>
        <w:t>本癌种FDA/NMPA获批的其他可选靶向药物</w:t>
      </w:r>
      <w:bookmarkEnd w:id="67"/>
      <w:bookmarkEnd w:id="68"/>
      <w:bookmarkEnd w:id="7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236B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8C333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832E7A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0C178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D45FF8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A2B5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06690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0B8A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CC82E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13DEF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C21D7F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DC4E9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759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72863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94392D4">
      <w:pPr>
        <w:rPr>
          <w:rFonts w:hint="eastAsia"/>
          <w:color w:val="auto"/>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End w:id="69"/>
      <w:bookmarkStart w:id="71" w:name="_Toc15033"/>
      <w:bookmarkStart w:id="72" w:name="_Toc149837261"/>
      <w:r>
        <w:rPr>
          <w:rFonts w:hint="eastAsia" w:ascii="Times New Roman" w:hAnsi="Times New Roman" w:eastAsia="微软雅黑" w:cs="Times New Roman"/>
          <w:sz w:val="24"/>
          <w:szCs w:val="24"/>
          <w:lang w:eastAsia="zh-CN"/>
        </w:rPr>
        <w:t>{% endif %}</w:t>
      </w:r>
    </w:p>
    <w:p w14:paraId="43FA71AD">
      <w:pPr>
        <w:pStyle w:val="3"/>
        <w:numPr>
          <w:ilvl w:val="255"/>
          <w:numId w:val="0"/>
        </w:numPr>
        <w:jc w:val="left"/>
      </w:pPr>
      <w:bookmarkStart w:id="73" w:name="_Toc14475"/>
      <w:r>
        <w:rPr>
          <w:rFonts w:hint="eastAsia"/>
          <w:color w:val="auto"/>
          <w:sz w:val="30"/>
          <w:lang w:eastAsia="zh-CN"/>
        </w:rPr>
        <w:t>免疫药物用药提示</w:t>
      </w:r>
      <w:bookmarkEnd w:id="71"/>
      <w:bookmarkEnd w:id="72"/>
      <w:bookmarkEnd w:id="73"/>
    </w:p>
    <w:p w14:paraId="1AAD27E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057A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DC302D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374C54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C9E5A3D">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8E51C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116F01B">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73466C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0916BE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DFE0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24DF68A">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76F237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703CFCB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D5160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C59C4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6F97EA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E3CA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2A36DF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D5539E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21C7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F70B7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453C09">
            <w:pPr>
              <w:snapToGrid w:val="0"/>
              <w:jc w:val="both"/>
              <w:rPr>
                <w:rFonts w:ascii="Times New Roman" w:hAnsi="Times New Roman" w:eastAsia="微软雅黑" w:cs="Times New Roman"/>
                <w:color w:val="000000"/>
                <w:sz w:val="21"/>
                <w:szCs w:val="21"/>
              </w:rPr>
            </w:pPr>
          </w:p>
        </w:tc>
      </w:tr>
      <w:tr w14:paraId="6CCC52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77C3BE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EBCBD72">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36851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1F54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B3E8EB5">
            <w:pPr>
              <w:snapToGrid w:val="0"/>
              <w:jc w:val="both"/>
              <w:rPr>
                <w:rFonts w:ascii="Times New Roman" w:hAnsi="Times New Roman" w:eastAsia="微软雅黑" w:cs="Times New Roman"/>
                <w:color w:val="000000"/>
                <w:sz w:val="21"/>
                <w:szCs w:val="21"/>
              </w:rPr>
            </w:pPr>
          </w:p>
        </w:tc>
      </w:tr>
      <w:tr w14:paraId="438A1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AE74D8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B8711C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504777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6AC3B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05FFA68">
            <w:pPr>
              <w:snapToGrid w:val="0"/>
              <w:jc w:val="both"/>
              <w:rPr>
                <w:rFonts w:ascii="Times New Roman" w:hAnsi="Times New Roman" w:eastAsia="微软雅黑" w:cs="Times New Roman"/>
                <w:color w:val="000000"/>
                <w:sz w:val="21"/>
                <w:szCs w:val="21"/>
              </w:rPr>
            </w:pPr>
          </w:p>
        </w:tc>
      </w:tr>
    </w:tbl>
    <w:p w14:paraId="75EA65A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F9C8F0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EC86B34">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8627E1C">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2B8AC0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5E88F6FE">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CC5844F">
      <w:pPr>
        <w:pStyle w:val="3"/>
        <w:numPr>
          <w:ilvl w:val="255"/>
          <w:numId w:val="0"/>
        </w:numPr>
        <w:jc w:val="left"/>
        <w:rPr>
          <w:color w:val="auto"/>
          <w:sz w:val="30"/>
          <w:lang w:eastAsia="zh-CN"/>
        </w:rPr>
      </w:pPr>
      <w:bookmarkStart w:id="74" w:name="_Toc149837262"/>
      <w:bookmarkStart w:id="75" w:name="_Toc28063"/>
      <w:bookmarkStart w:id="76" w:name="_Toc10136"/>
      <w:r>
        <w:rPr>
          <w:rFonts w:hint="eastAsia"/>
          <w:color w:val="auto"/>
          <w:sz w:val="30"/>
          <w:lang w:eastAsia="zh-CN"/>
        </w:rPr>
        <w:t>PD-L1检测结果</w:t>
      </w:r>
      <w:bookmarkEnd w:id="74"/>
      <w:bookmarkEnd w:id="75"/>
      <w:bookmarkEnd w:id="76"/>
    </w:p>
    <w:p w14:paraId="26398E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B83452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D0837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237C3D5">
            <w:pPr>
              <w:pStyle w:val="42"/>
            </w:pPr>
            <w:r>
              <w:rPr>
                <w:rFonts w:hint="eastAsia"/>
              </w:rPr>
              <w:t>{{</w:t>
            </w:r>
            <w:r>
              <w:t xml:space="preserve"> PDInfo</w:t>
            </w:r>
            <w:r>
              <w:rPr>
                <w:rFonts w:hint="eastAsia"/>
              </w:rPr>
              <w:t>.</w:t>
            </w:r>
            <w:r>
              <w:t>Tumor_cell_count</w:t>
            </w:r>
            <w:r>
              <w:rPr>
                <w:rFonts w:hint="eastAsia"/>
              </w:rPr>
              <w:t xml:space="preserve"> }}</w:t>
            </w:r>
          </w:p>
        </w:tc>
      </w:tr>
      <w:tr w14:paraId="0CEC2E9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4E02B3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4EC43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A60643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BA48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6F6E2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AAAE66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506759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AED7E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5666D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21C9F5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109376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9C3D58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BA7E2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41925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103D25B">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1CC9D6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6BC835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33F1DF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53BE46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A3B966F">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D47054A">
      <w:pPr>
        <w:spacing w:line="276" w:lineRule="auto"/>
        <w:ind w:right="449" w:rightChars="204"/>
        <w:rPr>
          <w:rFonts w:ascii="微软雅黑" w:hAnsi="微软雅黑" w:eastAsia="微软雅黑" w:cs="微软雅黑"/>
          <w:b/>
          <w:color w:val="000000"/>
          <w:sz w:val="18"/>
          <w:szCs w:val="18"/>
        </w:rPr>
      </w:pPr>
    </w:p>
    <w:p w14:paraId="3CF74B7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318025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6307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9CB0D8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94B59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8D12BF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C7285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6F6F02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FB6CA6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9C1A8E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E52E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045C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370E8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78594C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09CE6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7CAA7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07CAC9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B70735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DB8807">
            <w:pPr>
              <w:spacing w:line="276" w:lineRule="auto"/>
              <w:jc w:val="left"/>
              <w:rPr>
                <w:rFonts w:ascii="Times New Roman" w:hAnsi="Times New Roman" w:eastAsia="微软雅黑" w:cs="Times New Roman"/>
                <w:sz w:val="18"/>
                <w:szCs w:val="18"/>
                <w:shd w:val="clear" w:color="auto" w:fill="FFFFFF"/>
                <w:lang w:eastAsia="zh-CN"/>
              </w:rPr>
            </w:pPr>
          </w:p>
        </w:tc>
      </w:tr>
      <w:tr w14:paraId="2405C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7C844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F9C1A6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86F30C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A8B37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31E73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A6ECE4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E9E9D60">
            <w:pPr>
              <w:spacing w:line="276" w:lineRule="auto"/>
              <w:jc w:val="left"/>
              <w:rPr>
                <w:rFonts w:ascii="Times New Roman" w:hAnsi="Times New Roman" w:eastAsia="微软雅黑" w:cs="Times New Roman"/>
                <w:sz w:val="18"/>
                <w:szCs w:val="18"/>
                <w:shd w:val="clear" w:color="auto" w:fill="FFFFFF"/>
                <w:lang w:eastAsia="zh-CN"/>
              </w:rPr>
            </w:pPr>
          </w:p>
        </w:tc>
      </w:tr>
    </w:tbl>
    <w:p w14:paraId="03BDEE3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91AF72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7E25E2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D3D50B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1412225">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07FFB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C9A15D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BA3EAB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E1561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9F824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54E9AF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F90E3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265D39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A488FC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186092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0152BE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12D570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1F3943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9042FC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2C7F080">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075AE6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5B0B23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706DB2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B0A84B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60512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39D3B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5FCA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FF537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5F06DD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E253DD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221D5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7864F0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AE65AE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C6A191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3A80D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3FE12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57291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141D08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AF338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B39C0F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CD6F91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7FF79B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896DE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A6B48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2B5A0B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08B4421">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126ABD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7" w:name="_Toc25727"/>
      <w:bookmarkStart w:id="78" w:name="_Toc32443_WPSOffice_Level1"/>
      <w:bookmarkStart w:id="79" w:name="_Toc4331_WPSOffice_Level1"/>
      <w:bookmarkStart w:id="80" w:name="_Toc23846_WPSOffice_Level1"/>
      <w:bookmarkStart w:id="81" w:name="_Toc180"/>
      <w:bookmarkStart w:id="82" w:name="_Toc30705"/>
      <w:bookmarkStart w:id="83" w:name="_Toc29281"/>
      <w:bookmarkStart w:id="84" w:name="_Toc23903"/>
      <w:bookmarkStart w:id="85" w:name="_Toc149837263"/>
      <w:bookmarkStart w:id="86" w:name="_Toc32468"/>
      <w:bookmarkStart w:id="87" w:name="_Toc29383"/>
      <w:bookmarkStart w:id="88" w:name="_Toc20694"/>
      <w:bookmarkStart w:id="89" w:name="_Toc6784"/>
      <w:bookmarkStart w:id="90" w:name="_Toc26395"/>
      <w:r>
        <w:rPr>
          <w:color w:val="62B541"/>
          <w:sz w:val="32"/>
          <w14:shadow w14:blurRad="50800" w14:dist="38100" w14:dir="10800000" w14:sx="100000" w14:sy="100000" w14:kx="0" w14:ky="0" w14:algn="r">
            <w14:srgbClr w14:val="62B541">
              <w14:alpha w14:val="60000"/>
            </w14:srgbClr>
          </w14:shadow>
        </w:rPr>
        <w:t>基因检测结果解析</w:t>
      </w:r>
      <w:bookmarkEnd w:id="77"/>
      <w:bookmarkEnd w:id="78"/>
      <w:bookmarkEnd w:id="79"/>
      <w:bookmarkEnd w:id="80"/>
      <w:bookmarkEnd w:id="81"/>
      <w:bookmarkEnd w:id="82"/>
      <w:bookmarkEnd w:id="83"/>
      <w:bookmarkEnd w:id="84"/>
      <w:bookmarkEnd w:id="85"/>
    </w:p>
    <w:p w14:paraId="3350FB16">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60D3B3AD">
      <w:pPr>
        <w:pStyle w:val="3"/>
        <w:numPr>
          <w:ilvl w:val="255"/>
          <w:numId w:val="0"/>
        </w:numPr>
        <w:jc w:val="left"/>
        <w:rPr>
          <w:rFonts w:hint="eastAsia"/>
          <w:color w:val="auto"/>
          <w:sz w:val="30"/>
          <w:lang w:eastAsia="zh-CN"/>
        </w:rPr>
      </w:pPr>
      <w:bookmarkStart w:id="91" w:name="_Toc32038"/>
      <w:bookmarkStart w:id="92" w:name="_Toc32302"/>
      <w:bookmarkStart w:id="93" w:name="_Toc4331_WPSOffice_Level2"/>
      <w:bookmarkStart w:id="94" w:name="_Toc23606"/>
      <w:bookmarkStart w:id="95" w:name="_Toc28062"/>
      <w:bookmarkStart w:id="96" w:name="_Toc32443_WPSOffice_Level2"/>
      <w:bookmarkStart w:id="97" w:name="_Toc149837264"/>
      <w:r>
        <w:rPr>
          <w:rFonts w:hint="eastAsia"/>
          <w:color w:val="auto"/>
          <w:sz w:val="30"/>
          <w:lang w:eastAsia="zh-CN"/>
        </w:rPr>
        <w:t>体细胞变异结果解析</w:t>
      </w:r>
      <w:bookmarkEnd w:id="91"/>
      <w:bookmarkEnd w:id="92"/>
      <w:bookmarkEnd w:id="93"/>
      <w:bookmarkEnd w:id="94"/>
      <w:bookmarkEnd w:id="95"/>
      <w:bookmarkEnd w:id="96"/>
    </w:p>
    <w:p w14:paraId="6BA68576">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97"/>
    </w:p>
    <w:p w14:paraId="67DC65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15E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91E7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EF63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A8A2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20BA8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8E3C8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CDE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F393F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A1C4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39B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B99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4420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A7B2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8CB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BC1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648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8B9E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ABF4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A10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7552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89CB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22E06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B73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838C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B67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AEA7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469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09A9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792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B25A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0B9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2A5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9AF8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1A80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D581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81D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3F2F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B11A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44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A38B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6DEBF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FBC0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18EF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9A25BA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F70B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E789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F71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E299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5BED2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9FD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38A0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2F79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F8674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32D1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F514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1099D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831D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B15F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4CC8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B7EC0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E8B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49ED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D565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CD7D4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CCFB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1D9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FC82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260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A34F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E250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8F47F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C8855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5B04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7E62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9C6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3BA9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3C4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5E9C3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43EE4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4EE76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0FE7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C9AC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5A28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2D7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99A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1BBA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AA8BD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9A8DC3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8B09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58AC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AF0D3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42B49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B8AF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4D4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5F09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51F90F">
      <w:pPr>
        <w:pStyle w:val="27"/>
        <w:rPr>
          <w:color w:val="auto"/>
        </w:rPr>
      </w:pPr>
      <w:r>
        <w:rPr>
          <w:rFonts w:hint="eastAsia"/>
          <w:color w:val="auto"/>
        </w:rPr>
        <w:t>{% endif %}{% endfor %}{% for vus in unknownVarAnalysisStr %}</w:t>
      </w:r>
    </w:p>
    <w:p w14:paraId="42E05F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5E2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59D74B9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C488F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A113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09B79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1E61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6A15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86A530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2B440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A181F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8DAD0F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088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3BD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629A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FE92A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F88E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DEF37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FD3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8A5A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AC3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704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3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82E7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E41F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022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182C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CA54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55DC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CC2D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89D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A7A0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198F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C28D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362C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5DB0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C066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03EF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444E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FF2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3E6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83623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3143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E1A0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5BA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3A6FD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AA77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7939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B4B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90D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504D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4A65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E8AE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0E407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D6E9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40376D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F72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30698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193C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23361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336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D1B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43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486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148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279E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B622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B58C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45F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47A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8E0F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B1BDB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B24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FCEC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8856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B85E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37C1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CCD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AEB1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EED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4E930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86E1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603C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91981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0A3C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3CB18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8C06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B4C41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3FD0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912F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9FE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97B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A7133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DCEAA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42721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C57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345B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4EF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AE5D1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75B793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84B7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1F33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B5E166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BED1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6A2F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83F1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80981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390D41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F7A8A6B">
      <w:pPr>
        <w:pStyle w:val="3"/>
        <w:numPr>
          <w:ilvl w:val="255"/>
          <w:numId w:val="0"/>
        </w:numPr>
        <w:jc w:val="left"/>
        <w:rPr>
          <w:rFonts w:hint="eastAsia"/>
          <w:color w:val="auto"/>
          <w:sz w:val="30"/>
          <w:lang w:eastAsia="zh-CN"/>
        </w:rPr>
      </w:pPr>
      <w:bookmarkStart w:id="98" w:name="_Toc17065"/>
      <w:bookmarkStart w:id="99" w:name="_Toc5527"/>
      <w:bookmarkStart w:id="100" w:name="_Toc149837265"/>
      <w:r>
        <w:rPr>
          <w:rFonts w:hint="eastAsia"/>
          <w:color w:val="auto"/>
          <w:sz w:val="30"/>
          <w:lang w:eastAsia="zh-CN"/>
        </w:rPr>
        <w:t>胚系变异结果解析</w:t>
      </w:r>
      <w:bookmarkEnd w:id="98"/>
      <w:bookmarkEnd w:id="99"/>
    </w:p>
    <w:p w14:paraId="3C826E0E">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00"/>
    </w:p>
    <w:p w14:paraId="787F37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0EC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A3F1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191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0E19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D419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A5A74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1E33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5220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4A01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E8E4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40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F703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9247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D15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86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E91B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407B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EF4F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A6A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DB3C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9059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947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F09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8161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FD43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6D8D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EA9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F47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0A6B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1804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C2D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BA71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3A5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2E4B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BA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E058A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CD7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E5D1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1B6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9DBC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D3C89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04F04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D1BAC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55F5B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1E21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F070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E21B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F7B9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E7738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0A99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B17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BBBB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C822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0CD4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C0CA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3410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661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2612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0AA2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0323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DFCBA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F979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C543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7BDB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A0AF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B9A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3E0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429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F428F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1378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A70C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70A13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1BE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78A4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F06E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A6D3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4DA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5228C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B9DA4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5CE0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92B0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7EE6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D7C7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E77B1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3E13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3F81E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3346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4998DE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9A73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D8BE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1D49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0348E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3B10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B39C2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64DC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1DD4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388882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1" w:name="_Toc2847"/>
      <w:bookmarkStart w:id="102" w:name="_Toc28121"/>
      <w:r>
        <w:rPr>
          <w:rFonts w:hint="eastAsia" w:ascii="Times New Roman" w:hAnsi="Times New Roman"/>
          <w:color w:val="auto"/>
          <w:sz w:val="30"/>
          <w:lang w:eastAsia="zh-CN"/>
        </w:rPr>
        <w:t>免疫检测结果解析</w:t>
      </w:r>
      <w:bookmarkEnd w:id="86"/>
      <w:bookmarkEnd w:id="87"/>
      <w:bookmarkEnd w:id="88"/>
      <w:bookmarkEnd w:id="89"/>
      <w:bookmarkEnd w:id="101"/>
      <w:bookmarkEnd w:id="102"/>
    </w:p>
    <w:bookmarkEnd w:id="90"/>
    <w:p w14:paraId="5E6669D6">
      <w:pPr>
        <w:spacing w:before="29"/>
        <w:rPr>
          <w:rFonts w:ascii="Times New Roman" w:hAnsi="Times New Roman" w:eastAsia="微软雅黑" w:cs="Times New Roman"/>
          <w:b/>
          <w:sz w:val="24"/>
          <w:szCs w:val="24"/>
          <w:lang w:eastAsia="zh-CN"/>
        </w:rPr>
      </w:pPr>
      <w:bookmarkStart w:id="103"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0C167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0C84583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0745AB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A5F60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58BE133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BBBD97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0561D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105DBB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5126972">
            <w:pPr>
              <w:spacing w:before="13" w:line="252" w:lineRule="auto"/>
              <w:ind w:right="174"/>
              <w:jc w:val="center"/>
              <w:rPr>
                <w:rFonts w:ascii="Times New Roman" w:hAnsi="Times New Roman" w:eastAsia="微软雅黑" w:cs="Times New Roman"/>
                <w:sz w:val="15"/>
                <w:szCs w:val="15"/>
                <w:lang w:eastAsia="zh-CN"/>
              </w:rPr>
            </w:pPr>
          </w:p>
        </w:tc>
      </w:tr>
      <w:tr w14:paraId="6205C9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3DE4B23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9E6295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9502948">
            <w:pPr>
              <w:rPr>
                <w:rFonts w:ascii="Times New Roman" w:hAnsi="Times New Roman" w:eastAsia="微软雅黑" w:cs="Times New Roman"/>
                <w:sz w:val="18"/>
                <w:shd w:val="clear" w:color="auto" w:fill="FFFFFF"/>
                <w:lang w:eastAsia="zh-CN"/>
              </w:rPr>
            </w:pPr>
          </w:p>
          <w:p w14:paraId="78F728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E3BEB5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B25412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8F6F7B5">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9BDB0D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0E3482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5A782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0421BB7">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AF37F4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30C1D6E">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65C650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B17BB0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AE96B04">
            <w:pPr>
              <w:rPr>
                <w:rFonts w:ascii="Times New Roman" w:hAnsi="Times New Roman" w:eastAsia="微软雅黑" w:cs="Times New Roman"/>
                <w:b/>
                <w:sz w:val="18"/>
                <w:shd w:val="clear" w:color="auto" w:fill="FFFFFF"/>
                <w:lang w:eastAsia="zh-CN"/>
              </w:rPr>
            </w:pPr>
          </w:p>
          <w:p w14:paraId="64F794E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50C5E8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4418F8B">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3"/>
    </w:tbl>
    <w:p w14:paraId="2F69C1E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8E8F66B">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65FD75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1DED7C7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46C873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43879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49F56D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69EE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71BEDB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7C9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A63574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F1BB48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DF0814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EF1C16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F6DF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72323C1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92AE7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D12306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C0838FB">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377A985">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75E9532">
            <w:pPr>
              <w:spacing w:before="13" w:line="252" w:lineRule="auto"/>
              <w:ind w:right="174"/>
              <w:jc w:val="center"/>
              <w:rPr>
                <w:rFonts w:ascii="Times New Roman" w:hAnsi="Times New Roman" w:eastAsia="微软雅黑" w:cs="Times New Roman"/>
                <w:b/>
                <w:bCs/>
                <w:sz w:val="21"/>
                <w:szCs w:val="21"/>
                <w:lang w:eastAsia="zh-CN"/>
              </w:rPr>
            </w:pPr>
          </w:p>
        </w:tc>
      </w:tr>
      <w:tr w14:paraId="1E2B8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642" w:hRule="atLeast"/>
          <w:jc w:val="center"/>
        </w:trPr>
        <w:tc>
          <w:tcPr>
            <w:tcW w:w="9848" w:type="dxa"/>
            <w:gridSpan w:val="4"/>
            <w:tcBorders>
              <w:top w:val="nil"/>
              <w:bottom w:val="nil"/>
            </w:tcBorders>
            <w:shd w:val="clear" w:color="auto" w:fill="auto"/>
            <w:vAlign w:val="center"/>
          </w:tcPr>
          <w:p w14:paraId="3607647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D6BDE8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C447A4E">
            <w:pPr>
              <w:ind w:firstLine="360" w:firstLineChars="200"/>
              <w:rPr>
                <w:rFonts w:ascii="Times New Roman" w:hAnsi="Times New Roman" w:eastAsia="微软雅黑" w:cs="Times New Roman"/>
                <w:sz w:val="18"/>
                <w:shd w:val="clear" w:color="auto" w:fill="FFFFFF"/>
                <w:lang w:eastAsia="zh-CN"/>
              </w:rPr>
            </w:pPr>
          </w:p>
          <w:p w14:paraId="0B873E1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73C9C8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4FF8075">
            <w:pPr>
              <w:ind w:firstLine="360" w:firstLineChars="200"/>
              <w:rPr>
                <w:rFonts w:ascii="Times New Roman" w:hAnsi="Times New Roman" w:eastAsia="微软雅黑" w:cs="Times New Roman"/>
                <w:sz w:val="18"/>
                <w:shd w:val="clear" w:color="auto" w:fill="FFFFFF"/>
                <w:lang w:eastAsia="zh-CN"/>
              </w:rPr>
            </w:pPr>
          </w:p>
          <w:p w14:paraId="1F8C631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FB362ED">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891DA2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DB448D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FDD5BE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68B5E4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B330332">
      <w:pPr>
        <w:pStyle w:val="27"/>
        <w:rPr>
          <w:color w:val="000000" w:themeColor="text1"/>
          <w14:textFill>
            <w14:solidFill>
              <w14:schemeClr w14:val="tx1"/>
            </w14:solidFill>
          </w14:textFill>
        </w:rPr>
      </w:pPr>
      <w:bookmarkStart w:id="104" w:name="_Toc28240"/>
      <w:bookmarkStart w:id="105" w:name="_Toc27302"/>
      <w:bookmarkStart w:id="106" w:name="_Toc2409"/>
      <w:bookmarkStart w:id="107" w:name="_Toc12505"/>
      <w:bookmarkStart w:id="108" w:name="_Toc18680"/>
      <w:bookmarkStart w:id="109" w:name="_Toc13196_WPSOffice_Level1"/>
      <w:bookmarkStart w:id="110" w:name="_Toc1707_WPSOffice_Level1"/>
      <w:bookmarkStart w:id="111" w:name="_Toc16594"/>
      <w:bookmarkStart w:id="112" w:name="_Toc21764_WPSOffice_Level1"/>
      <w:r>
        <w:rPr>
          <w:rFonts w:hint="eastAsia"/>
          <w:color w:val="000000" w:themeColor="text1"/>
          <w14:textFill>
            <w14:solidFill>
              <w14:schemeClr w14:val="tx1"/>
            </w14:solidFill>
          </w14:textFill>
        </w:rPr>
        <w:t>{% if gastrointestinalStromalTumor == True %}</w:t>
      </w:r>
    </w:p>
    <w:p w14:paraId="2E6BAE55">
      <w:pPr>
        <w:pStyle w:val="3"/>
        <w:numPr>
          <w:ilvl w:val="255"/>
          <w:numId w:val="0"/>
        </w:numPr>
        <w:jc w:val="both"/>
        <w:rPr>
          <w:color w:val="auto"/>
          <w:sz w:val="30"/>
          <w:lang w:eastAsia="zh-CN"/>
        </w:rPr>
      </w:pPr>
      <w:bookmarkStart w:id="113" w:name="_Toc18284"/>
      <w:bookmarkStart w:id="114" w:name="_Toc1707_WPSOffice_Level2"/>
      <w:bookmarkStart w:id="115" w:name="_Toc14132"/>
      <w:bookmarkStart w:id="116" w:name="_Toc26649"/>
      <w:bookmarkStart w:id="117" w:name="_Toc29437"/>
      <w:bookmarkStart w:id="118" w:name="_Toc149837267"/>
      <w:bookmarkStart w:id="119" w:name="_Toc16347"/>
      <w:bookmarkStart w:id="120" w:name="_Toc21764_WPSOffice_Level2"/>
      <w:r>
        <w:rPr>
          <w:color w:val="auto"/>
          <w:sz w:val="30"/>
          <w:lang w:eastAsia="zh-CN"/>
        </w:rPr>
        <w:t>化疗药物检测解析</w:t>
      </w:r>
      <w:bookmarkEnd w:id="113"/>
      <w:bookmarkEnd w:id="114"/>
      <w:bookmarkEnd w:id="115"/>
      <w:bookmarkEnd w:id="116"/>
      <w:bookmarkEnd w:id="117"/>
      <w:bookmarkEnd w:id="118"/>
      <w:bookmarkEnd w:id="119"/>
      <w:bookmarkEnd w:id="120"/>
    </w:p>
    <w:p w14:paraId="2E6C293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B33F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AC4C67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E343A7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9FB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90C14B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94E50B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FAF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8B372F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7004C5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3107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936916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57D24C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CA472D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1B90B0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C6D9B6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2286F63">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EA5233F">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8B71CE4">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91CE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B8F8E2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F3B5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C91F50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55C72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4B108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E6E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2BB8D1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C6C7C3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39DC1D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1577E4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294A8E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16EC2F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CD0A49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CCC674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2405A6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8D5644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B4D8E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33BB72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360A0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02762D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D53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C2B2E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2202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7BDED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0367C6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10CCD0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88ADF5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A89B7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673B5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9E761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31198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3976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CCE60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D532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2A8192">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FC24332">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034FD5C">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DCC6C83">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6BDA19D">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1" w:name="_Toc32388"/>
      <w:bookmarkStart w:id="122" w:name="_Toc28520"/>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0"/>
      <w:bookmarkEnd w:id="111"/>
      <w:bookmarkEnd w:id="112"/>
      <w:bookmarkEnd w:id="121"/>
      <w:bookmarkEnd w:id="122"/>
    </w:p>
    <w:p w14:paraId="1A0A04C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3" w:name="_Toc14255_WPSOffice_Level1"/>
      <w:bookmarkStart w:id="124" w:name="_Toc9066"/>
      <w:bookmarkStart w:id="125" w:name="_Toc18170"/>
      <w:bookmarkStart w:id="126" w:name="_Toc24085_WPSOffice_Level1"/>
      <w:bookmarkStart w:id="127" w:name="_Toc32005"/>
      <w:bookmarkStart w:id="128" w:name="_Toc9914"/>
      <w:bookmarkStart w:id="129" w:name="_Toc15840_WPSOffice_Level1"/>
      <w:bookmarkStart w:id="130" w:name="_Toc3674"/>
      <w:r>
        <w:rPr>
          <w:rFonts w:hint="eastAsia" w:ascii="Times New Roman" w:hAnsi="Times New Roman"/>
          <w:color w:val="auto"/>
          <w:sz w:val="30"/>
          <w:lang w:val="en-US" w:eastAsia="zh-CN"/>
        </w:rPr>
        <w:t>样本质控情况</w:t>
      </w:r>
      <w:bookmarkEnd w:id="123"/>
      <w:bookmarkEnd w:id="124"/>
      <w:bookmarkEnd w:id="125"/>
      <w:bookmarkEnd w:id="126"/>
      <w:bookmarkEnd w:id="127"/>
      <w:bookmarkEnd w:id="128"/>
      <w:bookmarkEnd w:id="129"/>
      <w:bookmarkEnd w:id="130"/>
    </w:p>
    <w:p w14:paraId="7508354B">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F4434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432E9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81FE74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CE06BF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A5A85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943D1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3DD17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38261F6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AA7F22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2FE4DA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CC36E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0CA7A3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F1C4E3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32914B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1134E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21891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90219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5A2B4C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082E7D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FC118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5B7FC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6BE28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49418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53A13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3A8133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ED0C3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BB2C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28AB5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A87AFB4">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3259DE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9CE8BC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B1C4A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02870F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64BFA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FBC168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61A39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13814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F7DD1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BCB9A3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6376E6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712B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E7523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EB6CC9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39F9477">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981E7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3F6E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E13AA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1C2D50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52E6D20">
      <w:pPr>
        <w:pStyle w:val="8"/>
        <w:rPr>
          <w:b/>
          <w:sz w:val="6"/>
        </w:rPr>
      </w:pPr>
    </w:p>
    <w:p w14:paraId="5D93B63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C37809E">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A88AC44">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046FFB1">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6ED59FA">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B07247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284AF9C">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E2EEDA4">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7BC302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639A442">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20AEB61">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3C0DD07">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A2F2ECA">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B9C804E">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452C5AA">
      <w:bookmarkStart w:id="131" w:name="_Toc4979"/>
      <w:bookmarkStart w:id="132" w:name="_Toc1779"/>
      <w:bookmarkStart w:id="133" w:name="_Toc28810_WPSOffice_Level1"/>
      <w:bookmarkStart w:id="134" w:name="_Toc11193_WPSOffice_Level1"/>
      <w:bookmarkStart w:id="135" w:name="_Toc11812"/>
      <w:bookmarkStart w:id="136" w:name="_Toc11896_WPSOffice_Level1"/>
      <w:bookmarkStart w:id="137" w:name="_Toc20303"/>
      <w:r>
        <w:br w:type="page"/>
      </w:r>
    </w:p>
    <w:p w14:paraId="60B1748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8" w:name="_Toc20908"/>
      <w:bookmarkStart w:id="139" w:name="_Toc21183"/>
      <w:r>
        <w:rPr>
          <w:rFonts w:hint="default" w:ascii="Times New Roman" w:hAnsi="Times New Roman"/>
          <w:color w:val="auto"/>
          <w:sz w:val="30"/>
          <w:lang w:val="en-US" w:eastAsia="zh-CN"/>
        </w:rPr>
        <w:t>脑胶质瘤</w:t>
      </w:r>
      <w:r>
        <w:rPr>
          <w:rFonts w:hint="eastAsia" w:ascii="Times New Roman" w:hAnsi="Times New Roman"/>
          <w:color w:val="auto"/>
          <w:sz w:val="30"/>
          <w:lang w:val="en-US" w:eastAsia="zh-CN"/>
        </w:rPr>
        <w:t>相关</w:t>
      </w:r>
      <w:r>
        <w:rPr>
          <w:rFonts w:hint="default" w:ascii="Times New Roman" w:hAnsi="Times New Roman"/>
          <w:color w:val="auto"/>
          <w:sz w:val="30"/>
          <w:lang w:val="en-US" w:eastAsia="zh-CN"/>
        </w:rPr>
        <w:t>分子标记物检测意义</w:t>
      </w:r>
      <w:bookmarkEnd w:id="138"/>
    </w:p>
    <w:p w14:paraId="154CD2D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48FF44">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8FD26E6">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1"/>
                    <a:stretch>
                      <a:fillRect/>
                    </a:stretch>
                  </pic:blipFill>
                  <pic:spPr>
                    <a:xfrm>
                      <a:off x="0" y="0"/>
                      <a:ext cx="5728970" cy="4159250"/>
                    </a:xfrm>
                    <a:prstGeom prst="rect">
                      <a:avLst/>
                    </a:prstGeom>
                    <a:noFill/>
                    <a:ln>
                      <a:noFill/>
                    </a:ln>
                  </pic:spPr>
                </pic:pic>
              </a:graphicData>
            </a:graphic>
          </wp:anchor>
        </w:drawing>
      </w:r>
    </w:p>
    <w:p w14:paraId="65960DE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243AFA2D">
      <w:pPr>
        <w:rPr>
          <w:rFonts w:ascii="Times New Roman" w:hAnsi="Times New Roman" w:eastAsia="微软雅黑" w:cs="Times New Roman"/>
          <w:sz w:val="24"/>
          <w:szCs w:val="24"/>
          <w:lang w:eastAsia="zh-CN"/>
        </w:rPr>
      </w:pPr>
    </w:p>
    <w:p w14:paraId="3B4D8385">
      <w:pPr>
        <w:rPr>
          <w:rFonts w:hint="eastAsia"/>
          <w:color w:val="auto"/>
          <w:sz w:val="30"/>
          <w:lang w:eastAsia="zh-CN"/>
        </w:rPr>
      </w:pPr>
      <w:r>
        <w:rPr>
          <w:rFonts w:hint="eastAsia"/>
          <w:color w:val="auto"/>
          <w:sz w:val="30"/>
          <w:lang w:eastAsia="zh-CN"/>
        </w:rPr>
        <w:br w:type="page"/>
      </w:r>
    </w:p>
    <w:p w14:paraId="0027F9F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default" w:ascii="Times New Roman" w:hAnsi="Times New Roman"/>
          <w:color w:val="auto"/>
          <w:sz w:val="30"/>
          <w:lang w:val="en-US" w:eastAsia="zh-CN"/>
        </w:rPr>
      </w:pPr>
      <w:bookmarkStart w:id="140" w:name="_Toc16877"/>
      <w:r>
        <w:rPr>
          <w:rFonts w:hint="default" w:ascii="Times New Roman" w:hAnsi="Times New Roman"/>
          <w:color w:val="auto"/>
          <w:sz w:val="30"/>
          <w:lang w:val="en-US" w:eastAsia="zh-CN"/>
        </w:rPr>
        <w:t>胶质瘤遗传风险相关基因</w:t>
      </w:r>
      <w:bookmarkEnd w:id="140"/>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15A06C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57D46014">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3ED32000">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4BF9D0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389F83D9">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5B1B70B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BC7C1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2EACEBEF">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56939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04A5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1B2CABF6">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1A33487B">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00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47A2D25B">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1D857AB6">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335D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66E884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31E35BA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3DDC2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330D9305">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383D9728">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3831B4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7195C8C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1B0A9611">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1FAAE03">
      <w:pPr>
        <w:rPr>
          <w:rFonts w:hint="eastAsia"/>
          <w:color w:val="auto"/>
          <w:sz w:val="30"/>
          <w:lang w:eastAsia="zh-CN"/>
        </w:rPr>
      </w:pPr>
      <w:r>
        <w:rPr>
          <w:rFonts w:hint="eastAsia"/>
          <w:color w:val="auto"/>
          <w:sz w:val="30"/>
          <w:lang w:eastAsia="zh-CN"/>
        </w:rPr>
        <w:br w:type="page"/>
      </w:r>
    </w:p>
    <w:p w14:paraId="28248D2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41" w:name="_Toc28381"/>
      <w:r>
        <w:rPr>
          <w:rFonts w:hint="eastAsia" w:ascii="Times New Roman" w:hAnsi="Times New Roman"/>
          <w:color w:val="auto"/>
          <w:sz w:val="30"/>
          <w:lang w:eastAsia="zh-CN"/>
        </w:rPr>
        <w:t>常见靶向药物相关基因检测列表</w:t>
      </w:r>
      <w:bookmarkEnd w:id="131"/>
      <w:bookmarkEnd w:id="132"/>
      <w:bookmarkEnd w:id="133"/>
      <w:bookmarkEnd w:id="134"/>
      <w:bookmarkEnd w:id="135"/>
      <w:bookmarkEnd w:id="136"/>
      <w:bookmarkEnd w:id="137"/>
      <w:bookmarkEnd w:id="139"/>
      <w:bookmarkEnd w:id="14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6F177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825554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700CB6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61A93B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6493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759E868">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1BC424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6ACB91A9">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5C1BAE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18CFB1B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D9813E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119F54FE">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89CE6A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301C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550647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436A86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4865573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2" w:name="_Toc27070"/>
      <w:bookmarkStart w:id="143" w:name="_Toc8182"/>
      <w:bookmarkStart w:id="144" w:name="_Toc28910_WPSOffice_Level1"/>
      <w:bookmarkStart w:id="145" w:name="_Toc16368_WPSOffice_Level1"/>
      <w:bookmarkStart w:id="146" w:name="_Toc6864"/>
      <w:bookmarkStart w:id="147" w:name="_Toc19099"/>
      <w:bookmarkStart w:id="148" w:name="_Toc28537"/>
      <w:bookmarkStart w:id="149" w:name="_Toc7549"/>
      <w:bookmarkStart w:id="150" w:name="_Toc29730"/>
      <w:bookmarkStart w:id="151" w:name="_Toc12126"/>
      <w:bookmarkStart w:id="152" w:name="_Toc22484_WPSOffice_Level1"/>
      <w:r>
        <w:rPr>
          <w:rFonts w:hint="eastAsia" w:ascii="Times New Roman" w:hAnsi="Times New Roman"/>
          <w:color w:val="auto"/>
          <w:sz w:val="30"/>
          <w:lang w:eastAsia="zh-CN"/>
        </w:rPr>
        <w:t>检测基因列表</w:t>
      </w:r>
      <w:bookmarkEnd w:id="142"/>
      <w:bookmarkEnd w:id="143"/>
      <w:bookmarkEnd w:id="144"/>
      <w:bookmarkEnd w:id="145"/>
      <w:bookmarkEnd w:id="146"/>
      <w:bookmarkEnd w:id="147"/>
      <w:bookmarkEnd w:id="148"/>
      <w:bookmarkEnd w:id="149"/>
      <w:bookmarkEnd w:id="150"/>
      <w:bookmarkEnd w:id="151"/>
      <w:bookmarkEnd w:id="15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985D7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E9C50F">
            <w:pPr>
              <w:widowControl/>
              <w:jc w:val="center"/>
              <w:textAlignment w:val="center"/>
              <w:rPr>
                <w:rFonts w:ascii="Times New Roman" w:hAnsi="Times New Roman" w:eastAsia="微软雅黑" w:cs="Times New Roman"/>
                <w:i/>
                <w:iCs/>
                <w:sz w:val="18"/>
                <w:szCs w:val="18"/>
              </w:rPr>
            </w:pPr>
            <w:bookmarkStart w:id="153" w:name="_Toc28454_WPSOffice_Level1"/>
            <w:bookmarkStart w:id="154" w:name="_Toc26985_WPSOffice_Level1"/>
            <w:bookmarkStart w:id="155" w:name="_Toc20170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3827BE0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E2E5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78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E62B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73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D4A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E38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8ED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F1A23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8B7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5049FF2">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53"/>
    <w:bookmarkEnd w:id="154"/>
    <w:bookmarkEnd w:id="155"/>
    <w:p w14:paraId="7479B320">
      <w:pPr>
        <w:pStyle w:val="3"/>
        <w:numPr>
          <w:ilvl w:val="255"/>
          <w:numId w:val="0"/>
        </w:numPr>
        <w:jc w:val="left"/>
        <w:rPr>
          <w:color w:val="auto"/>
          <w:sz w:val="30"/>
          <w:highlight w:val="none"/>
          <w:lang w:eastAsia="zh-CN"/>
        </w:rPr>
      </w:pPr>
      <w:bookmarkStart w:id="156" w:name="_Toc5789"/>
      <w:bookmarkStart w:id="157" w:name="_Toc15114"/>
      <w:bookmarkStart w:id="158" w:name="_Toc20502"/>
      <w:bookmarkStart w:id="159" w:name="_Toc3409"/>
      <w:bookmarkStart w:id="160" w:name="_Toc8911"/>
      <w:bookmarkStart w:id="161" w:name="_Toc107825570"/>
      <w:bookmarkStart w:id="162" w:name="_Toc27034"/>
      <w:bookmarkStart w:id="163" w:name="_Toc11901"/>
      <w:bookmarkStart w:id="164" w:name="_Toc27809"/>
      <w:bookmarkStart w:id="165" w:name="_Toc4503"/>
      <w:bookmarkStart w:id="166" w:name="_Toc15630"/>
      <w:bookmarkStart w:id="167" w:name="_Toc22623"/>
      <w:bookmarkStart w:id="168" w:name="_Toc14611_WPSOffice_Level1"/>
      <w:bookmarkStart w:id="169" w:name="_Toc13275"/>
      <w:bookmarkStart w:id="170" w:name="_Toc19584_WPSOffice_Level1"/>
      <w:bookmarkStart w:id="171" w:name="_Toc17792_WPSOffice_Level2"/>
      <w:bookmarkStart w:id="172" w:name="_Toc22162_WPSOffice_Level1"/>
      <w:r>
        <w:rPr>
          <w:rFonts w:hint="eastAsia"/>
          <w:color w:val="auto"/>
          <w:sz w:val="30"/>
          <w:highlight w:val="none"/>
          <w:lang w:eastAsia="zh-CN"/>
        </w:rPr>
        <w:t>检测方法与局限性</w:t>
      </w:r>
      <w:bookmarkEnd w:id="156"/>
      <w:bookmarkEnd w:id="157"/>
      <w:bookmarkEnd w:id="158"/>
      <w:bookmarkEnd w:id="159"/>
    </w:p>
    <w:p w14:paraId="01C2E880">
      <w:pPr>
        <w:rPr>
          <w:highlight w:val="yellow"/>
          <w:lang w:eastAsia="zh-CN"/>
        </w:rPr>
      </w:pPr>
    </w:p>
    <w:p w14:paraId="594E0F6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35455EE">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50C27AFC">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highlight w:val="none"/>
          <w:lang w:val="en-US" w:eastAsia="zh-CN"/>
        </w:rPr>
        <w:t>本次检测的突变类型包含单碱基变异、小片段插入缺失、拷贝数变异以及断点发生在产品捕获范围内的基因融合，提供全面可信的检测结果。</w:t>
      </w:r>
    </w:p>
    <w:p w14:paraId="61D506DC">
      <w:pPr>
        <w:rPr>
          <w:rFonts w:hint="eastAsia" w:ascii="Times New Roman" w:hAnsi="Times New Roman" w:eastAsia="微软雅黑" w:cs="Times New Roman"/>
          <w:bCs/>
          <w:sz w:val="21"/>
          <w:szCs w:val="21"/>
          <w:lang w:eastAsia="zh-CN"/>
        </w:rPr>
      </w:pPr>
    </w:p>
    <w:p w14:paraId="4275A97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752875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1.本检测仅为临床诊断及治疗决策提供参考和辅助。临床诊断及治疗决策应由临床医生结合受检者的全面临床信息进行综合判断。</w:t>
      </w:r>
    </w:p>
    <w:p w14:paraId="17A0D01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2.本检测的分析和解读基于已发表的文献和公开的数据库，随着科学研究的发展和数据库的更新，变异解读可能发生一定的变更。</w:t>
      </w:r>
    </w:p>
    <w:p w14:paraId="77CFFEF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3.本检测适用于发现指定基因DNA水平的变异，不涉及RNA水平或蛋白质水平的检测。</w:t>
      </w:r>
    </w:p>
    <w:p w14:paraId="58639E8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4.如未检出指定基因的变异(即阴性结果)不能排除存在低于检测下限的变异的可能性。</w:t>
      </w:r>
    </w:p>
    <w:p w14:paraId="0F694FC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5.肿瘤是一种复杂的系统性疾病，评定是否为恶性肿瘤需要由临床医生综合多种检查结果进行判定。本检测不能用于确认或排除恶性肿瘤的存在。</w:t>
      </w:r>
    </w:p>
    <w:p w14:paraId="1433CD3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6.部分患者不存在明确的靶向药物对应的基因突变，所以并非所有受检者都可以找到对应靶向药物或明确耐药机制。</w:t>
      </w:r>
    </w:p>
    <w:p w14:paraId="547F954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7.检测范围外的基因变异和/或药物间相互作用等非基因变异因素均可能影响药物效果等临床表型。</w:t>
      </w:r>
    </w:p>
    <w:p w14:paraId="2DB6619E">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8.变异检出的敏感性受到送检样本中恶性肿瘤细胞比例的影响。</w:t>
      </w:r>
    </w:p>
    <w:p w14:paraId="3AD1D71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9.肿瘤发展或治疗过程中可能出现获得性基因变异，从而使癌症的突变谱发生变化，同时肿瘤也可能存在肿瘤间和肿瘤内的异质性。</w:t>
      </w:r>
    </w:p>
    <w:p w14:paraId="7B724C99">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60"/>
    <w:bookmarkEnd w:id="161"/>
    <w:bookmarkEnd w:id="162"/>
    <w:p w14:paraId="354C239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3" w:name="_Toc13979"/>
      <w:bookmarkStart w:id="174" w:name="_Toc10895"/>
      <w:r>
        <w:rPr>
          <w:rFonts w:hint="eastAsia" w:ascii="Times New Roman" w:hAnsi="Times New Roman"/>
          <w:color w:val="auto"/>
          <w:sz w:val="30"/>
          <w:lang w:eastAsia="zh-CN"/>
        </w:rPr>
        <w:t>参考文献</w:t>
      </w:r>
      <w:bookmarkEnd w:id="163"/>
      <w:bookmarkEnd w:id="164"/>
      <w:bookmarkEnd w:id="165"/>
      <w:bookmarkEnd w:id="166"/>
      <w:bookmarkEnd w:id="173"/>
      <w:bookmarkEnd w:id="174"/>
    </w:p>
    <w:bookmarkEnd w:id="167"/>
    <w:bookmarkEnd w:id="168"/>
    <w:bookmarkEnd w:id="169"/>
    <w:bookmarkEnd w:id="170"/>
    <w:bookmarkEnd w:id="171"/>
    <w:bookmarkEnd w:id="172"/>
    <w:p w14:paraId="322D14DC">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11B94BB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1077BFDC">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2B0BBC77">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3795FD7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3BE5DDFD">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1D196E97">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1B40F23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30CA3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478E05A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75157741">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283E98A2">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5161755E">
      <w:pPr>
        <w:keepNext w:val="0"/>
        <w:keepLines w:val="0"/>
        <w:pageBreakBefore w:val="0"/>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7EC0D5F">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FCC557F">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11354D4">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FA59D5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9C94A56">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36BF97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4133DCB">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425F6C">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4FDDDF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548CA3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8FE45D7">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9D49B01">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C9ED0EC">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2D15DC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66F58B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CC1F025">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2848EE6">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BCA1CF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40584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DAF9C">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B85E9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0CB85E9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2C8C3">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%}脑胶质瘤200基因检测{% else %}脑胶质瘤200基因+PD-L1检测{%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B2F59">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%}脑胶质瘤200基因检测{% else %}脑胶质瘤200基因+PD-L1检测{%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7">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3"/>
  </w:num>
  <w:num w:numId="2">
    <w:abstractNumId w:val="16"/>
  </w:num>
  <w:num w:numId="3">
    <w:abstractNumId w:val="15"/>
  </w:num>
  <w:num w:numId="4">
    <w:abstractNumId w:val="8"/>
  </w:num>
  <w:num w:numId="5">
    <w:abstractNumId w:val="9"/>
  </w:num>
  <w:num w:numId="6">
    <w:abstractNumId w:val="3"/>
  </w:num>
  <w:num w:numId="7">
    <w:abstractNumId w:val="18"/>
  </w:num>
  <w:num w:numId="8">
    <w:abstractNumId w:val="1"/>
  </w:num>
  <w:num w:numId="9">
    <w:abstractNumId w:val="10"/>
  </w:num>
  <w:num w:numId="10">
    <w:abstractNumId w:val="7"/>
  </w:num>
  <w:num w:numId="11">
    <w:abstractNumId w:val="11"/>
  </w:num>
  <w:num w:numId="12">
    <w:abstractNumId w:val="12"/>
  </w:num>
  <w:num w:numId="13">
    <w:abstractNumId w:val="5"/>
  </w:num>
  <w:num w:numId="14">
    <w:abstractNumId w:val="0"/>
  </w:num>
  <w:num w:numId="15">
    <w:abstractNumId w:val="6"/>
  </w:num>
  <w:num w:numId="16">
    <w:abstractNumId w:val="4"/>
  </w:num>
  <w:num w:numId="17">
    <w:abstractNumId w:val="2"/>
  </w:num>
  <w:num w:numId="18">
    <w:abstractNumId w:val="17"/>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CA5230"/>
    <w:rsid w:val="031B6FF1"/>
    <w:rsid w:val="038726D8"/>
    <w:rsid w:val="03B664E0"/>
    <w:rsid w:val="03E921F1"/>
    <w:rsid w:val="03E96766"/>
    <w:rsid w:val="0469694E"/>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4F2135"/>
    <w:rsid w:val="0A757891"/>
    <w:rsid w:val="0A8D1CA7"/>
    <w:rsid w:val="0ADA7F11"/>
    <w:rsid w:val="0AEC09F3"/>
    <w:rsid w:val="0B0E35DB"/>
    <w:rsid w:val="0B38319D"/>
    <w:rsid w:val="0B7C2626"/>
    <w:rsid w:val="0BEA7418"/>
    <w:rsid w:val="0C1768CC"/>
    <w:rsid w:val="0C220DA0"/>
    <w:rsid w:val="0C3A0C95"/>
    <w:rsid w:val="0C3E5385"/>
    <w:rsid w:val="0C6567CF"/>
    <w:rsid w:val="0C96240B"/>
    <w:rsid w:val="0CA77597"/>
    <w:rsid w:val="0CBE7A38"/>
    <w:rsid w:val="0CC26BD0"/>
    <w:rsid w:val="0D055CE8"/>
    <w:rsid w:val="0D1916CC"/>
    <w:rsid w:val="0D735465"/>
    <w:rsid w:val="0D9819F1"/>
    <w:rsid w:val="0E11445D"/>
    <w:rsid w:val="0E372F34"/>
    <w:rsid w:val="0E3966AF"/>
    <w:rsid w:val="0E42718C"/>
    <w:rsid w:val="0E542351"/>
    <w:rsid w:val="0E632099"/>
    <w:rsid w:val="0EBF2A43"/>
    <w:rsid w:val="0EC61A6B"/>
    <w:rsid w:val="0EC91129"/>
    <w:rsid w:val="0ED843CC"/>
    <w:rsid w:val="0EF32D57"/>
    <w:rsid w:val="0EFC3D5A"/>
    <w:rsid w:val="0F6A06BB"/>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025A"/>
    <w:rsid w:val="1BA36B7F"/>
    <w:rsid w:val="1BAD3E87"/>
    <w:rsid w:val="1C26400B"/>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4E7036"/>
    <w:rsid w:val="256C4478"/>
    <w:rsid w:val="259579AF"/>
    <w:rsid w:val="259C4342"/>
    <w:rsid w:val="25F63B64"/>
    <w:rsid w:val="25FE0597"/>
    <w:rsid w:val="262A4A65"/>
    <w:rsid w:val="268C673B"/>
    <w:rsid w:val="26976104"/>
    <w:rsid w:val="271A3FF4"/>
    <w:rsid w:val="271C165B"/>
    <w:rsid w:val="273E5401"/>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3F27BB"/>
    <w:rsid w:val="2ABD762E"/>
    <w:rsid w:val="2ADE2A02"/>
    <w:rsid w:val="2B3109E2"/>
    <w:rsid w:val="2B3B4C50"/>
    <w:rsid w:val="2B485DBB"/>
    <w:rsid w:val="2B692B05"/>
    <w:rsid w:val="2B69347C"/>
    <w:rsid w:val="2B8C0A94"/>
    <w:rsid w:val="2BDE1876"/>
    <w:rsid w:val="2C165FD1"/>
    <w:rsid w:val="2C427C83"/>
    <w:rsid w:val="2C580EC7"/>
    <w:rsid w:val="2C8102BB"/>
    <w:rsid w:val="2D563E3B"/>
    <w:rsid w:val="2DAD2E9F"/>
    <w:rsid w:val="2E0C0EE9"/>
    <w:rsid w:val="2E3D6CA4"/>
    <w:rsid w:val="2E7C3545"/>
    <w:rsid w:val="2EB35A8A"/>
    <w:rsid w:val="2F28730D"/>
    <w:rsid w:val="2F3A096F"/>
    <w:rsid w:val="2F6046E7"/>
    <w:rsid w:val="2F803098"/>
    <w:rsid w:val="2F8D7DD7"/>
    <w:rsid w:val="2FAC5A0D"/>
    <w:rsid w:val="30104E20"/>
    <w:rsid w:val="304862D7"/>
    <w:rsid w:val="307861F3"/>
    <w:rsid w:val="30B02296"/>
    <w:rsid w:val="30C51137"/>
    <w:rsid w:val="30DA24F1"/>
    <w:rsid w:val="310959FE"/>
    <w:rsid w:val="3109732A"/>
    <w:rsid w:val="315E5833"/>
    <w:rsid w:val="319E2D8B"/>
    <w:rsid w:val="31E507BC"/>
    <w:rsid w:val="32080EDC"/>
    <w:rsid w:val="32262809"/>
    <w:rsid w:val="325A081E"/>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9F4F5C"/>
    <w:rsid w:val="37E81DE8"/>
    <w:rsid w:val="37F204E2"/>
    <w:rsid w:val="38275D59"/>
    <w:rsid w:val="3848012E"/>
    <w:rsid w:val="38F86950"/>
    <w:rsid w:val="39525C52"/>
    <w:rsid w:val="3956425B"/>
    <w:rsid w:val="39A25744"/>
    <w:rsid w:val="39A64D30"/>
    <w:rsid w:val="3A120448"/>
    <w:rsid w:val="3A1A0369"/>
    <w:rsid w:val="3A202424"/>
    <w:rsid w:val="3AB979D0"/>
    <w:rsid w:val="3AE466CD"/>
    <w:rsid w:val="3AF45BE0"/>
    <w:rsid w:val="3AF460F5"/>
    <w:rsid w:val="3B187535"/>
    <w:rsid w:val="3B6141E8"/>
    <w:rsid w:val="3B721C7C"/>
    <w:rsid w:val="3BEA5380"/>
    <w:rsid w:val="3C1C076F"/>
    <w:rsid w:val="3C3F24CA"/>
    <w:rsid w:val="3C5D7D9D"/>
    <w:rsid w:val="3D1C54C3"/>
    <w:rsid w:val="3D346110"/>
    <w:rsid w:val="3D6C60E9"/>
    <w:rsid w:val="3D855C98"/>
    <w:rsid w:val="3E0063C6"/>
    <w:rsid w:val="3E251692"/>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434D2F"/>
    <w:rsid w:val="467E0A90"/>
    <w:rsid w:val="46B72EB2"/>
    <w:rsid w:val="46CE379B"/>
    <w:rsid w:val="46E84813"/>
    <w:rsid w:val="46F917F3"/>
    <w:rsid w:val="47172C63"/>
    <w:rsid w:val="47470DDB"/>
    <w:rsid w:val="474B7272"/>
    <w:rsid w:val="474F12EA"/>
    <w:rsid w:val="47711FF7"/>
    <w:rsid w:val="4778129F"/>
    <w:rsid w:val="47B56EA9"/>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965D21"/>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0411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542AB"/>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041AE"/>
    <w:rsid w:val="5D480F4A"/>
    <w:rsid w:val="5D505AC6"/>
    <w:rsid w:val="5D7217AC"/>
    <w:rsid w:val="5E0C7162"/>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950D2"/>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677BEF"/>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6B5133"/>
    <w:rsid w:val="6B713444"/>
    <w:rsid w:val="6B7A60D6"/>
    <w:rsid w:val="6B8620A1"/>
    <w:rsid w:val="6B9F6D44"/>
    <w:rsid w:val="6C203A9A"/>
    <w:rsid w:val="6C385BB0"/>
    <w:rsid w:val="6C5212CC"/>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6E2D07"/>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AA176D"/>
    <w:rsid w:val="73BA58EC"/>
    <w:rsid w:val="73CA7D44"/>
    <w:rsid w:val="741E669F"/>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6F70953"/>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8A3B50"/>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5A5D38"/>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396</Words>
  <Characters>879</Characters>
  <Lines>874</Lines>
  <Paragraphs>246</Paragraphs>
  <TotalTime>0</TotalTime>
  <ScaleCrop>false</ScaleCrop>
  <LinksUpToDate>false</LinksUpToDate>
  <CharactersWithSpaces>1003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2025-12-09T03:13:17Z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