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17E5A128">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8464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C8A5890">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6D2CB3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4FE0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E8C258F">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1FA2EC40">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B1FE02C">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血液（白细胞）</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07C551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本检测项目为泛实体瘤化疗33基因检测，针对与肿瘤化疗用药密切相关的33个基因进行高通量测序。{% if PDInfo != undefined %}此外，本项目也通过免疫组化检测PD-L1表达情况。{% endif %}</w:t>
            </w:r>
          </w:p>
          <w:p w14:paraId="121C67C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本报告分析胚系基因变异并输出化疗药物的用药提示信息，{% if PDInfo != undefined %}并通过检测PD-L1表达情况提示免疫类药物用药指导，{% endif %}从而为临床制定治疗方案提供参考信息。</w:t>
            </w:r>
          </w:p>
        </w:tc>
      </w:tr>
    </w:tbl>
    <w:p w14:paraId="7816F9C9">
      <w:pPr>
        <w:rPr>
          <w:rFonts w:hint="eastAsia" w:ascii="微软雅黑" w:hAnsi="微软雅黑" w:eastAsia="微软雅黑" w:cs="微软雅黑"/>
        </w:rPr>
      </w:pPr>
      <w:bookmarkStart w:id="29" w:name="_GoBack"/>
      <w:bookmarkEnd w:id="29"/>
    </w:p>
    <w:p w14:paraId="41AA3B92">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41ABCE5">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5254865E">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39260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0D84E16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bookmarkStart w:id="3" w:name="_Toc534807930"/>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42F17D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2FCF2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6059CB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FCDBD7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E55D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788E90E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392390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0167F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7CD8D2F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691E0AF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5DE710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80E1AF">
      <w:pPr>
        <w:numPr>
          <w:ilvl w:val="0"/>
          <w:numId w:val="2"/>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64FF2910">
      <w:pPr>
        <w:numPr>
          <w:ilvl w:val="0"/>
          <w:numId w:val="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736D908">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bookmarkEnd w:id="3"/>
    <w:p w14:paraId="4405E534">
      <w:pPr>
        <w:rPr>
          <w:rFonts w:ascii="Times New Roman" w:hAnsi="Times New Roman" w:eastAsia="微软雅黑" w:cs="Times New Roman"/>
          <w:sz w:val="18"/>
          <w:szCs w:val="18"/>
          <w:highlight w:val="none"/>
          <w:shd w:val="clear" w:color="auto" w:fill="FFFFFF"/>
          <w:lang w:eastAsia="zh-CN"/>
        </w:rPr>
      </w:pPr>
      <w:bookmarkStart w:id="4" w:name="_Toc10223"/>
      <w:bookmarkStart w:id="5" w:name="_Toc9387"/>
      <w:bookmarkStart w:id="6" w:name="_Toc106719764"/>
      <w:bookmarkStart w:id="7" w:name="_Toc20034"/>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414F229">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二 PD-L1检测结果</w:t>
      </w:r>
      <w:bookmarkEnd w:id="4"/>
      <w:bookmarkEnd w:id="5"/>
      <w:bookmarkEnd w:id="6"/>
      <w:bookmarkEnd w:id="7"/>
    </w:p>
    <w:p w14:paraId="0A8785F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F615E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CE7D36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CD36337">
            <w:pPr>
              <w:pStyle w:val="57"/>
            </w:pPr>
            <w:r>
              <w:rPr>
                <w:rFonts w:hint="eastAsia"/>
              </w:rPr>
              <w:t>{{</w:t>
            </w:r>
            <w:r>
              <w:t xml:space="preserve"> PDInfo</w:t>
            </w:r>
            <w:r>
              <w:rPr>
                <w:rFonts w:hint="eastAsia"/>
              </w:rPr>
              <w:t>.</w:t>
            </w:r>
            <w:r>
              <w:t>Tumor_cell_count</w:t>
            </w:r>
            <w:r>
              <w:rPr>
                <w:rFonts w:hint="eastAsia"/>
              </w:rPr>
              <w:t xml:space="preserve"> }}</w:t>
            </w:r>
          </w:p>
        </w:tc>
      </w:tr>
      <w:tr w14:paraId="1613F3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E6A90A9">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DAEB2A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9FA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61EAD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EA31B5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BD4A9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88" w:hRule="exact"/>
          <w:jc w:val="center"/>
        </w:trPr>
        <w:tc>
          <w:tcPr>
            <w:tcW w:w="2194" w:type="dxa"/>
            <w:tcBorders>
              <w:tl2br w:val="nil"/>
              <w:tr2bl w:val="nil"/>
            </w:tcBorders>
            <w:shd w:val="clear" w:color="auto" w:fill="auto"/>
            <w:vAlign w:val="center"/>
          </w:tcPr>
          <w:p w14:paraId="13286AA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2DA876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CAC560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599A54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99C1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5A49E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32756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0697D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0F42D32">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DB22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425FCB5C">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9612FF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C9C137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86367D7">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BD8D3E">
      <w:pPr>
        <w:spacing w:line="276" w:lineRule="auto"/>
        <w:ind w:right="449" w:rightChars="204"/>
        <w:rPr>
          <w:rFonts w:ascii="微软雅黑" w:hAnsi="微软雅黑" w:eastAsia="微软雅黑" w:cs="微软雅黑"/>
          <w:b/>
          <w:color w:val="000000"/>
          <w:sz w:val="18"/>
          <w:szCs w:val="18"/>
        </w:rPr>
      </w:pPr>
    </w:p>
    <w:p w14:paraId="7A565DF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0971C17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CAD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7D9B6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37147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E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2DB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A9CD8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FAEF08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9A3EF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655507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AC75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CE0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7EDDC8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CB25D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77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55557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2779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7B2DFB3">
            <w:pPr>
              <w:spacing w:line="276" w:lineRule="auto"/>
              <w:jc w:val="left"/>
              <w:rPr>
                <w:rFonts w:ascii="Times New Roman" w:hAnsi="Times New Roman" w:eastAsia="微软雅黑" w:cs="Times New Roman"/>
                <w:sz w:val="18"/>
                <w:szCs w:val="18"/>
                <w:shd w:val="clear" w:color="auto" w:fill="FFFFFF"/>
                <w:lang w:eastAsia="zh-CN"/>
              </w:rPr>
            </w:pPr>
          </w:p>
        </w:tc>
      </w:tr>
      <w:tr w14:paraId="5AFB6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E1DFB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B6B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37EA34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A7C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76D25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656C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1732A5">
            <w:pPr>
              <w:spacing w:line="276" w:lineRule="auto"/>
              <w:jc w:val="left"/>
              <w:rPr>
                <w:rFonts w:ascii="Times New Roman" w:hAnsi="Times New Roman" w:eastAsia="微软雅黑" w:cs="Times New Roman"/>
                <w:sz w:val="18"/>
                <w:szCs w:val="18"/>
                <w:shd w:val="clear" w:color="auto" w:fill="FFFFFF"/>
                <w:lang w:eastAsia="zh-CN"/>
              </w:rPr>
            </w:pPr>
          </w:p>
        </w:tc>
      </w:tr>
    </w:tbl>
    <w:p w14:paraId="041840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EA2F5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8397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9AEFAA7">
      <w:pPr>
        <w:rPr>
          <w:rFonts w:hint="eastAsia" w:ascii="Times New Roman" w:hAnsi="Times New Roman" w:eastAsia="微软雅黑" w:cs="Times New Roman"/>
          <w:sz w:val="24"/>
          <w:szCs w:val="24"/>
          <w:lang w:eastAsia="zh-CN"/>
        </w:rPr>
      </w:pPr>
      <w:bookmarkStart w:id="8" w:name="_Toc526855037"/>
      <w:bookmarkStart w:id="9" w:name="_Toc527112385"/>
      <w:bookmarkStart w:id="10" w:name="_Toc534637498"/>
      <w:bookmarkStart w:id="11" w:name="_Toc2542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7D3F6B3">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4B057A1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F4759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763266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849787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30FE640">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A13F2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5EB53A8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7F9A83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0EF86A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1934559">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F4D8">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56C38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B1ECC85">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B588A1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42E02B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9747B92">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化疗药物用药解析</w:t>
      </w:r>
    </w:p>
    <w:p w14:paraId="74CBBFBE">
      <w:pPr>
        <w:rPr>
          <w:rFonts w:hint="eastAsia"/>
          <w:lang w:val="en-US" w:eastAsia="zh-CN"/>
        </w:rPr>
      </w:pP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3C601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1FA891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10D5AB1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F2B226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1996B96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333460B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4A5D7872">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E5D620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551463B5">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14E46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1F5F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3E128CB">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76F739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45031B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17D98F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1A7C0FAC">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17F7EB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065BCC1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225E2FA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2E7A107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66025E51">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AA07E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16B643E0">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098C35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C4902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79380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1BE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370272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4C2C5A6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8E27841">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A648F89">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F2CA8AC">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CDB781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54113BD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72294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28B72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124F5B5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2055500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C181BD7">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0C2C4">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5AEB8E31">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69CF5EE0">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D1B9F9A">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附录</w:t>
      </w:r>
      <w:bookmarkEnd w:id="8"/>
      <w:bookmarkEnd w:id="9"/>
      <w:bookmarkEnd w:id="10"/>
      <w:bookmarkEnd w:id="11"/>
    </w:p>
    <w:p w14:paraId="088D47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12" w:name="_Toc534637499"/>
      <w:bookmarkStart w:id="13" w:name="_Toc527112386"/>
      <w:bookmarkStart w:id="1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41D07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0CCAD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DC6C2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0727B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89CDE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E7151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0A9E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25065D8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460B18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7E1C16E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18F72D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104D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63334F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DF232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05C2EE72">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6377843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2E1C0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BDE5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D5AB7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A38E1F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1637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8545F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B611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95EA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995078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0C6398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DE8AD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4EB929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4B828D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78D38C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78F36CA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B096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6B9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93F57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F5EE4F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A6A51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C63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AAD56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955E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674D4B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8CC2DB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39A3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AB61E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49684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C5D6E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3F81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DCDF87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9E64F3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110181F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6DE390F">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2D1B085">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2177413">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70236CF">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CD03AB4">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BFAB7A0">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7DFE3E">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DB36220">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43F277">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AEA002">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1605D14">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3169FC">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7A23326">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CB61CE5">
      <w:pPr>
        <w:rPr>
          <w:rFonts w:hint="eastAsia"/>
          <w:lang w:val="en-US" w:eastAsia="zh-CN"/>
        </w:rPr>
      </w:pPr>
      <w:r>
        <w:rPr>
          <w:rFonts w:hint="eastAsia"/>
          <w:lang w:val="en-US" w:eastAsia="zh-CN"/>
        </w:rPr>
        <w:br w:type="page"/>
      </w:r>
    </w:p>
    <w:p w14:paraId="71F3A39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28910_WPSOffice_Level1"/>
      <w:bookmarkStart w:id="16" w:name="_Toc7549"/>
      <w:bookmarkStart w:id="17" w:name="_Toc16368_WPSOffice_Level1"/>
      <w:bookmarkStart w:id="18" w:name="_Toc22484_WPSOffice_Level1"/>
      <w:bookmarkStart w:id="19" w:name="_Toc19099"/>
      <w:bookmarkStart w:id="20" w:name="_Toc30533"/>
      <w:bookmarkStart w:id="21" w:name="_Toc22458"/>
      <w:r>
        <w:rPr>
          <w:rFonts w:hint="eastAsia" w:ascii="微软雅黑" w:hAnsi="微软雅黑" w:eastAsia="微软雅黑" w:cs="微软雅黑"/>
          <w:color w:val="254061" w:themeColor="accent1" w:themeShade="80"/>
          <w:lang w:val="en-US" w:eastAsia="zh-CN"/>
        </w:rPr>
        <w:t>二 检测基因列表</w:t>
      </w:r>
      <w:bookmarkEnd w:id="15"/>
      <w:bookmarkEnd w:id="16"/>
      <w:bookmarkEnd w:id="17"/>
      <w:bookmarkEnd w:id="18"/>
      <w:bookmarkEnd w:id="19"/>
      <w:bookmarkEnd w:id="20"/>
      <w:bookmarkEnd w:id="21"/>
    </w:p>
    <w:bookmarkEnd w:id="12"/>
    <w:bookmarkEnd w:id="13"/>
    <w:bookmarkEnd w:id="14"/>
    <w:tbl>
      <w:tblPr>
        <w:tblStyle w:val="49"/>
        <w:tblW w:w="4999" w:type="pct"/>
        <w:jc w:val="center"/>
        <w:tblLayout w:type="autofit"/>
        <w:tblCellMar>
          <w:top w:w="0" w:type="dxa"/>
          <w:left w:w="0" w:type="dxa"/>
          <w:bottom w:w="0" w:type="dxa"/>
          <w:right w:w="0" w:type="dxa"/>
        </w:tblCellMar>
      </w:tblPr>
      <w:tblGrid>
        <w:gridCol w:w="1296"/>
        <w:gridCol w:w="1297"/>
        <w:gridCol w:w="1297"/>
        <w:gridCol w:w="1297"/>
        <w:gridCol w:w="1297"/>
        <w:gridCol w:w="1297"/>
        <w:gridCol w:w="1297"/>
      </w:tblGrid>
      <w:tr w14:paraId="2EB57685">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191CE43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val="en-US" w:eastAsia="zh-CN"/>
              </w:rPr>
              <w:t>ABCB1</w:t>
            </w:r>
          </w:p>
        </w:tc>
        <w:tc>
          <w:tcPr>
            <w:tcW w:w="714" w:type="pct"/>
            <w:tcBorders>
              <w:top w:val="single" w:color="000000" w:sz="2" w:space="0"/>
              <w:left w:val="single" w:color="000000" w:sz="2" w:space="0"/>
              <w:bottom w:val="single" w:color="000000" w:sz="2" w:space="0"/>
              <w:right w:val="single" w:color="000000" w:sz="2" w:space="0"/>
            </w:tcBorders>
            <w:vAlign w:val="center"/>
          </w:tcPr>
          <w:p w14:paraId="3F1905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ABCC4</w:t>
            </w:r>
          </w:p>
        </w:tc>
        <w:tc>
          <w:tcPr>
            <w:tcW w:w="714" w:type="pct"/>
            <w:tcBorders>
              <w:top w:val="single" w:color="000000" w:sz="2" w:space="0"/>
              <w:left w:val="single" w:color="000000" w:sz="2" w:space="0"/>
              <w:bottom w:val="single" w:color="000000" w:sz="2" w:space="0"/>
              <w:right w:val="single" w:color="000000" w:sz="2" w:space="0"/>
            </w:tcBorders>
            <w:vAlign w:val="center"/>
          </w:tcPr>
          <w:p w14:paraId="0356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ABCG2</w:t>
            </w:r>
          </w:p>
        </w:tc>
        <w:tc>
          <w:tcPr>
            <w:tcW w:w="714" w:type="pct"/>
            <w:tcBorders>
              <w:top w:val="single" w:color="000000" w:sz="2" w:space="0"/>
              <w:left w:val="single" w:color="000000" w:sz="2" w:space="0"/>
              <w:bottom w:val="single" w:color="000000" w:sz="2" w:space="0"/>
              <w:right w:val="single" w:color="000000" w:sz="2" w:space="0"/>
            </w:tcBorders>
            <w:vAlign w:val="center"/>
          </w:tcPr>
          <w:p w14:paraId="75ECBB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ATM</w:t>
            </w:r>
          </w:p>
        </w:tc>
        <w:tc>
          <w:tcPr>
            <w:tcW w:w="714" w:type="pct"/>
            <w:tcBorders>
              <w:top w:val="single" w:color="000000" w:sz="2" w:space="0"/>
              <w:left w:val="single" w:color="000000" w:sz="2" w:space="0"/>
              <w:bottom w:val="single" w:color="000000" w:sz="2" w:space="0"/>
              <w:right w:val="single" w:color="000000" w:sz="2" w:space="0"/>
            </w:tcBorders>
            <w:vAlign w:val="center"/>
          </w:tcPr>
          <w:p w14:paraId="278FEF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C8orf34</w:t>
            </w:r>
          </w:p>
        </w:tc>
        <w:tc>
          <w:tcPr>
            <w:tcW w:w="714" w:type="pct"/>
            <w:tcBorders>
              <w:top w:val="single" w:color="000000" w:sz="2" w:space="0"/>
              <w:left w:val="single" w:color="000000" w:sz="2" w:space="0"/>
              <w:bottom w:val="single" w:color="000000" w:sz="2" w:space="0"/>
              <w:right w:val="single" w:color="000000" w:sz="2" w:space="0"/>
            </w:tcBorders>
            <w:vAlign w:val="center"/>
          </w:tcPr>
          <w:p w14:paraId="1C399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CYP19A1</w:t>
            </w:r>
          </w:p>
        </w:tc>
        <w:tc>
          <w:tcPr>
            <w:tcW w:w="714" w:type="pct"/>
            <w:tcBorders>
              <w:top w:val="single" w:color="000000" w:sz="2" w:space="0"/>
              <w:left w:val="single" w:color="000000" w:sz="2" w:space="0"/>
              <w:bottom w:val="single" w:color="000000" w:sz="2" w:space="0"/>
              <w:right w:val="single" w:color="000000" w:sz="2" w:space="0"/>
            </w:tcBorders>
            <w:vAlign w:val="center"/>
          </w:tcPr>
          <w:p w14:paraId="075AAC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CYP1B1</w:t>
            </w:r>
          </w:p>
        </w:tc>
      </w:tr>
      <w:tr w14:paraId="2C7AB0BA">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4DF45C3A">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val="en-US" w:eastAsia="zh-CN"/>
              </w:rPr>
              <w:t>CYP2B6</w:t>
            </w:r>
          </w:p>
        </w:tc>
        <w:tc>
          <w:tcPr>
            <w:tcW w:w="714" w:type="pct"/>
            <w:tcBorders>
              <w:top w:val="single" w:color="000000" w:sz="2" w:space="0"/>
              <w:left w:val="single" w:color="000000" w:sz="2" w:space="0"/>
              <w:bottom w:val="single" w:color="000000" w:sz="2" w:space="0"/>
              <w:right w:val="single" w:color="000000" w:sz="2" w:space="0"/>
            </w:tcBorders>
            <w:vAlign w:val="center"/>
          </w:tcPr>
          <w:p w14:paraId="571038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CYP2C8</w:t>
            </w:r>
          </w:p>
        </w:tc>
        <w:tc>
          <w:tcPr>
            <w:tcW w:w="714" w:type="pct"/>
            <w:tcBorders>
              <w:top w:val="single" w:color="000000" w:sz="2" w:space="0"/>
              <w:left w:val="single" w:color="000000" w:sz="2" w:space="0"/>
              <w:bottom w:val="single" w:color="000000" w:sz="2" w:space="0"/>
              <w:right w:val="single" w:color="000000" w:sz="2" w:space="0"/>
            </w:tcBorders>
            <w:vAlign w:val="center"/>
          </w:tcPr>
          <w:p w14:paraId="247EFB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DHFR</w:t>
            </w:r>
          </w:p>
        </w:tc>
        <w:tc>
          <w:tcPr>
            <w:tcW w:w="714" w:type="pct"/>
            <w:tcBorders>
              <w:top w:val="single" w:color="000000" w:sz="2" w:space="0"/>
              <w:left w:val="single" w:color="000000" w:sz="2" w:space="0"/>
              <w:bottom w:val="single" w:color="000000" w:sz="2" w:space="0"/>
              <w:right w:val="single" w:color="000000" w:sz="2" w:space="0"/>
            </w:tcBorders>
            <w:vAlign w:val="center"/>
          </w:tcPr>
          <w:p w14:paraId="6EECFA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DPYD</w:t>
            </w:r>
          </w:p>
        </w:tc>
        <w:tc>
          <w:tcPr>
            <w:tcW w:w="714" w:type="pct"/>
            <w:tcBorders>
              <w:top w:val="single" w:color="000000" w:sz="2" w:space="0"/>
              <w:left w:val="single" w:color="000000" w:sz="2" w:space="0"/>
              <w:bottom w:val="single" w:color="000000" w:sz="2" w:space="0"/>
              <w:right w:val="single" w:color="000000" w:sz="2" w:space="0"/>
            </w:tcBorders>
            <w:vAlign w:val="center"/>
          </w:tcPr>
          <w:p w14:paraId="11D75C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EGFR</w:t>
            </w:r>
          </w:p>
        </w:tc>
        <w:tc>
          <w:tcPr>
            <w:tcW w:w="714" w:type="pct"/>
            <w:tcBorders>
              <w:top w:val="single" w:color="000000" w:sz="2" w:space="0"/>
              <w:left w:val="single" w:color="000000" w:sz="2" w:space="0"/>
              <w:bottom w:val="single" w:color="000000" w:sz="2" w:space="0"/>
              <w:right w:val="single" w:color="000000" w:sz="2" w:space="0"/>
            </w:tcBorders>
            <w:vAlign w:val="center"/>
          </w:tcPr>
          <w:p w14:paraId="09BF0E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ERCC1</w:t>
            </w:r>
          </w:p>
        </w:tc>
        <w:tc>
          <w:tcPr>
            <w:tcW w:w="714" w:type="pct"/>
            <w:tcBorders>
              <w:top w:val="single" w:color="000000" w:sz="2" w:space="0"/>
              <w:left w:val="single" w:color="000000" w:sz="2" w:space="0"/>
              <w:bottom w:val="single" w:color="000000" w:sz="2" w:space="0"/>
              <w:right w:val="single" w:color="000000" w:sz="2" w:space="0"/>
            </w:tcBorders>
            <w:vAlign w:val="center"/>
          </w:tcPr>
          <w:p w14:paraId="7B9A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ERCC2</w:t>
            </w:r>
          </w:p>
        </w:tc>
      </w:tr>
      <w:tr w14:paraId="10448F2E">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0E43E67B">
            <w:pPr>
              <w:widowControl/>
              <w:jc w:val="center"/>
              <w:rPr>
                <w:rFonts w:ascii="Times New Roman" w:hAnsi="Times New Roman" w:eastAsia="微软雅黑" w:cs="Times New Roman"/>
                <w:i/>
                <w:sz w:val="18"/>
                <w:szCs w:val="18"/>
              </w:rPr>
            </w:pPr>
            <w:bookmarkStart w:id="22" w:name="_Toc14645_WPSOffice_Level2"/>
            <w:bookmarkStart w:id="23" w:name="_Toc26578_WPSOffice_Level2"/>
            <w:bookmarkStart w:id="24" w:name="_Toc25864_WPSOffice_Level2"/>
            <w:bookmarkStart w:id="25" w:name="_Toc12087_WPSOffice_Level2"/>
            <w:bookmarkStart w:id="26" w:name="_Toc29205_WPSOffice_Level2"/>
            <w:bookmarkStart w:id="27" w:name="_Toc31138_WPSOffice_Level2"/>
            <w:bookmarkStart w:id="28" w:name="_Toc2822_WPSOffice_Level2"/>
            <w:r>
              <w:rPr>
                <w:rFonts w:hint="eastAsia" w:ascii="Times New Roman" w:hAnsi="Times New Roman" w:eastAsia="微软雅黑" w:cs="Times New Roman"/>
                <w:i/>
                <w:sz w:val="18"/>
                <w:szCs w:val="18"/>
                <w:lang w:val="en-US" w:eastAsia="zh-CN"/>
              </w:rPr>
              <w:t>GGH</w:t>
            </w:r>
          </w:p>
        </w:tc>
        <w:tc>
          <w:tcPr>
            <w:tcW w:w="714" w:type="pct"/>
            <w:tcBorders>
              <w:top w:val="single" w:color="000000" w:sz="2" w:space="0"/>
              <w:left w:val="single" w:color="000000" w:sz="2" w:space="0"/>
              <w:bottom w:val="single" w:color="000000" w:sz="2" w:space="0"/>
              <w:right w:val="single" w:color="000000" w:sz="2" w:space="0"/>
            </w:tcBorders>
            <w:vAlign w:val="center"/>
          </w:tcPr>
          <w:p w14:paraId="42953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GSTP1</w:t>
            </w:r>
          </w:p>
        </w:tc>
        <w:tc>
          <w:tcPr>
            <w:tcW w:w="714" w:type="pct"/>
            <w:tcBorders>
              <w:top w:val="single" w:color="000000" w:sz="2" w:space="0"/>
              <w:left w:val="single" w:color="000000" w:sz="2" w:space="0"/>
              <w:bottom w:val="single" w:color="000000" w:sz="2" w:space="0"/>
              <w:right w:val="single" w:color="000000" w:sz="2" w:space="0"/>
            </w:tcBorders>
            <w:vAlign w:val="center"/>
          </w:tcPr>
          <w:p w14:paraId="583DC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MTHFR</w:t>
            </w:r>
          </w:p>
        </w:tc>
        <w:tc>
          <w:tcPr>
            <w:tcW w:w="714" w:type="pct"/>
            <w:tcBorders>
              <w:top w:val="single" w:color="000000" w:sz="2" w:space="0"/>
              <w:left w:val="single" w:color="000000" w:sz="2" w:space="0"/>
              <w:bottom w:val="single" w:color="000000" w:sz="2" w:space="0"/>
              <w:right w:val="single" w:color="000000" w:sz="2" w:space="0"/>
            </w:tcBorders>
            <w:vAlign w:val="center"/>
          </w:tcPr>
          <w:p w14:paraId="06E10E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MTR</w:t>
            </w:r>
          </w:p>
        </w:tc>
        <w:tc>
          <w:tcPr>
            <w:tcW w:w="714" w:type="pct"/>
            <w:tcBorders>
              <w:top w:val="single" w:color="000000" w:sz="2" w:space="0"/>
              <w:left w:val="single" w:color="000000" w:sz="2" w:space="0"/>
              <w:bottom w:val="single" w:color="000000" w:sz="2" w:space="0"/>
              <w:right w:val="single" w:color="000000" w:sz="2" w:space="0"/>
            </w:tcBorders>
            <w:vAlign w:val="center"/>
          </w:tcPr>
          <w:p w14:paraId="5961BB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MUTYH</w:t>
            </w:r>
          </w:p>
        </w:tc>
        <w:tc>
          <w:tcPr>
            <w:tcW w:w="714" w:type="pct"/>
            <w:tcBorders>
              <w:top w:val="single" w:color="000000" w:sz="2" w:space="0"/>
              <w:left w:val="single" w:color="000000" w:sz="2" w:space="0"/>
              <w:bottom w:val="single" w:color="000000" w:sz="2" w:space="0"/>
              <w:right w:val="single" w:color="000000" w:sz="2" w:space="0"/>
            </w:tcBorders>
            <w:vAlign w:val="center"/>
          </w:tcPr>
          <w:p w14:paraId="7A1C1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NQO1</w:t>
            </w:r>
          </w:p>
        </w:tc>
        <w:tc>
          <w:tcPr>
            <w:tcW w:w="714" w:type="pct"/>
            <w:tcBorders>
              <w:top w:val="single" w:color="000000" w:sz="2" w:space="0"/>
              <w:left w:val="single" w:color="000000" w:sz="2" w:space="0"/>
              <w:bottom w:val="single" w:color="000000" w:sz="2" w:space="0"/>
              <w:right w:val="single" w:color="000000" w:sz="2" w:space="0"/>
            </w:tcBorders>
            <w:vAlign w:val="center"/>
          </w:tcPr>
          <w:p w14:paraId="7D94A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RRM1</w:t>
            </w:r>
          </w:p>
        </w:tc>
      </w:tr>
      <w:tr w14:paraId="6B3C5C7D">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3F05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SEMA3C</w:t>
            </w:r>
          </w:p>
        </w:tc>
        <w:tc>
          <w:tcPr>
            <w:tcW w:w="714" w:type="pct"/>
            <w:tcBorders>
              <w:top w:val="single" w:color="000000" w:sz="2" w:space="0"/>
              <w:left w:val="single" w:color="000000" w:sz="2" w:space="0"/>
              <w:bottom w:val="single" w:color="000000" w:sz="2" w:space="0"/>
              <w:right w:val="single" w:color="000000" w:sz="2" w:space="0"/>
            </w:tcBorders>
            <w:vAlign w:val="center"/>
          </w:tcPr>
          <w:p w14:paraId="3D1C9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SLC19A1</w:t>
            </w:r>
          </w:p>
        </w:tc>
        <w:tc>
          <w:tcPr>
            <w:tcW w:w="714" w:type="pct"/>
            <w:tcBorders>
              <w:top w:val="single" w:color="000000" w:sz="2" w:space="0"/>
              <w:left w:val="single" w:color="000000" w:sz="2" w:space="0"/>
              <w:bottom w:val="single" w:color="000000" w:sz="2" w:space="0"/>
              <w:right w:val="single" w:color="000000" w:sz="2" w:space="0"/>
            </w:tcBorders>
            <w:vAlign w:val="center"/>
          </w:tcPr>
          <w:p w14:paraId="3070BF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SLC22A2</w:t>
            </w:r>
          </w:p>
        </w:tc>
        <w:tc>
          <w:tcPr>
            <w:tcW w:w="714" w:type="pct"/>
            <w:tcBorders>
              <w:top w:val="single" w:color="000000" w:sz="2" w:space="0"/>
              <w:left w:val="single" w:color="000000" w:sz="2" w:space="0"/>
              <w:bottom w:val="single" w:color="000000" w:sz="2" w:space="0"/>
              <w:right w:val="single" w:color="000000" w:sz="2" w:space="0"/>
            </w:tcBorders>
            <w:vAlign w:val="center"/>
          </w:tcPr>
          <w:p w14:paraId="09245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SLC28A1</w:t>
            </w:r>
          </w:p>
        </w:tc>
        <w:tc>
          <w:tcPr>
            <w:tcW w:w="714" w:type="pct"/>
            <w:tcBorders>
              <w:top w:val="single" w:color="000000" w:sz="2" w:space="0"/>
              <w:left w:val="single" w:color="000000" w:sz="2" w:space="0"/>
              <w:bottom w:val="single" w:color="000000" w:sz="2" w:space="0"/>
              <w:right w:val="single" w:color="000000" w:sz="2" w:space="0"/>
            </w:tcBorders>
            <w:vAlign w:val="center"/>
          </w:tcPr>
          <w:p w14:paraId="66FD68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SLCO1B1</w:t>
            </w:r>
          </w:p>
        </w:tc>
        <w:tc>
          <w:tcPr>
            <w:tcW w:w="714" w:type="pct"/>
            <w:tcBorders>
              <w:top w:val="single" w:color="000000" w:sz="2" w:space="0"/>
              <w:left w:val="single" w:color="000000" w:sz="2" w:space="0"/>
              <w:bottom w:val="single" w:color="000000" w:sz="2" w:space="0"/>
              <w:right w:val="single" w:color="000000" w:sz="2" w:space="0"/>
            </w:tcBorders>
            <w:vAlign w:val="center"/>
          </w:tcPr>
          <w:p w14:paraId="7D973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SOD2</w:t>
            </w:r>
          </w:p>
        </w:tc>
        <w:tc>
          <w:tcPr>
            <w:tcW w:w="714" w:type="pct"/>
            <w:tcBorders>
              <w:top w:val="single" w:color="000000" w:sz="2" w:space="0"/>
              <w:left w:val="single" w:color="000000" w:sz="2" w:space="0"/>
              <w:bottom w:val="single" w:color="000000" w:sz="2" w:space="0"/>
              <w:right w:val="single" w:color="000000" w:sz="2" w:space="0"/>
            </w:tcBorders>
            <w:vAlign w:val="center"/>
          </w:tcPr>
          <w:p w14:paraId="24876C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TP53</w:t>
            </w:r>
          </w:p>
        </w:tc>
      </w:tr>
      <w:tr w14:paraId="2CB003BD">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2B93A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TPMT</w:t>
            </w:r>
          </w:p>
        </w:tc>
        <w:tc>
          <w:tcPr>
            <w:tcW w:w="714" w:type="pct"/>
            <w:tcBorders>
              <w:top w:val="single" w:color="000000" w:sz="2" w:space="0"/>
              <w:left w:val="single" w:color="000000" w:sz="2" w:space="0"/>
              <w:bottom w:val="single" w:color="000000" w:sz="2" w:space="0"/>
              <w:right w:val="single" w:color="000000" w:sz="2" w:space="0"/>
            </w:tcBorders>
            <w:vAlign w:val="center"/>
          </w:tcPr>
          <w:p w14:paraId="73B2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UGT1A1</w:t>
            </w:r>
          </w:p>
        </w:tc>
        <w:tc>
          <w:tcPr>
            <w:tcW w:w="714" w:type="pct"/>
            <w:tcBorders>
              <w:top w:val="single" w:color="000000" w:sz="2" w:space="0"/>
              <w:left w:val="single" w:color="000000" w:sz="2" w:space="0"/>
              <w:bottom w:val="single" w:color="000000" w:sz="2" w:space="0"/>
              <w:right w:val="single" w:color="000000" w:sz="2" w:space="0"/>
            </w:tcBorders>
            <w:vAlign w:val="center"/>
          </w:tcPr>
          <w:p w14:paraId="46F41E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UMPS</w:t>
            </w:r>
          </w:p>
        </w:tc>
        <w:tc>
          <w:tcPr>
            <w:tcW w:w="714" w:type="pct"/>
            <w:tcBorders>
              <w:top w:val="single" w:color="000000" w:sz="2" w:space="0"/>
              <w:left w:val="single" w:color="000000" w:sz="2" w:space="0"/>
              <w:bottom w:val="single" w:color="000000" w:sz="2" w:space="0"/>
              <w:right w:val="single" w:color="000000" w:sz="2" w:space="0"/>
            </w:tcBorders>
            <w:vAlign w:val="center"/>
          </w:tcPr>
          <w:p w14:paraId="6EC45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XPC</w:t>
            </w:r>
          </w:p>
        </w:tc>
        <w:tc>
          <w:tcPr>
            <w:tcW w:w="714" w:type="pct"/>
            <w:tcBorders>
              <w:top w:val="single" w:color="000000" w:sz="2" w:space="0"/>
              <w:left w:val="single" w:color="000000" w:sz="2" w:space="0"/>
              <w:bottom w:val="single" w:color="000000" w:sz="2" w:space="0"/>
              <w:right w:val="single" w:color="000000" w:sz="2" w:space="0"/>
            </w:tcBorders>
            <w:vAlign w:val="center"/>
          </w:tcPr>
          <w:p w14:paraId="1BECDB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XRCC1</w:t>
            </w:r>
          </w:p>
        </w:tc>
        <w:tc>
          <w:tcPr>
            <w:tcW w:w="714" w:type="pct"/>
            <w:tcBorders>
              <w:top w:val="single" w:color="000000" w:sz="2" w:space="0"/>
              <w:left w:val="single" w:color="000000" w:sz="2" w:space="0"/>
              <w:bottom w:val="single" w:color="000000" w:sz="2" w:space="0"/>
              <w:right w:val="single" w:color="000000" w:sz="2" w:space="0"/>
            </w:tcBorders>
            <w:vAlign w:val="center"/>
          </w:tcPr>
          <w:p w14:paraId="0433E76A">
            <w:pPr>
              <w:widowControl/>
              <w:jc w:val="center"/>
              <w:rPr>
                <w:rFonts w:ascii="Times New Roman" w:hAnsi="Times New Roman" w:eastAsia="微软雅黑" w:cs="Times New Roman"/>
                <w:i/>
                <w:sz w:val="18"/>
                <w:szCs w:val="18"/>
              </w:rPr>
            </w:pPr>
          </w:p>
        </w:tc>
        <w:tc>
          <w:tcPr>
            <w:tcW w:w="714" w:type="pct"/>
            <w:tcBorders>
              <w:top w:val="single" w:color="000000" w:sz="2" w:space="0"/>
              <w:left w:val="single" w:color="000000" w:sz="2" w:space="0"/>
              <w:bottom w:val="single" w:color="000000" w:sz="2" w:space="0"/>
              <w:right w:val="single" w:color="000000" w:sz="2" w:space="0"/>
            </w:tcBorders>
            <w:vAlign w:val="center"/>
          </w:tcPr>
          <w:p w14:paraId="0A4F0027">
            <w:pPr>
              <w:widowControl/>
              <w:jc w:val="center"/>
              <w:rPr>
                <w:rFonts w:ascii="Times New Roman" w:hAnsi="Times New Roman" w:eastAsia="微软雅黑" w:cs="Times New Roman"/>
                <w:i/>
                <w:sz w:val="18"/>
                <w:szCs w:val="18"/>
              </w:rPr>
            </w:pPr>
          </w:p>
        </w:tc>
      </w:tr>
      <w:bookmarkEnd w:id="22"/>
      <w:bookmarkEnd w:id="23"/>
      <w:bookmarkEnd w:id="24"/>
      <w:bookmarkEnd w:id="25"/>
      <w:bookmarkEnd w:id="26"/>
      <w:bookmarkEnd w:id="27"/>
      <w:bookmarkEnd w:id="28"/>
    </w:tbl>
    <w:p w14:paraId="12AB7D5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52381961">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65F0E750">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0900A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1D9E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2425700</wp:posOffset>
              </wp:positionH>
              <wp:positionV relativeFrom="paragraph">
                <wp:posOffset>-160020</wp:posOffset>
              </wp:positionV>
              <wp:extent cx="900430" cy="23749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00430" cy="237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43D85">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pt;margin-top:-12.6pt;height:18.7pt;width:70.9pt;mso-position-horizontal-relative:margin;z-index:251659264;mso-width-relative:page;mso-height-relative:page;" filled="f" stroked="f" coordsize="21600,21600" o:gfxdata="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8O3k8NgAAAAKAQAADwAAAAAAAAABACAAAAAiAAAAZHJzL2Rvd25yZXYueG1s&#10;UEsBAhQAFAAAAAgAh07iQI0CgYcxAgAAVQQAAA4AAAAAAAAAAQAgAAAAJwEAAGRycy9lMm9Eb2Mu&#10;eG1sUEsFBgAAAAAGAAYAWQEAAMoFAAAAAA==&#10;">
              <v:fill on="f" focussize="0,0"/>
              <v:stroke on="f" weight="0.5pt"/>
              <v:imagedata o:title=""/>
              <o:lock v:ext="edit" aspectratio="f"/>
              <v:textbox inset="0mm,0mm,0mm,0mm">
                <w:txbxContent>
                  <w:p w14:paraId="4F243D85">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5232A">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94AD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0D51"/>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60CFC"/>
    <w:rsid w:val="019705A5"/>
    <w:rsid w:val="01D8321C"/>
    <w:rsid w:val="024841BD"/>
    <w:rsid w:val="030A1074"/>
    <w:rsid w:val="035C523B"/>
    <w:rsid w:val="03643579"/>
    <w:rsid w:val="039F085D"/>
    <w:rsid w:val="045F1F7F"/>
    <w:rsid w:val="07D60122"/>
    <w:rsid w:val="080C0FCE"/>
    <w:rsid w:val="085444F7"/>
    <w:rsid w:val="0A0502D0"/>
    <w:rsid w:val="0A4800D1"/>
    <w:rsid w:val="0ACD30F7"/>
    <w:rsid w:val="0B697485"/>
    <w:rsid w:val="0C65019C"/>
    <w:rsid w:val="0DAD02D3"/>
    <w:rsid w:val="0DC976BC"/>
    <w:rsid w:val="0E9D4EE3"/>
    <w:rsid w:val="0F6A208A"/>
    <w:rsid w:val="0FB7345D"/>
    <w:rsid w:val="10286214"/>
    <w:rsid w:val="107E075E"/>
    <w:rsid w:val="10952DF6"/>
    <w:rsid w:val="116D7726"/>
    <w:rsid w:val="120D6845"/>
    <w:rsid w:val="133040B2"/>
    <w:rsid w:val="134645CE"/>
    <w:rsid w:val="138E5E4D"/>
    <w:rsid w:val="14F416DE"/>
    <w:rsid w:val="15B062EE"/>
    <w:rsid w:val="15CD16BF"/>
    <w:rsid w:val="16986E38"/>
    <w:rsid w:val="16CC5916"/>
    <w:rsid w:val="16E157FE"/>
    <w:rsid w:val="16EF30D8"/>
    <w:rsid w:val="172E1EC1"/>
    <w:rsid w:val="175A7638"/>
    <w:rsid w:val="1836136A"/>
    <w:rsid w:val="19521D97"/>
    <w:rsid w:val="197113F3"/>
    <w:rsid w:val="1A556FE9"/>
    <w:rsid w:val="1A627D5C"/>
    <w:rsid w:val="1B125754"/>
    <w:rsid w:val="1C11577B"/>
    <w:rsid w:val="1C46724D"/>
    <w:rsid w:val="1C6B037B"/>
    <w:rsid w:val="1EDA2B4A"/>
    <w:rsid w:val="1F1E171F"/>
    <w:rsid w:val="203945B9"/>
    <w:rsid w:val="207D13AB"/>
    <w:rsid w:val="20A0049E"/>
    <w:rsid w:val="20B147CB"/>
    <w:rsid w:val="2112792C"/>
    <w:rsid w:val="21E4370A"/>
    <w:rsid w:val="22E73BCC"/>
    <w:rsid w:val="23396F85"/>
    <w:rsid w:val="24735323"/>
    <w:rsid w:val="24737443"/>
    <w:rsid w:val="24E370FD"/>
    <w:rsid w:val="25EE730F"/>
    <w:rsid w:val="268D2393"/>
    <w:rsid w:val="271D2C97"/>
    <w:rsid w:val="28E86CDC"/>
    <w:rsid w:val="293140D5"/>
    <w:rsid w:val="29CF0D5E"/>
    <w:rsid w:val="2B4E6910"/>
    <w:rsid w:val="2C1F4808"/>
    <w:rsid w:val="2CAB7CC5"/>
    <w:rsid w:val="2D536CB5"/>
    <w:rsid w:val="2F2B0C86"/>
    <w:rsid w:val="2F6767FD"/>
    <w:rsid w:val="2FC503D3"/>
    <w:rsid w:val="311C56ED"/>
    <w:rsid w:val="31EE517C"/>
    <w:rsid w:val="327A7BD3"/>
    <w:rsid w:val="329B4993"/>
    <w:rsid w:val="32A777DC"/>
    <w:rsid w:val="3309069A"/>
    <w:rsid w:val="33A23374"/>
    <w:rsid w:val="33CA1AD8"/>
    <w:rsid w:val="340C0A8D"/>
    <w:rsid w:val="343949EB"/>
    <w:rsid w:val="35E71198"/>
    <w:rsid w:val="37204A50"/>
    <w:rsid w:val="37D030C6"/>
    <w:rsid w:val="385201EA"/>
    <w:rsid w:val="385555E4"/>
    <w:rsid w:val="387A7805"/>
    <w:rsid w:val="3A0504C9"/>
    <w:rsid w:val="3A670D93"/>
    <w:rsid w:val="3A8C29FB"/>
    <w:rsid w:val="3B02230D"/>
    <w:rsid w:val="3B361E49"/>
    <w:rsid w:val="3C0C430D"/>
    <w:rsid w:val="3C573483"/>
    <w:rsid w:val="3C8D3911"/>
    <w:rsid w:val="3CEC0612"/>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85016"/>
    <w:rsid w:val="444E69CA"/>
    <w:rsid w:val="44A44E84"/>
    <w:rsid w:val="44D12FF3"/>
    <w:rsid w:val="451832ED"/>
    <w:rsid w:val="45723C79"/>
    <w:rsid w:val="45D0666C"/>
    <w:rsid w:val="45FA169A"/>
    <w:rsid w:val="4699195A"/>
    <w:rsid w:val="46AA2F9F"/>
    <w:rsid w:val="46DE7698"/>
    <w:rsid w:val="48AC3B9E"/>
    <w:rsid w:val="48D14A7C"/>
    <w:rsid w:val="495A2347"/>
    <w:rsid w:val="49A319ED"/>
    <w:rsid w:val="49C10D2B"/>
    <w:rsid w:val="4ACE6BD0"/>
    <w:rsid w:val="4BAD2017"/>
    <w:rsid w:val="4C4F39D5"/>
    <w:rsid w:val="4C7D29CB"/>
    <w:rsid w:val="4CA4180F"/>
    <w:rsid w:val="4D1F7D6E"/>
    <w:rsid w:val="4E6E717C"/>
    <w:rsid w:val="4EA55F05"/>
    <w:rsid w:val="4F1700B8"/>
    <w:rsid w:val="4F3A1A97"/>
    <w:rsid w:val="4F3C0E6A"/>
    <w:rsid w:val="4FC374CC"/>
    <w:rsid w:val="505D7F78"/>
    <w:rsid w:val="5081012C"/>
    <w:rsid w:val="50AC2A6F"/>
    <w:rsid w:val="51646B6C"/>
    <w:rsid w:val="51B07017"/>
    <w:rsid w:val="5226439F"/>
    <w:rsid w:val="528147CF"/>
    <w:rsid w:val="52F95000"/>
    <w:rsid w:val="538057B3"/>
    <w:rsid w:val="542D76E9"/>
    <w:rsid w:val="5459613F"/>
    <w:rsid w:val="552863E9"/>
    <w:rsid w:val="56D35F07"/>
    <w:rsid w:val="570B25AE"/>
    <w:rsid w:val="57117FB5"/>
    <w:rsid w:val="57974C8E"/>
    <w:rsid w:val="58162B65"/>
    <w:rsid w:val="587D548B"/>
    <w:rsid w:val="58E35061"/>
    <w:rsid w:val="58FC26D7"/>
    <w:rsid w:val="5A0C3E5E"/>
    <w:rsid w:val="5A33044A"/>
    <w:rsid w:val="5B356BDD"/>
    <w:rsid w:val="5B976FC1"/>
    <w:rsid w:val="5C5C54BA"/>
    <w:rsid w:val="5CAA6024"/>
    <w:rsid w:val="5CAB0B47"/>
    <w:rsid w:val="5D6513C2"/>
    <w:rsid w:val="5D6D5411"/>
    <w:rsid w:val="5DF53F95"/>
    <w:rsid w:val="5E0448E8"/>
    <w:rsid w:val="5E1155DC"/>
    <w:rsid w:val="5E3877B6"/>
    <w:rsid w:val="5E59788A"/>
    <w:rsid w:val="5E5D50D2"/>
    <w:rsid w:val="5E8A398A"/>
    <w:rsid w:val="5E9842F9"/>
    <w:rsid w:val="5EF0750C"/>
    <w:rsid w:val="5F8C08EA"/>
    <w:rsid w:val="60095BA6"/>
    <w:rsid w:val="60654544"/>
    <w:rsid w:val="60AC26EF"/>
    <w:rsid w:val="627E55B4"/>
    <w:rsid w:val="63191049"/>
    <w:rsid w:val="635147E4"/>
    <w:rsid w:val="643C0CC5"/>
    <w:rsid w:val="64516B62"/>
    <w:rsid w:val="647875E8"/>
    <w:rsid w:val="654F43C0"/>
    <w:rsid w:val="65B53A3E"/>
    <w:rsid w:val="65C178C7"/>
    <w:rsid w:val="663E7162"/>
    <w:rsid w:val="6822110B"/>
    <w:rsid w:val="69182419"/>
    <w:rsid w:val="692963D7"/>
    <w:rsid w:val="693D1C6D"/>
    <w:rsid w:val="696B2299"/>
    <w:rsid w:val="698044F4"/>
    <w:rsid w:val="69DB74AC"/>
    <w:rsid w:val="6A211646"/>
    <w:rsid w:val="6A7371FB"/>
    <w:rsid w:val="6B2520C6"/>
    <w:rsid w:val="6BE61A0D"/>
    <w:rsid w:val="6BFA5082"/>
    <w:rsid w:val="6C7D7C32"/>
    <w:rsid w:val="6CB82E6F"/>
    <w:rsid w:val="6E75472D"/>
    <w:rsid w:val="6E943726"/>
    <w:rsid w:val="6F415570"/>
    <w:rsid w:val="6F4C2AA5"/>
    <w:rsid w:val="6FDC735D"/>
    <w:rsid w:val="702C664F"/>
    <w:rsid w:val="70CF12BD"/>
    <w:rsid w:val="71AF459D"/>
    <w:rsid w:val="71BA61B5"/>
    <w:rsid w:val="71DF3A36"/>
    <w:rsid w:val="71F44ACA"/>
    <w:rsid w:val="7244764E"/>
    <w:rsid w:val="724D20AF"/>
    <w:rsid w:val="72653CB7"/>
    <w:rsid w:val="73BB2205"/>
    <w:rsid w:val="73F9408B"/>
    <w:rsid w:val="7409724A"/>
    <w:rsid w:val="743306B3"/>
    <w:rsid w:val="74692B38"/>
    <w:rsid w:val="74975E44"/>
    <w:rsid w:val="74C23FF5"/>
    <w:rsid w:val="75516763"/>
    <w:rsid w:val="760426CC"/>
    <w:rsid w:val="76051E1C"/>
    <w:rsid w:val="765B0A6B"/>
    <w:rsid w:val="76CD26D9"/>
    <w:rsid w:val="77A32024"/>
    <w:rsid w:val="782878D8"/>
    <w:rsid w:val="78697EA9"/>
    <w:rsid w:val="78BA0E7B"/>
    <w:rsid w:val="7A3507F6"/>
    <w:rsid w:val="7A360C00"/>
    <w:rsid w:val="7AFE6E3A"/>
    <w:rsid w:val="7B3E7DA0"/>
    <w:rsid w:val="7BA16014"/>
    <w:rsid w:val="7C735456"/>
    <w:rsid w:val="7CA70E63"/>
    <w:rsid w:val="7D1A4255"/>
    <w:rsid w:val="7DC37B21"/>
    <w:rsid w:val="7DF46A8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8</Pages>
  <Words>2396</Words>
  <Characters>4256</Characters>
  <Lines>524</Lines>
  <Paragraphs>147</Paragraphs>
  <TotalTime>0</TotalTime>
  <ScaleCrop>false</ScaleCrop>
  <LinksUpToDate>false</LinksUpToDate>
  <CharactersWithSpaces>4502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2025-03-28T07:50:30Z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