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D0DA2">
      <w:pPr>
        <w:rPr>
          <w:sz w:val="20"/>
          <w:szCs w:val="20"/>
        </w:rPr>
      </w:pPr>
      <w:r>
        <w:rPr>
          <w:rFonts w:hint="eastAsia" w:eastAsia="宋体"/>
          <w:sz w:val="20"/>
          <w:szCs w:val="20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-619125</wp:posOffset>
            </wp:positionH>
            <wp:positionV relativeFrom="paragraph">
              <wp:posOffset>-670560</wp:posOffset>
            </wp:positionV>
            <wp:extent cx="7539355" cy="10691495"/>
            <wp:effectExtent l="0" t="0" r="4445" b="5080"/>
            <wp:wrapNone/>
            <wp:docPr id="5" name="图片 5" descr="2ebdf1837f732d5403c01189c034aae(1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ebdf1837f732d5403c01189c034aae(1)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39355" cy="1069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1AA0D1">
      <w:pPr>
        <w:rPr>
          <w:sz w:val="20"/>
          <w:szCs w:val="20"/>
        </w:rPr>
      </w:pPr>
    </w:p>
    <w:p w14:paraId="18813978">
      <w:pPr>
        <w:rPr>
          <w:sz w:val="20"/>
          <w:szCs w:val="20"/>
        </w:rPr>
      </w:pPr>
    </w:p>
    <w:p w14:paraId="0B945623">
      <w:pPr>
        <w:rPr>
          <w:sz w:val="20"/>
          <w:szCs w:val="20"/>
        </w:rPr>
      </w:pPr>
    </w:p>
    <w:p w14:paraId="55793EDA">
      <w:pPr>
        <w:rPr>
          <w:sz w:val="20"/>
          <w:szCs w:val="20"/>
        </w:rPr>
      </w:pPr>
    </w:p>
    <w:p w14:paraId="7BEC795B">
      <w:pPr>
        <w:rPr>
          <w:sz w:val="20"/>
          <w:szCs w:val="20"/>
        </w:rPr>
      </w:pPr>
    </w:p>
    <w:p w14:paraId="346D20C8">
      <w:pPr>
        <w:rPr>
          <w:sz w:val="20"/>
          <w:szCs w:val="20"/>
        </w:rPr>
      </w:pPr>
    </w:p>
    <w:p w14:paraId="09D19E3F">
      <w:pPr>
        <w:rPr>
          <w:sz w:val="20"/>
          <w:szCs w:val="20"/>
        </w:rPr>
      </w:pPr>
    </w:p>
    <w:p w14:paraId="0BD23A2F">
      <w:pPr>
        <w:rPr>
          <w:sz w:val="20"/>
          <w:lang w:eastAsia="zh-CN"/>
        </w:rPr>
        <w:sectPr>
          <w:pgSz w:w="11911" w:h="16838"/>
          <w:pgMar w:top="1037" w:right="1020" w:bottom="981" w:left="102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0" w:num="1"/>
        </w:sectPr>
      </w:pPr>
    </w:p>
    <w:p w14:paraId="27657F4A">
      <w:pPr>
        <w:ind w:firstLine="960" w:firstLineChars="200"/>
        <w:jc w:val="center"/>
        <w:rPr>
          <w:rFonts w:ascii="Times New Roman" w:hAnsi="Times New Roman" w:eastAsia="微软雅黑" w:cs="Times New Roman"/>
          <w:b/>
          <w:color w:val="62B541"/>
          <w:sz w:val="48"/>
          <w:szCs w:val="48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</w:p>
    <w:p w14:paraId="71F6BD86">
      <w:pPr>
        <w:ind w:firstLine="960" w:firstLineChars="200"/>
        <w:jc w:val="center"/>
        <w:rPr>
          <w:rFonts w:ascii="Times New Roman" w:hAnsi="Times New Roman" w:eastAsia="微软雅黑" w:cs="Times New Roman"/>
          <w:b/>
          <w:color w:val="62B541"/>
          <w:sz w:val="48"/>
          <w:szCs w:val="48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</w:p>
    <w:p w14:paraId="6C1D19E1">
      <w:pPr>
        <w:ind w:firstLine="960" w:firstLineChars="200"/>
        <w:jc w:val="center"/>
        <w:rPr>
          <w:rFonts w:ascii="Times New Roman" w:hAnsi="Times New Roman" w:eastAsia="微软雅黑" w:cs="Times New Roman"/>
          <w:b/>
          <w:color w:val="62B541"/>
          <w:sz w:val="48"/>
          <w:szCs w:val="48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</w:p>
    <w:p w14:paraId="77799C6D">
      <w:pPr>
        <w:ind w:firstLine="960" w:firstLineChars="200"/>
        <w:jc w:val="center"/>
        <w:rPr>
          <w:rFonts w:ascii="Times New Roman" w:hAnsi="Times New Roman" w:eastAsia="微软雅黑" w:cs="Times New Roman"/>
          <w:b/>
          <w:color w:val="62B541"/>
          <w:sz w:val="48"/>
          <w:szCs w:val="48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</w:p>
    <w:p w14:paraId="6E552CFF">
      <w:pPr>
        <w:rPr>
          <w:rFonts w:ascii="Times New Roman" w:hAnsi="Times New Roman" w:eastAsia="微软雅黑" w:cs="Times New Roman"/>
          <w:b/>
          <w:color w:val="62B541"/>
          <w:sz w:val="48"/>
          <w:szCs w:val="48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</w:p>
    <w:p w14:paraId="5F67B10A">
      <w:pPr>
        <w:jc w:val="center"/>
        <w:rPr>
          <w:rFonts w:ascii="Times New Roman" w:hAnsi="Times New Roman" w:eastAsia="微软雅黑" w:cs="Times New Roman"/>
          <w:b/>
          <w:color w:val="0070C0"/>
          <w:sz w:val="72"/>
          <w:szCs w:val="72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  <w:r>
        <w:rPr>
          <w:rFonts w:hint="eastAsia" w:ascii="Times New Roman" w:hAnsi="Times New Roman" w:eastAsia="微软雅黑" w:cs="Times New Roman"/>
          <w:b/>
          <w:color w:val="0070C0"/>
          <w:sz w:val="72"/>
          <w:szCs w:val="72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基 因 组 学</w:t>
      </w:r>
    </w:p>
    <w:p w14:paraId="58FDD97C">
      <w:pPr>
        <w:jc w:val="center"/>
        <w:rPr>
          <w:rFonts w:ascii="Times New Roman" w:hAnsi="Times New Roman" w:eastAsia="微软雅黑" w:cs="Times New Roman"/>
          <w:b/>
          <w:color w:val="0070C0"/>
          <w:sz w:val="72"/>
          <w:szCs w:val="72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  <w:r>
        <w:rPr>
          <w:rFonts w:hint="eastAsia" w:ascii="Times New Roman" w:hAnsi="Times New Roman" w:eastAsia="微软雅黑" w:cs="Times New Roman"/>
          <w:b/>
          <w:color w:val="0070C0"/>
          <w:sz w:val="72"/>
          <w:szCs w:val="72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部 分</w:t>
      </w:r>
    </w:p>
    <w:p w14:paraId="2C8CA520">
      <w:pPr>
        <w:ind w:firstLine="960" w:firstLineChars="200"/>
        <w:jc w:val="center"/>
        <w:rPr>
          <w:rFonts w:ascii="Times New Roman" w:hAnsi="Times New Roman" w:eastAsia="微软雅黑" w:cs="Times New Roman"/>
          <w:b/>
          <w:color w:val="62B541"/>
          <w:sz w:val="48"/>
          <w:szCs w:val="48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</w:p>
    <w:p w14:paraId="6CBFE2A0">
      <w:pPr>
        <w:ind w:firstLine="960" w:firstLineChars="200"/>
        <w:jc w:val="center"/>
        <w:rPr>
          <w:rFonts w:ascii="Times New Roman" w:hAnsi="Times New Roman" w:eastAsia="微软雅黑" w:cs="Times New Roman"/>
          <w:b/>
          <w:color w:val="62B541"/>
          <w:sz w:val="48"/>
          <w:szCs w:val="48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</w:p>
    <w:p w14:paraId="6EBFBB52">
      <w:pPr>
        <w:ind w:firstLine="960" w:firstLineChars="200"/>
        <w:jc w:val="center"/>
        <w:rPr>
          <w:rFonts w:ascii="Times New Roman" w:hAnsi="Times New Roman" w:eastAsia="微软雅黑" w:cs="Times New Roman"/>
          <w:b/>
          <w:color w:val="62B541"/>
          <w:sz w:val="48"/>
          <w:szCs w:val="48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</w:p>
    <w:p w14:paraId="3D0A9F84">
      <w:pPr>
        <w:ind w:firstLine="960" w:firstLineChars="200"/>
        <w:jc w:val="center"/>
        <w:rPr>
          <w:rFonts w:ascii="Times New Roman" w:hAnsi="Times New Roman" w:eastAsia="微软雅黑" w:cs="Times New Roman"/>
          <w:b/>
          <w:color w:val="62B541"/>
          <w:sz w:val="48"/>
          <w:szCs w:val="48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</w:p>
    <w:p w14:paraId="786EFBBA">
      <w:pPr>
        <w:ind w:firstLine="960" w:firstLineChars="200"/>
        <w:jc w:val="center"/>
        <w:rPr>
          <w:rFonts w:ascii="Times New Roman" w:hAnsi="Times New Roman" w:eastAsia="微软雅黑" w:cs="Times New Roman"/>
          <w:b/>
          <w:color w:val="62B541"/>
          <w:sz w:val="48"/>
          <w:szCs w:val="48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</w:p>
    <w:p w14:paraId="55F65534">
      <w:pPr>
        <w:ind w:firstLine="960" w:firstLineChars="200"/>
        <w:jc w:val="center"/>
        <w:rPr>
          <w:rFonts w:ascii="Times New Roman" w:hAnsi="Times New Roman" w:eastAsia="微软雅黑" w:cs="Times New Roman"/>
          <w:b/>
          <w:color w:val="62B541"/>
          <w:sz w:val="48"/>
          <w:szCs w:val="48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</w:p>
    <w:p w14:paraId="1836C140">
      <w:pPr>
        <w:ind w:firstLine="960" w:firstLineChars="200"/>
        <w:jc w:val="center"/>
        <w:rPr>
          <w:rFonts w:ascii="Times New Roman" w:hAnsi="Times New Roman" w:eastAsia="微软雅黑" w:cs="Times New Roman"/>
          <w:b/>
          <w:color w:val="62B541"/>
          <w:sz w:val="48"/>
          <w:szCs w:val="48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</w:p>
    <w:p w14:paraId="1C3DC1C2">
      <w:pPr>
        <w:ind w:firstLine="960" w:firstLineChars="200"/>
        <w:jc w:val="center"/>
        <w:rPr>
          <w:rFonts w:ascii="Times New Roman" w:hAnsi="Times New Roman" w:eastAsia="微软雅黑" w:cs="Times New Roman"/>
          <w:b/>
          <w:color w:val="62B541"/>
          <w:sz w:val="48"/>
          <w:szCs w:val="48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</w:p>
    <w:p w14:paraId="57C3CE38">
      <w:pPr>
        <w:ind w:firstLine="960" w:firstLineChars="200"/>
        <w:jc w:val="center"/>
        <w:rPr>
          <w:rFonts w:ascii="Times New Roman" w:hAnsi="Times New Roman" w:eastAsia="微软雅黑" w:cs="Times New Roman"/>
          <w:b/>
          <w:color w:val="62B541"/>
          <w:sz w:val="48"/>
          <w:szCs w:val="48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</w:p>
    <w:p w14:paraId="03984CF9">
      <w:pPr>
        <w:ind w:firstLine="960" w:firstLineChars="200"/>
        <w:jc w:val="center"/>
        <w:rPr>
          <w:rFonts w:ascii="Times New Roman" w:hAnsi="Times New Roman" w:eastAsia="微软雅黑" w:cs="Times New Roman"/>
          <w:b/>
          <w:color w:val="62B541"/>
          <w:sz w:val="48"/>
          <w:szCs w:val="48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</w:p>
    <w:p w14:paraId="21F37C23">
      <w:pPr>
        <w:ind w:firstLine="960" w:firstLineChars="200"/>
        <w:jc w:val="center"/>
        <w:rPr>
          <w:rFonts w:ascii="Times New Roman" w:hAnsi="Times New Roman" w:eastAsia="微软雅黑" w:cs="Times New Roman"/>
          <w:b/>
          <w:color w:val="62B541"/>
          <w:sz w:val="48"/>
          <w:szCs w:val="48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</w:p>
    <w:p w14:paraId="59504D8B">
      <w:pPr>
        <w:ind w:firstLine="960" w:firstLineChars="200"/>
        <w:jc w:val="center"/>
        <w:rPr>
          <w:rFonts w:ascii="Times New Roman" w:hAnsi="Times New Roman" w:eastAsia="微软雅黑" w:cs="Times New Roman"/>
          <w:b/>
          <w:color w:val="62B541"/>
          <w:sz w:val="48"/>
          <w:szCs w:val="48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</w:p>
    <w:p w14:paraId="52998BFE">
      <w:pPr>
        <w:rPr>
          <w:rFonts w:ascii="Times New Roman" w:hAnsi="Times New Roman" w:eastAsia="微软雅黑" w:cs="Times New Roman"/>
          <w:b/>
          <w:color w:val="0070C0"/>
          <w:sz w:val="56"/>
          <w:szCs w:val="5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  <w:r>
        <w:rPr>
          <w:rFonts w:hint="eastAsia" w:ascii="Times New Roman" w:hAnsi="Times New Roman" w:eastAsia="微软雅黑" w:cs="Times New Roman"/>
          <w:b/>
          <w:color w:val="0070C0"/>
          <w:sz w:val="56"/>
          <w:szCs w:val="5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 xml:space="preserve"> </w:t>
      </w:r>
    </w:p>
    <w:p w14:paraId="21A1E3F7">
      <w:pPr>
        <w:rPr>
          <w:rFonts w:ascii="Times New Roman" w:hAnsi="Times New Roman" w:eastAsia="微软雅黑" w:cs="Times New Roman"/>
          <w:b/>
          <w:color w:val="0070C0"/>
          <w:sz w:val="56"/>
          <w:szCs w:val="5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</w:p>
    <w:p w14:paraId="7952C7AD">
      <w:pPr>
        <w:sectPr>
          <w:pgSz w:w="11911" w:h="16838"/>
          <w:pgMar w:top="1037" w:right="1020" w:bottom="981" w:left="102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0" w:num="1"/>
          <w:docGrid w:linePitch="299" w:charSpace="0"/>
        </w:sectPr>
      </w:pPr>
    </w:p>
    <w:p w14:paraId="01266878">
      <w:pPr>
        <w:ind w:firstLine="960" w:firstLineChars="200"/>
        <w:jc w:val="center"/>
        <w:rPr>
          <w:rFonts w:ascii="Times New Roman" w:hAnsi="Times New Roman" w:eastAsia="微软雅黑" w:cs="Times New Roman"/>
          <w:b/>
          <w:color w:val="0070C0"/>
          <w:sz w:val="52"/>
          <w:szCs w:val="52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  <w:r>
        <w:rPr>
          <w:rFonts w:hint="eastAsia" w:ascii="Times New Roman" w:hAnsi="Times New Roman" w:eastAsia="微软雅黑" w:cs="Times New Roman"/>
          <w:b/>
          <w:color w:val="0070C0"/>
          <w:sz w:val="48"/>
          <w:szCs w:val="48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 xml:space="preserve">                           </w:t>
      </w:r>
      <w:r>
        <w:rPr>
          <w:rFonts w:hint="eastAsia" w:ascii="Times New Roman" w:hAnsi="Times New Roman" w:eastAsia="微软雅黑" w:cs="Times New Roman"/>
          <w:b/>
          <w:color w:val="0070C0"/>
          <w:sz w:val="56"/>
          <w:szCs w:val="5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目录</w:t>
      </w:r>
    </w:p>
    <w:p w14:paraId="71B7FF01">
      <w:pPr>
        <w:ind w:firstLine="1080" w:firstLineChars="300"/>
        <w:jc w:val="center"/>
        <w:rPr>
          <w:color w:val="auto"/>
          <w:sz w:val="24"/>
          <w:szCs w:val="24"/>
          <w:lang w:eastAsia="zh-CN"/>
        </w:rPr>
      </w:pPr>
      <w:r>
        <w:rPr>
          <w:rFonts w:hint="eastAsia" w:ascii="Times New Roman" w:hAnsi="Times New Roman" w:eastAsia="微软雅黑"/>
          <w:color w:val="auto"/>
          <w:sz w:val="36"/>
          <w:szCs w:val="36"/>
          <w:lang w:eastAsia="zh-CN"/>
        </w:rPr>
        <w:t xml:space="preserve">                                    Content</w:t>
      </w:r>
    </w:p>
    <w:p w14:paraId="1A184B3C">
      <w:pPr>
        <w:rPr>
          <w:lang w:eastAsia="zh-CN"/>
        </w:rPr>
      </w:pPr>
    </w:p>
    <w:p w14:paraId="7BE747A4">
      <w:pPr>
        <w:pStyle w:val="11"/>
        <w:tabs>
          <w:tab w:val="right" w:leader="dot" w:pos="9865"/>
        </w:tabs>
        <w:rPr>
          <w:rFonts w:ascii="Times New Roman" w:hAnsi="Times New Roman" w:eastAsia="微软雅黑"/>
          <w:b/>
          <w:color w:val="0070C0"/>
          <w:sz w:val="32"/>
        </w:rPr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TOC \o "1-2" \h \z \u </w:instrText>
      </w:r>
      <w:r>
        <w:rPr>
          <w:lang w:eastAsia="zh-CN"/>
        </w:rPr>
        <w:fldChar w:fldCharType="separate"/>
      </w:r>
      <w:r>
        <w:rPr>
          <w:rFonts w:ascii="Times New Roman" w:hAnsi="Times New Roman" w:eastAsia="微软雅黑"/>
          <w:b/>
          <w:color w:val="0070C0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0070C0"/>
          <w:sz w:val="32"/>
          <w:lang w:eastAsia="zh-CN"/>
        </w:rPr>
        <w:instrText xml:space="preserve"> HYPERLINK \l _Toc26534 </w:instrText>
      </w:r>
      <w:r>
        <w:rPr>
          <w:rFonts w:ascii="Times New Roman" w:hAnsi="Times New Roman" w:eastAsia="微软雅黑"/>
          <w:b/>
          <w:color w:val="0070C0"/>
          <w:sz w:val="32"/>
          <w:lang w:eastAsia="zh-CN"/>
        </w:rPr>
        <w:fldChar w:fldCharType="separate"/>
      </w:r>
      <w:r>
        <w:rPr>
          <w:rFonts w:hint="eastAsia" w:ascii="Times New Roman" w:hAnsi="Times New Roman" w:eastAsia="微软雅黑"/>
          <w:b/>
          <w:color w:val="0070C0"/>
          <w:sz w:val="32"/>
          <w:szCs w:val="32"/>
        </w:rPr>
        <w:t>样本信息</w:t>
      </w:r>
      <w:r>
        <w:rPr>
          <w:rFonts w:ascii="Times New Roman" w:hAnsi="Times New Roman" w:eastAsia="微软雅黑"/>
          <w:b/>
          <w:color w:val="0070C0"/>
          <w:sz w:val="32"/>
        </w:rPr>
        <w:tab/>
      </w:r>
      <w:r>
        <w:rPr>
          <w:rFonts w:ascii="Times New Roman" w:hAnsi="Times New Roman" w:eastAsia="微软雅黑"/>
          <w:b/>
          <w:color w:val="0070C0"/>
          <w:sz w:val="32"/>
        </w:rPr>
        <w:fldChar w:fldCharType="begin"/>
      </w:r>
      <w:r>
        <w:rPr>
          <w:rFonts w:ascii="Times New Roman" w:hAnsi="Times New Roman" w:eastAsia="微软雅黑"/>
          <w:b/>
          <w:color w:val="0070C0"/>
          <w:sz w:val="32"/>
        </w:rPr>
        <w:instrText xml:space="preserve"> PAGEREF _Toc26534 \h </w:instrText>
      </w:r>
      <w:r>
        <w:rPr>
          <w:rFonts w:ascii="Times New Roman" w:hAnsi="Times New Roman" w:eastAsia="微软雅黑"/>
          <w:b/>
          <w:color w:val="0070C0"/>
          <w:sz w:val="32"/>
        </w:rPr>
        <w:fldChar w:fldCharType="separate"/>
      </w:r>
      <w:r>
        <w:rPr>
          <w:rFonts w:ascii="Times New Roman" w:hAnsi="Times New Roman" w:eastAsia="微软雅黑"/>
          <w:b/>
          <w:color w:val="0070C0"/>
          <w:sz w:val="32"/>
        </w:rPr>
        <w:t>1</w:t>
      </w:r>
      <w:r>
        <w:rPr>
          <w:rFonts w:ascii="Times New Roman" w:hAnsi="Times New Roman" w:eastAsia="微软雅黑"/>
          <w:b/>
          <w:color w:val="0070C0"/>
          <w:sz w:val="32"/>
        </w:rPr>
        <w:fldChar w:fldCharType="end"/>
      </w:r>
      <w:r>
        <w:rPr>
          <w:rFonts w:ascii="Times New Roman" w:hAnsi="Times New Roman" w:eastAsia="微软雅黑"/>
          <w:b/>
          <w:color w:val="0070C0"/>
          <w:sz w:val="32"/>
          <w:lang w:eastAsia="zh-CN"/>
        </w:rPr>
        <w:fldChar w:fldCharType="end"/>
      </w:r>
    </w:p>
    <w:p w14:paraId="11EB3791">
      <w:pPr>
        <w:pStyle w:val="11"/>
        <w:tabs>
          <w:tab w:val="right" w:leader="dot" w:pos="9865"/>
        </w:tabs>
        <w:rPr>
          <w:rFonts w:ascii="Times New Roman" w:hAnsi="Times New Roman" w:eastAsia="微软雅黑"/>
          <w:b/>
          <w:color w:val="0070C0"/>
          <w:sz w:val="32"/>
        </w:rPr>
      </w:pPr>
      <w:r>
        <w:rPr>
          <w:rFonts w:ascii="Times New Roman" w:hAnsi="Times New Roman" w:eastAsia="微软雅黑"/>
          <w:b/>
          <w:color w:val="0070C0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0070C0"/>
          <w:sz w:val="32"/>
          <w:lang w:eastAsia="zh-CN"/>
        </w:rPr>
        <w:instrText xml:space="preserve"> HYPERLINK \l _Toc9085 </w:instrText>
      </w:r>
      <w:r>
        <w:rPr>
          <w:rFonts w:ascii="Times New Roman" w:hAnsi="Times New Roman" w:eastAsia="微软雅黑"/>
          <w:b/>
          <w:color w:val="0070C0"/>
          <w:sz w:val="32"/>
          <w:lang w:eastAsia="zh-CN"/>
        </w:rPr>
        <w:fldChar w:fldCharType="separate"/>
      </w:r>
      <w:r>
        <w:rPr>
          <w:rFonts w:hint="eastAsia" w:ascii="Times New Roman" w:hAnsi="Times New Roman" w:eastAsia="微软雅黑"/>
          <w:b/>
          <w:color w:val="0070C0"/>
          <w:sz w:val="32"/>
          <w:szCs w:val="32"/>
        </w:rPr>
        <w:t>检测项目</w:t>
      </w:r>
      <w:r>
        <w:rPr>
          <w:rFonts w:ascii="Times New Roman" w:hAnsi="Times New Roman" w:eastAsia="微软雅黑"/>
          <w:b/>
          <w:color w:val="0070C0"/>
          <w:sz w:val="32"/>
        </w:rPr>
        <w:tab/>
      </w:r>
      <w:r>
        <w:rPr>
          <w:rFonts w:ascii="Times New Roman" w:hAnsi="Times New Roman" w:eastAsia="微软雅黑"/>
          <w:b/>
          <w:color w:val="0070C0"/>
          <w:sz w:val="32"/>
        </w:rPr>
        <w:fldChar w:fldCharType="begin"/>
      </w:r>
      <w:r>
        <w:rPr>
          <w:rFonts w:ascii="Times New Roman" w:hAnsi="Times New Roman" w:eastAsia="微软雅黑"/>
          <w:b/>
          <w:color w:val="0070C0"/>
          <w:sz w:val="32"/>
        </w:rPr>
        <w:instrText xml:space="preserve"> PAGEREF _Toc9085 \h </w:instrText>
      </w:r>
      <w:r>
        <w:rPr>
          <w:rFonts w:ascii="Times New Roman" w:hAnsi="Times New Roman" w:eastAsia="微软雅黑"/>
          <w:b/>
          <w:color w:val="0070C0"/>
          <w:sz w:val="32"/>
        </w:rPr>
        <w:fldChar w:fldCharType="separate"/>
      </w:r>
      <w:r>
        <w:rPr>
          <w:rFonts w:ascii="Times New Roman" w:hAnsi="Times New Roman" w:eastAsia="微软雅黑"/>
          <w:b/>
          <w:color w:val="0070C0"/>
          <w:sz w:val="32"/>
        </w:rPr>
        <w:t>1</w:t>
      </w:r>
      <w:r>
        <w:rPr>
          <w:rFonts w:ascii="Times New Roman" w:hAnsi="Times New Roman" w:eastAsia="微软雅黑"/>
          <w:b/>
          <w:color w:val="0070C0"/>
          <w:sz w:val="32"/>
        </w:rPr>
        <w:fldChar w:fldCharType="end"/>
      </w:r>
      <w:r>
        <w:rPr>
          <w:rFonts w:ascii="Times New Roman" w:hAnsi="Times New Roman" w:eastAsia="微软雅黑"/>
          <w:b/>
          <w:color w:val="0070C0"/>
          <w:sz w:val="32"/>
          <w:lang w:eastAsia="zh-CN"/>
        </w:rPr>
        <w:fldChar w:fldCharType="end"/>
      </w:r>
    </w:p>
    <w:p w14:paraId="36903D2F">
      <w:pPr>
        <w:pStyle w:val="11"/>
        <w:tabs>
          <w:tab w:val="right" w:leader="dot" w:pos="9865"/>
        </w:tabs>
        <w:rPr>
          <w:rFonts w:ascii="Times New Roman" w:hAnsi="Times New Roman" w:eastAsia="微软雅黑"/>
          <w:b/>
          <w:color w:val="0070C0"/>
          <w:sz w:val="32"/>
        </w:rPr>
      </w:pPr>
      <w:r>
        <w:rPr>
          <w:rFonts w:ascii="Times New Roman" w:hAnsi="Times New Roman" w:eastAsia="微软雅黑"/>
          <w:b/>
          <w:color w:val="0070C0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0070C0"/>
          <w:sz w:val="32"/>
          <w:lang w:eastAsia="zh-CN"/>
        </w:rPr>
        <w:instrText xml:space="preserve"> HYPERLINK \l _Toc23124 </w:instrText>
      </w:r>
      <w:r>
        <w:rPr>
          <w:rFonts w:ascii="Times New Roman" w:hAnsi="Times New Roman" w:eastAsia="微软雅黑"/>
          <w:b/>
          <w:color w:val="0070C0"/>
          <w:sz w:val="32"/>
          <w:lang w:eastAsia="zh-CN"/>
        </w:rPr>
        <w:fldChar w:fldCharType="separate"/>
      </w:r>
      <w:r>
        <w:rPr>
          <w:rFonts w:hint="eastAsia" w:ascii="Times New Roman" w:hAnsi="Times New Roman" w:eastAsia="微软雅黑"/>
          <w:b/>
          <w:color w:val="0070C0"/>
          <w:sz w:val="32"/>
          <w:szCs w:val="32"/>
        </w:rPr>
        <w:t>检测结果</w:t>
      </w:r>
      <w:r>
        <w:rPr>
          <w:rFonts w:hint="eastAsia" w:ascii="Times New Roman" w:hAnsi="Times New Roman" w:eastAsia="微软雅黑"/>
          <w:b/>
          <w:color w:val="0070C0"/>
          <w:sz w:val="32"/>
          <w:szCs w:val="32"/>
          <w:lang w:val="en-US" w:eastAsia="zh-CN"/>
        </w:rPr>
        <w:t>总览</w:t>
      </w:r>
      <w:r>
        <w:rPr>
          <w:rFonts w:ascii="Times New Roman" w:hAnsi="Times New Roman" w:eastAsia="微软雅黑"/>
          <w:b/>
          <w:color w:val="0070C0"/>
          <w:sz w:val="32"/>
        </w:rPr>
        <w:tab/>
      </w:r>
      <w:r>
        <w:rPr>
          <w:rFonts w:ascii="Times New Roman" w:hAnsi="Times New Roman" w:eastAsia="微软雅黑"/>
          <w:b/>
          <w:color w:val="0070C0"/>
          <w:sz w:val="32"/>
        </w:rPr>
        <w:fldChar w:fldCharType="begin"/>
      </w:r>
      <w:r>
        <w:rPr>
          <w:rFonts w:ascii="Times New Roman" w:hAnsi="Times New Roman" w:eastAsia="微软雅黑"/>
          <w:b/>
          <w:color w:val="0070C0"/>
          <w:sz w:val="32"/>
        </w:rPr>
        <w:instrText xml:space="preserve"> PAGEREF _Toc23124 \h </w:instrText>
      </w:r>
      <w:r>
        <w:rPr>
          <w:rFonts w:ascii="Times New Roman" w:hAnsi="Times New Roman" w:eastAsia="微软雅黑"/>
          <w:b/>
          <w:color w:val="0070C0"/>
          <w:sz w:val="32"/>
        </w:rPr>
        <w:fldChar w:fldCharType="separate"/>
      </w:r>
      <w:r>
        <w:rPr>
          <w:rFonts w:ascii="Times New Roman" w:hAnsi="Times New Roman" w:eastAsia="微软雅黑"/>
          <w:b/>
          <w:color w:val="0070C0"/>
          <w:sz w:val="32"/>
        </w:rPr>
        <w:t>1</w:t>
      </w:r>
      <w:r>
        <w:rPr>
          <w:rFonts w:ascii="Times New Roman" w:hAnsi="Times New Roman" w:eastAsia="微软雅黑"/>
          <w:b/>
          <w:color w:val="0070C0"/>
          <w:sz w:val="32"/>
        </w:rPr>
        <w:fldChar w:fldCharType="end"/>
      </w:r>
      <w:r>
        <w:rPr>
          <w:rFonts w:ascii="Times New Roman" w:hAnsi="Times New Roman" w:eastAsia="微软雅黑"/>
          <w:b/>
          <w:color w:val="0070C0"/>
          <w:sz w:val="32"/>
          <w:lang w:eastAsia="zh-CN"/>
        </w:rPr>
        <w:fldChar w:fldCharType="end"/>
      </w:r>
    </w:p>
    <w:p w14:paraId="5E3B6E3C">
      <w:pPr>
        <w:pStyle w:val="12"/>
        <w:tabs>
          <w:tab w:val="right" w:leader="dot" w:pos="9865"/>
        </w:tabs>
        <w:rPr>
          <w:rFonts w:ascii="Times New Roman" w:hAnsi="Times New Roman" w:eastAsia="微软雅黑"/>
          <w:sz w:val="28"/>
        </w:rPr>
      </w:pP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HYPERLINK \l _Toc19624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检测结果小结</w:t>
      </w:r>
      <w:r>
        <w:rPr>
          <w:rFonts w:ascii="Times New Roman" w:hAnsi="Times New Roman" w:eastAsia="微软雅黑"/>
          <w:sz w:val="28"/>
        </w:rPr>
        <w:tab/>
      </w:r>
      <w:r>
        <w:rPr>
          <w:rFonts w:ascii="Times New Roman" w:hAnsi="Times New Roman" w:eastAsia="微软雅黑"/>
          <w:sz w:val="28"/>
        </w:rPr>
        <w:fldChar w:fldCharType="begin"/>
      </w:r>
      <w:r>
        <w:rPr>
          <w:rFonts w:ascii="Times New Roman" w:hAnsi="Times New Roman" w:eastAsia="微软雅黑"/>
          <w:sz w:val="28"/>
        </w:rPr>
        <w:instrText xml:space="preserve"> PAGEREF _Toc19624 \h </w:instrText>
      </w:r>
      <w:r>
        <w:rPr>
          <w:rFonts w:ascii="Times New Roman" w:hAnsi="Times New Roman" w:eastAsia="微软雅黑"/>
          <w:sz w:val="28"/>
        </w:rPr>
        <w:fldChar w:fldCharType="separate"/>
      </w:r>
      <w:r>
        <w:rPr>
          <w:rFonts w:ascii="Times New Roman" w:hAnsi="Times New Roman" w:eastAsia="微软雅黑"/>
          <w:sz w:val="28"/>
        </w:rPr>
        <w:t>1</w:t>
      </w:r>
      <w:r>
        <w:rPr>
          <w:rFonts w:ascii="Times New Roman" w:hAnsi="Times New Roman" w:eastAsia="微软雅黑"/>
          <w:sz w:val="28"/>
        </w:rPr>
        <w:fldChar w:fldCharType="end"/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</w:p>
    <w:p w14:paraId="2B5A5F95">
      <w:pPr>
        <w:pStyle w:val="11"/>
        <w:tabs>
          <w:tab w:val="right" w:leader="dot" w:pos="9865"/>
        </w:tabs>
        <w:rPr>
          <w:rFonts w:ascii="Times New Roman" w:hAnsi="Times New Roman" w:eastAsia="微软雅黑"/>
          <w:b/>
          <w:color w:val="0070C0"/>
          <w:sz w:val="32"/>
        </w:rPr>
      </w:pPr>
      <w:r>
        <w:rPr>
          <w:rFonts w:ascii="Times New Roman" w:hAnsi="Times New Roman" w:eastAsia="微软雅黑"/>
          <w:b/>
          <w:color w:val="0070C0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0070C0"/>
          <w:sz w:val="32"/>
          <w:lang w:eastAsia="zh-CN"/>
        </w:rPr>
        <w:instrText xml:space="preserve"> HYPERLINK \l _Toc28496 </w:instrText>
      </w:r>
      <w:r>
        <w:rPr>
          <w:rFonts w:ascii="Times New Roman" w:hAnsi="Times New Roman" w:eastAsia="微软雅黑"/>
          <w:b/>
          <w:color w:val="0070C0"/>
          <w:sz w:val="32"/>
          <w:lang w:eastAsia="zh-CN"/>
        </w:rPr>
        <w:fldChar w:fldCharType="separate"/>
      </w:r>
      <w:r>
        <w:rPr>
          <w:rFonts w:hint="default" w:ascii="Times New Roman" w:hAnsi="Times New Roman" w:eastAsia="微软雅黑"/>
          <w:b/>
          <w:color w:val="0070C0"/>
          <w:sz w:val="32"/>
          <w:szCs w:val="32"/>
        </w:rPr>
        <w:t>检测结果及用药提示</w:t>
      </w:r>
      <w:r>
        <w:rPr>
          <w:rFonts w:ascii="Times New Roman" w:hAnsi="Times New Roman" w:eastAsia="微软雅黑"/>
          <w:b/>
          <w:color w:val="0070C0"/>
          <w:sz w:val="32"/>
        </w:rPr>
        <w:tab/>
      </w:r>
      <w:r>
        <w:rPr>
          <w:rFonts w:ascii="Times New Roman" w:hAnsi="Times New Roman" w:eastAsia="微软雅黑"/>
          <w:b/>
          <w:color w:val="0070C0"/>
          <w:sz w:val="32"/>
        </w:rPr>
        <w:fldChar w:fldCharType="begin"/>
      </w:r>
      <w:r>
        <w:rPr>
          <w:rFonts w:ascii="Times New Roman" w:hAnsi="Times New Roman" w:eastAsia="微软雅黑"/>
          <w:b/>
          <w:color w:val="0070C0"/>
          <w:sz w:val="32"/>
        </w:rPr>
        <w:instrText xml:space="preserve"> PAGEREF _Toc28496 \h </w:instrText>
      </w:r>
      <w:r>
        <w:rPr>
          <w:rFonts w:ascii="Times New Roman" w:hAnsi="Times New Roman" w:eastAsia="微软雅黑"/>
          <w:b/>
          <w:color w:val="0070C0"/>
          <w:sz w:val="32"/>
        </w:rPr>
        <w:fldChar w:fldCharType="separate"/>
      </w:r>
      <w:r>
        <w:rPr>
          <w:rFonts w:ascii="Times New Roman" w:hAnsi="Times New Roman" w:eastAsia="微软雅黑"/>
          <w:b/>
          <w:color w:val="0070C0"/>
          <w:sz w:val="32"/>
        </w:rPr>
        <w:t>2</w:t>
      </w:r>
      <w:r>
        <w:rPr>
          <w:rFonts w:ascii="Times New Roman" w:hAnsi="Times New Roman" w:eastAsia="微软雅黑"/>
          <w:b/>
          <w:color w:val="0070C0"/>
          <w:sz w:val="32"/>
        </w:rPr>
        <w:fldChar w:fldCharType="end"/>
      </w:r>
      <w:r>
        <w:rPr>
          <w:rFonts w:ascii="Times New Roman" w:hAnsi="Times New Roman" w:eastAsia="微软雅黑"/>
          <w:b/>
          <w:color w:val="0070C0"/>
          <w:sz w:val="32"/>
          <w:lang w:eastAsia="zh-CN"/>
        </w:rPr>
        <w:fldChar w:fldCharType="end"/>
      </w:r>
    </w:p>
    <w:p w14:paraId="7F9B395A">
      <w:pPr>
        <w:pStyle w:val="12"/>
        <w:tabs>
          <w:tab w:val="right" w:leader="dot" w:pos="9865"/>
        </w:tabs>
        <w:rPr>
          <w:rFonts w:ascii="Times New Roman" w:hAnsi="Times New Roman" w:eastAsia="微软雅黑"/>
          <w:sz w:val="28"/>
        </w:rPr>
      </w:pP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HYPERLINK \l _Toc8159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val="en-US" w:eastAsia="zh-CN"/>
        </w:rPr>
        <w:t>变异位点</w:t>
      </w:r>
      <w:r>
        <w:rPr>
          <w:rFonts w:hint="eastAsia" w:ascii="Times New Roman" w:hAnsi="Times New Roman" w:eastAsia="微软雅黑"/>
          <w:sz w:val="28"/>
          <w:lang w:eastAsia="zh-CN"/>
        </w:rPr>
        <w:t>结果提示</w:t>
      </w:r>
      <w:r>
        <w:rPr>
          <w:rFonts w:ascii="Times New Roman" w:hAnsi="Times New Roman" w:eastAsia="微软雅黑"/>
          <w:sz w:val="28"/>
        </w:rPr>
        <w:tab/>
      </w:r>
      <w:r>
        <w:rPr>
          <w:rFonts w:ascii="Times New Roman" w:hAnsi="Times New Roman" w:eastAsia="微软雅黑"/>
          <w:sz w:val="28"/>
        </w:rPr>
        <w:fldChar w:fldCharType="begin"/>
      </w:r>
      <w:r>
        <w:rPr>
          <w:rFonts w:ascii="Times New Roman" w:hAnsi="Times New Roman" w:eastAsia="微软雅黑"/>
          <w:sz w:val="28"/>
        </w:rPr>
        <w:instrText xml:space="preserve"> PAGEREF _Toc8159 \h </w:instrText>
      </w:r>
      <w:r>
        <w:rPr>
          <w:rFonts w:ascii="Times New Roman" w:hAnsi="Times New Roman" w:eastAsia="微软雅黑"/>
          <w:sz w:val="28"/>
        </w:rPr>
        <w:fldChar w:fldCharType="separate"/>
      </w:r>
      <w:r>
        <w:rPr>
          <w:rFonts w:ascii="Times New Roman" w:hAnsi="Times New Roman" w:eastAsia="微软雅黑"/>
          <w:sz w:val="28"/>
        </w:rPr>
        <w:t>2</w:t>
      </w:r>
      <w:r>
        <w:rPr>
          <w:rFonts w:ascii="Times New Roman" w:hAnsi="Times New Roman" w:eastAsia="微软雅黑"/>
          <w:sz w:val="28"/>
        </w:rPr>
        <w:fldChar w:fldCharType="end"/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 w:cs="宋体"/>
          <w:sz w:val="24"/>
          <w:szCs w:val="24"/>
          <w:lang w:eastAsia="zh-CN"/>
        </w:rPr>
        <w:t xml:space="preserve">{%if </w:t>
      </w:r>
      <w:r>
        <w:rPr>
          <w:rFonts w:ascii="Times New Roman" w:hAnsi="Times New Roman" w:eastAsia="微软雅黑" w:cs="宋体"/>
          <w:sz w:val="24"/>
          <w:szCs w:val="24"/>
          <w:lang w:eastAsia="zh-CN"/>
        </w:rPr>
        <w:t>PDInfo</w:t>
      </w:r>
      <w:r>
        <w:rPr>
          <w:rFonts w:hint="eastAsia" w:ascii="Times New Roman" w:hAnsi="Times New Roman" w:eastAsia="微软雅黑" w:cs="宋体"/>
          <w:sz w:val="24"/>
          <w:szCs w:val="24"/>
          <w:lang w:eastAsia="zh-CN"/>
        </w:rPr>
        <w:t xml:space="preserve"> != </w:t>
      </w:r>
      <w:r>
        <w:rPr>
          <w:rFonts w:ascii="Times New Roman" w:hAnsi="Times New Roman" w:eastAsia="微软雅黑" w:cs="宋体"/>
          <w:sz w:val="24"/>
          <w:szCs w:val="24"/>
          <w:lang w:eastAsia="zh-CN"/>
        </w:rPr>
        <w:t>undefined</w:t>
      </w:r>
      <w:r>
        <w:rPr>
          <w:rFonts w:hint="eastAsia" w:ascii="Times New Roman" w:hAnsi="Times New Roman" w:eastAsia="微软雅黑" w:cs="宋体"/>
          <w:sz w:val="24"/>
          <w:szCs w:val="24"/>
          <w:lang w:eastAsia="zh-CN"/>
        </w:rPr>
        <w:t xml:space="preserve"> %}</w:t>
      </w:r>
    </w:p>
    <w:p w14:paraId="31C677D6">
      <w:pPr>
        <w:pStyle w:val="12"/>
        <w:tabs>
          <w:tab w:val="right" w:leader="dot" w:pos="9865"/>
        </w:tabs>
        <w:rPr>
          <w:rFonts w:ascii="Times New Roman" w:hAnsi="Times New Roman" w:eastAsia="微软雅黑"/>
          <w:sz w:val="28"/>
        </w:rPr>
      </w:pP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HYPERLINK \l _Toc29769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highlight w:val="none"/>
          <w:lang w:eastAsia="zh-CN"/>
        </w:rPr>
        <w:t>PD-L1检测结果</w:t>
      </w:r>
      <w:r>
        <w:rPr>
          <w:rFonts w:ascii="Times New Roman" w:hAnsi="Times New Roman" w:eastAsia="微软雅黑"/>
          <w:sz w:val="28"/>
        </w:rPr>
        <w:tab/>
      </w:r>
      <w:r>
        <w:rPr>
          <w:rFonts w:ascii="Times New Roman" w:hAnsi="Times New Roman" w:eastAsia="微软雅黑"/>
          <w:sz w:val="28"/>
        </w:rPr>
        <w:fldChar w:fldCharType="begin"/>
      </w:r>
      <w:r>
        <w:rPr>
          <w:rFonts w:ascii="Times New Roman" w:hAnsi="Times New Roman" w:eastAsia="微软雅黑"/>
          <w:sz w:val="28"/>
        </w:rPr>
        <w:instrText xml:space="preserve"> PAGEREF _Toc29769 \h </w:instrText>
      </w:r>
      <w:r>
        <w:rPr>
          <w:rFonts w:ascii="Times New Roman" w:hAnsi="Times New Roman" w:eastAsia="微软雅黑"/>
          <w:sz w:val="28"/>
        </w:rPr>
        <w:fldChar w:fldCharType="separate"/>
      </w:r>
      <w:r>
        <w:rPr>
          <w:rFonts w:ascii="Times New Roman" w:hAnsi="Times New Roman" w:eastAsia="微软雅黑"/>
          <w:sz w:val="28"/>
        </w:rPr>
        <w:t>5</w:t>
      </w:r>
      <w:r>
        <w:rPr>
          <w:rFonts w:ascii="Times New Roman" w:hAnsi="Times New Roman" w:eastAsia="微软雅黑"/>
          <w:sz w:val="28"/>
        </w:rPr>
        <w:fldChar w:fldCharType="end"/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 w:cs="宋体"/>
          <w:sz w:val="24"/>
          <w:szCs w:val="24"/>
          <w:lang w:eastAsia="zh-CN"/>
        </w:rPr>
        <w:t>{% endif %}{%if geneticCancerRiskInfo %}</w:t>
      </w:r>
    </w:p>
    <w:p w14:paraId="1AD43C0A">
      <w:pPr>
        <w:pStyle w:val="11"/>
        <w:tabs>
          <w:tab w:val="right" w:leader="dot" w:pos="9865"/>
        </w:tabs>
        <w:rPr>
          <w:rFonts w:ascii="Times New Roman" w:hAnsi="Times New Roman" w:eastAsia="微软雅黑"/>
          <w:b/>
          <w:color w:val="0070C0"/>
          <w:sz w:val="32"/>
        </w:rPr>
      </w:pPr>
      <w:r>
        <w:rPr>
          <w:rFonts w:ascii="Times New Roman" w:hAnsi="Times New Roman" w:eastAsia="微软雅黑"/>
          <w:b/>
          <w:color w:val="0070C0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0070C0"/>
          <w:sz w:val="32"/>
          <w:lang w:eastAsia="zh-CN"/>
        </w:rPr>
        <w:instrText xml:space="preserve"> HYPERLINK \l _Toc30134 </w:instrText>
      </w:r>
      <w:r>
        <w:rPr>
          <w:rFonts w:ascii="Times New Roman" w:hAnsi="Times New Roman" w:eastAsia="微软雅黑"/>
          <w:b/>
          <w:color w:val="0070C0"/>
          <w:sz w:val="32"/>
          <w:lang w:eastAsia="zh-CN"/>
        </w:rPr>
        <w:fldChar w:fldCharType="separate"/>
      </w:r>
      <w:r>
        <w:rPr>
          <w:rFonts w:hint="eastAsia" w:ascii="Times New Roman" w:hAnsi="Times New Roman" w:eastAsia="微软雅黑"/>
          <w:b/>
          <w:color w:val="0070C0"/>
          <w:sz w:val="32"/>
          <w:szCs w:val="32"/>
        </w:rPr>
        <w:t>基因检测结果解析</w:t>
      </w:r>
      <w:r>
        <w:rPr>
          <w:rFonts w:ascii="Times New Roman" w:hAnsi="Times New Roman" w:eastAsia="微软雅黑"/>
          <w:b/>
          <w:color w:val="0070C0"/>
          <w:sz w:val="32"/>
        </w:rPr>
        <w:tab/>
      </w:r>
      <w:r>
        <w:rPr>
          <w:rFonts w:ascii="Times New Roman" w:hAnsi="Times New Roman" w:eastAsia="微软雅黑"/>
          <w:b/>
          <w:color w:val="0070C0"/>
          <w:sz w:val="32"/>
        </w:rPr>
        <w:fldChar w:fldCharType="begin"/>
      </w:r>
      <w:r>
        <w:rPr>
          <w:rFonts w:ascii="Times New Roman" w:hAnsi="Times New Roman" w:eastAsia="微软雅黑"/>
          <w:b/>
          <w:color w:val="0070C0"/>
          <w:sz w:val="32"/>
        </w:rPr>
        <w:instrText xml:space="preserve"> PAGEREF _Toc30134 \h </w:instrText>
      </w:r>
      <w:r>
        <w:rPr>
          <w:rFonts w:ascii="Times New Roman" w:hAnsi="Times New Roman" w:eastAsia="微软雅黑"/>
          <w:b/>
          <w:color w:val="0070C0"/>
          <w:sz w:val="32"/>
        </w:rPr>
        <w:fldChar w:fldCharType="separate"/>
      </w:r>
      <w:r>
        <w:rPr>
          <w:rFonts w:ascii="Times New Roman" w:hAnsi="Times New Roman" w:eastAsia="微软雅黑"/>
          <w:b/>
          <w:color w:val="0070C0"/>
          <w:sz w:val="32"/>
        </w:rPr>
        <w:t>7</w:t>
      </w:r>
      <w:r>
        <w:rPr>
          <w:rFonts w:ascii="Times New Roman" w:hAnsi="Times New Roman" w:eastAsia="微软雅黑"/>
          <w:b/>
          <w:color w:val="0070C0"/>
          <w:sz w:val="32"/>
        </w:rPr>
        <w:fldChar w:fldCharType="end"/>
      </w:r>
      <w:r>
        <w:rPr>
          <w:rFonts w:ascii="Times New Roman" w:hAnsi="Times New Roman" w:eastAsia="微软雅黑"/>
          <w:b/>
          <w:color w:val="0070C0"/>
          <w:sz w:val="32"/>
          <w:lang w:eastAsia="zh-CN"/>
        </w:rPr>
        <w:fldChar w:fldCharType="end"/>
      </w:r>
    </w:p>
    <w:p w14:paraId="1D37EC8E">
      <w:pPr>
        <w:pStyle w:val="12"/>
        <w:tabs>
          <w:tab w:val="right" w:leader="dot" w:pos="9865"/>
        </w:tabs>
        <w:rPr>
          <w:rFonts w:ascii="Times New Roman" w:hAnsi="Times New Roman" w:eastAsia="微软雅黑"/>
          <w:sz w:val="28"/>
        </w:rPr>
      </w:pP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HYPERLINK \l _Toc8867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变异</w:t>
      </w:r>
      <w:r>
        <w:rPr>
          <w:rFonts w:hint="eastAsia" w:ascii="Times New Roman" w:hAnsi="Times New Roman" w:eastAsia="微软雅黑"/>
          <w:sz w:val="28"/>
          <w:lang w:val="en-US" w:eastAsia="zh-CN"/>
        </w:rPr>
        <w:t>位点</w:t>
      </w:r>
      <w:r>
        <w:rPr>
          <w:rFonts w:hint="eastAsia" w:ascii="Times New Roman" w:hAnsi="Times New Roman" w:eastAsia="微软雅黑"/>
          <w:sz w:val="28"/>
          <w:lang w:eastAsia="zh-CN"/>
        </w:rPr>
        <w:t>结果解析</w:t>
      </w:r>
      <w:r>
        <w:rPr>
          <w:rFonts w:ascii="Times New Roman" w:hAnsi="Times New Roman" w:eastAsia="微软雅黑"/>
          <w:sz w:val="28"/>
        </w:rPr>
        <w:tab/>
      </w:r>
      <w:r>
        <w:rPr>
          <w:rFonts w:ascii="Times New Roman" w:hAnsi="Times New Roman" w:eastAsia="微软雅黑"/>
          <w:sz w:val="28"/>
        </w:rPr>
        <w:fldChar w:fldCharType="begin"/>
      </w:r>
      <w:r>
        <w:rPr>
          <w:rFonts w:ascii="Times New Roman" w:hAnsi="Times New Roman" w:eastAsia="微软雅黑"/>
          <w:sz w:val="28"/>
        </w:rPr>
        <w:instrText xml:space="preserve"> PAGEREF _Toc8867 \h </w:instrText>
      </w:r>
      <w:r>
        <w:rPr>
          <w:rFonts w:ascii="Times New Roman" w:hAnsi="Times New Roman" w:eastAsia="微软雅黑"/>
          <w:sz w:val="28"/>
        </w:rPr>
        <w:fldChar w:fldCharType="separate"/>
      </w:r>
      <w:r>
        <w:rPr>
          <w:rFonts w:ascii="Times New Roman" w:hAnsi="Times New Roman" w:eastAsia="微软雅黑"/>
          <w:sz w:val="28"/>
        </w:rPr>
        <w:t>7</w:t>
      </w:r>
      <w:r>
        <w:rPr>
          <w:rFonts w:ascii="Times New Roman" w:hAnsi="Times New Roman" w:eastAsia="微软雅黑"/>
          <w:sz w:val="28"/>
        </w:rPr>
        <w:fldChar w:fldCharType="end"/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  <w:r>
        <w:rPr>
          <w:rFonts w:hint="eastAsia" w:ascii="Times New Roman" w:hAnsi="Times New Roman" w:eastAsia="微软雅黑" w:cs="宋体"/>
          <w:sz w:val="24"/>
          <w:szCs w:val="24"/>
          <w:lang w:eastAsia="zh-CN"/>
        </w:rPr>
        <w:t>{% endif %}</w:t>
      </w:r>
    </w:p>
    <w:p w14:paraId="18E942E1">
      <w:pPr>
        <w:pStyle w:val="11"/>
        <w:tabs>
          <w:tab w:val="right" w:leader="dot" w:pos="9865"/>
        </w:tabs>
        <w:rPr>
          <w:rFonts w:ascii="Times New Roman" w:hAnsi="Times New Roman" w:eastAsia="微软雅黑"/>
          <w:b/>
          <w:color w:val="0070C0"/>
          <w:sz w:val="32"/>
        </w:rPr>
      </w:pPr>
      <w:r>
        <w:rPr>
          <w:rFonts w:ascii="Times New Roman" w:hAnsi="Times New Roman" w:eastAsia="微软雅黑"/>
          <w:b/>
          <w:color w:val="0070C0"/>
          <w:sz w:val="32"/>
          <w:lang w:eastAsia="zh-CN"/>
        </w:rPr>
        <w:fldChar w:fldCharType="begin"/>
      </w:r>
      <w:r>
        <w:rPr>
          <w:rFonts w:ascii="Times New Roman" w:hAnsi="Times New Roman" w:eastAsia="微软雅黑"/>
          <w:b/>
          <w:color w:val="0070C0"/>
          <w:sz w:val="32"/>
          <w:lang w:eastAsia="zh-CN"/>
        </w:rPr>
        <w:instrText xml:space="preserve"> HYPERLINK \l _Toc16561 </w:instrText>
      </w:r>
      <w:r>
        <w:rPr>
          <w:rFonts w:ascii="Times New Roman" w:hAnsi="Times New Roman" w:eastAsia="微软雅黑"/>
          <w:b/>
          <w:color w:val="0070C0"/>
          <w:sz w:val="32"/>
          <w:lang w:eastAsia="zh-CN"/>
        </w:rPr>
        <w:fldChar w:fldCharType="separate"/>
      </w:r>
      <w:r>
        <w:rPr>
          <w:rFonts w:hint="eastAsia" w:ascii="Times New Roman" w:hAnsi="Times New Roman" w:eastAsia="微软雅黑"/>
          <w:b/>
          <w:color w:val="0070C0"/>
          <w:sz w:val="32"/>
          <w:szCs w:val="32"/>
        </w:rPr>
        <w:t>附录</w:t>
      </w:r>
      <w:r>
        <w:rPr>
          <w:rFonts w:ascii="Times New Roman" w:hAnsi="Times New Roman" w:eastAsia="微软雅黑"/>
          <w:b/>
          <w:color w:val="0070C0"/>
          <w:sz w:val="32"/>
        </w:rPr>
        <w:tab/>
      </w:r>
      <w:r>
        <w:rPr>
          <w:rFonts w:ascii="Times New Roman" w:hAnsi="Times New Roman" w:eastAsia="微软雅黑"/>
          <w:b/>
          <w:color w:val="0070C0"/>
          <w:sz w:val="32"/>
        </w:rPr>
        <w:fldChar w:fldCharType="begin"/>
      </w:r>
      <w:r>
        <w:rPr>
          <w:rFonts w:ascii="Times New Roman" w:hAnsi="Times New Roman" w:eastAsia="微软雅黑"/>
          <w:b/>
          <w:color w:val="0070C0"/>
          <w:sz w:val="32"/>
        </w:rPr>
        <w:instrText xml:space="preserve"> PAGEREF _Toc16561 \h </w:instrText>
      </w:r>
      <w:r>
        <w:rPr>
          <w:rFonts w:ascii="Times New Roman" w:hAnsi="Times New Roman" w:eastAsia="微软雅黑"/>
          <w:b/>
          <w:color w:val="0070C0"/>
          <w:sz w:val="32"/>
        </w:rPr>
        <w:fldChar w:fldCharType="separate"/>
      </w:r>
      <w:r>
        <w:rPr>
          <w:rFonts w:ascii="Times New Roman" w:hAnsi="Times New Roman" w:eastAsia="微软雅黑"/>
          <w:b/>
          <w:color w:val="0070C0"/>
          <w:sz w:val="32"/>
        </w:rPr>
        <w:t>9</w:t>
      </w:r>
      <w:r>
        <w:rPr>
          <w:rFonts w:ascii="Times New Roman" w:hAnsi="Times New Roman" w:eastAsia="微软雅黑"/>
          <w:b/>
          <w:color w:val="0070C0"/>
          <w:sz w:val="32"/>
        </w:rPr>
        <w:fldChar w:fldCharType="end"/>
      </w:r>
      <w:r>
        <w:rPr>
          <w:rFonts w:ascii="Times New Roman" w:hAnsi="Times New Roman" w:eastAsia="微软雅黑"/>
          <w:b/>
          <w:color w:val="0070C0"/>
          <w:sz w:val="32"/>
          <w:lang w:eastAsia="zh-CN"/>
        </w:rPr>
        <w:fldChar w:fldCharType="end"/>
      </w:r>
    </w:p>
    <w:p w14:paraId="2A44911D">
      <w:pPr>
        <w:pStyle w:val="12"/>
        <w:tabs>
          <w:tab w:val="right" w:leader="dot" w:pos="9865"/>
        </w:tabs>
        <w:rPr>
          <w:rFonts w:ascii="Times New Roman" w:hAnsi="Times New Roman" w:eastAsia="微软雅黑"/>
          <w:sz w:val="28"/>
        </w:rPr>
      </w:pP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HYPERLINK \l _Toc3767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val="en-US" w:eastAsia="zh-CN"/>
        </w:rPr>
        <w:t>样本质控情况</w:t>
      </w:r>
      <w:r>
        <w:rPr>
          <w:rFonts w:ascii="Times New Roman" w:hAnsi="Times New Roman" w:eastAsia="微软雅黑"/>
          <w:sz w:val="28"/>
        </w:rPr>
        <w:tab/>
      </w:r>
      <w:r>
        <w:rPr>
          <w:rFonts w:ascii="Times New Roman" w:hAnsi="Times New Roman" w:eastAsia="微软雅黑"/>
          <w:sz w:val="28"/>
        </w:rPr>
        <w:fldChar w:fldCharType="begin"/>
      </w:r>
      <w:r>
        <w:rPr>
          <w:rFonts w:ascii="Times New Roman" w:hAnsi="Times New Roman" w:eastAsia="微软雅黑"/>
          <w:sz w:val="28"/>
        </w:rPr>
        <w:instrText xml:space="preserve"> PAGEREF _Toc3767 \h </w:instrText>
      </w:r>
      <w:r>
        <w:rPr>
          <w:rFonts w:ascii="Times New Roman" w:hAnsi="Times New Roman" w:eastAsia="微软雅黑"/>
          <w:sz w:val="28"/>
        </w:rPr>
        <w:fldChar w:fldCharType="separate"/>
      </w:r>
      <w:r>
        <w:rPr>
          <w:rFonts w:ascii="Times New Roman" w:hAnsi="Times New Roman" w:eastAsia="微软雅黑"/>
          <w:sz w:val="28"/>
        </w:rPr>
        <w:t>9</w:t>
      </w:r>
      <w:r>
        <w:rPr>
          <w:rFonts w:ascii="Times New Roman" w:hAnsi="Times New Roman" w:eastAsia="微软雅黑"/>
          <w:sz w:val="28"/>
        </w:rPr>
        <w:fldChar w:fldCharType="end"/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</w:p>
    <w:p w14:paraId="5E0F5FE3">
      <w:pPr>
        <w:pStyle w:val="12"/>
        <w:tabs>
          <w:tab w:val="right" w:leader="dot" w:pos="9865"/>
        </w:tabs>
        <w:rPr>
          <w:rFonts w:ascii="Times New Roman" w:hAnsi="Times New Roman" w:eastAsia="微软雅黑"/>
          <w:sz w:val="28"/>
        </w:rPr>
      </w:pP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HYPERLINK \l _Toc10250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highlight w:val="none"/>
          <w:lang w:eastAsia="zh-CN"/>
        </w:rPr>
        <w:t>BRCA1&amp;BRCA2基因背景介绍</w:t>
      </w:r>
      <w:r>
        <w:rPr>
          <w:rFonts w:ascii="Times New Roman" w:hAnsi="Times New Roman" w:eastAsia="微软雅黑"/>
          <w:sz w:val="28"/>
        </w:rPr>
        <w:tab/>
      </w:r>
      <w:r>
        <w:rPr>
          <w:rFonts w:ascii="Times New Roman" w:hAnsi="Times New Roman" w:eastAsia="微软雅黑"/>
          <w:sz w:val="28"/>
        </w:rPr>
        <w:fldChar w:fldCharType="begin"/>
      </w:r>
      <w:r>
        <w:rPr>
          <w:rFonts w:ascii="Times New Roman" w:hAnsi="Times New Roman" w:eastAsia="微软雅黑"/>
          <w:sz w:val="28"/>
        </w:rPr>
        <w:instrText xml:space="preserve"> PAGEREF _Toc10250 \h </w:instrText>
      </w:r>
      <w:r>
        <w:rPr>
          <w:rFonts w:ascii="Times New Roman" w:hAnsi="Times New Roman" w:eastAsia="微软雅黑"/>
          <w:sz w:val="28"/>
        </w:rPr>
        <w:fldChar w:fldCharType="separate"/>
      </w:r>
      <w:r>
        <w:rPr>
          <w:rFonts w:ascii="Times New Roman" w:hAnsi="Times New Roman" w:eastAsia="微软雅黑"/>
          <w:sz w:val="28"/>
        </w:rPr>
        <w:t>10</w:t>
      </w:r>
      <w:r>
        <w:rPr>
          <w:rFonts w:ascii="Times New Roman" w:hAnsi="Times New Roman" w:eastAsia="微软雅黑"/>
          <w:sz w:val="28"/>
        </w:rPr>
        <w:fldChar w:fldCharType="end"/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</w:p>
    <w:p w14:paraId="299EFBDE">
      <w:pPr>
        <w:pStyle w:val="12"/>
        <w:tabs>
          <w:tab w:val="right" w:leader="dot" w:pos="9865"/>
        </w:tabs>
        <w:rPr>
          <w:rFonts w:ascii="Times New Roman" w:hAnsi="Times New Roman" w:eastAsia="微软雅黑"/>
          <w:sz w:val="28"/>
        </w:rPr>
      </w:pPr>
      <w:r>
        <w:rPr>
          <w:rFonts w:ascii="Times New Roman" w:hAnsi="Times New Roman" w:eastAsia="微软雅黑"/>
          <w:sz w:val="28"/>
          <w:lang w:eastAsia="zh-CN"/>
        </w:rPr>
        <w:fldChar w:fldCharType="begin"/>
      </w:r>
      <w:r>
        <w:rPr>
          <w:rFonts w:ascii="Times New Roman" w:hAnsi="Times New Roman" w:eastAsia="微软雅黑"/>
          <w:sz w:val="28"/>
          <w:lang w:eastAsia="zh-CN"/>
        </w:rPr>
        <w:instrText xml:space="preserve"> HYPERLINK \l _Toc7697 </w:instrText>
      </w:r>
      <w:r>
        <w:rPr>
          <w:rFonts w:ascii="Times New Roman" w:hAnsi="Times New Roman" w:eastAsia="微软雅黑"/>
          <w:sz w:val="28"/>
          <w:lang w:eastAsia="zh-CN"/>
        </w:rPr>
        <w:fldChar w:fldCharType="separate"/>
      </w:r>
      <w:r>
        <w:rPr>
          <w:rFonts w:hint="eastAsia" w:ascii="Times New Roman" w:hAnsi="Times New Roman" w:eastAsia="微软雅黑"/>
          <w:sz w:val="28"/>
          <w:lang w:eastAsia="zh-CN"/>
        </w:rPr>
        <w:t>易感人群特征</w:t>
      </w:r>
      <w:r>
        <w:rPr>
          <w:rFonts w:ascii="Times New Roman" w:hAnsi="Times New Roman" w:eastAsia="微软雅黑"/>
          <w:sz w:val="28"/>
        </w:rPr>
        <w:tab/>
      </w:r>
      <w:r>
        <w:rPr>
          <w:rFonts w:ascii="Times New Roman" w:hAnsi="Times New Roman" w:eastAsia="微软雅黑"/>
          <w:sz w:val="28"/>
        </w:rPr>
        <w:fldChar w:fldCharType="begin"/>
      </w:r>
      <w:r>
        <w:rPr>
          <w:rFonts w:ascii="Times New Roman" w:hAnsi="Times New Roman" w:eastAsia="微软雅黑"/>
          <w:sz w:val="28"/>
        </w:rPr>
        <w:instrText xml:space="preserve"> PAGEREF _Toc7697 \h </w:instrText>
      </w:r>
      <w:r>
        <w:rPr>
          <w:rFonts w:ascii="Times New Roman" w:hAnsi="Times New Roman" w:eastAsia="微软雅黑"/>
          <w:sz w:val="28"/>
        </w:rPr>
        <w:fldChar w:fldCharType="separate"/>
      </w:r>
      <w:r>
        <w:rPr>
          <w:rFonts w:ascii="Times New Roman" w:hAnsi="Times New Roman" w:eastAsia="微软雅黑"/>
          <w:sz w:val="28"/>
        </w:rPr>
        <w:t>11</w:t>
      </w:r>
      <w:r>
        <w:rPr>
          <w:rFonts w:ascii="Times New Roman" w:hAnsi="Times New Roman" w:eastAsia="微软雅黑"/>
          <w:sz w:val="28"/>
        </w:rPr>
        <w:fldChar w:fldCharType="end"/>
      </w:r>
      <w:r>
        <w:rPr>
          <w:rFonts w:ascii="Times New Roman" w:hAnsi="Times New Roman" w:eastAsia="微软雅黑"/>
          <w:sz w:val="28"/>
          <w:lang w:eastAsia="zh-CN"/>
        </w:rPr>
        <w:fldChar w:fldCharType="end"/>
      </w:r>
    </w:p>
    <w:p w14:paraId="6C5C8640">
      <w:pPr>
        <w:tabs>
          <w:tab w:val="left" w:pos="1650"/>
        </w:tabs>
        <w:sectPr>
          <w:headerReference r:id="rId3" w:type="default"/>
          <w:footerReference r:id="rId4" w:type="default"/>
          <w:pgSz w:w="11905" w:h="16838"/>
          <w:pgMar w:top="1037" w:right="1020" w:bottom="981" w:left="1020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0" w:num="1"/>
          <w:rtlGutter w:val="0"/>
          <w:docGrid w:linePitch="299" w:charSpace="0"/>
        </w:sectPr>
      </w:pPr>
      <w:r>
        <w:rPr>
          <w:lang w:eastAsia="zh-CN"/>
        </w:rPr>
        <w:fldChar w:fldCharType="end"/>
      </w:r>
      <w:bookmarkStart w:id="0" w:name="_Toc13806"/>
      <w:bookmarkStart w:id="1" w:name="_Toc24178_WPSOffice_Level1"/>
      <w:bookmarkStart w:id="2" w:name="_Toc21009_WPSOffice_Level1"/>
      <w:bookmarkStart w:id="3" w:name="_Toc21669"/>
      <w:bookmarkStart w:id="4" w:name="_Toc30143_WPSOffice_Level1"/>
    </w:p>
    <w:p w14:paraId="34E186E1">
      <w:pPr>
        <w:pStyle w:val="2"/>
        <w:numPr>
          <w:ilvl w:val="255"/>
          <w:numId w:val="0"/>
        </w:numPr>
        <w:jc w:val="left"/>
        <w:rPr>
          <w:rFonts w:hint="eastAsia"/>
          <w:color w:val="0070C0"/>
          <w:sz w:val="32"/>
          <w:szCs w:val="32"/>
        </w:rPr>
      </w:pPr>
      <w:bookmarkStart w:id="5" w:name="_Toc26534"/>
      <w:r>
        <w:rPr>
          <w:rFonts w:hint="eastAsia"/>
          <w:color w:val="0070C0"/>
          <w:sz w:val="32"/>
          <w:szCs w:val="32"/>
        </w:rPr>
        <w:t>样本信息</w:t>
      </w:r>
      <w:bookmarkEnd w:id="0"/>
      <w:bookmarkEnd w:id="1"/>
      <w:bookmarkEnd w:id="2"/>
      <w:bookmarkEnd w:id="3"/>
      <w:bookmarkEnd w:id="4"/>
      <w:bookmarkEnd w:id="5"/>
    </w:p>
    <w:tbl>
      <w:tblPr>
        <w:tblStyle w:val="14"/>
        <w:tblpPr w:leftFromText="180" w:rightFromText="180" w:vertAnchor="text" w:horzAnchor="page" w:tblpXSpec="center" w:tblpY="71"/>
        <w:tblW w:w="9638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6"/>
        <w:gridCol w:w="4882"/>
      </w:tblGrid>
      <w:tr w14:paraId="68A167B0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756" w:type="dxa"/>
            <w:tcBorders>
              <w:top w:val="single" w:color="0070C0" w:sz="18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3C88B2CF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4882" w:type="dxa"/>
            <w:tcBorders>
              <w:top w:val="single" w:color="0070C0" w:sz="18" w:space="0"/>
              <w:left w:val="single" w:color="0070C0" w:sz="4" w:space="0"/>
              <w:bottom w:val="single" w:color="0070C0" w:sz="4" w:space="0"/>
            </w:tcBorders>
            <w:shd w:val="clear" w:color="auto" w:fill="auto"/>
            <w:vAlign w:val="center"/>
          </w:tcPr>
          <w:p w14:paraId="4CABFAFD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6A278516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756" w:type="dxa"/>
            <w:tcBorders>
              <w:top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46C1E75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4882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</w:tcBorders>
            <w:shd w:val="clear" w:color="auto" w:fill="auto"/>
            <w:vAlign w:val="center"/>
          </w:tcPr>
          <w:p w14:paraId="5A8ADCAB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2B56124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756" w:type="dxa"/>
            <w:tcBorders>
              <w:top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1D19BCD6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4882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</w:tcBorders>
            <w:shd w:val="clear" w:color="auto" w:fill="auto"/>
            <w:vAlign w:val="center"/>
          </w:tcPr>
          <w:p w14:paraId="7E7989B6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  <w:tr w14:paraId="433C1DB1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756" w:type="dxa"/>
            <w:tcBorders>
              <w:top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7C6BBD3A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4882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</w:tcBorders>
            <w:shd w:val="clear" w:color="auto" w:fill="auto"/>
            <w:vAlign w:val="center"/>
          </w:tcPr>
          <w:p w14:paraId="117758AF">
            <w:pPr>
              <w:jc w:val="both"/>
              <w:rPr>
                <w:rFonts w:hint="default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val="en-US" w:eastAsia="zh-CN"/>
              </w:rPr>
              <w:t>报告日期：{{ reportdate }}</w:t>
            </w:r>
          </w:p>
        </w:tc>
      </w:tr>
      <w:tr w14:paraId="451D1FB7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638" w:type="dxa"/>
            <w:gridSpan w:val="2"/>
            <w:tcBorders>
              <w:top w:val="single" w:color="0070C0" w:sz="4" w:space="0"/>
              <w:bottom w:val="single" w:color="0070C0" w:sz="18" w:space="0"/>
            </w:tcBorders>
            <w:shd w:val="clear" w:color="auto" w:fill="auto"/>
            <w:vAlign w:val="center"/>
          </w:tcPr>
          <w:p w14:paraId="42A6DB65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</w:tr>
    </w:tbl>
    <w:p w14:paraId="0455DFB3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78844C49">
      <w:pPr>
        <w:pStyle w:val="2"/>
        <w:numPr>
          <w:ilvl w:val="255"/>
          <w:numId w:val="0"/>
        </w:numPr>
        <w:jc w:val="left"/>
        <w:rPr>
          <w:rFonts w:hint="eastAsia"/>
          <w:color w:val="0070C0"/>
          <w:sz w:val="32"/>
          <w:szCs w:val="32"/>
        </w:rPr>
      </w:pPr>
      <w:bookmarkStart w:id="6" w:name="_Toc11015_WPSOffice_Level1"/>
      <w:bookmarkStart w:id="7" w:name="_Toc7021_WPSOffice_Level1"/>
      <w:bookmarkStart w:id="8" w:name="_Toc17451"/>
      <w:bookmarkStart w:id="9" w:name="_Toc9085"/>
      <w:bookmarkStart w:id="10" w:name="_Toc18062_WPSOffice_Level1"/>
      <w:bookmarkStart w:id="11" w:name="_Toc3823"/>
      <w:r>
        <w:rPr>
          <w:rFonts w:hint="eastAsia"/>
          <w:color w:val="0070C0"/>
          <w:sz w:val="32"/>
          <w:szCs w:val="32"/>
        </w:rPr>
        <w:t>检测项目</w:t>
      </w:r>
      <w:bookmarkEnd w:id="6"/>
      <w:bookmarkEnd w:id="7"/>
      <w:bookmarkEnd w:id="8"/>
      <w:bookmarkEnd w:id="9"/>
      <w:bookmarkEnd w:id="10"/>
    </w:p>
    <w:p w14:paraId="603345A4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本产品对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BRCA1/2基因全外显子±20 bp内含子区域进行高通量测序，检测BRCA1/2基因的靶向用药信息和遗传风险，适用于乳腺癌、卵巢癌、宫颈癌、子宫内膜癌、前列腺癌及胰腺癌等癌种。检测突变形式为点突变（SNV）、小片段插入缺失（INDEL）。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highlight w:val="none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highlight w:val="none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highlight w:val="none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highlight w:val="none"/>
          <w:lang w:eastAsia="zh-CN"/>
        </w:rPr>
        <w:t>{% endif %}</w:t>
      </w:r>
    </w:p>
    <w:p w14:paraId="329A8EAA">
      <w:pPr>
        <w:ind w:firstLine="420" w:firstLineChars="200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本报告分析基因变异与靶向药物及遗传风险的相关性，给出靶向药物（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FDA/NMPA批准药物、临床试验药物等）用药提示信息，从而为临床制定治疗方案提供参考信息。</w:t>
      </w:r>
    </w:p>
    <w:p w14:paraId="4304D2B5">
      <w:pPr>
        <w:ind w:firstLine="420" w:firstLineChars="200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4122CD2D">
      <w:pPr>
        <w:pStyle w:val="2"/>
        <w:numPr>
          <w:ilvl w:val="255"/>
          <w:numId w:val="0"/>
        </w:numPr>
        <w:jc w:val="left"/>
        <w:rPr>
          <w:rFonts w:hint="eastAsia"/>
          <w:color w:val="0070C0"/>
          <w:sz w:val="32"/>
          <w:szCs w:val="32"/>
          <w:lang w:val="en-US" w:eastAsia="zh-CN"/>
        </w:rPr>
      </w:pPr>
      <w:bookmarkStart w:id="12" w:name="_Toc18058"/>
      <w:bookmarkStart w:id="13" w:name="_Toc25920"/>
      <w:bookmarkStart w:id="14" w:name="_Toc6221_WPSOffice_Level1"/>
      <w:bookmarkStart w:id="15" w:name="_Toc23369_WPSOffice_Level1"/>
      <w:bookmarkStart w:id="16" w:name="_Toc23124"/>
      <w:bookmarkStart w:id="17" w:name="_Toc534807930"/>
      <w:r>
        <w:rPr>
          <w:rFonts w:hint="eastAsia"/>
          <w:color w:val="0070C0"/>
          <w:sz w:val="32"/>
          <w:szCs w:val="32"/>
        </w:rPr>
        <w:t>检测结果</w:t>
      </w:r>
      <w:bookmarkEnd w:id="12"/>
      <w:bookmarkEnd w:id="13"/>
      <w:bookmarkEnd w:id="14"/>
      <w:bookmarkEnd w:id="15"/>
      <w:r>
        <w:rPr>
          <w:rFonts w:hint="eastAsia"/>
          <w:color w:val="0070C0"/>
          <w:sz w:val="32"/>
          <w:szCs w:val="32"/>
          <w:lang w:val="en-US" w:eastAsia="zh-CN"/>
        </w:rPr>
        <w:t>总览</w:t>
      </w:r>
      <w:bookmarkEnd w:id="16"/>
    </w:p>
    <w:p w14:paraId="5DCD5EB5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/>
          <w:color w:val="0070C0"/>
          <w:lang w:val="en-US" w:eastAsia="zh-CN"/>
        </w:rPr>
      </w:pPr>
      <w:bookmarkStart w:id="18" w:name="_Toc19624"/>
      <w:bookmarkStart w:id="19" w:name="_Toc149837254"/>
      <w:r>
        <w:rPr>
          <w:rFonts w:hint="eastAsia"/>
          <w:color w:val="0070C0"/>
          <w:sz w:val="30"/>
          <w:lang w:eastAsia="zh-CN"/>
        </w:rPr>
        <w:t>检测结果小结</w:t>
      </w:r>
      <w:bookmarkEnd w:id="18"/>
      <w:bookmarkEnd w:id="19"/>
    </w:p>
    <w:tbl>
      <w:tblPr>
        <w:tblStyle w:val="14"/>
        <w:tblpPr w:leftFromText="181" w:rightFromText="181" w:vertAnchor="text" w:horzAnchor="page" w:tblpXSpec="center" w:tblpY="114"/>
        <w:tblOverlap w:val="never"/>
        <w:tblW w:w="9932" w:type="dxa"/>
        <w:jc w:val="center"/>
        <w:tblBorders>
          <w:top w:val="single" w:color="00AF50" w:sz="24" w:space="0"/>
          <w:left w:val="single" w:color="00AF50" w:sz="24" w:space="0"/>
          <w:bottom w:val="single" w:color="A4A4A4" w:sz="4" w:space="0"/>
          <w:right w:val="single" w:color="00AF50" w:sz="24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18"/>
        <w:gridCol w:w="6014"/>
      </w:tblGrid>
      <w:tr w14:paraId="407E3665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3918" w:type="dxa"/>
            <w:tcBorders>
              <w:top w:val="single" w:color="0070C0" w:sz="18" w:space="0"/>
              <w:left w:val="nil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110CDD40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jc w:val="center"/>
              <w:textAlignment w:val="auto"/>
              <w:rPr>
                <w:rFonts w:ascii="Times New Roman" w:hAnsi="Times New Roman" w:eastAsia="微软雅黑" w:cs="Times New Roman"/>
                <w:color w:val="0070C0"/>
                <w:sz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0070C0"/>
                <w:sz w:val="21"/>
              </w:rPr>
              <w:t>检测类型</w:t>
            </w:r>
          </w:p>
        </w:tc>
        <w:tc>
          <w:tcPr>
            <w:tcW w:w="6014" w:type="dxa"/>
            <w:tcBorders>
              <w:top w:val="single" w:color="0070C0" w:sz="18" w:space="0"/>
              <w:left w:val="single" w:color="0070C0" w:sz="4" w:space="0"/>
              <w:bottom w:val="single" w:color="0070C0" w:sz="4" w:space="0"/>
              <w:right w:val="nil"/>
            </w:tcBorders>
            <w:shd w:val="clear" w:color="auto" w:fill="DEEBF7"/>
            <w:vAlign w:val="center"/>
          </w:tcPr>
          <w:p w14:paraId="2BA52445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8"/>
              <w:jc w:val="center"/>
              <w:textAlignment w:val="auto"/>
              <w:rPr>
                <w:rFonts w:ascii="Times New Roman" w:hAnsi="Times New Roman" w:eastAsia="微软雅黑" w:cs="Times New Roman"/>
                <w:color w:val="0070C0"/>
                <w:sz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0070C0"/>
                <w:sz w:val="21"/>
              </w:rPr>
              <w:t>检测结果</w:t>
            </w:r>
          </w:p>
        </w:tc>
      </w:tr>
      <w:tr w14:paraId="1F89EB73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918" w:type="dxa"/>
            <w:tcBorders>
              <w:top w:val="single" w:color="0070C0" w:sz="4" w:space="0"/>
              <w:left w:val="nil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37EAB736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/>
              <w:jc w:val="left"/>
              <w:textAlignment w:val="auto"/>
              <w:rPr>
                <w:rFonts w:ascii="微软雅黑" w:eastAsia="微软雅黑"/>
                <w:b w:val="0"/>
                <w:bCs w:val="0"/>
                <w:sz w:val="21"/>
                <w:lang w:eastAsia="zh-CN"/>
              </w:rPr>
            </w:pPr>
            <w:r>
              <w:rPr>
                <w:rFonts w:ascii="微软雅黑" w:eastAsia="微软雅黑"/>
                <w:b w:val="0"/>
                <w:bCs w:val="0"/>
                <w:sz w:val="21"/>
                <w:lang w:eastAsia="zh-CN"/>
              </w:rPr>
              <w:t>靶向用药指导</w:t>
            </w:r>
            <w:r>
              <w:rPr>
                <w:rFonts w:hint="eastAsia" w:ascii="微软雅黑" w:eastAsia="微软雅黑"/>
                <w:b w:val="0"/>
                <w:bCs w:val="0"/>
                <w:sz w:val="21"/>
                <w:lang w:eastAsia="zh-CN"/>
              </w:rPr>
              <w:t>及肿瘤遗传风险提示</w:t>
            </w:r>
          </w:p>
        </w:tc>
        <w:tc>
          <w:tcPr>
            <w:tcW w:w="6014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10E0CC90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微软雅黑" w:eastAsia="微软雅黑"/>
                <w:sz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变异位点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{{summaryOfRresults.crDrugList}}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embryonalDrugStr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153E56BD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932" w:type="dxa"/>
            <w:gridSpan w:val="2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3B0B7AF9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b w:val="0"/>
                <w:bCs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 w:val="0"/>
                <w:sz w:val="21"/>
                <w:szCs w:val="21"/>
                <w:highlight w:val="none"/>
                <w:lang w:val="en-US" w:eastAsia="zh-CN" w:bidi="ar-SA"/>
              </w:rPr>
              <w:t>{%tr if PDInfo != undefined %}</w:t>
            </w:r>
          </w:p>
        </w:tc>
      </w:tr>
      <w:tr w14:paraId="138F18D0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918" w:type="dxa"/>
            <w:tcBorders>
              <w:top w:val="single" w:color="0070C0" w:sz="4" w:space="0"/>
              <w:left w:val="nil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5E61C2C2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/>
              <w:jc w:val="left"/>
              <w:textAlignment w:val="auto"/>
              <w:rPr>
                <w:rFonts w:ascii="微软雅黑" w:eastAsia="微软雅黑"/>
                <w:b w:val="0"/>
                <w:bCs w:val="0"/>
                <w:sz w:val="21"/>
                <w:highlight w:val="none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 w:val="0"/>
                <w:bCs w:val="0"/>
                <w:sz w:val="21"/>
                <w:szCs w:val="21"/>
                <w:highlight w:val="none"/>
              </w:rPr>
              <w:t>PD-L1蛋白表达水平</w:t>
            </w:r>
            <w:r>
              <w:rPr>
                <w:rFonts w:ascii="Times New Roman" w:hAnsi="Times New Roman" w:eastAsia="微软雅黑" w:cs="Times New Roman"/>
                <w:b w:val="0"/>
                <w:bCs w:val="0"/>
                <w:sz w:val="21"/>
                <w:szCs w:val="21"/>
                <w:highlight w:val="none"/>
              </w:rPr>
              <w:tab/>
            </w:r>
          </w:p>
        </w:tc>
        <w:tc>
          <w:tcPr>
            <w:tcW w:w="6014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61A0288F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highlight w:val="none"/>
                <w:lang w:eastAsia="zh-CN"/>
              </w:rPr>
              <w:t>.CPS }}</w:t>
            </w:r>
          </w:p>
        </w:tc>
      </w:tr>
      <w:tr w14:paraId="21F9FF12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932" w:type="dxa"/>
            <w:gridSpan w:val="2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2A25702E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b w:val="0"/>
                <w:bCs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 w:val="0"/>
                <w:sz w:val="21"/>
                <w:szCs w:val="21"/>
                <w:highlight w:val="none"/>
                <w:lang w:val="en-US" w:eastAsia="zh-CN" w:bidi="ar-SA"/>
              </w:rPr>
              <w:t>{%tr endif %}</w:t>
            </w:r>
          </w:p>
        </w:tc>
      </w:tr>
      <w:tr w14:paraId="62022355">
        <w:tblPrEx>
          <w:tblBorders>
            <w:top w:val="single" w:color="00AF50" w:sz="24" w:space="0"/>
            <w:left w:val="single" w:color="00AF50" w:sz="24" w:space="0"/>
            <w:bottom w:val="single" w:color="A4A4A4" w:sz="4" w:space="0"/>
            <w:right w:val="single" w:color="00AF50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918" w:type="dxa"/>
            <w:tcBorders>
              <w:top w:val="single" w:color="0070C0" w:sz="4" w:space="0"/>
              <w:left w:val="nil"/>
              <w:bottom w:val="single" w:color="0070C0" w:sz="18" w:space="0"/>
              <w:right w:val="single" w:color="0070C0" w:sz="4" w:space="0"/>
            </w:tcBorders>
            <w:shd w:val="clear" w:color="auto" w:fill="auto"/>
            <w:vAlign w:val="center"/>
          </w:tcPr>
          <w:p w14:paraId="1D6FD665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/>
              <w:jc w:val="left"/>
              <w:textAlignment w:val="auto"/>
              <w:rPr>
                <w:rFonts w:ascii="Times New Roman" w:hAnsi="Times New Roman" w:eastAsia="微软雅黑" w:cs="Times New Roman"/>
                <w:b w:val="0"/>
                <w:bCs w:val="0"/>
                <w:sz w:val="21"/>
              </w:rPr>
            </w:pPr>
            <w:r>
              <w:rPr>
                <w:rFonts w:ascii="Times New Roman" w:hAnsi="Times New Roman" w:eastAsia="微软雅黑" w:cs="Times New Roman"/>
                <w:b w:val="0"/>
                <w:bCs w:val="0"/>
                <w:sz w:val="21"/>
              </w:rPr>
              <w:t>样品总体质量评估</w:t>
            </w:r>
          </w:p>
        </w:tc>
        <w:tc>
          <w:tcPr>
            <w:tcW w:w="6014" w:type="dxa"/>
            <w:tcBorders>
              <w:top w:val="single" w:color="0070C0" w:sz="4" w:space="0"/>
              <w:left w:val="single" w:color="0070C0" w:sz="4" w:space="0"/>
              <w:bottom w:val="single" w:color="0070C0" w:sz="18" w:space="0"/>
              <w:right w:val="nil"/>
            </w:tcBorders>
            <w:shd w:val="clear" w:color="auto" w:fill="auto"/>
            <w:vAlign w:val="center"/>
          </w:tcPr>
          <w:p w14:paraId="723D2C53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119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 xml:space="preserve"> sequencing_depth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| oqa(1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00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,50) }}</w:t>
            </w:r>
          </w:p>
        </w:tc>
      </w:tr>
    </w:tbl>
    <w:p w14:paraId="6931C2F1">
      <w:pPr>
        <w:ind w:left="0" w:leftChars="0" w:firstLine="0" w:firstLineChars="0"/>
        <w:rPr>
          <w:rFonts w:ascii="Times New Roman" w:hAnsi="Times New Roman" w:eastAsia="微软雅黑" w:cs="Times New Roman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注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：</w:t>
      </w:r>
    </w:p>
    <w:p w14:paraId="7E250320">
      <w:pPr>
        <w:numPr>
          <w:ilvl w:val="0"/>
          <w:numId w:val="6"/>
        </w:numPr>
        <w:ind w:left="425" w:leftChars="0" w:hanging="42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本报告为基因检测结果，基因、药物等信息列举未按照重要性排序。</w:t>
      </w:r>
    </w:p>
    <w:p w14:paraId="5C43D00D">
      <w:pPr>
        <w:numPr>
          <w:ilvl w:val="0"/>
          <w:numId w:val="6"/>
        </w:numPr>
        <w:ind w:left="425" w:leftChars="0" w:hanging="42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本报告中变异的解读基于当前对B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RCA1/2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变异的认识，随着数据库尤其是中国人群数据的完善及文献等资料的更新，对变异的解读有可能发生变更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。</w:t>
      </w:r>
    </w:p>
    <w:p w14:paraId="252A7E31">
      <w:pPr>
        <w:numPr>
          <w:ilvl w:val="0"/>
          <w:numId w:val="6"/>
        </w:numPr>
        <w:ind w:left="425" w:leftChars="0" w:hanging="42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检测结果仅供科学研究和临床用药参考，具体治疗方案请咨询主治医生。</w:t>
      </w:r>
    </w:p>
    <w:p w14:paraId="7C95FF02">
      <w:pPr>
        <w:numPr>
          <w:ilvl w:val="0"/>
          <w:numId w:val="6"/>
        </w:numPr>
        <w:ind w:left="755" w:leftChars="0" w:hanging="755" w:firstLineChars="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本报告只对本次采集样本负责，如有疑问，请在7个工作日内与我们联系。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{% if summaryOfRresults.qualityStat== 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“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>D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”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 %}</w:t>
      </w:r>
    </w:p>
    <w:p w14:paraId="65ADFE1D">
      <w:pPr>
        <w:numPr>
          <w:ilvl w:val="0"/>
          <w:numId w:val="6"/>
        </w:numPr>
        <w:ind w:left="755" w:leftChars="0" w:hanging="755" w:firstLineChars="0"/>
        <w:rPr>
          <w:rFonts w:ascii="Times New Roman" w:hAnsi="Times New Roman" w:eastAsia="微软雅黑" w:cs="Times New Roman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该样本测序深度不足，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 w:bidi="ar"/>
        </w:rPr>
        <w:t>风险出具，检测结果仅供参考。{% endif %}</w:t>
      </w:r>
    </w:p>
    <w:p w14:paraId="2A04B7B1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4E603DB6">
      <w:pPr>
        <w:rPr>
          <w:lang w:eastAsia="zh-CN"/>
        </w:rPr>
      </w:pPr>
    </w:p>
    <w:p w14:paraId="79DD7598">
      <w:pPr>
        <w:rPr>
          <w:lang w:eastAsia="zh-CN"/>
        </w:rPr>
      </w:pPr>
      <w:bookmarkStart w:id="83" w:name="_GoBack"/>
      <w:r>
        <w:rPr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2782570</wp:posOffset>
                </wp:positionH>
                <wp:positionV relativeFrom="paragraph">
                  <wp:posOffset>52070</wp:posOffset>
                </wp:positionV>
                <wp:extent cx="2735580" cy="452755"/>
                <wp:effectExtent l="0" t="0" r="0" b="444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5580" cy="452755"/>
                          <a:chOff x="19211" y="19395"/>
                          <a:chExt cx="4308" cy="713"/>
                        </a:xfrm>
                      </wpg:grpSpPr>
                      <pic:pic xmlns:pic="http://schemas.openxmlformats.org/drawingml/2006/picture">
                        <pic:nvPicPr>
                          <pic:cNvPr id="4" name="图片 6" descr="蔡冬雪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rcRect l="18656" t="33322" r="18897" b="26699"/>
                          <a:stretch>
                            <a:fillRect/>
                          </a:stretch>
                        </pic:blipFill>
                        <pic:spPr>
                          <a:xfrm>
                            <a:off x="19211" y="19491"/>
                            <a:ext cx="1261" cy="5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图片 4" descr="王建丽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61" y="19395"/>
                            <a:ext cx="1258" cy="7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9.1pt;margin-top:4.1pt;height:35.65pt;width:215.4pt;z-index:251662336;mso-width-relative:page;mso-height-relative:page;" coordorigin="19211,19395" coordsize="4308,713" o:gfxdata="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9/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P/9l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">
                <o:lock v:ext="edit" aspectratio="f"/>
                <v:shape id="图片 6" o:spid="_x0000_s1026" o:spt="75" alt="蔡冬雪" type="#_x0000_t75" style="position:absolute;left:19211;top:19491;height:566;width:1261;" filled="f" o:preferrelative="t" stroked="f" coordsize="21600,21600" o:gfxdata="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o7s+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" cropleft="12226f" croptop="21838f" cropright="12384f" cropbottom="17497f" chromakey="#FFFFFF" o:title=""/>
                  <o:lock v:ext="edit" aspectratio="t"/>
                </v:shape>
                <v:shape id="图片 4" o:spid="_x0000_s1026" o:spt="75" alt="王建丽" type="#_x0000_t75" style="position:absolute;left:22261;top:19395;height:713;width:1258;" filled="f" o:preferrelative="t" stroked="f" coordsize="21600,21600" o:gfxdata="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KzmG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chromakey="#FFFFFF" o:title=""/>
                  <o:lock v:ext="edit" aspectratio="t"/>
                </v:shape>
              </v:group>
            </w:pict>
          </mc:Fallback>
        </mc:AlternateContent>
      </w:r>
      <w:bookmarkEnd w:id="83"/>
    </w:p>
    <w:tbl>
      <w:tblPr>
        <w:tblStyle w:val="34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429A93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3B1C443A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710DC066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60ACF99F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1F4243DB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38F677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19FC7D0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5754F340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3F21640A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0D5AEEF9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6F39B35A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2C750924">
      <w:pPr>
        <w:rPr>
          <w:rFonts w:hint="default"/>
          <w:sz w:val="24"/>
          <w:lang w:val="en-US" w:eastAsia="zh-CN"/>
        </w:rPr>
      </w:pPr>
    </w:p>
    <w:p w14:paraId="6C1E7732">
      <w:pPr>
        <w:rPr>
          <w:sz w:val="24"/>
          <w:lang w:eastAsia="zh-CN"/>
        </w:rPr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2774950</wp:posOffset>
                </wp:positionH>
                <wp:positionV relativeFrom="paragraph">
                  <wp:posOffset>76200</wp:posOffset>
                </wp:positionV>
                <wp:extent cx="2927350" cy="572135"/>
                <wp:effectExtent l="0" t="0" r="0" b="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7350" cy="572135"/>
                          <a:chOff x="19199" y="21203"/>
                          <a:chExt cx="4610" cy="901"/>
                        </a:xfrm>
                      </wpg:grpSpPr>
                      <pic:pic xmlns:pic="http://schemas.openxmlformats.org/drawingml/2006/picture">
                        <pic:nvPicPr>
                          <pic:cNvPr id="2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rcRect l="10922" t="11667"/>
                          <a:stretch>
                            <a:fillRect/>
                          </a:stretch>
                        </pic:blipFill>
                        <pic:spPr>
                          <a:xfrm>
                            <a:off x="19199" y="21203"/>
                            <a:ext cx="1672" cy="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7" name="图片 11" descr="王建丽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321" y="21215"/>
                            <a:ext cx="1488" cy="8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8.5pt;margin-top:6pt;height:45.05pt;width:230.5pt;z-index:251663360;mso-width-relative:page;mso-height-relative:page;" coordorigin="19199,21203" coordsize="4610,901" o:gfxdata="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C5s8AC/AAAA&#10;pQEAABkAAABkcnMvX3JlbHMvZTJvRG9jLnhtbC5yZWxzvZDBisIwEIbvC/sOYe7btD0sspj2IoJX&#10;cR9gSKZpsJmEJIq+vYFlQUHw5nFm+L//Y9bjxS/iTCm7wAq6pgVBrINxbBX8HrZfKxC5IBtcApOC&#10;K2UYh8+P9Z4WLDWUZxezqBTOCuZS4o+UWc/kMTchEtfLFJLHUsdkZUR9REuyb9tvme4ZMDwwxc4o&#10;SDvTgzhcY21+zQ7T5DRtgj554vKkQjpfuysQk6WiwJNx+Lfsm8gW5HOH7j0O3b+DfHjucAN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">
                <o:lock v:ext="edit" aspectratio="f"/>
                <v:shape id="图片 1" o:spid="_x0000_s1026" o:spt="75" type="#_x0000_t75" style="position:absolute;left:19199;top:21203;height:901;width:1672;" filled="f" o:preferrelative="t" stroked="f" coordsize="21600,21600" o:gfxdata="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08xI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2" cropleft="7158f" croptop="7646f" chromakey="#FFFFFF" o:title=""/>
                  <o:lock v:ext="edit" aspectratio="t"/>
                </v:shape>
                <v:shape id="图片 11" o:spid="_x0000_s1026" o:spt="75" alt="王建丽" type="#_x0000_t75" style="position:absolute;left:22321;top:21215;height:842;width:1488;" filled="f" o:preferrelative="t" stroked="f" coordsize="21600,21600" o:gfxdata="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H7Kqe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" chromakey="#FFFFFF" o:title=""/>
                  <o:lock v:ext="edit" aspectratio="t"/>
                </v:shape>
              </v:group>
            </w:pict>
          </mc:Fallback>
        </mc:AlternateContent>
      </w:r>
    </w:p>
    <w:tbl>
      <w:tblPr>
        <w:tblStyle w:val="34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53DDA0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52BFB0F3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7CE5FAC4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7D8A56F2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59F985C6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0D3F5C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C019C92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5D6AF423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52AF8E23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315BFBF5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2422266B">
      <w:pPr>
        <w:numPr>
          <w:ilvl w:val="0"/>
          <w:numId w:val="0"/>
        </w:numPr>
        <w:ind w:leftChars="0"/>
        <w:rPr>
          <w:rFonts w:ascii="Times New Roman" w:hAnsi="Times New Roman" w:eastAsia="微软雅黑" w:cs="Times New Roman"/>
          <w:sz w:val="18"/>
          <w:szCs w:val="18"/>
          <w:lang w:eastAsia="zh-CN" w:bidi="ar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br w:type="page"/>
      </w:r>
    </w:p>
    <w:bookmarkEnd w:id="11"/>
    <w:bookmarkEnd w:id="17"/>
    <w:p w14:paraId="000E5E02">
      <w:pPr>
        <w:pStyle w:val="2"/>
        <w:numPr>
          <w:ilvl w:val="255"/>
          <w:numId w:val="0"/>
        </w:numPr>
        <w:jc w:val="center"/>
        <w:rPr>
          <w:rFonts w:hint="default"/>
          <w:color w:val="0070C0"/>
          <w:sz w:val="32"/>
          <w:szCs w:val="32"/>
        </w:rPr>
      </w:pPr>
      <w:bookmarkStart w:id="20" w:name="_Toc28496"/>
      <w:bookmarkStart w:id="21" w:name="_Toc19898_WPSOffice_Level1"/>
      <w:bookmarkStart w:id="22" w:name="_Toc22132"/>
      <w:bookmarkStart w:id="23" w:name="_Toc31696"/>
      <w:bookmarkStart w:id="24" w:name="_Toc20136_WPSOffice_Level1"/>
      <w:bookmarkStart w:id="25" w:name="_Toc2781"/>
      <w:bookmarkStart w:id="26" w:name="_Toc4331_WPSOffice_Level1"/>
      <w:bookmarkStart w:id="27" w:name="_Toc32443_WPSOffice_Level1"/>
      <w:bookmarkStart w:id="28" w:name="_Toc23846_WPSOffice_Level1"/>
      <w:bookmarkStart w:id="29" w:name="_Toc25727"/>
      <w:bookmarkStart w:id="30" w:name="_Toc23903"/>
      <w:r>
        <w:rPr>
          <w:rFonts w:hint="default"/>
          <w:color w:val="0070C0"/>
          <w:sz w:val="32"/>
          <w:szCs w:val="32"/>
        </w:rPr>
        <w:t>检测结果及用药提示</w:t>
      </w:r>
      <w:bookmarkEnd w:id="20"/>
      <w:bookmarkEnd w:id="21"/>
      <w:bookmarkEnd w:id="22"/>
      <w:bookmarkEnd w:id="23"/>
      <w:bookmarkEnd w:id="24"/>
      <w:bookmarkEnd w:id="25"/>
    </w:p>
    <w:p w14:paraId="22C9DE66">
      <w:pPr>
        <w:pStyle w:val="3"/>
        <w:numPr>
          <w:ilvl w:val="255"/>
          <w:numId w:val="0"/>
        </w:numPr>
        <w:jc w:val="left"/>
        <w:rPr>
          <w:color w:val="0070C0"/>
        </w:rPr>
      </w:pPr>
      <w:bookmarkStart w:id="31" w:name="_Toc149837259"/>
      <w:bookmarkStart w:id="32" w:name="_Toc8159"/>
      <w:bookmarkStart w:id="33" w:name="_Toc4979"/>
      <w:r>
        <w:rPr>
          <w:rFonts w:hint="eastAsia"/>
          <w:color w:val="0070C0"/>
          <w:sz w:val="30"/>
          <w:lang w:val="en-US" w:eastAsia="zh-CN"/>
        </w:rPr>
        <w:t>变异位点</w:t>
      </w:r>
      <w:r>
        <w:rPr>
          <w:rFonts w:hint="eastAsia"/>
          <w:color w:val="0070C0"/>
          <w:sz w:val="30"/>
          <w:lang w:eastAsia="zh-CN"/>
        </w:rPr>
        <w:t>结果提示</w:t>
      </w:r>
      <w:bookmarkEnd w:id="31"/>
      <w:bookmarkEnd w:id="32"/>
      <w:bookmarkEnd w:id="33"/>
    </w:p>
    <w:p w14:paraId="33B4707F">
      <w:pPr>
        <w:spacing w:before="240" w:beforeLines="100" w:after="240"/>
        <w:rPr>
          <w:rFonts w:ascii="Times New Roman" w:hAnsi="Times New Roman" w:eastAsia="微软雅黑" w:cs="Times New Roman"/>
          <w:b/>
          <w:color w:val="0070C0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color w:val="0070C0"/>
          <w:sz w:val="24"/>
          <w:szCs w:val="24"/>
          <w:lang w:eastAsia="zh-CN"/>
        </w:rPr>
        <w:t>肿瘤遗传风险检测</w:t>
      </w:r>
    </w:p>
    <w:p w14:paraId="7A637292">
      <w:pPr>
        <w:spacing w:before="240" w:beforeLines="100" w:after="240"/>
        <w:ind w:firstLine="420" w:firstLineChars="200"/>
        <w:rPr>
          <w:rFonts w:ascii="Times New Roman" w:hAnsi="Times New Roman" w:eastAsia="微软雅黑" w:cs="黑体"/>
          <w:b w:val="0"/>
          <w:bCs/>
          <w:sz w:val="21"/>
          <w:szCs w:val="21"/>
          <w:highlight w:val="yellow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本次样本共检出</w:t>
      </w:r>
      <w:r>
        <w:rPr>
          <w:rFonts w:ascii="Times New Roman" w:hAnsi="Times New Roman" w:eastAsia="微软雅黑" w:cs="Times New Roman"/>
          <w:b w:val="0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{{summaryOfRresults.crCheckLineStrYF1280Size}}</w:t>
      </w:r>
      <w:r>
        <w:rPr>
          <w:rFonts w:hint="eastAsia" w:ascii="Times New Roman" w:hAnsi="Times New Roman" w:eastAsia="微软雅黑" w:cs="Times New Roman"/>
          <w:b w:val="0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个变异位点，其中{{summaryOfRresults.hasPathogenicityCount}}个为致病/可能致病性突变，其中{{summaryOfRresults.crDrugList}}个与靶向药物相关</w:t>
      </w:r>
      <w:r>
        <w:rPr>
          <w:rFonts w:ascii="Times New Roman" w:hAnsi="Times New Roman" w:eastAsia="微软雅黑" w:cs="Times New Roman"/>
          <w:b w:val="0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。{%if</w:t>
      </w:r>
      <w:r>
        <w:rPr>
          <w:rFonts w:hint="eastAsia" w:ascii="Times New Roman" w:hAnsi="Times New Roman" w:eastAsia="微软雅黑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微软雅黑" w:cs="Times New Roman"/>
          <w:b w:val="0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geneticCancerRiskInfo</w:t>
      </w:r>
      <w:r>
        <w:rPr>
          <w:rFonts w:hint="eastAsia" w:ascii="Times New Roman" w:hAnsi="Times New Roman" w:eastAsia="微软雅黑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微软雅黑" w:cs="Times New Roman"/>
          <w:b w:val="0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%}</w:t>
      </w:r>
      <w:r>
        <w:rPr>
          <w:rFonts w:hint="eastAsia" w:ascii="Times New Roman" w:hAnsi="Times New Roman" w:eastAsia="微软雅黑" w:cs="Times New Roman"/>
          <w:b w:val="0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具体信息见“基因检测结果解析”。{% endif %}如果您有家族遗传史，可联系我们做进一步的检测。</w:t>
      </w:r>
    </w:p>
    <w:tbl>
      <w:tblPr>
        <w:tblStyle w:val="21"/>
        <w:tblW w:w="9844" w:type="dxa"/>
        <w:jc w:val="center"/>
        <w:tblBorders>
          <w:top w:val="single" w:color="00B050" w:sz="18" w:space="0"/>
          <w:left w:val="none" w:color="auto" w:sz="0" w:space="0"/>
          <w:bottom w:val="dotted" w:color="00B050" w:sz="4" w:space="0"/>
          <w:right w:val="none" w:color="auto" w:sz="0" w:space="0"/>
          <w:insideH w:val="dotted" w:color="00B050" w:sz="4" w:space="0"/>
          <w:insideV w:val="dotted" w:color="00B05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5"/>
        <w:gridCol w:w="825"/>
        <w:gridCol w:w="825"/>
        <w:gridCol w:w="1146"/>
        <w:gridCol w:w="1056"/>
        <w:gridCol w:w="1140"/>
        <w:gridCol w:w="1140"/>
        <w:gridCol w:w="930"/>
        <w:gridCol w:w="1527"/>
      </w:tblGrid>
      <w:tr w14:paraId="1A62AAFC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exact"/>
          <w:jc w:val="center"/>
        </w:trPr>
        <w:tc>
          <w:tcPr>
            <w:tcW w:w="1255" w:type="dxa"/>
            <w:tcBorders>
              <w:top w:val="single" w:color="0070C0" w:sz="18" w:space="0"/>
              <w:left w:val="nil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11FE21DF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0070C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0070C0"/>
                <w:sz w:val="21"/>
                <w:szCs w:val="21"/>
                <w:lang w:eastAsia="zh-CN"/>
              </w:rPr>
              <w:t>突变</w:t>
            </w:r>
            <w:r>
              <w:rPr>
                <w:rFonts w:ascii="Times New Roman" w:hAnsi="Times New Roman" w:eastAsia="微软雅黑" w:cs="Times New Roman"/>
                <w:b/>
                <w:bCs/>
                <w:color w:val="0070C0"/>
                <w:sz w:val="21"/>
                <w:szCs w:val="21"/>
              </w:rPr>
              <w:t>基因</w:t>
            </w:r>
          </w:p>
        </w:tc>
        <w:tc>
          <w:tcPr>
            <w:tcW w:w="825" w:type="dxa"/>
            <w:tcBorders>
              <w:top w:val="single" w:color="0070C0" w:sz="18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65EEDB1D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0070C0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0070C0"/>
                <w:sz w:val="21"/>
                <w:szCs w:val="21"/>
              </w:rPr>
              <w:t>染色体</w:t>
            </w:r>
          </w:p>
        </w:tc>
        <w:tc>
          <w:tcPr>
            <w:tcW w:w="825" w:type="dxa"/>
            <w:tcBorders>
              <w:top w:val="single" w:color="0070C0" w:sz="18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72E31303">
            <w:pPr>
              <w:pStyle w:val="20"/>
              <w:jc w:val="center"/>
              <w:rPr>
                <w:rFonts w:hint="eastAsia" w:ascii="Times New Roman" w:hAnsi="Times New Roman" w:eastAsia="微软雅黑" w:cs="Times New Roman"/>
                <w:color w:val="0070C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0070C0"/>
                <w:sz w:val="21"/>
                <w:szCs w:val="21"/>
                <w:lang w:val="en-US" w:eastAsia="zh-CN"/>
              </w:rPr>
              <w:t>外显子</w:t>
            </w:r>
          </w:p>
        </w:tc>
        <w:tc>
          <w:tcPr>
            <w:tcW w:w="1146" w:type="dxa"/>
            <w:tcBorders>
              <w:top w:val="single" w:color="0070C0" w:sz="18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46206F51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0070C0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0070C0"/>
                <w:sz w:val="21"/>
                <w:szCs w:val="21"/>
              </w:rPr>
              <w:t>核苷酸</w:t>
            </w:r>
          </w:p>
        </w:tc>
        <w:tc>
          <w:tcPr>
            <w:tcW w:w="1056" w:type="dxa"/>
            <w:tcBorders>
              <w:top w:val="single" w:color="0070C0" w:sz="18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6AB40C0C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0070C0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0070C0"/>
                <w:sz w:val="21"/>
                <w:szCs w:val="21"/>
              </w:rPr>
              <w:t>氨基酸</w:t>
            </w:r>
          </w:p>
        </w:tc>
        <w:tc>
          <w:tcPr>
            <w:tcW w:w="1140" w:type="dxa"/>
            <w:tcBorders>
              <w:top w:val="single" w:color="0070C0" w:sz="18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313C8BB6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bCs/>
                <w:color w:val="0070C0"/>
                <w:spacing w:val="-1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0070C0"/>
                <w:sz w:val="21"/>
                <w:szCs w:val="21"/>
              </w:rPr>
              <w:t>突变类型</w:t>
            </w:r>
          </w:p>
        </w:tc>
        <w:tc>
          <w:tcPr>
            <w:tcW w:w="1140" w:type="dxa"/>
            <w:tcBorders>
              <w:top w:val="single" w:color="0070C0" w:sz="18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2223403D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0070C0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0070C0"/>
                <w:spacing w:val="-1"/>
                <w:sz w:val="21"/>
                <w:szCs w:val="21"/>
              </w:rPr>
              <w:t>杂合/纯合</w:t>
            </w:r>
          </w:p>
        </w:tc>
        <w:tc>
          <w:tcPr>
            <w:tcW w:w="930" w:type="dxa"/>
            <w:tcBorders>
              <w:top w:val="single" w:color="0070C0" w:sz="18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302A260E">
            <w:pPr>
              <w:pStyle w:val="20"/>
              <w:jc w:val="center"/>
              <w:rPr>
                <w:rFonts w:ascii="Times New Roman" w:hAnsi="Times New Roman" w:eastAsia="微软雅黑" w:cs="Times New Roman"/>
                <w:color w:val="0070C0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0070C0"/>
                <w:sz w:val="21"/>
                <w:szCs w:val="21"/>
              </w:rPr>
              <w:t>千人频率</w:t>
            </w:r>
          </w:p>
        </w:tc>
        <w:tc>
          <w:tcPr>
            <w:tcW w:w="1527" w:type="dxa"/>
            <w:tcBorders>
              <w:top w:val="single" w:color="0070C0" w:sz="18" w:space="0"/>
              <w:left w:val="single" w:color="0070C0" w:sz="4" w:space="0"/>
              <w:bottom w:val="single" w:color="0070C0" w:sz="4" w:space="0"/>
              <w:right w:val="nil"/>
            </w:tcBorders>
            <w:shd w:val="clear" w:color="auto" w:fill="DEEBF7"/>
            <w:vAlign w:val="center"/>
          </w:tcPr>
          <w:p w14:paraId="5FB06CD4">
            <w:pPr>
              <w:pStyle w:val="20"/>
              <w:spacing w:before="24" w:beforeLines="10"/>
              <w:jc w:val="center"/>
              <w:rPr>
                <w:rFonts w:ascii="Times New Roman" w:hAnsi="Times New Roman" w:eastAsia="微软雅黑" w:cs="Times New Roman"/>
                <w:color w:val="0070C0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0070C0"/>
                <w:sz w:val="21"/>
                <w:szCs w:val="21"/>
              </w:rPr>
              <w:t>临床意义</w:t>
            </w:r>
          </w:p>
        </w:tc>
      </w:tr>
      <w:tr w14:paraId="52247A54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5197566F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crCheckLineStrYF1280 != [] %}</w:t>
            </w:r>
          </w:p>
        </w:tc>
      </w:tr>
      <w:tr w14:paraId="34694223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73AB4EE5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cr in crCheckLineStrYF1280 %}</w:t>
            </w:r>
          </w:p>
        </w:tc>
      </w:tr>
      <w:tr w14:paraId="7254F072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569ECA84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{%tr if cr.Clinical_significance ==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致病性变异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or cr.Clinical_significance == 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可能致病性变异</w:t>
            </w:r>
            <w:r>
              <w:rPr>
                <w:rFonts w:hint="default" w:ascii="Times New Roman" w:hAnsi="Times New Roman" w:eastAsia="微软雅黑" w:cs="Times New Roman"/>
                <w:sz w:val="21"/>
                <w:szCs w:val="21"/>
                <w:lang w:val="en-US"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%}</w:t>
            </w:r>
          </w:p>
        </w:tc>
      </w:tr>
      <w:tr w14:paraId="48DA1B04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single" w:color="0070C0" w:sz="4" w:space="0"/>
              <w:left w:val="nil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43EF9AAC">
            <w:pPr>
              <w:spacing w:before="20"/>
              <w:jc w:val="center"/>
              <w:rPr>
                <w:rFonts w:ascii="Times New Roman" w:hAnsi="Times New Roman" w:eastAsia="微软雅黑" w:cs="Times New Roman"/>
                <w:b/>
                <w:bCs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 w:val="0"/>
                <w:color w:val="FF0000"/>
                <w:sz w:val="21"/>
                <w:szCs w:val="21"/>
                <w:lang w:eastAsia="zh-CN"/>
              </w:rPr>
              <w:t>{{ cr.Gene }}</w:t>
            </w:r>
          </w:p>
        </w:tc>
        <w:tc>
          <w:tcPr>
            <w:tcW w:w="825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2CF15626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cr.Chr }}</w:t>
            </w:r>
          </w:p>
        </w:tc>
        <w:tc>
          <w:tcPr>
            <w:tcW w:w="825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1EB4F91A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</w:t>
            </w:r>
            <w:r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exon</w:t>
            </w: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1146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69AAC458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cr.cHGVS }}</w:t>
            </w:r>
          </w:p>
        </w:tc>
        <w:tc>
          <w:tcPr>
            <w:tcW w:w="1056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1466CF4E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cr.pHGVS }}</w:t>
            </w:r>
          </w:p>
        </w:tc>
        <w:tc>
          <w:tcPr>
            <w:tcW w:w="1140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33B1FAA1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cr.ExonicFunc }}</w:t>
            </w:r>
          </w:p>
        </w:tc>
        <w:tc>
          <w:tcPr>
            <w:tcW w:w="1140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59095DB2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cr.Zygosity }}</w:t>
            </w:r>
          </w:p>
        </w:tc>
        <w:tc>
          <w:tcPr>
            <w:tcW w:w="930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5DA2A478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cr.c1000g2015aug_all }}</w:t>
            </w:r>
          </w:p>
        </w:tc>
        <w:tc>
          <w:tcPr>
            <w:tcW w:w="1527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0C4896F9">
            <w:pPr>
              <w:spacing w:before="20"/>
              <w:jc w:val="center"/>
              <w:rPr>
                <w:rFonts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  <w:t>{{ cr.Clinical_significance }}</w:t>
            </w:r>
          </w:p>
        </w:tc>
      </w:tr>
      <w:tr w14:paraId="32BB45D1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3CEFB747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 w14:paraId="18D61A95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single" w:color="0070C0" w:sz="4" w:space="0"/>
              <w:left w:val="nil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618F5072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 w:val="0"/>
                <w:color w:val="auto"/>
                <w:sz w:val="21"/>
                <w:szCs w:val="21"/>
                <w:lang w:eastAsia="zh-CN"/>
              </w:rPr>
              <w:t>{{ cr.Gene }}</w:t>
            </w:r>
          </w:p>
        </w:tc>
        <w:tc>
          <w:tcPr>
            <w:tcW w:w="825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342963B4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cr.Chr }}</w:t>
            </w:r>
          </w:p>
        </w:tc>
        <w:tc>
          <w:tcPr>
            <w:tcW w:w="825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1628C0D1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exon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}}</w:t>
            </w:r>
          </w:p>
        </w:tc>
        <w:tc>
          <w:tcPr>
            <w:tcW w:w="1146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158FD5F9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cr.cHGVS }}</w:t>
            </w:r>
          </w:p>
        </w:tc>
        <w:tc>
          <w:tcPr>
            <w:tcW w:w="1056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7EA6D41A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cr.pHGVS }}</w:t>
            </w:r>
          </w:p>
        </w:tc>
        <w:tc>
          <w:tcPr>
            <w:tcW w:w="1140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0E6DBC9C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cr.ExonicFunc }}</w:t>
            </w:r>
          </w:p>
        </w:tc>
        <w:tc>
          <w:tcPr>
            <w:tcW w:w="1140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5D890E7E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cr.Zygosity }}</w:t>
            </w:r>
          </w:p>
        </w:tc>
        <w:tc>
          <w:tcPr>
            <w:tcW w:w="930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3E592A67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cr.c1000g2015aug_all }}</w:t>
            </w:r>
          </w:p>
        </w:tc>
        <w:tc>
          <w:tcPr>
            <w:tcW w:w="1527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0C46DDE2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 cr.Clinical_significance }}</w:t>
            </w:r>
          </w:p>
        </w:tc>
      </w:tr>
      <w:tr w14:paraId="6F6942E2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190AF035">
            <w:pPr>
              <w:spacing w:before="20"/>
              <w:jc w:val="center"/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  <w:tr w14:paraId="754BAA69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4435163B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 w14:paraId="206C9223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6430D5D4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 w14:paraId="3256D517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1255" w:type="dxa"/>
            <w:tcBorders>
              <w:top w:val="single" w:color="0070C0" w:sz="4" w:space="0"/>
              <w:left w:val="nil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3875B3C2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825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5264F1D1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825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4B3AA0EC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6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01D6FD00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056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007AEE78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0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282D382E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140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23081654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930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62AD63F8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  <w:tc>
          <w:tcPr>
            <w:tcW w:w="1527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357877FA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</w:t>
            </w:r>
          </w:p>
        </w:tc>
      </w:tr>
      <w:tr w14:paraId="0E10737B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9"/>
            <w:tcBorders>
              <w:top w:val="single" w:color="0070C0" w:sz="4" w:space="0"/>
              <w:left w:val="nil"/>
              <w:bottom w:val="single" w:color="0070C0" w:sz="18" w:space="0"/>
              <w:right w:val="nil"/>
            </w:tcBorders>
            <w:shd w:val="clear" w:color="auto" w:fill="auto"/>
            <w:vAlign w:val="center"/>
          </w:tcPr>
          <w:p w14:paraId="54A5B640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4A99C3D0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58109A4D">
      <w:pPr>
        <w:spacing w:before="120" w:beforeLines="50" w:after="192" w:afterLines="80"/>
        <w:rPr>
          <w:rFonts w:ascii="Times New Roman" w:hAnsi="Times New Roman" w:eastAsia="微软雅黑" w:cs="黑体"/>
          <w:b/>
          <w:bCs/>
          <w:color w:val="0070C0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color w:val="0070C0"/>
          <w:sz w:val="24"/>
          <w:szCs w:val="24"/>
          <w:lang w:eastAsia="zh-CN"/>
        </w:rPr>
        <w:t>变异</w:t>
      </w:r>
      <w:r>
        <w:rPr>
          <w:rFonts w:hint="eastAsia" w:ascii="Times New Roman" w:hAnsi="Times New Roman" w:eastAsia="微软雅黑" w:cs="Times New Roman"/>
          <w:b/>
          <w:color w:val="0070C0"/>
          <w:sz w:val="24"/>
          <w:szCs w:val="24"/>
          <w:lang w:val="en-US" w:eastAsia="zh-CN"/>
        </w:rPr>
        <w:t>位点</w:t>
      </w:r>
      <w:r>
        <w:rPr>
          <w:rFonts w:hint="eastAsia" w:ascii="Times New Roman" w:hAnsi="Times New Roman" w:eastAsia="微软雅黑" w:cs="Times New Roman"/>
          <w:b/>
          <w:color w:val="0070C0"/>
          <w:sz w:val="24"/>
          <w:szCs w:val="24"/>
          <w:lang w:eastAsia="zh-CN"/>
        </w:rPr>
        <w:t>用药提示</w:t>
      </w:r>
    </w:p>
    <w:tbl>
      <w:tblPr>
        <w:tblStyle w:val="21"/>
        <w:tblW w:w="5035" w:type="pct"/>
        <w:jc w:val="center"/>
        <w:tblBorders>
          <w:top w:val="single" w:color="00B050" w:sz="18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4"/>
        <w:gridCol w:w="1778"/>
        <w:gridCol w:w="1291"/>
        <w:gridCol w:w="1075"/>
        <w:gridCol w:w="2251"/>
        <w:gridCol w:w="2255"/>
      </w:tblGrid>
      <w:tr w14:paraId="55B7538E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646" w:type="pct"/>
            <w:tcBorders>
              <w:top w:val="single" w:color="0070C0" w:sz="18" w:space="0"/>
              <w:left w:val="nil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2A02917E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color w:val="0070C0"/>
                <w:sz w:val="21"/>
                <w:szCs w:val="21"/>
              </w:rPr>
              <w:t>突变基因</w:t>
            </w:r>
          </w:p>
        </w:tc>
        <w:tc>
          <w:tcPr>
            <w:tcW w:w="895" w:type="pct"/>
            <w:tcBorders>
              <w:top w:val="single" w:color="0070C0" w:sz="18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41F3D66A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color w:val="0070C0"/>
                <w:sz w:val="21"/>
                <w:szCs w:val="21"/>
              </w:rPr>
              <w:t>检测结果</w:t>
            </w:r>
          </w:p>
        </w:tc>
        <w:tc>
          <w:tcPr>
            <w:tcW w:w="650" w:type="pct"/>
            <w:tcBorders>
              <w:top w:val="single" w:color="0070C0" w:sz="18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5DE4E4ED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70C0"/>
                <w:sz w:val="21"/>
                <w:szCs w:val="21"/>
                <w:lang w:eastAsia="zh-CN"/>
              </w:rPr>
              <w:t>突变类型</w:t>
            </w:r>
          </w:p>
        </w:tc>
        <w:tc>
          <w:tcPr>
            <w:tcW w:w="541" w:type="pct"/>
            <w:tcBorders>
              <w:top w:val="single" w:color="0070C0" w:sz="18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6142C092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0070C0"/>
                <w:spacing w:val="-1"/>
                <w:sz w:val="21"/>
                <w:szCs w:val="21"/>
              </w:rPr>
              <w:t>杂合/纯合</w:t>
            </w:r>
          </w:p>
        </w:tc>
        <w:tc>
          <w:tcPr>
            <w:tcW w:w="1133" w:type="pct"/>
            <w:tcBorders>
              <w:top w:val="single" w:color="0070C0" w:sz="18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1E4DC12C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0070C0"/>
                <w:sz w:val="21"/>
                <w:szCs w:val="21"/>
                <w:lang w:eastAsia="zh-CN"/>
              </w:rPr>
              <w:t>可能获益药物</w:t>
            </w:r>
          </w:p>
        </w:tc>
        <w:tc>
          <w:tcPr>
            <w:tcW w:w="1133" w:type="pct"/>
            <w:tcBorders>
              <w:top w:val="single" w:color="0070C0" w:sz="18" w:space="0"/>
              <w:left w:val="single" w:color="0070C0" w:sz="4" w:space="0"/>
              <w:bottom w:val="single" w:color="0070C0" w:sz="4" w:space="0"/>
              <w:right w:val="nil"/>
            </w:tcBorders>
            <w:shd w:val="clear" w:color="auto" w:fill="DEEBF7"/>
            <w:vAlign w:val="center"/>
          </w:tcPr>
          <w:p w14:paraId="784F9F09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color w:val="0070C0"/>
                <w:sz w:val="21"/>
                <w:szCs w:val="21"/>
                <w:lang w:eastAsia="zh-CN"/>
              </w:rPr>
              <w:t>可能耐药药物</w:t>
            </w:r>
          </w:p>
        </w:tc>
      </w:tr>
      <w:tr w14:paraId="5A943D1C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6571E49A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if embryonalDrugTipLineStr != [] %}</w:t>
            </w:r>
          </w:p>
        </w:tc>
      </w:tr>
      <w:tr w14:paraId="6E949838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4DD1B345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tip in embryonalDrugTipLineStr %}</w:t>
            </w:r>
          </w:p>
        </w:tc>
      </w:tr>
      <w:tr w14:paraId="656B5740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8" w:hRule="atLeast"/>
          <w:jc w:val="center"/>
        </w:trPr>
        <w:tc>
          <w:tcPr>
            <w:tcW w:w="1286" w:type="dxa"/>
            <w:tcBorders>
              <w:top w:val="single" w:color="0070C0" w:sz="4" w:space="0"/>
              <w:left w:val="nil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50A20E7D">
            <w:pPr>
              <w:ind w:left="162" w:right="163"/>
              <w:jc w:val="center"/>
              <w:rPr>
                <w:rFonts w:ascii="Times New Roman" w:hAnsi="Times New Roman" w:eastAsia="微软雅黑" w:cs="Times New Roman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21"/>
                <w:szCs w:val="21"/>
                <w:lang w:eastAsia="zh-CN"/>
              </w:rPr>
              <w:t>{{ tip.gene }}</w:t>
            </w:r>
          </w:p>
        </w:tc>
        <w:tc>
          <w:tcPr>
            <w:tcW w:w="1780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57460720">
            <w:pPr>
              <w:spacing w:before="2"/>
              <w:ind w:left="116" w:right="116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tip.ori_variant }}</w:t>
            </w:r>
          </w:p>
        </w:tc>
        <w:tc>
          <w:tcPr>
            <w:tcW w:w="650" w:type="pct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4977E21C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tip.ExonicFunc }}</w:t>
            </w:r>
          </w:p>
        </w:tc>
        <w:tc>
          <w:tcPr>
            <w:tcW w:w="541" w:type="pct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7BD6F3DC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tip.mutFreq }}</w:t>
            </w:r>
          </w:p>
        </w:tc>
        <w:tc>
          <w:tcPr>
            <w:tcW w:w="2253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3C2F2A30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 if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== [] %}无{% else%}{% for d in tip.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drugNameList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6E718A70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2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00FE1318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2F1D286D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4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1FE986F0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  <w:tc>
          <w:tcPr>
            <w:tcW w:w="2253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5FFF32ED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 if tip.ResistantDrug == [] %}无{% else%}{% for d in tip.ResistantDrug %}{%if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5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}}（A级）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5EFB2E0B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6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}}（B级）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19EC11FC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7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}}（C级）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61B3331C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{%elif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.level == 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8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’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%}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{%if loop.last%}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d.nameLevel }}（D级）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</w:t>
            </w:r>
          </w:p>
          <w:p w14:paraId="083096A9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{%endif%}{%endif%}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 endfor %}{% endif%}</w:t>
            </w:r>
          </w:p>
        </w:tc>
      </w:tr>
      <w:tr w14:paraId="00544A59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5000" w:type="pct"/>
            <w:gridSpan w:val="6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670B83E8">
            <w:pPr>
              <w:spacing w:before="1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  <w:tr w14:paraId="42413D02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7C4ECCAC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else %}</w:t>
            </w:r>
          </w:p>
        </w:tc>
      </w:tr>
      <w:tr w14:paraId="57EE54E1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419D972B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0"/>
                <w:bCs w:val="0"/>
                <w:sz w:val="21"/>
                <w:szCs w:val="21"/>
                <w:lang w:eastAsia="zh-CN"/>
              </w:rPr>
              <w:t>本次检测未发现靶药相关致病性及可能致病性变异位点</w:t>
            </w:r>
          </w:p>
        </w:tc>
      </w:tr>
      <w:tr w14:paraId="79F68003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9942" w:type="dxa"/>
            <w:gridSpan w:val="6"/>
            <w:tcBorders>
              <w:top w:val="single" w:color="0070C0" w:sz="4" w:space="0"/>
              <w:left w:val="nil"/>
              <w:bottom w:val="single" w:color="0070C0" w:sz="18" w:space="0"/>
              <w:right w:val="nil"/>
            </w:tcBorders>
            <w:shd w:val="clear" w:color="auto" w:fill="auto"/>
            <w:vAlign w:val="center"/>
          </w:tcPr>
          <w:p w14:paraId="6C5820ED">
            <w:pPr>
              <w:spacing w:before="2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endif %}</w:t>
            </w:r>
          </w:p>
        </w:tc>
      </w:tr>
    </w:tbl>
    <w:p w14:paraId="5709799A">
      <w:pPr>
        <w:spacing w:before="47"/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bCs/>
          <w:sz w:val="18"/>
          <w:szCs w:val="18"/>
          <w:lang w:eastAsia="zh-CN"/>
        </w:rPr>
        <w:t>注：</w:t>
      </w:r>
    </w:p>
    <w:p w14:paraId="34EF5A7D">
      <w:pPr>
        <w:pStyle w:val="22"/>
        <w:numPr>
          <w:ilvl w:val="0"/>
          <w:numId w:val="7"/>
        </w:numPr>
        <w:spacing w:before="47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本报告只给出千人频率均在2%以下的胚系非同义突变。</w:t>
      </w:r>
    </w:p>
    <w:p w14:paraId="22ED2E27">
      <w:pPr>
        <w:pStyle w:val="22"/>
        <w:numPr>
          <w:ilvl w:val="0"/>
          <w:numId w:val="7"/>
        </w:numPr>
        <w:spacing w:before="47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根据美国医学遗传医师学会（ACMG）指导意见，个体携带的变异，分为5个大类：</w:t>
      </w:r>
    </w:p>
    <w:p w14:paraId="07F366DD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致病性变异：有大量证据表明这种变异是高风险的致病性变异。</w:t>
      </w:r>
    </w:p>
    <w:p w14:paraId="7FFB9EF1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可能致病性变异：有一些证据表明这种变异是高风险的致病性变异。</w:t>
      </w:r>
    </w:p>
    <w:p w14:paraId="2B3477DE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不确定性变异：没有足够的证据，将变异分类到其他四类中。</w:t>
      </w:r>
    </w:p>
    <w:p w14:paraId="0DF25E9A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val="zh-CN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可能良性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变异：有一些证据表明这种变异不是高风险的致病变异。</w:t>
      </w:r>
    </w:p>
    <w:p w14:paraId="7A7A4D04">
      <w:pPr>
        <w:ind w:firstLine="360" w:firstLineChars="2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zh-CN" w:eastAsia="zh-CN"/>
        </w:rPr>
        <w:t>●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良性</w:t>
      </w:r>
      <w:r>
        <w:rPr>
          <w:rFonts w:ascii="Times New Roman" w:hAnsi="Times New Roman" w:eastAsia="微软雅黑" w:cs="Times New Roman"/>
          <w:sz w:val="18"/>
          <w:szCs w:val="18"/>
          <w:lang w:val="zh-CN" w:eastAsia="zh-CN"/>
        </w:rPr>
        <w:t>变异：有大量证据表明这种变异不是高风险的致病变异。</w:t>
      </w:r>
    </w:p>
    <w:p w14:paraId="6C97056C">
      <w:pPr>
        <w:numPr>
          <w:ilvl w:val="0"/>
          <w:numId w:val="7"/>
        </w:num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基因变异临床意义等级来源于ACMG指南及Clinvar等公共数据库，随着相关指南、数据库不断完善以及临床数据的更新，变异分级可能发生变化。</w:t>
      </w:r>
    </w:p>
    <w:p w14:paraId="2D0D6A53">
      <w:pPr>
        <w:numPr>
          <w:ilvl w:val="0"/>
          <w:numId w:val="7"/>
        </w:numPr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良性变异和可能良性变异不在报告中展示。</w:t>
      </w:r>
    </w:p>
    <w:p w14:paraId="517C55EE">
      <w:pPr>
        <w:rPr>
          <w:rFonts w:ascii="Times New Roman" w:hAnsi="Times New Roman" w:eastAsia="微软雅黑" w:cs="黑体"/>
          <w:b/>
          <w:bCs/>
          <w:sz w:val="30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sz w:val="30"/>
          <w:szCs w:val="30"/>
          <w:lang w:eastAsia="zh-CN"/>
        </w:rPr>
        <w:br w:type="page"/>
      </w:r>
    </w:p>
    <w:p w14:paraId="321E5A14">
      <w:pPr>
        <w:rPr>
          <w:rFonts w:ascii="Times New Roman" w:hAnsi="Times New Roman" w:eastAsia="微软雅黑" w:cs="Times New Roman"/>
          <w:sz w:val="18"/>
          <w:szCs w:val="18"/>
          <w:highlight w:val="none"/>
          <w:shd w:val="clear" w:color="auto" w:fill="FFFFFF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 xml:space="preserve">{%if </w:t>
      </w:r>
      <w:r>
        <w:rPr>
          <w:rFonts w:ascii="Times New Roman" w:hAnsi="Times New Roman" w:eastAsia="微软雅黑" w:cs="Times New Roman"/>
          <w:sz w:val="24"/>
          <w:szCs w:val="24"/>
          <w:highlight w:val="none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4"/>
          <w:szCs w:val="24"/>
          <w:highlight w:val="none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 xml:space="preserve"> %}</w:t>
      </w:r>
    </w:p>
    <w:p w14:paraId="38E5EAF5">
      <w:pPr>
        <w:pStyle w:val="3"/>
        <w:numPr>
          <w:ilvl w:val="255"/>
          <w:numId w:val="0"/>
        </w:numPr>
        <w:jc w:val="left"/>
        <w:rPr>
          <w:rFonts w:hint="eastAsia"/>
          <w:color w:val="0070C0"/>
          <w:sz w:val="30"/>
          <w:highlight w:val="none"/>
          <w:lang w:eastAsia="zh-CN"/>
        </w:rPr>
      </w:pPr>
      <w:bookmarkStart w:id="34" w:name="_Toc10223"/>
      <w:bookmarkStart w:id="35" w:name="_Toc20034"/>
      <w:bookmarkStart w:id="36" w:name="_Toc106719764"/>
      <w:bookmarkStart w:id="37" w:name="_Toc29769"/>
      <w:r>
        <w:rPr>
          <w:rFonts w:hint="eastAsia"/>
          <w:color w:val="0070C0"/>
          <w:sz w:val="30"/>
          <w:highlight w:val="none"/>
          <w:lang w:eastAsia="zh-CN"/>
        </w:rPr>
        <w:t>PD-L1检测结果</w:t>
      </w:r>
      <w:bookmarkEnd w:id="34"/>
      <w:bookmarkEnd w:id="35"/>
      <w:bookmarkEnd w:id="36"/>
      <w:bookmarkEnd w:id="37"/>
    </w:p>
    <w:p w14:paraId="32E378D6">
      <w:pPr>
        <w:ind w:firstLine="240" w:firstLineChars="100"/>
        <w:rPr>
          <w:rFonts w:ascii="Times New Roman" w:hAnsi="Times New Roman" w:eastAsia="微软雅黑" w:cs="黑体"/>
          <w:b/>
          <w:bCs/>
          <w:color w:val="0070C0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0070C0"/>
          <w:sz w:val="24"/>
          <w:szCs w:val="30"/>
          <w:lang w:eastAsia="zh-CN"/>
        </w:rPr>
        <w:t>组织切片质控：</w:t>
      </w:r>
    </w:p>
    <w:tbl>
      <w:tblPr>
        <w:tblStyle w:val="15"/>
        <w:tblW w:w="10206" w:type="dxa"/>
        <w:jc w:val="center"/>
        <w:tblBorders>
          <w:top w:val="single" w:color="0070C0" w:sz="18" w:space="0"/>
          <w:left w:val="none" w:color="auto" w:sz="0" w:space="0"/>
          <w:bottom w:val="single" w:color="0070C0" w:sz="18" w:space="0"/>
          <w:right w:val="none" w:color="auto" w:sz="0" w:space="0"/>
          <w:insideH w:val="single" w:color="0070C0" w:sz="4" w:space="0"/>
          <w:insideV w:val="single" w:color="0070C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1"/>
        <w:gridCol w:w="6775"/>
      </w:tblGrid>
      <w:tr w14:paraId="61B51949">
        <w:tblPrEx>
          <w:tblBorders>
            <w:top w:val="single" w:color="0070C0" w:sz="18" w:space="0"/>
            <w:left w:val="none" w:color="auto" w:sz="0" w:space="0"/>
            <w:bottom w:val="single" w:color="0070C0" w:sz="18" w:space="0"/>
            <w:right w:val="none" w:color="auto" w:sz="0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1" w:type="dxa"/>
            <w:tcBorders>
              <w:tl2br w:val="nil"/>
              <w:tr2bl w:val="nil"/>
            </w:tcBorders>
            <w:vAlign w:val="center"/>
          </w:tcPr>
          <w:p w14:paraId="0BBC09BD">
            <w:pPr>
              <w:jc w:val="center"/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肿瘤细胞数是否大于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1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18"/>
                <w:szCs w:val="18"/>
                <w:lang w:eastAsia="zh-CN"/>
              </w:rPr>
              <w:t>00个</w:t>
            </w:r>
          </w:p>
        </w:tc>
        <w:tc>
          <w:tcPr>
            <w:tcW w:w="6775" w:type="dxa"/>
            <w:tcBorders>
              <w:tl2br w:val="nil"/>
              <w:tr2bl w:val="nil"/>
            </w:tcBorders>
            <w:vAlign w:val="center"/>
          </w:tcPr>
          <w:p w14:paraId="25FBFD71">
            <w:pPr>
              <w:pStyle w:val="42"/>
            </w:pP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Tumor_cell_count</w:t>
            </w:r>
            <w:r>
              <w:rPr>
                <w:rFonts w:hint="eastAsia"/>
              </w:rPr>
              <w:t xml:space="preserve"> }}</w:t>
            </w:r>
          </w:p>
        </w:tc>
      </w:tr>
      <w:tr w14:paraId="54397D11">
        <w:tblPrEx>
          <w:tblBorders>
            <w:top w:val="single" w:color="0070C0" w:sz="18" w:space="0"/>
            <w:left w:val="none" w:color="auto" w:sz="0" w:space="0"/>
            <w:bottom w:val="single" w:color="0070C0" w:sz="18" w:space="0"/>
            <w:right w:val="none" w:color="auto" w:sz="0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  <w:tcBorders>
              <w:tl2br w:val="nil"/>
              <w:tr2bl w:val="nil"/>
            </w:tcBorders>
          </w:tcPr>
          <w:p w14:paraId="630F0F48">
            <w:pPr>
              <w:pStyle w:val="43"/>
            </w:pPr>
            <w:r>
              <w:t>镜下描述：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Seen_microscopically</w:t>
            </w:r>
            <w:r>
              <w:rPr>
                <w:rFonts w:hint="eastAsia"/>
              </w:rPr>
              <w:t xml:space="preserve"> }}</w:t>
            </w:r>
          </w:p>
        </w:tc>
      </w:tr>
    </w:tbl>
    <w:p w14:paraId="36329C66">
      <w:pPr>
        <w:jc w:val="center"/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{% if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 xml:space="preserve"> PDInfo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.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he_PIC_status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%}</w:t>
      </w:r>
    </w:p>
    <w:p w14:paraId="2EF61553">
      <w:pPr>
        <w:jc w:val="center"/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{{ 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>.</w:t>
      </w:r>
      <w:r>
        <w:rPr>
          <w:rFonts w:ascii="Times New Roman" w:hAnsi="Times New Roman" w:eastAsia="微软雅黑" w:cs="Times New Roman"/>
          <w:b/>
          <w:sz w:val="21"/>
          <w:szCs w:val="21"/>
          <w:lang w:eastAsia="zh-CN"/>
        </w:rPr>
        <w:t>he_PIC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| pdi</w:t>
      </w:r>
      <w:r>
        <w:rPr>
          <w:rFonts w:hint="eastAsia" w:ascii="Times New Roman" w:hAnsi="Times New Roman" w:eastAsia="微软雅黑" w:cs="Times New Roman"/>
          <w:b/>
          <w:szCs w:val="21"/>
        </w:rPr>
        <w:t>(131,94.4)</w:t>
      </w:r>
      <w:r>
        <w:rPr>
          <w:rFonts w:hint="eastAsia" w:ascii="Times New Roman" w:hAnsi="Times New Roman" w:eastAsia="微软雅黑" w:cs="Times New Roman"/>
          <w:b/>
          <w:sz w:val="21"/>
          <w:szCs w:val="21"/>
          <w:lang w:eastAsia="zh-CN"/>
        </w:rPr>
        <w:t xml:space="preserve"> }}{% endif %}</w:t>
      </w:r>
    </w:p>
    <w:p w14:paraId="0E7D6800">
      <w:pPr>
        <w:jc w:val="center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HE染色切片200X</w:t>
      </w:r>
    </w:p>
    <w:p w14:paraId="48DD87F3">
      <w:pPr>
        <w:ind w:firstLine="240" w:firstLineChars="100"/>
        <w:rPr>
          <w:rFonts w:ascii="Times New Roman" w:hAnsi="Times New Roman" w:eastAsia="微软雅黑" w:cs="黑体"/>
          <w:b/>
          <w:bCs/>
          <w:color w:val="0070C0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0070C0"/>
          <w:sz w:val="24"/>
          <w:szCs w:val="30"/>
          <w:lang w:eastAsia="zh-CN"/>
        </w:rPr>
        <w:t>检测结果：</w:t>
      </w:r>
    </w:p>
    <w:tbl>
      <w:tblPr>
        <w:tblStyle w:val="14"/>
        <w:tblW w:w="10204" w:type="dxa"/>
        <w:jc w:val="center"/>
        <w:tblBorders>
          <w:top w:val="single" w:color="4472C4" w:themeColor="accent5" w:sz="18" w:space="0"/>
          <w:left w:val="none" w:color="auto" w:sz="0" w:space="0"/>
          <w:bottom w:val="single" w:color="4472C4" w:themeColor="accent5" w:sz="18" w:space="0"/>
          <w:right w:val="none" w:color="auto" w:sz="0" w:space="0"/>
          <w:insideH w:val="single" w:color="4472C4" w:themeColor="accent5" w:sz="4" w:space="0"/>
          <w:insideV w:val="single" w:color="4472C4" w:themeColor="accent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2127"/>
        <w:gridCol w:w="2190"/>
        <w:gridCol w:w="3693"/>
      </w:tblGrid>
      <w:tr w14:paraId="721BB2BA">
        <w:tblPrEx>
          <w:tblBorders>
            <w:top w:val="single" w:color="4472C4" w:themeColor="accent5" w:sz="18" w:space="0"/>
            <w:left w:val="none" w:color="auto" w:sz="0" w:space="0"/>
            <w:bottom w:val="single" w:color="4472C4" w:themeColor="accent5" w:sz="18" w:space="0"/>
            <w:right w:val="none" w:color="auto" w:sz="0" w:space="0"/>
            <w:insideH w:val="single" w:color="4472C4" w:themeColor="accent5" w:sz="4" w:space="0"/>
            <w:insideV w:val="single" w:color="4472C4" w:themeColor="accent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  <w:jc w:val="center"/>
        </w:trPr>
        <w:tc>
          <w:tcPr>
            <w:tcW w:w="2194" w:type="dxa"/>
            <w:tcBorders>
              <w:tl2br w:val="nil"/>
              <w:tr2bl w:val="nil"/>
            </w:tcBorders>
            <w:shd w:val="clear" w:color="auto" w:fill="DEEBF6"/>
            <w:vAlign w:val="center"/>
          </w:tcPr>
          <w:p w14:paraId="2876CEC3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0070C0"/>
                <w:sz w:val="21"/>
                <w:szCs w:val="21"/>
              </w:rPr>
              <w:t>检测项目</w:t>
            </w:r>
          </w:p>
        </w:tc>
        <w:tc>
          <w:tcPr>
            <w:tcW w:w="2127" w:type="dxa"/>
            <w:tcBorders>
              <w:tl2br w:val="nil"/>
              <w:tr2bl w:val="nil"/>
            </w:tcBorders>
            <w:shd w:val="clear" w:color="auto" w:fill="DEEBF6"/>
            <w:vAlign w:val="center"/>
          </w:tcPr>
          <w:p w14:paraId="00D97291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0070C0"/>
                <w:sz w:val="21"/>
                <w:szCs w:val="21"/>
              </w:rPr>
              <w:t>检测方法</w:t>
            </w:r>
          </w:p>
        </w:tc>
        <w:tc>
          <w:tcPr>
            <w:tcW w:w="2190" w:type="dxa"/>
            <w:tcBorders>
              <w:tl2br w:val="nil"/>
              <w:tr2bl w:val="nil"/>
            </w:tcBorders>
            <w:shd w:val="clear" w:color="auto" w:fill="DEEBF6"/>
          </w:tcPr>
          <w:p w14:paraId="1B38CD46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0070C0"/>
                <w:sz w:val="21"/>
                <w:szCs w:val="21"/>
              </w:rPr>
              <w:t>检测抗体</w:t>
            </w:r>
          </w:p>
        </w:tc>
        <w:tc>
          <w:tcPr>
            <w:tcW w:w="3693" w:type="dxa"/>
            <w:tcBorders>
              <w:tl2br w:val="nil"/>
              <w:tr2bl w:val="nil"/>
            </w:tcBorders>
            <w:shd w:val="clear" w:color="auto" w:fill="DEEBF6"/>
            <w:vAlign w:val="center"/>
          </w:tcPr>
          <w:p w14:paraId="6CECA196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b/>
                <w:bCs/>
                <w:color w:val="0070C0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0070C0"/>
                <w:sz w:val="21"/>
                <w:szCs w:val="21"/>
              </w:rPr>
              <w:t>检测结果</w:t>
            </w:r>
          </w:p>
        </w:tc>
      </w:tr>
      <w:tr w14:paraId="5ACCEDF2">
        <w:tblPrEx>
          <w:tblBorders>
            <w:top w:val="single" w:color="4472C4" w:themeColor="accent5" w:sz="18" w:space="0"/>
            <w:left w:val="none" w:color="auto" w:sz="0" w:space="0"/>
            <w:bottom w:val="single" w:color="4472C4" w:themeColor="accent5" w:sz="18" w:space="0"/>
            <w:right w:val="none" w:color="auto" w:sz="0" w:space="0"/>
            <w:insideH w:val="single" w:color="4472C4" w:themeColor="accent5" w:sz="4" w:space="0"/>
            <w:insideV w:val="single" w:color="4472C4" w:themeColor="accent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2194" w:type="dxa"/>
            <w:vMerge w:val="restart"/>
            <w:tcBorders>
              <w:tl2br w:val="nil"/>
              <w:tr2bl w:val="nil"/>
            </w:tcBorders>
            <w:vAlign w:val="center"/>
          </w:tcPr>
          <w:p w14:paraId="2C70A530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test_item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27" w:type="dxa"/>
            <w:vMerge w:val="restart"/>
            <w:tcBorders>
              <w:tl2br w:val="nil"/>
              <w:tr2bl w:val="nil"/>
            </w:tcBorders>
            <w:vAlign w:val="center"/>
          </w:tcPr>
          <w:p w14:paraId="12C41286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Detection_method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2190" w:type="dxa"/>
            <w:vMerge w:val="restart"/>
            <w:tcBorders>
              <w:tl2br w:val="nil"/>
              <w:tr2bl w:val="nil"/>
            </w:tcBorders>
            <w:vAlign w:val="center"/>
          </w:tcPr>
          <w:p w14:paraId="284FA87E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3693" w:type="dxa"/>
            <w:tcBorders>
              <w:tl2br w:val="nil"/>
              <w:tr2bl w:val="nil"/>
            </w:tcBorders>
            <w:vAlign w:val="center"/>
          </w:tcPr>
          <w:p w14:paraId="04CBBC4C">
            <w:pPr>
              <w:pStyle w:val="44"/>
            </w:pPr>
            <w:r>
              <w:t>TPS：</w:t>
            </w:r>
            <w:r>
              <w:rPr>
                <w:rFonts w:hint="eastAsia"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</w:rPr>
              <w:t xml:space="preserve"> PDInfo</w:t>
            </w:r>
            <w:r>
              <w:rPr>
                <w:rFonts w:hint="eastAsia" w:ascii="Times New Roman" w:hAnsi="Times New Roman" w:cs="Times New Roman"/>
              </w:rPr>
              <w:t>.TPS }}</w:t>
            </w:r>
          </w:p>
        </w:tc>
      </w:tr>
      <w:tr w14:paraId="608DB592">
        <w:tblPrEx>
          <w:tblBorders>
            <w:top w:val="single" w:color="4472C4" w:themeColor="accent5" w:sz="18" w:space="0"/>
            <w:left w:val="none" w:color="auto" w:sz="0" w:space="0"/>
            <w:bottom w:val="single" w:color="4472C4" w:themeColor="accent5" w:sz="18" w:space="0"/>
            <w:right w:val="none" w:color="auto" w:sz="0" w:space="0"/>
            <w:insideH w:val="single" w:color="4472C4" w:themeColor="accent5" w:sz="4" w:space="0"/>
            <w:insideV w:val="single" w:color="4472C4" w:themeColor="accent5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2194" w:type="dxa"/>
            <w:vMerge w:val="continue"/>
            <w:tcBorders>
              <w:tl2br w:val="nil"/>
              <w:tr2bl w:val="nil"/>
            </w:tcBorders>
            <w:vAlign w:val="center"/>
          </w:tcPr>
          <w:p w14:paraId="0CDC5DE7"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 w:val="continue"/>
            <w:tcBorders>
              <w:tl2br w:val="nil"/>
              <w:tr2bl w:val="nil"/>
            </w:tcBorders>
            <w:vAlign w:val="center"/>
          </w:tcPr>
          <w:p w14:paraId="639C1304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2190" w:type="dxa"/>
            <w:vMerge w:val="continue"/>
            <w:tcBorders>
              <w:tl2br w:val="nil"/>
              <w:tr2bl w:val="nil"/>
            </w:tcBorders>
            <w:vAlign w:val="center"/>
          </w:tcPr>
          <w:p w14:paraId="62317B14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</w:p>
        </w:tc>
        <w:tc>
          <w:tcPr>
            <w:tcW w:w="3693" w:type="dxa"/>
            <w:tcBorders>
              <w:tl2br w:val="nil"/>
              <w:tr2bl w:val="nil"/>
            </w:tcBorders>
            <w:vAlign w:val="center"/>
          </w:tcPr>
          <w:p w14:paraId="654AA957">
            <w:pPr>
              <w:pStyle w:val="44"/>
            </w:pPr>
            <w:r>
              <w:t>CPS：</w:t>
            </w:r>
            <w:r>
              <w:rPr>
                <w:rFonts w:hint="eastAsia"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</w:rPr>
              <w:t xml:space="preserve"> PDInfo</w:t>
            </w:r>
            <w:r>
              <w:rPr>
                <w:rFonts w:hint="eastAsia" w:ascii="Times New Roman" w:hAnsi="Times New Roman" w:cs="Times New Roman"/>
              </w:rPr>
              <w:t>.CPS }}</w:t>
            </w:r>
          </w:p>
        </w:tc>
      </w:tr>
    </w:tbl>
    <w:p w14:paraId="2E11B13D">
      <w:pPr>
        <w:spacing w:line="276" w:lineRule="auto"/>
        <w:ind w:right="449" w:rightChars="204"/>
        <w:rPr>
          <w:rFonts w:ascii="微软雅黑" w:hAnsi="微软雅黑" w:eastAsia="微软雅黑" w:cs="微软雅黑"/>
          <w:b/>
          <w:color w:val="000000"/>
          <w:sz w:val="18"/>
          <w:szCs w:val="18"/>
        </w:rPr>
      </w:pPr>
    </w:p>
    <w:p w14:paraId="604AE9E7">
      <w:pPr>
        <w:ind w:firstLine="240" w:firstLineChars="100"/>
        <w:rPr>
          <w:rFonts w:ascii="Times New Roman" w:hAnsi="Times New Roman" w:eastAsia="微软雅黑" w:cs="黑体"/>
          <w:b/>
          <w:bCs/>
          <w:color w:val="0070C0"/>
          <w:sz w:val="24"/>
          <w:szCs w:val="30"/>
          <w:lang w:eastAsia="zh-CN"/>
        </w:rPr>
      </w:pPr>
      <w:r>
        <w:rPr>
          <w:rFonts w:ascii="Times New Roman" w:hAnsi="Times New Roman" w:eastAsia="微软雅黑" w:cs="黑体"/>
          <w:b/>
          <w:bCs/>
          <w:color w:val="0070C0"/>
          <w:sz w:val="24"/>
          <w:szCs w:val="30"/>
          <w:lang w:eastAsia="zh-CN"/>
        </w:rPr>
        <w:t>检测图谱</w:t>
      </w:r>
      <w:r>
        <w:rPr>
          <w:rFonts w:hint="eastAsia" w:ascii="Times New Roman" w:hAnsi="Times New Roman" w:eastAsia="微软雅黑" w:cs="黑体"/>
          <w:b/>
          <w:bCs/>
          <w:color w:val="0070C0"/>
          <w:sz w:val="24"/>
          <w:szCs w:val="30"/>
          <w:lang w:eastAsia="zh-CN"/>
        </w:rPr>
        <w:t>：</w:t>
      </w:r>
      <w:r>
        <w:rPr>
          <w:rFonts w:ascii="Times New Roman" w:hAnsi="Times New Roman" w:eastAsia="微软雅黑" w:cs="黑体"/>
          <w:b/>
          <w:bCs/>
          <w:color w:val="0070C0"/>
          <w:sz w:val="24"/>
          <w:szCs w:val="30"/>
          <w:lang w:eastAsia="zh-CN"/>
        </w:rPr>
        <w:t xml:space="preserve"> </w:t>
      </w:r>
    </w:p>
    <w:p w14:paraId="27807112">
      <w:pPr>
        <w:spacing w:line="276" w:lineRule="auto"/>
        <w:ind w:left="1252" w:leftChars="78" w:right="449" w:rightChars="204" w:hanging="1080" w:hangingChars="600"/>
        <w:rPr>
          <w:rFonts w:ascii="Times New Roman" w:hAnsi="Times New Roman" w:eastAsia="微软雅黑" w:cs="Times New Roman"/>
          <w:sz w:val="18"/>
          <w:szCs w:val="18"/>
        </w:rPr>
      </w:pP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118"/>
        <w:gridCol w:w="3118"/>
        <w:gridCol w:w="3118"/>
      </w:tblGrid>
      <w:tr w14:paraId="77F4E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1984" w:hRule="atLeast"/>
          <w:jc w:val="center"/>
        </w:trPr>
        <w:tc>
          <w:tcPr>
            <w:tcW w:w="3118" w:type="dxa"/>
            <w:vAlign w:val="center"/>
          </w:tcPr>
          <w:p w14:paraId="10ABCA1B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  <w:tc>
          <w:tcPr>
            <w:tcW w:w="3118" w:type="dxa"/>
            <w:vAlign w:val="center"/>
          </w:tcPr>
          <w:p w14:paraId="4BAB2E7B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  <w:tc>
          <w:tcPr>
            <w:tcW w:w="3118" w:type="dxa"/>
            <w:vAlign w:val="center"/>
          </w:tcPr>
          <w:p w14:paraId="4C74AC21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.pd_PIC_status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.pd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  <w:lang w:eastAsia="zh-CN"/>
              </w:rPr>
              <w:t>pd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i(131,94.4) }}{% endif %}</w:t>
            </w:r>
          </w:p>
        </w:tc>
      </w:tr>
      <w:tr w14:paraId="63EFD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43F5384A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阳性对照 200X</w:t>
            </w:r>
          </w:p>
        </w:tc>
        <w:tc>
          <w:tcPr>
            <w:tcW w:w="3118" w:type="dxa"/>
            <w:vAlign w:val="center"/>
          </w:tcPr>
          <w:p w14:paraId="6B2A5C0D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PD-L1{{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 阴性对照 200X</w:t>
            </w:r>
          </w:p>
        </w:tc>
        <w:tc>
          <w:tcPr>
            <w:tcW w:w="3118" w:type="dxa"/>
            <w:vAlign w:val="center"/>
          </w:tcPr>
          <w:p w14:paraId="655607C1">
            <w:pPr>
              <w:jc w:val="center"/>
              <w:rPr>
                <w:rFonts w:ascii="Times New Roman" w:hAnsi="Times New Roman" w:eastAsia="微软雅黑" w:cs="Times New Roman"/>
                <w:sz w:val="18"/>
                <w:szCs w:val="18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PD-L1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{{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</w:rPr>
              <w:t xml:space="preserve">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</w:rPr>
              <w:t xml:space="preserve"> 200X</w:t>
            </w:r>
          </w:p>
        </w:tc>
      </w:tr>
    </w:tbl>
    <w:p w14:paraId="18942553">
      <w:pPr>
        <w:spacing w:line="276" w:lineRule="auto"/>
        <w:ind w:left="1252" w:leftChars="78" w:right="449" w:rightChars="204" w:hanging="1080" w:hangingChars="600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</w:rPr>
        <w:t>注</w:t>
      </w:r>
    </w:p>
    <w:tbl>
      <w:tblPr>
        <w:tblStyle w:val="15"/>
        <w:tblW w:w="0" w:type="auto"/>
        <w:tblInd w:w="7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5"/>
        <w:gridCol w:w="4318"/>
        <w:gridCol w:w="1392"/>
        <w:gridCol w:w="776"/>
      </w:tblGrid>
      <w:tr w14:paraId="781C9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255" w:type="dxa"/>
            <w:vMerge w:val="restart"/>
            <w:vAlign w:val="center"/>
          </w:tcPr>
          <w:p w14:paraId="166FA274">
            <w:pPr>
              <w:wordWrap w:val="0"/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TPS（Tumor Proportion Score）=</w:t>
            </w:r>
          </w:p>
        </w:tc>
        <w:tc>
          <w:tcPr>
            <w:tcW w:w="4318" w:type="dxa"/>
            <w:tcBorders>
              <w:bottom w:val="single" w:color="auto" w:sz="4" w:space="0"/>
            </w:tcBorders>
            <w:vAlign w:val="center"/>
          </w:tcPr>
          <w:p w14:paraId="6D2A2C18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P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D-L1染色细胞(肿瘤细胞)数量</w:t>
            </w:r>
          </w:p>
        </w:tc>
        <w:tc>
          <w:tcPr>
            <w:tcW w:w="2168" w:type="dxa"/>
            <w:gridSpan w:val="2"/>
            <w:vMerge w:val="restart"/>
            <w:vAlign w:val="center"/>
          </w:tcPr>
          <w:p w14:paraId="049A6E41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×100%</w:t>
            </w:r>
          </w:p>
        </w:tc>
      </w:tr>
      <w:tr w14:paraId="69D2B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3255" w:type="dxa"/>
            <w:vMerge w:val="continue"/>
            <w:vAlign w:val="center"/>
          </w:tcPr>
          <w:p w14:paraId="4123F19C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  <w:tc>
          <w:tcPr>
            <w:tcW w:w="4318" w:type="dxa"/>
            <w:tcBorders>
              <w:top w:val="single" w:color="auto" w:sz="4" w:space="0"/>
            </w:tcBorders>
            <w:vAlign w:val="center"/>
          </w:tcPr>
          <w:p w14:paraId="28635093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活的肿瘤细胞总数</w:t>
            </w:r>
          </w:p>
        </w:tc>
        <w:tc>
          <w:tcPr>
            <w:tcW w:w="2168" w:type="dxa"/>
            <w:gridSpan w:val="2"/>
            <w:vMerge w:val="continue"/>
          </w:tcPr>
          <w:p w14:paraId="419BDCFE"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  <w:tr w14:paraId="07A81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255" w:type="dxa"/>
            <w:vMerge w:val="restart"/>
            <w:vAlign w:val="center"/>
          </w:tcPr>
          <w:p w14:paraId="5004B661">
            <w:pPr>
              <w:wordWrap w:val="0"/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CPS（Combined Positive Score）=</w:t>
            </w:r>
          </w:p>
        </w:tc>
        <w:tc>
          <w:tcPr>
            <w:tcW w:w="5710" w:type="dxa"/>
            <w:gridSpan w:val="2"/>
            <w:tcBorders>
              <w:bottom w:val="single" w:color="auto" w:sz="4" w:space="0"/>
            </w:tcBorders>
            <w:vAlign w:val="center"/>
          </w:tcPr>
          <w:p w14:paraId="530E9264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PD-L1染色细胞(肿瘤细胞+淋巴细胞+巨噬细胞)数量</w:t>
            </w:r>
          </w:p>
        </w:tc>
        <w:tc>
          <w:tcPr>
            <w:tcW w:w="776" w:type="dxa"/>
            <w:vMerge w:val="restart"/>
            <w:vAlign w:val="center"/>
          </w:tcPr>
          <w:p w14:paraId="29085B2B">
            <w:pPr>
              <w:spacing w:line="276" w:lineRule="auto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×100</w:t>
            </w:r>
          </w:p>
        </w:tc>
      </w:tr>
      <w:tr w14:paraId="7A1DF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3255" w:type="dxa"/>
            <w:vMerge w:val="continue"/>
          </w:tcPr>
          <w:p w14:paraId="3D9130E7"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  <w:tc>
          <w:tcPr>
            <w:tcW w:w="5710" w:type="dxa"/>
            <w:gridSpan w:val="2"/>
            <w:tcBorders>
              <w:top w:val="single" w:color="auto" w:sz="4" w:space="0"/>
            </w:tcBorders>
            <w:vAlign w:val="center"/>
          </w:tcPr>
          <w:p w14:paraId="706836A7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  <w:t>活的肿瘤细胞总数</w:t>
            </w:r>
          </w:p>
        </w:tc>
        <w:tc>
          <w:tcPr>
            <w:tcW w:w="776" w:type="dxa"/>
            <w:vMerge w:val="continue"/>
          </w:tcPr>
          <w:p w14:paraId="73460DB7">
            <w:pPr>
              <w:spacing w:line="276" w:lineRule="auto"/>
              <w:jc w:val="left"/>
              <w:rPr>
                <w:rFonts w:ascii="Times New Roman" w:hAnsi="Times New Roman" w:eastAsia="微软雅黑" w:cs="Times New Roman"/>
                <w:sz w:val="18"/>
                <w:szCs w:val="18"/>
                <w:shd w:val="clear" w:color="auto" w:fill="FFFFFF"/>
                <w:lang w:eastAsia="zh-CN"/>
              </w:rPr>
            </w:pPr>
          </w:p>
        </w:tc>
      </w:tr>
    </w:tbl>
    <w:p w14:paraId="2DC48961">
      <w:pPr>
        <w:spacing w:line="276" w:lineRule="auto"/>
        <w:ind w:firstLine="360" w:firstLineChars="200"/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ab/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CPS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结果采用0~100数值来表示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，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当计算结果超过100时，最终结果按照100来计算。</w:t>
      </w:r>
    </w:p>
    <w:p w14:paraId="2A476A04">
      <w:pPr>
        <w:spacing w:line="276" w:lineRule="auto"/>
        <w:ind w:left="172" w:leftChars="78" w:right="449" w:rightChars="204" w:firstLine="248"/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程序性死亡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受体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1(PD-1)是一种重要的免疫抑制分子，主要在激活的T细胞和B细胞中表达。肿瘤细胞中高表达程序性死亡配体1(PD-L1)，与PD-1结合后可抑制T细胞激活，从而使肿瘤细胞躲避免疫系统的识别与攻击。通过PD-1/PD-L1抑制剂阻断该信号通路，阻断负向调控信号，能够使T细胞恢复活性，增强免疫应答。近期研究发现PD-1和PD-L1抑制剂在非小细胞肺癌、黑色素瘤、膀胱癌等多种肿瘤中疗效显著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,其中</w:t>
      </w:r>
      <w:r>
        <w:rPr>
          <w:rFonts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肿瘤组织中PD-L1的表达水平对预测PD-1和PD-L1抑制剂疗效具有重要意义</w:t>
      </w:r>
      <w:r>
        <w:rPr>
          <w:rFonts w:hint="eastAsia" w:ascii="Times New Roman" w:hAnsi="Times New Roman" w:eastAsia="微软雅黑" w:cs="Times New Roman"/>
          <w:sz w:val="18"/>
          <w:szCs w:val="18"/>
          <w:shd w:val="clear" w:color="auto" w:fill="FFFFFF"/>
          <w:lang w:eastAsia="zh-CN"/>
        </w:rPr>
        <w:t>。</w:t>
      </w:r>
    </w:p>
    <w:p w14:paraId="1888031D">
      <w:pPr>
        <w:rPr>
          <w:rFonts w:ascii="Times New Roman" w:hAnsi="Times New Roman" w:eastAsia="微软雅黑" w:cs="Times New Roman"/>
          <w:b/>
          <w:bCs/>
          <w:lang w:eastAsia="zh-CN"/>
        </w:rPr>
      </w:pPr>
      <w:r>
        <w:rPr>
          <w:rFonts w:ascii="Times New Roman" w:hAnsi="Times New Roman" w:eastAsia="微软雅黑" w:cs="Times New Roman"/>
          <w:b/>
          <w:bCs/>
          <w:lang w:eastAsia="zh-CN"/>
        </w:rPr>
        <w:br w:type="page"/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{%if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.pdInfoTable != [] %}</w:t>
      </w:r>
    </w:p>
    <w:p w14:paraId="7AADB4E4">
      <w:pPr>
        <w:ind w:firstLine="240" w:firstLineChars="100"/>
        <w:rPr>
          <w:rFonts w:ascii="Times New Roman" w:hAnsi="Times New Roman" w:eastAsia="微软雅黑" w:cs="黑体"/>
          <w:b/>
          <w:bCs/>
          <w:color w:val="0070C0"/>
          <w:sz w:val="24"/>
          <w:szCs w:val="30"/>
          <w:lang w:eastAsia="zh-CN"/>
        </w:rPr>
      </w:pPr>
      <w:r>
        <w:rPr>
          <w:rFonts w:hint="eastAsia" w:ascii="Times New Roman" w:hAnsi="Times New Roman" w:eastAsia="微软雅黑" w:cs="黑体"/>
          <w:b/>
          <w:bCs/>
          <w:color w:val="0070C0"/>
          <w:sz w:val="24"/>
          <w:szCs w:val="30"/>
          <w:lang w:eastAsia="zh-CN"/>
        </w:rPr>
        <w:t>PD-L1表达阳性阈值：</w:t>
      </w:r>
    </w:p>
    <w:p w14:paraId="69F8672B">
      <w:pPr>
        <w:pStyle w:val="6"/>
        <w:spacing w:before="18"/>
        <w:rPr>
          <w:b/>
          <w:sz w:val="6"/>
        </w:rPr>
      </w:pPr>
    </w:p>
    <w:tbl>
      <w:tblPr>
        <w:tblStyle w:val="14"/>
        <w:tblW w:w="0" w:type="auto"/>
        <w:tblInd w:w="119" w:type="dxa"/>
        <w:tblBorders>
          <w:top w:val="single" w:color="62B541" w:sz="4" w:space="0"/>
          <w:left w:val="single" w:color="62B541" w:sz="4" w:space="0"/>
          <w:bottom w:val="single" w:color="62B541" w:sz="4" w:space="0"/>
          <w:right w:val="single" w:color="62B541" w:sz="4" w:space="0"/>
          <w:insideH w:val="single" w:color="62B541" w:sz="4" w:space="0"/>
          <w:insideV w:val="single" w:color="62B54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3"/>
        <w:gridCol w:w="2093"/>
        <w:gridCol w:w="5504"/>
      </w:tblGrid>
      <w:tr w14:paraId="3B3DF7AD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043" w:type="dxa"/>
            <w:tcBorders>
              <w:top w:val="single" w:color="0070C0" w:sz="18" w:space="0"/>
              <w:left w:val="nil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0D734116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0070C0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0070C0"/>
                <w:lang w:val="zh-CN" w:eastAsia="zh-CN" w:bidi="zh-CN"/>
              </w:rPr>
              <w:t>癌种</w:t>
            </w:r>
          </w:p>
        </w:tc>
        <w:tc>
          <w:tcPr>
            <w:tcW w:w="2093" w:type="dxa"/>
            <w:tcBorders>
              <w:top w:val="single" w:color="0070C0" w:sz="18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6840809C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0070C0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0070C0"/>
                <w:lang w:val="zh-CN" w:eastAsia="zh-CN" w:bidi="zh-CN"/>
              </w:rPr>
              <w:t>判读标准</w:t>
            </w:r>
          </w:p>
        </w:tc>
        <w:tc>
          <w:tcPr>
            <w:tcW w:w="5504" w:type="dxa"/>
            <w:tcBorders>
              <w:top w:val="single" w:color="0070C0" w:sz="18" w:space="0"/>
              <w:left w:val="single" w:color="0070C0" w:sz="4" w:space="0"/>
              <w:bottom w:val="single" w:color="0070C0" w:sz="4" w:space="0"/>
              <w:right w:val="nil"/>
            </w:tcBorders>
            <w:shd w:val="clear" w:color="auto" w:fill="DEEBF7"/>
            <w:vAlign w:val="center"/>
          </w:tcPr>
          <w:p w14:paraId="11E03D80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0070C0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70C0"/>
                <w:lang w:val="zh-CN" w:eastAsia="zh-CN" w:bidi="zh-CN"/>
              </w:rPr>
              <w:t>临床意义</w:t>
            </w:r>
          </w:p>
        </w:tc>
      </w:tr>
      <w:tr w14:paraId="0CC08380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vAlign w:val="center"/>
          </w:tcPr>
          <w:p w14:paraId="6D225CB8">
            <w:pPr>
              <w:pStyle w:val="20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for pd in PDInfo.pdInfoTable %}</w:t>
            </w:r>
          </w:p>
        </w:tc>
      </w:tr>
      <w:tr w14:paraId="624599AE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043" w:type="dxa"/>
            <w:tcBorders>
              <w:top w:val="single" w:color="0070C0" w:sz="4" w:space="0"/>
              <w:left w:val="nil"/>
              <w:bottom w:val="single" w:color="0070C0" w:sz="4" w:space="0"/>
              <w:right w:val="single" w:color="0070C0" w:sz="4" w:space="0"/>
            </w:tcBorders>
            <w:vAlign w:val="center"/>
          </w:tcPr>
          <w:p w14:paraId="2E77B315">
            <w:pPr>
              <w:pStyle w:val="20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.disease_name }}</w:t>
            </w:r>
          </w:p>
        </w:tc>
        <w:tc>
          <w:tcPr>
            <w:tcW w:w="2093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vAlign w:val="center"/>
          </w:tcPr>
          <w:p w14:paraId="22C488E1">
            <w:pPr>
              <w:pStyle w:val="20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.interpretive_standard }}</w:t>
            </w:r>
          </w:p>
        </w:tc>
        <w:tc>
          <w:tcPr>
            <w:tcW w:w="5504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nil"/>
            </w:tcBorders>
            <w:vAlign w:val="center"/>
          </w:tcPr>
          <w:p w14:paraId="1C34589A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/>
              <w:ind w:left="88" w:leftChars="40" w:right="113"/>
              <w:textAlignment w:val="auto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pd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.clinical_significance }}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 xml:space="preserve">{{ 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  <w:lang w:eastAsia="zh-CN"/>
              </w:rPr>
              <w:t>pd.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vertAlign w:val="superscript"/>
              </w:rPr>
              <w:t>superscript }}</w:t>
            </w:r>
          </w:p>
        </w:tc>
      </w:tr>
      <w:tr w14:paraId="2432167B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single" w:color="0070C0" w:sz="4" w:space="0"/>
              <w:left w:val="nil"/>
              <w:bottom w:val="single" w:color="0070C0" w:sz="18" w:space="0"/>
              <w:right w:val="nil"/>
            </w:tcBorders>
            <w:vAlign w:val="center"/>
          </w:tcPr>
          <w:p w14:paraId="2DC59492">
            <w:pPr>
              <w:pStyle w:val="20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sz w:val="18"/>
                <w:szCs w:val="18"/>
                <w:lang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55BE2B78">
      <w:pPr>
        <w:widowControl/>
        <w:ind w:firstLine="180" w:firstLineChars="100"/>
        <w:rPr>
          <w:rFonts w:ascii="微软雅黑" w:hAnsi="微软雅黑" w:eastAsia="微软雅黑" w:cs="微软雅黑"/>
          <w:sz w:val="18"/>
          <w:szCs w:val="18"/>
          <w:lang w:bidi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{%if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PDInfo.superscript_remark == True %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}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[1]实体肿瘤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PD-L1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免疫组织化学检测专家共识（</w:t>
      </w:r>
      <w:r>
        <w:rPr>
          <w:rFonts w:ascii="Times New Roman" w:hAnsi="Times New Roman" w:eastAsia="微软雅黑" w:cs="Times New Roman"/>
          <w:sz w:val="18"/>
          <w:szCs w:val="18"/>
          <w:lang w:bidi="zh-CN"/>
        </w:rPr>
        <w:t>2021</w:t>
      </w:r>
      <w:r>
        <w:rPr>
          <w:rFonts w:hint="eastAsia" w:ascii="微软雅黑" w:hAnsi="微软雅黑" w:eastAsia="微软雅黑" w:cs="微软雅黑"/>
          <w:sz w:val="18"/>
          <w:szCs w:val="18"/>
          <w:lang w:bidi="zh-CN"/>
        </w:rPr>
        <w:t>版）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{% endif %}</w:t>
      </w:r>
    </w:p>
    <w:p w14:paraId="098B0E3C">
      <w:pPr>
        <w:widowControl/>
        <w:ind w:firstLine="180" w:firstLineChars="100"/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注：NMPA：国家药品监督管理局；FDA：美国食品药品管理局。信息来源：FDA/NMPA官网、药企官网发布信息。</w:t>
      </w:r>
    </w:p>
    <w:p w14:paraId="4F2E7C00">
      <w:pPr>
        <w:widowControl/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ascii="Times New Roman" w:hAnsi="Times New Roman" w:eastAsia="微软雅黑" w:cs="Times New Roman"/>
          <w:b/>
          <w:bCs/>
          <w:lang w:eastAsia="zh-CN"/>
        </w:rPr>
        <w:br w:type="page"/>
      </w:r>
      <w:bookmarkEnd w:id="26"/>
      <w:bookmarkEnd w:id="27"/>
      <w:bookmarkEnd w:id="28"/>
      <w:bookmarkEnd w:id="29"/>
      <w:bookmarkEnd w:id="30"/>
      <w:bookmarkStart w:id="38" w:name="_Toc6931_WPSOffice_Level3"/>
      <w:bookmarkStart w:id="39" w:name="_Toc15289_WPSOffice_Level3"/>
      <w:bookmarkStart w:id="40" w:name="_Toc26395"/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  <w:r>
        <w:rPr>
          <w:rFonts w:hint="eastAsia" w:ascii="Times New Roman" w:hAnsi="Times New Roman" w:eastAsia="微软雅黑" w:cs="Times New Roman"/>
          <w:sz w:val="24"/>
          <w:szCs w:val="24"/>
          <w:highlight w:val="none"/>
          <w:lang w:eastAsia="zh-CN"/>
        </w:rPr>
        <w:t>{% endif %}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{%if geneticCancerRiskInfo %}</w:t>
      </w:r>
    </w:p>
    <w:p w14:paraId="7A57763C">
      <w:pPr>
        <w:pStyle w:val="2"/>
        <w:numPr>
          <w:ilvl w:val="255"/>
          <w:numId w:val="0"/>
        </w:numPr>
        <w:jc w:val="center"/>
        <w:rPr>
          <w:rFonts w:hint="eastAsia"/>
          <w:color w:val="0070C0"/>
          <w:sz w:val="32"/>
          <w:szCs w:val="32"/>
          <w:lang w:eastAsia="zh-CN"/>
        </w:rPr>
      </w:pPr>
      <w:bookmarkStart w:id="41" w:name="_Toc1566"/>
      <w:bookmarkStart w:id="42" w:name="_Toc30134"/>
      <w:r>
        <w:rPr>
          <w:rFonts w:hint="eastAsia"/>
          <w:color w:val="0070C0"/>
          <w:sz w:val="32"/>
          <w:szCs w:val="32"/>
        </w:rPr>
        <w:t>基因检测结果解析</w:t>
      </w:r>
      <w:bookmarkEnd w:id="41"/>
      <w:bookmarkEnd w:id="42"/>
    </w:p>
    <w:p w14:paraId="085D26F2">
      <w:pPr>
        <w:pStyle w:val="3"/>
        <w:numPr>
          <w:ilvl w:val="255"/>
          <w:numId w:val="0"/>
        </w:numPr>
        <w:jc w:val="left"/>
        <w:rPr>
          <w:rFonts w:hint="eastAsia"/>
          <w:color w:val="0070C0"/>
          <w:sz w:val="30"/>
          <w:lang w:eastAsia="zh-CN"/>
        </w:rPr>
      </w:pPr>
      <w:bookmarkStart w:id="43" w:name="_Toc8867"/>
      <w:bookmarkStart w:id="44" w:name="_Toc149837265"/>
      <w:bookmarkStart w:id="45" w:name="_Toc5547"/>
      <w:r>
        <w:rPr>
          <w:rFonts w:hint="eastAsia"/>
          <w:color w:val="0070C0"/>
          <w:sz w:val="30"/>
          <w:lang w:eastAsia="zh-CN"/>
        </w:rPr>
        <w:t>变异</w:t>
      </w:r>
      <w:r>
        <w:rPr>
          <w:rFonts w:hint="eastAsia"/>
          <w:color w:val="0070C0"/>
          <w:sz w:val="30"/>
          <w:lang w:val="en-US" w:eastAsia="zh-CN"/>
        </w:rPr>
        <w:t>位点</w:t>
      </w:r>
      <w:r>
        <w:rPr>
          <w:rFonts w:hint="eastAsia"/>
          <w:color w:val="0070C0"/>
          <w:sz w:val="30"/>
          <w:lang w:eastAsia="zh-CN"/>
        </w:rPr>
        <w:t>结果解析</w:t>
      </w:r>
      <w:bookmarkEnd w:id="43"/>
    </w:p>
    <w:p w14:paraId="1DB7FDA2">
      <w:pPr>
        <w:widowControl/>
        <w:rPr>
          <w:rFonts w:hint="eastAsia" w:ascii="Times New Roman" w:hAnsi="Times New Roman" w:eastAsia="微软雅黑" w:cs="Times New Roman"/>
          <w:b/>
          <w:bCs/>
          <w:color w:val="0070C0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color w:val="0070C0"/>
          <w:sz w:val="24"/>
          <w:szCs w:val="24"/>
          <w:lang w:eastAsia="zh-CN"/>
        </w:rPr>
        <w:t>{% for tdd in geneticCancerRiskInfo %}</w:t>
      </w:r>
      <w:bookmarkEnd w:id="44"/>
      <w:bookmarkEnd w:id="45"/>
    </w:p>
    <w:bookmarkEnd w:id="38"/>
    <w:bookmarkEnd w:id="39"/>
    <w:bookmarkEnd w:id="40"/>
    <w:p w14:paraId="7BA83677">
      <w:pPr>
        <w:keepNext/>
        <w:spacing w:before="360" w:beforeLines="150" w:after="240" w:afterLines="100"/>
        <w:rPr>
          <w:rFonts w:ascii="Times New Roman" w:hAnsi="Times New Roman" w:eastAsia="微软雅黑" w:cs="黑体"/>
          <w:b/>
          <w:bCs/>
          <w:color w:val="0070C0"/>
          <w:sz w:val="24"/>
          <w:szCs w:val="24"/>
          <w:lang w:eastAsia="zh-CN"/>
        </w:rPr>
      </w:pPr>
      <w:bookmarkStart w:id="46" w:name="_Toc21764_WPSOffice_Level1"/>
      <w:bookmarkStart w:id="47" w:name="_Toc27302"/>
      <w:bookmarkStart w:id="48" w:name="_Toc28240"/>
      <w:bookmarkStart w:id="49" w:name="_Toc13196_WPSOffice_Level1"/>
      <w:bookmarkStart w:id="50" w:name="_Toc1707_WPSOffice_Level1"/>
      <w:r>
        <w:rPr>
          <w:rFonts w:hint="eastAsia" w:ascii="Times New Roman" w:hAnsi="Times New Roman" w:eastAsia="微软雅黑" w:cs="黑体"/>
          <w:b/>
          <w:bCs/>
          <w:color w:val="0070C0"/>
          <w:sz w:val="24"/>
          <w:szCs w:val="24"/>
          <w:lang w:eastAsia="zh-CN"/>
        </w:rPr>
        <w:t>{{ tdd.gene }}</w:t>
      </w:r>
    </w:p>
    <w:tbl>
      <w:tblPr>
        <w:tblStyle w:val="14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1191"/>
        <w:gridCol w:w="8247"/>
      </w:tblGrid>
      <w:tr w14:paraId="19E7569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623" w:type="dxa"/>
            <w:gridSpan w:val="2"/>
            <w:tcBorders>
              <w:top w:val="single" w:color="0070C0" w:sz="18" w:space="0"/>
              <w:left w:val="nil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364A83A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  <w:t>突变形式</w:t>
            </w:r>
          </w:p>
        </w:tc>
        <w:tc>
          <w:tcPr>
            <w:tcW w:w="8247" w:type="dxa"/>
            <w:tcBorders>
              <w:top w:val="single" w:color="0070C0" w:sz="18" w:space="0"/>
              <w:left w:val="single" w:color="0070C0" w:sz="4" w:space="0"/>
              <w:bottom w:val="single" w:color="0070C0" w:sz="4" w:space="0"/>
              <w:right w:val="nil"/>
            </w:tcBorders>
            <w:vAlign w:val="center"/>
          </w:tcPr>
          <w:p w14:paraId="6EABD89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tdd.ori_variant }}</w:t>
            </w:r>
          </w:p>
        </w:tc>
      </w:tr>
      <w:tr w14:paraId="4B18113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623" w:type="dxa"/>
            <w:gridSpan w:val="2"/>
            <w:tcBorders>
              <w:top w:val="single" w:color="0070C0" w:sz="4" w:space="0"/>
              <w:left w:val="nil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7AD8BFE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70C0"/>
                <w:sz w:val="18"/>
                <w:szCs w:val="18"/>
                <w:highlight w:val="none"/>
                <w:lang w:eastAsia="zh-CN"/>
              </w:rPr>
              <w:t>{{ tdd.mutFreq</w:t>
            </w:r>
            <w:r>
              <w:rPr>
                <w:rFonts w:hint="eastAsia" w:ascii="Times New Roman" w:hAnsi="Times New Roman" w:eastAsia="微软雅黑" w:cs="Times New Roman"/>
                <w:b/>
                <w:color w:val="0070C0"/>
                <w:sz w:val="18"/>
                <w:szCs w:val="18"/>
                <w:highlight w:val="none"/>
                <w:lang w:val="en-US" w:eastAsia="zh-CN"/>
              </w:rPr>
              <w:t>Type</w:t>
            </w:r>
            <w:r>
              <w:rPr>
                <w:rFonts w:hint="eastAsia" w:ascii="Times New Roman" w:hAnsi="Times New Roman" w:eastAsia="微软雅黑" w:cs="Times New Roman"/>
                <w:b/>
                <w:color w:val="0070C0"/>
                <w:sz w:val="18"/>
                <w:szCs w:val="18"/>
                <w:highlight w:val="none"/>
                <w:lang w:eastAsia="zh-CN"/>
              </w:rPr>
              <w:t xml:space="preserve"> }}</w:t>
            </w:r>
          </w:p>
        </w:tc>
        <w:tc>
          <w:tcPr>
            <w:tcW w:w="8247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nil"/>
            </w:tcBorders>
            <w:vAlign w:val="center"/>
          </w:tcPr>
          <w:p w14:paraId="2B0B4FD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tdd.mutFreq }}</w:t>
            </w:r>
          </w:p>
        </w:tc>
      </w:tr>
      <w:tr w14:paraId="2B44B2E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0070C0" w:sz="4" w:space="0"/>
              <w:left w:val="nil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5581C840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color w:val="0070C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  <w:t>潜在获益药物</w:t>
            </w:r>
          </w:p>
        </w:tc>
        <w:tc>
          <w:tcPr>
            <w:tcW w:w="1191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4966A891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  <w:t>A级</w:t>
            </w:r>
          </w:p>
        </w:tc>
        <w:tc>
          <w:tcPr>
            <w:tcW w:w="8247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386B5484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tdd.drugaStr == [] %}无{% else%}{% for d in tdd.drugaStr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1071F63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0070C0" w:sz="4" w:space="0"/>
              <w:left w:val="nil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7EF602E2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</w:pPr>
          </w:p>
        </w:tc>
        <w:tc>
          <w:tcPr>
            <w:tcW w:w="1191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0D04C60B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  <w:t>B级</w:t>
            </w:r>
          </w:p>
        </w:tc>
        <w:tc>
          <w:tcPr>
            <w:tcW w:w="8247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2D3E753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tdd.drugbStr == [] %}无{% else%}{% for d in tdd.drugbStr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02FEF18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0070C0" w:sz="4" w:space="0"/>
              <w:left w:val="nil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6A3A3569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</w:pPr>
          </w:p>
        </w:tc>
        <w:tc>
          <w:tcPr>
            <w:tcW w:w="1191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7CDB14EB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  <w:t>C级</w:t>
            </w:r>
          </w:p>
        </w:tc>
        <w:tc>
          <w:tcPr>
            <w:tcW w:w="8247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178123C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tdd.drugcStr == [] %}无{% else%}{% for d in tdd.drugcStr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F3D100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0070C0" w:sz="4" w:space="0"/>
              <w:left w:val="nil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5FA0D6A6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</w:pPr>
          </w:p>
        </w:tc>
        <w:tc>
          <w:tcPr>
            <w:tcW w:w="1191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2010EB6E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  <w:t>级</w:t>
            </w:r>
          </w:p>
        </w:tc>
        <w:tc>
          <w:tcPr>
            <w:tcW w:w="8247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2A8A187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54C65DE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0070C0" w:sz="4" w:space="0"/>
              <w:left w:val="nil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631BE2F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  <w:t>潜在耐药信息</w:t>
            </w:r>
          </w:p>
        </w:tc>
        <w:tc>
          <w:tcPr>
            <w:tcW w:w="1191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24A5AA0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  <w:t>A级</w:t>
            </w:r>
          </w:p>
        </w:tc>
        <w:tc>
          <w:tcPr>
            <w:tcW w:w="8247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44FFC56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4C87F0D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0070C0" w:sz="4" w:space="0"/>
              <w:left w:val="nil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036C043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</w:pPr>
          </w:p>
        </w:tc>
        <w:tc>
          <w:tcPr>
            <w:tcW w:w="1191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7C3E610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  <w:t>B级</w:t>
            </w:r>
          </w:p>
        </w:tc>
        <w:tc>
          <w:tcPr>
            <w:tcW w:w="8247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0A024A9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660328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0070C0" w:sz="4" w:space="0"/>
              <w:left w:val="nil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10E1C6B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</w:pPr>
          </w:p>
        </w:tc>
        <w:tc>
          <w:tcPr>
            <w:tcW w:w="1191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4FE4E0C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  <w:t>C级</w:t>
            </w:r>
          </w:p>
        </w:tc>
        <w:tc>
          <w:tcPr>
            <w:tcW w:w="8247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15E65A5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0A3D3F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0070C0" w:sz="4" w:space="0"/>
              <w:left w:val="nil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068E065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</w:pPr>
          </w:p>
        </w:tc>
        <w:tc>
          <w:tcPr>
            <w:tcW w:w="1191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07C1B68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  <w:t>级</w:t>
            </w:r>
          </w:p>
        </w:tc>
        <w:tc>
          <w:tcPr>
            <w:tcW w:w="8247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258EB93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00FECE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  <w:gridSpan w:val="2"/>
            <w:tcBorders>
              <w:top w:val="single" w:color="0070C0" w:sz="4" w:space="0"/>
              <w:left w:val="nil"/>
              <w:bottom w:val="single" w:color="0070C0" w:sz="18" w:space="0"/>
              <w:right w:val="single" w:color="0070C0" w:sz="4" w:space="0"/>
            </w:tcBorders>
            <w:shd w:val="clear" w:color="auto" w:fill="DEEBF7"/>
            <w:vAlign w:val="center"/>
          </w:tcPr>
          <w:p w14:paraId="5788872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  <w:t>基因突变相关说明</w:t>
            </w:r>
          </w:p>
        </w:tc>
        <w:tc>
          <w:tcPr>
            <w:tcW w:w="8247" w:type="dxa"/>
            <w:tcBorders>
              <w:top w:val="single" w:color="0070C0" w:sz="4" w:space="0"/>
              <w:left w:val="single" w:color="0070C0" w:sz="4" w:space="0"/>
              <w:bottom w:val="single" w:color="0070C0" w:sz="18" w:space="0"/>
              <w:right w:val="nil"/>
            </w:tcBorders>
            <w:vAlign w:val="center"/>
          </w:tcPr>
          <w:p w14:paraId="78A0F169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for md in tdd.medicationDescription %}{% if md.key == '变异解析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: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' 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{{md.value}}{% elif md.value == '' %}{% else%}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</w:t>
            </w:r>
          </w:p>
          <w:p w14:paraId="24244E1E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 w14:paraId="0A8D8BA3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{%if tdd.drugResearchList != [] %}</w:t>
      </w:r>
    </w:p>
    <w:p w14:paraId="51710C79">
      <w:pPr>
        <w:keepNext/>
        <w:spacing w:before="26"/>
        <w:rPr>
          <w:rFonts w:ascii="Times New Roman" w:hAnsi="Times New Roman" w:eastAsia="微软雅黑" w:cs="Times New Roman"/>
          <w:b/>
          <w:color w:val="0070C0"/>
          <w:sz w:val="24"/>
          <w:lang w:eastAsia="zh-CN"/>
        </w:rPr>
      </w:pPr>
      <w:r>
        <w:rPr>
          <w:rFonts w:ascii="Times New Roman" w:hAnsi="Times New Roman" w:eastAsia="微软雅黑" w:cs="Times New Roman"/>
          <w:b/>
          <w:color w:val="0070C0"/>
          <w:sz w:val="24"/>
          <w:lang w:eastAsia="zh-CN"/>
        </w:rPr>
        <w:t>潜在受益药物研究信息：</w:t>
      </w:r>
    </w:p>
    <w:tbl>
      <w:tblPr>
        <w:tblStyle w:val="14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 w14:paraId="0016135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single" w:color="0070C0" w:sz="18" w:space="0"/>
              <w:left w:val="nil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635EB147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  <w:t>药物名称</w:t>
            </w:r>
          </w:p>
        </w:tc>
        <w:tc>
          <w:tcPr>
            <w:tcW w:w="1417" w:type="dxa"/>
            <w:tcBorders>
              <w:top w:val="single" w:color="0070C0" w:sz="18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1C6F3489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  <w:t>相关疾病</w:t>
            </w:r>
          </w:p>
        </w:tc>
        <w:tc>
          <w:tcPr>
            <w:tcW w:w="1232" w:type="dxa"/>
            <w:tcBorders>
              <w:top w:val="single" w:color="0070C0" w:sz="18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7E663896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  <w:t>等级</w:t>
            </w:r>
          </w:p>
        </w:tc>
        <w:tc>
          <w:tcPr>
            <w:tcW w:w="5695" w:type="dxa"/>
            <w:tcBorders>
              <w:top w:val="single" w:color="0070C0" w:sz="18" w:space="0"/>
              <w:left w:val="single" w:color="0070C0" w:sz="4" w:space="0"/>
              <w:bottom w:val="single" w:color="0070C0" w:sz="4" w:space="0"/>
              <w:right w:val="nil"/>
            </w:tcBorders>
            <w:shd w:val="clear" w:color="auto" w:fill="DEEBF7"/>
            <w:vAlign w:val="center"/>
          </w:tcPr>
          <w:p w14:paraId="30A22BE3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  <w:t>循证医学信息</w:t>
            </w:r>
          </w:p>
        </w:tc>
      </w:tr>
      <w:tr w14:paraId="1C8ED6F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vAlign w:val="center"/>
          </w:tcPr>
          <w:p w14:paraId="6CBE6BE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 w14:paraId="533D9AE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0070C0" w:sz="4" w:space="0"/>
              <w:left w:val="nil"/>
              <w:bottom w:val="single" w:color="0070C0" w:sz="4" w:space="0"/>
              <w:right w:val="single" w:color="0070C0" w:sz="4" w:space="0"/>
            </w:tcBorders>
            <w:vAlign w:val="center"/>
          </w:tcPr>
          <w:p w14:paraId="25C16E80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vAlign w:val="center"/>
          </w:tcPr>
          <w:p w14:paraId="62F2F1D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vAlign w:val="center"/>
          </w:tcPr>
          <w:p w14:paraId="7E99D2E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nil"/>
            </w:tcBorders>
            <w:vAlign w:val="center"/>
          </w:tcPr>
          <w:p w14:paraId="6031DE4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1827C0D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0070C0" w:sz="4" w:space="0"/>
              <w:left w:val="nil"/>
              <w:bottom w:val="single" w:color="0070C0" w:sz="18" w:space="0"/>
              <w:right w:val="nil"/>
            </w:tcBorders>
            <w:vAlign w:val="center"/>
          </w:tcPr>
          <w:p w14:paraId="59174A5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106F4889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tdd.potentialDrugList != [] %}</w:t>
      </w:r>
    </w:p>
    <w:p w14:paraId="1E0347DC">
      <w:pPr>
        <w:keepNext/>
        <w:spacing w:before="26"/>
        <w:rPr>
          <w:rFonts w:ascii="Times New Roman" w:hAnsi="Times New Roman" w:eastAsia="微软雅黑" w:cs="Times New Roman"/>
          <w:b/>
          <w:color w:val="0070C0"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color w:val="0070C0"/>
          <w:sz w:val="24"/>
          <w:lang w:eastAsia="zh-CN"/>
        </w:rPr>
        <w:t>潜在耐药研究信息：</w:t>
      </w:r>
    </w:p>
    <w:tbl>
      <w:tblPr>
        <w:tblStyle w:val="14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 w14:paraId="353D3A6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single" w:color="0070C0" w:sz="18" w:space="0"/>
              <w:left w:val="nil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0BA6E076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  <w:t>药物名称</w:t>
            </w:r>
          </w:p>
        </w:tc>
        <w:tc>
          <w:tcPr>
            <w:tcW w:w="1417" w:type="dxa"/>
            <w:tcBorders>
              <w:top w:val="single" w:color="0070C0" w:sz="18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6C7AF10D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  <w:t>相关疾病</w:t>
            </w:r>
          </w:p>
        </w:tc>
        <w:tc>
          <w:tcPr>
            <w:tcW w:w="1261" w:type="dxa"/>
            <w:tcBorders>
              <w:top w:val="single" w:color="0070C0" w:sz="18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480A9A64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  <w:t>等级</w:t>
            </w:r>
          </w:p>
        </w:tc>
        <w:tc>
          <w:tcPr>
            <w:tcW w:w="5666" w:type="dxa"/>
            <w:tcBorders>
              <w:top w:val="single" w:color="0070C0" w:sz="18" w:space="0"/>
              <w:left w:val="single" w:color="0070C0" w:sz="4" w:space="0"/>
              <w:bottom w:val="single" w:color="0070C0" w:sz="4" w:space="0"/>
              <w:right w:val="nil"/>
            </w:tcBorders>
            <w:shd w:val="clear" w:color="auto" w:fill="DEEBF7"/>
            <w:vAlign w:val="center"/>
          </w:tcPr>
          <w:p w14:paraId="72D33D7F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  <w:t>循证医学信息</w:t>
            </w:r>
          </w:p>
        </w:tc>
      </w:tr>
      <w:tr w14:paraId="4EE80D1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0070C0" w:sz="4" w:space="0"/>
              <w:left w:val="nil"/>
              <w:bottom w:val="single" w:color="0070C0" w:sz="4" w:space="0"/>
              <w:right w:val="nil"/>
            </w:tcBorders>
            <w:vAlign w:val="center"/>
          </w:tcPr>
          <w:p w14:paraId="58A35D8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</w:t>
            </w:r>
            <w:r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potentialDrugList</w:t>
            </w: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 xml:space="preserve"> %}</w:t>
            </w:r>
          </w:p>
        </w:tc>
      </w:tr>
      <w:tr w14:paraId="6640C50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0070C0" w:sz="4" w:space="0"/>
              <w:left w:val="nil"/>
              <w:bottom w:val="single" w:color="0070C0" w:sz="4" w:space="0"/>
              <w:right w:val="single" w:color="0070C0" w:sz="4" w:space="0"/>
            </w:tcBorders>
            <w:vAlign w:val="center"/>
          </w:tcPr>
          <w:p w14:paraId="5DEF5145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vAlign w:val="center"/>
          </w:tcPr>
          <w:p w14:paraId="6D77DAA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vAlign w:val="center"/>
          </w:tcPr>
          <w:p w14:paraId="551572A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nil"/>
            </w:tcBorders>
            <w:vAlign w:val="center"/>
          </w:tcPr>
          <w:p w14:paraId="5FA8C61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26337C0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0070C0" w:sz="4" w:space="0"/>
              <w:left w:val="nil"/>
              <w:bottom w:val="single" w:color="0070C0" w:sz="18" w:space="0"/>
              <w:right w:val="nil"/>
            </w:tcBorders>
            <w:vAlign w:val="center"/>
          </w:tcPr>
          <w:p w14:paraId="6093EBF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058F5D20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tdd.clinicalTrialInformationStr!= [] %}</w:t>
      </w:r>
    </w:p>
    <w:p w14:paraId="5475199D">
      <w:pPr>
        <w:keepNext/>
        <w:spacing w:before="26"/>
        <w:rPr>
          <w:rFonts w:ascii="Times New Roman" w:hAnsi="Times New Roman" w:eastAsia="微软雅黑" w:cs="Times New Roman"/>
          <w:b/>
          <w:color w:val="0070C0"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color w:val="0070C0"/>
          <w:sz w:val="24"/>
          <w:lang w:eastAsia="zh-CN"/>
        </w:rPr>
        <w:t>临床试验信息</w:t>
      </w:r>
    </w:p>
    <w:tbl>
      <w:tblPr>
        <w:tblStyle w:val="14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 w14:paraId="686DE52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single" w:color="0070C0" w:sz="18" w:space="0"/>
              <w:left w:val="nil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1CC96D3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  <w:t>ID</w:t>
            </w:r>
          </w:p>
        </w:tc>
        <w:tc>
          <w:tcPr>
            <w:tcW w:w="3884" w:type="dxa"/>
            <w:tcBorders>
              <w:top w:val="single" w:color="0070C0" w:sz="18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7C5163F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  <w:t>临床试验名称</w:t>
            </w:r>
          </w:p>
        </w:tc>
        <w:tc>
          <w:tcPr>
            <w:tcW w:w="1246" w:type="dxa"/>
            <w:tcBorders>
              <w:top w:val="single" w:color="0070C0" w:sz="18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0D6822D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  <w:t>肿瘤类型</w:t>
            </w:r>
          </w:p>
        </w:tc>
        <w:tc>
          <w:tcPr>
            <w:tcW w:w="1035" w:type="dxa"/>
            <w:tcBorders>
              <w:top w:val="single" w:color="0070C0" w:sz="18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2BACE4E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  <w:t>阶段</w:t>
            </w:r>
          </w:p>
        </w:tc>
        <w:tc>
          <w:tcPr>
            <w:tcW w:w="1204" w:type="dxa"/>
            <w:tcBorders>
              <w:top w:val="single" w:color="0070C0" w:sz="18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4A8100E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  <w:t>药物</w:t>
            </w:r>
          </w:p>
        </w:tc>
        <w:tc>
          <w:tcPr>
            <w:tcW w:w="856" w:type="dxa"/>
            <w:tcBorders>
              <w:top w:val="single" w:color="0070C0" w:sz="18" w:space="0"/>
              <w:left w:val="single" w:color="0070C0" w:sz="4" w:space="0"/>
              <w:bottom w:val="single" w:color="0070C0" w:sz="4" w:space="0"/>
              <w:right w:val="nil"/>
            </w:tcBorders>
            <w:shd w:val="clear" w:color="auto" w:fill="DEEBF7"/>
            <w:vAlign w:val="center"/>
          </w:tcPr>
          <w:p w14:paraId="4D07E4A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lang w:eastAsia="zh-CN"/>
              </w:rPr>
              <w:t>地点</w:t>
            </w:r>
          </w:p>
        </w:tc>
      </w:tr>
      <w:tr w14:paraId="3A42108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0070C0" w:sz="4" w:space="0"/>
              <w:bottom w:val="single" w:color="0070C0" w:sz="4" w:space="0"/>
            </w:tcBorders>
            <w:vAlign w:val="center"/>
          </w:tcPr>
          <w:p w14:paraId="583A007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 w14:paraId="5744FD2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0070C0" w:sz="4" w:space="0"/>
              <w:bottom w:val="single" w:color="0070C0" w:sz="4" w:space="0"/>
              <w:right w:val="single" w:color="0070C0" w:sz="4" w:space="0"/>
            </w:tcBorders>
            <w:vAlign w:val="center"/>
          </w:tcPr>
          <w:p w14:paraId="6D64F85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vAlign w:val="center"/>
          </w:tcPr>
          <w:p w14:paraId="6A3AB05E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vAlign w:val="center"/>
          </w:tcPr>
          <w:p w14:paraId="2EC9E70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vAlign w:val="center"/>
          </w:tcPr>
          <w:p w14:paraId="4A8E3AD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vAlign w:val="center"/>
          </w:tcPr>
          <w:p w14:paraId="47FEAE1B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 w14:paraId="25BC4385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</w:tcBorders>
            <w:vAlign w:val="center"/>
          </w:tcPr>
          <w:p w14:paraId="47B6122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cti.location_chinese }}</w:t>
            </w:r>
          </w:p>
        </w:tc>
      </w:tr>
      <w:tr w14:paraId="4B55AEE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0070C0" w:sz="4" w:space="0"/>
              <w:bottom w:val="single" w:color="0070C0" w:sz="18" w:space="0"/>
            </w:tcBorders>
            <w:vAlign w:val="center"/>
          </w:tcPr>
          <w:p w14:paraId="36B62C7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2517335D">
      <w:pPr>
        <w:bidi w:val="0"/>
        <w:rPr>
          <w:rFonts w:hint="eastAsia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 endfor %}</w:t>
      </w:r>
      <w:r>
        <w:rPr>
          <w:rFonts w:hint="eastAsia" w:ascii="Times New Roman" w:hAnsi="Times New Roman" w:eastAsia="微软雅黑" w:cs="黑体"/>
          <w:b/>
          <w:bCs/>
          <w:color w:val="0070C0"/>
          <w:sz w:val="24"/>
          <w:szCs w:val="24"/>
          <w:lang w:eastAsia="zh-CN"/>
        </w:rPr>
        <w:br w:type="page"/>
      </w:r>
      <w:r>
        <w:rPr>
          <w:rFonts w:hint="eastAsia"/>
          <w:color w:val="auto"/>
          <w:sz w:val="20"/>
          <w:szCs w:val="20"/>
        </w:rPr>
        <w:t>{% endif %}</w:t>
      </w:r>
    </w:p>
    <w:p w14:paraId="0DB9472E">
      <w:pPr>
        <w:pStyle w:val="2"/>
        <w:numPr>
          <w:ilvl w:val="255"/>
          <w:numId w:val="0"/>
        </w:numPr>
        <w:jc w:val="center"/>
        <w:rPr>
          <w:rFonts w:hint="eastAsia"/>
          <w:color w:val="0070C0"/>
          <w:sz w:val="32"/>
          <w:szCs w:val="32"/>
        </w:rPr>
      </w:pPr>
      <w:bookmarkStart w:id="51" w:name="_Toc16561"/>
      <w:r>
        <w:rPr>
          <w:rFonts w:hint="eastAsia"/>
          <w:color w:val="0070C0"/>
          <w:sz w:val="32"/>
          <w:szCs w:val="32"/>
        </w:rPr>
        <w:t>附录</w:t>
      </w:r>
      <w:bookmarkEnd w:id="46"/>
      <w:bookmarkEnd w:id="47"/>
      <w:bookmarkEnd w:id="48"/>
      <w:bookmarkEnd w:id="49"/>
      <w:bookmarkEnd w:id="50"/>
      <w:bookmarkEnd w:id="51"/>
    </w:p>
    <w:p w14:paraId="7BCF44DE">
      <w:pPr>
        <w:pStyle w:val="3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-2147483648"/>
        <w:ind w:left="0" w:firstLine="0"/>
        <w:jc w:val="left"/>
        <w:textAlignment w:val="auto"/>
        <w:outlineLvl w:val="1"/>
        <w:rPr>
          <w:rFonts w:hint="eastAsia" w:ascii="Times New Roman" w:hAnsi="Times New Roman"/>
          <w:color w:val="0070C0"/>
          <w:sz w:val="30"/>
          <w:lang w:val="en-US" w:eastAsia="zh-CN"/>
        </w:rPr>
      </w:pPr>
      <w:bookmarkStart w:id="52" w:name="_Toc9066"/>
      <w:bookmarkStart w:id="53" w:name="_Toc14255_WPSOffice_Level1"/>
      <w:bookmarkStart w:id="54" w:name="_Toc15840_WPSOffice_Level1"/>
      <w:bookmarkStart w:id="55" w:name="_Toc3767"/>
      <w:bookmarkStart w:id="56" w:name="_Toc3674"/>
      <w:bookmarkStart w:id="57" w:name="_Toc24085_WPSOffice_Level1"/>
      <w:bookmarkStart w:id="58" w:name="_Hlk33190413"/>
      <w:bookmarkStart w:id="59" w:name="_Toc18699"/>
      <w:bookmarkStart w:id="60" w:name="_Toc11193_WPSOffice_Level1"/>
      <w:bookmarkStart w:id="61" w:name="_Toc11896_WPSOffice_Level1"/>
      <w:bookmarkStart w:id="62" w:name="_Toc28810_WPSOffice_Level1"/>
      <w:r>
        <w:rPr>
          <w:rFonts w:hint="eastAsia" w:ascii="Times New Roman" w:hAnsi="Times New Roman"/>
          <w:color w:val="0070C0"/>
          <w:sz w:val="30"/>
          <w:lang w:val="en-US" w:eastAsia="zh-CN"/>
        </w:rPr>
        <w:t>样本质控情况</w:t>
      </w:r>
      <w:bookmarkEnd w:id="52"/>
      <w:bookmarkEnd w:id="53"/>
      <w:bookmarkEnd w:id="54"/>
      <w:bookmarkEnd w:id="55"/>
      <w:bookmarkEnd w:id="56"/>
      <w:bookmarkEnd w:id="57"/>
    </w:p>
    <w:p w14:paraId="3AF8126C">
      <w:pPr>
        <w:pStyle w:val="6"/>
        <w:rPr>
          <w:b/>
          <w:sz w:val="6"/>
        </w:rPr>
      </w:pPr>
    </w:p>
    <w:tbl>
      <w:tblPr>
        <w:tblStyle w:val="14"/>
        <w:tblW w:w="9810" w:type="dxa"/>
        <w:jc w:val="center"/>
        <w:tblBorders>
          <w:top w:val="single" w:color="416AAB" w:sz="24" w:space="0"/>
          <w:left w:val="single" w:color="416AAB" w:sz="24" w:space="0"/>
          <w:bottom w:val="single" w:color="A4A4A4" w:sz="4" w:space="0"/>
          <w:right w:val="single" w:color="416AAB" w:sz="24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4"/>
        <w:gridCol w:w="2717"/>
        <w:gridCol w:w="2378"/>
        <w:gridCol w:w="2712"/>
        <w:gridCol w:w="19"/>
      </w:tblGrid>
      <w:tr w14:paraId="59FB526B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  <w:jc w:val="center"/>
        </w:trPr>
        <w:tc>
          <w:tcPr>
            <w:tcW w:w="1984" w:type="dxa"/>
            <w:tcBorders>
              <w:top w:val="single" w:color="0070C0" w:sz="18" w:space="0"/>
              <w:left w:val="nil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61412F1A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70C0"/>
                <w:sz w:val="21"/>
                <w:szCs w:val="21"/>
                <w:lang w:eastAsia="zh-CN" w:bidi="ar"/>
              </w:rPr>
              <w:t>质控环节</w:t>
            </w:r>
          </w:p>
        </w:tc>
        <w:tc>
          <w:tcPr>
            <w:tcW w:w="2717" w:type="dxa"/>
            <w:tcBorders>
              <w:top w:val="single" w:color="0070C0" w:sz="18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3349B331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70C0"/>
                <w:sz w:val="21"/>
                <w:szCs w:val="21"/>
                <w:lang w:eastAsia="zh-CN" w:bidi="ar"/>
              </w:rPr>
              <w:t>质控参数</w:t>
            </w:r>
          </w:p>
        </w:tc>
        <w:tc>
          <w:tcPr>
            <w:tcW w:w="2378" w:type="dxa"/>
            <w:tcBorders>
              <w:top w:val="single" w:color="0070C0" w:sz="18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2F55B209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70C0"/>
                <w:sz w:val="21"/>
                <w:szCs w:val="21"/>
                <w:lang w:eastAsia="zh-CN" w:bidi="ar"/>
              </w:rPr>
              <w:t>质控数值</w:t>
            </w:r>
          </w:p>
        </w:tc>
        <w:tc>
          <w:tcPr>
            <w:tcW w:w="2731" w:type="dxa"/>
            <w:gridSpan w:val="2"/>
            <w:tcBorders>
              <w:top w:val="single" w:color="0070C0" w:sz="18" w:space="0"/>
              <w:left w:val="single" w:color="0070C0" w:sz="4" w:space="0"/>
              <w:bottom w:val="single" w:color="0070C0" w:sz="4" w:space="0"/>
              <w:right w:val="nil"/>
            </w:tcBorders>
            <w:shd w:val="clear" w:color="auto" w:fill="DEEBF7"/>
            <w:vAlign w:val="center"/>
          </w:tcPr>
          <w:p w14:paraId="621726FC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70C0"/>
                <w:sz w:val="21"/>
                <w:szCs w:val="21"/>
                <w:lang w:eastAsia="zh-CN" w:bidi="ar"/>
              </w:rPr>
              <w:t>质控标准</w:t>
            </w:r>
          </w:p>
        </w:tc>
      </w:tr>
      <w:tr w14:paraId="2884B958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tcBorders>
              <w:top w:val="single" w:color="0070C0" w:sz="4" w:space="0"/>
              <w:left w:val="nil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294D6E17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1"/>
                <w:szCs w:val="21"/>
                <w:lang w:eastAsia="zh-CN" w:bidi="ar"/>
              </w:rPr>
              <w:t>病理评估</w:t>
            </w:r>
          </w:p>
        </w:tc>
        <w:tc>
          <w:tcPr>
            <w:tcW w:w="2717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65382657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肿瘤细胞含量</w:t>
            </w:r>
          </w:p>
        </w:tc>
        <w:tc>
          <w:tcPr>
            <w:tcW w:w="2378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5A9BA75D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tumorcellcontent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4C045773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1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0%</w:t>
            </w:r>
          </w:p>
        </w:tc>
      </w:tr>
      <w:tr w14:paraId="14D89F0F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restart"/>
            <w:tcBorders>
              <w:top w:val="single" w:color="0070C0" w:sz="4" w:space="0"/>
              <w:left w:val="nil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7FDF5DF9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1"/>
                <w:szCs w:val="21"/>
                <w:lang w:eastAsia="zh-CN" w:bidi="ar"/>
              </w:rPr>
              <w:t>核酸质量评估</w:t>
            </w:r>
          </w:p>
        </w:tc>
        <w:tc>
          <w:tcPr>
            <w:tcW w:w="2717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0BE833F7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DNA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总量（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ng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）</w:t>
            </w:r>
          </w:p>
        </w:tc>
        <w:tc>
          <w:tcPr>
            <w:tcW w:w="2378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409116DE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DNA_total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457942D6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100</w:t>
            </w:r>
          </w:p>
        </w:tc>
      </w:tr>
      <w:tr w14:paraId="7B516F71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continue"/>
            <w:tcBorders>
              <w:top w:val="single" w:color="0070C0" w:sz="4" w:space="0"/>
              <w:left w:val="nil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4B9CE210">
            <w:pPr>
              <w:rPr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1F93633F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DNA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降解程度</w:t>
            </w:r>
          </w:p>
        </w:tc>
        <w:tc>
          <w:tcPr>
            <w:tcW w:w="2378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615CDD23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DNA_degradation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3572BC19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A/B/C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级</w:t>
            </w:r>
          </w:p>
        </w:tc>
      </w:tr>
      <w:tr w14:paraId="33859DE6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continue"/>
            <w:tcBorders>
              <w:top w:val="single" w:color="0070C0" w:sz="4" w:space="0"/>
              <w:left w:val="nil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1C927E90">
            <w:pPr>
              <w:rPr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5C82D45B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预文库总量（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ng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）</w:t>
            </w:r>
          </w:p>
        </w:tc>
        <w:tc>
          <w:tcPr>
            <w:tcW w:w="2378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4D41FF7C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outbound_quantity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0986F8B8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500</w:t>
            </w:r>
          </w:p>
        </w:tc>
      </w:tr>
      <w:tr w14:paraId="75F0E58F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restart"/>
            <w:tcBorders>
              <w:top w:val="single" w:color="0070C0" w:sz="4" w:space="0"/>
              <w:left w:val="nil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496FCB8D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1"/>
                <w:szCs w:val="21"/>
                <w:lang w:eastAsia="zh-CN" w:bidi="ar"/>
              </w:rPr>
              <w:t>测序质量评估</w:t>
            </w:r>
          </w:p>
        </w:tc>
        <w:tc>
          <w:tcPr>
            <w:tcW w:w="2717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513E8564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平均测序深度</w:t>
            </w:r>
          </w:p>
        </w:tc>
        <w:tc>
          <w:tcPr>
            <w:tcW w:w="2378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7BFC3BC6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Times New Roman"/>
                <w:sz w:val="21"/>
                <w:lang w:eastAsia="zh-CN"/>
              </w:rPr>
              <w:t>sequencing_depth</w:t>
            </w: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 xml:space="preserve"> }}</w:t>
            </w:r>
          </w:p>
        </w:tc>
        <w:tc>
          <w:tcPr>
            <w:tcW w:w="2731" w:type="dxa"/>
            <w:gridSpan w:val="2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668A3CC3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hint="eastAsia" w:ascii="Times New Roman" w:hAnsi="Times New Roman" w:cs="Times New Roman"/>
                <w:color w:val="000000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00</w:t>
            </w:r>
          </w:p>
        </w:tc>
      </w:tr>
      <w:tr w14:paraId="75DF59BE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  <w:jc w:val="center"/>
        </w:trPr>
        <w:tc>
          <w:tcPr>
            <w:tcW w:w="1984" w:type="dxa"/>
            <w:vMerge w:val="continue"/>
            <w:tcBorders>
              <w:top w:val="single" w:color="0070C0" w:sz="4" w:space="0"/>
              <w:left w:val="nil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19E4999C">
            <w:pPr>
              <w:rPr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18F2C9A5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覆盖均一性</w:t>
            </w:r>
          </w:p>
        </w:tc>
        <w:tc>
          <w:tcPr>
            <w:tcW w:w="2378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543A40E8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coverage_uniformity }}</w:t>
            </w:r>
          </w:p>
        </w:tc>
        <w:tc>
          <w:tcPr>
            <w:tcW w:w="2731" w:type="dxa"/>
            <w:gridSpan w:val="2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554C2D06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90%</w:t>
            </w:r>
          </w:p>
        </w:tc>
      </w:tr>
      <w:tr w14:paraId="433A5860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  <w:jc w:val="center"/>
        </w:trPr>
        <w:tc>
          <w:tcPr>
            <w:tcW w:w="1984" w:type="dxa"/>
            <w:vMerge w:val="continue"/>
            <w:tcBorders>
              <w:top w:val="single" w:color="0070C0" w:sz="4" w:space="0"/>
              <w:left w:val="nil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59257573">
            <w:pPr>
              <w:rPr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2A1F20A4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基因组比对率</w:t>
            </w:r>
          </w:p>
        </w:tc>
        <w:tc>
          <w:tcPr>
            <w:tcW w:w="2378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7F3ECE5D">
            <w:pPr>
              <w:ind w:left="119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genome_alignment }}</w:t>
            </w:r>
          </w:p>
        </w:tc>
        <w:tc>
          <w:tcPr>
            <w:tcW w:w="2731" w:type="dxa"/>
            <w:gridSpan w:val="2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3D3FF304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95%</w:t>
            </w:r>
          </w:p>
        </w:tc>
      </w:tr>
      <w:tr w14:paraId="1EB1E529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  <w:jc w:val="center"/>
        </w:trPr>
        <w:tc>
          <w:tcPr>
            <w:tcW w:w="1984" w:type="dxa"/>
            <w:vMerge w:val="continue"/>
            <w:tcBorders>
              <w:top w:val="single" w:color="0070C0" w:sz="4" w:space="0"/>
              <w:left w:val="nil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4DC3A6DF">
            <w:pPr>
              <w:rPr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</w:rPr>
            </w:pPr>
          </w:p>
        </w:tc>
        <w:tc>
          <w:tcPr>
            <w:tcW w:w="2717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69D8FFA8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碱基质量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Q30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占比</w:t>
            </w:r>
          </w:p>
        </w:tc>
        <w:tc>
          <w:tcPr>
            <w:tcW w:w="2378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auto"/>
            <w:vAlign w:val="center"/>
          </w:tcPr>
          <w:p w14:paraId="40F0C16B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lightGray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lang w:eastAsia="zh-CN"/>
              </w:rPr>
              <w:t>{{ base_quality }}</w:t>
            </w:r>
          </w:p>
        </w:tc>
        <w:tc>
          <w:tcPr>
            <w:tcW w:w="2731" w:type="dxa"/>
            <w:gridSpan w:val="2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nil"/>
            </w:tcBorders>
            <w:shd w:val="clear" w:color="auto" w:fill="auto"/>
            <w:vAlign w:val="center"/>
          </w:tcPr>
          <w:p w14:paraId="50BFCF34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≥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80%</w:t>
            </w:r>
          </w:p>
        </w:tc>
      </w:tr>
      <w:tr w14:paraId="1FF796BA">
        <w:tblPrEx>
          <w:tblBorders>
            <w:top w:val="single" w:color="416AAB" w:sz="24" w:space="0"/>
            <w:left w:val="single" w:color="416AAB" w:sz="24" w:space="0"/>
            <w:bottom w:val="single" w:color="A4A4A4" w:sz="4" w:space="0"/>
            <w:right w:val="single" w:color="416AAB" w:sz="24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9" w:type="dxa"/>
          <w:trHeight w:val="510" w:hRule="atLeast"/>
          <w:jc w:val="center"/>
        </w:trPr>
        <w:tc>
          <w:tcPr>
            <w:tcW w:w="1984" w:type="dxa"/>
            <w:tcBorders>
              <w:top w:val="single" w:color="0070C0" w:sz="4" w:space="0"/>
              <w:left w:val="nil"/>
              <w:bottom w:val="single" w:color="0070C0" w:sz="18" w:space="0"/>
              <w:right w:val="single" w:color="0070C0" w:sz="4" w:space="0"/>
            </w:tcBorders>
            <w:shd w:val="clear" w:color="auto" w:fill="F1F1F1"/>
            <w:vAlign w:val="center"/>
          </w:tcPr>
          <w:p w14:paraId="7C7F9D5A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1"/>
                <w:szCs w:val="21"/>
                <w:lang w:eastAsia="zh-CN" w:bidi="ar"/>
              </w:rPr>
              <w:t>总体质量评估</w:t>
            </w:r>
          </w:p>
        </w:tc>
        <w:tc>
          <w:tcPr>
            <w:tcW w:w="7807" w:type="dxa"/>
            <w:gridSpan w:val="3"/>
            <w:tcBorders>
              <w:top w:val="single" w:color="0070C0" w:sz="4" w:space="0"/>
              <w:left w:val="single" w:color="0070C0" w:sz="4" w:space="0"/>
              <w:bottom w:val="single" w:color="0070C0" w:sz="18" w:space="0"/>
              <w:right w:val="nil"/>
            </w:tcBorders>
            <w:shd w:val="clear" w:color="auto" w:fill="F1F1F1"/>
            <w:vAlign w:val="center"/>
          </w:tcPr>
          <w:p w14:paraId="023B73BF">
            <w:pPr>
              <w:autoSpaceDE w:val="0"/>
              <w:ind w:left="110" w:leftChars="50"/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>{{</w:t>
            </w:r>
            <w:r>
              <w:rPr>
                <w:rFonts w:ascii="微软雅黑" w:hAnsi="微软雅黑" w:eastAsia="微软雅黑"/>
                <w:color w:val="000000"/>
                <w:sz w:val="21"/>
                <w:szCs w:val="21"/>
                <w:lang w:eastAsia="zh-CN"/>
              </w:rPr>
              <w:t xml:space="preserve"> sequencing_depth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 xml:space="preserve"> | oqa(1</w:t>
            </w:r>
            <w:r>
              <w:rPr>
                <w:rFonts w:ascii="微软雅黑" w:hAnsi="微软雅黑" w:eastAsia="微软雅黑"/>
                <w:color w:val="000000"/>
                <w:sz w:val="21"/>
                <w:szCs w:val="21"/>
                <w:lang w:eastAsia="zh-CN"/>
              </w:rPr>
              <w:t>00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>,50) }}</w:t>
            </w:r>
          </w:p>
        </w:tc>
      </w:tr>
    </w:tbl>
    <w:p w14:paraId="3A56074F">
      <w:pPr>
        <w:spacing w:before="47"/>
        <w:rPr>
          <w:rFonts w:hint="eastAsia" w:ascii="Times New Roman" w:hAnsi="Times New Roman" w:eastAsia="微软雅黑" w:cs="Times New Roman"/>
          <w:b/>
          <w:bCs/>
          <w:sz w:val="18"/>
          <w:szCs w:val="18"/>
          <w:lang w:val="en-US" w:eastAsia="zh-CN"/>
        </w:rPr>
      </w:pPr>
    </w:p>
    <w:p w14:paraId="7CA4A154">
      <w:pPr>
        <w:spacing w:before="47"/>
        <w:rPr>
          <w:rFonts w:hint="default" w:ascii="Times New Roman" w:hAnsi="Times New Roman" w:eastAsia="微软雅黑" w:cs="Times New Roman"/>
          <w:b/>
          <w:bCs/>
          <w:sz w:val="18"/>
          <w:szCs w:val="18"/>
          <w:lang w:val="en-US"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val="en-US" w:eastAsia="zh-CN"/>
        </w:rPr>
        <w:t>注：</w:t>
      </w:r>
    </w:p>
    <w:p w14:paraId="19BFD4B6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肿瘤细胞含量：送检样本经HE染色评估的肿瘤细胞含量。如送检样本不满足病理评估所需条件，则不进行此项评估。血浆cfDNA样本不做此项评估。</w:t>
      </w:r>
    </w:p>
    <w:p w14:paraId="0BF4FE07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DNA总量：送检样本的DNA提取总量。</w:t>
      </w:r>
    </w:p>
    <w:p w14:paraId="2CC9CE42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DNA降解程度：cfDNA样本不适用于此项评估。</w:t>
      </w:r>
    </w:p>
    <w:p w14:paraId="4C2F807D">
      <w:pPr>
        <w:numPr>
          <w:ilvl w:val="0"/>
          <w:numId w:val="9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A级：有主带，或降解均匀且降解区域主要集中在5000bp以上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 w14:paraId="7F0FC9C7">
      <w:pPr>
        <w:numPr>
          <w:ilvl w:val="0"/>
          <w:numId w:val="9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B级：无主带，降解均匀且降解区域主要集中在1500-5000bp之间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 w14:paraId="03F91717">
      <w:pPr>
        <w:numPr>
          <w:ilvl w:val="0"/>
          <w:numId w:val="9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C级：无主带，降解均匀且降解区域主要集中在500-1500bp之间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；</w:t>
      </w:r>
    </w:p>
    <w:p w14:paraId="29C7C808">
      <w:pPr>
        <w:numPr>
          <w:ilvl w:val="0"/>
          <w:numId w:val="9"/>
        </w:numPr>
        <w:spacing w:line="270" w:lineRule="exact"/>
        <w:ind w:left="613" w:leftChars="150" w:hanging="28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Cs/>
          <w:spacing w:val="3"/>
          <w:sz w:val="18"/>
          <w:szCs w:val="18"/>
          <w:lang w:eastAsia="zh-CN"/>
        </w:rPr>
        <w:t>D级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（</w:t>
      </w:r>
      <w:r>
        <w:rPr>
          <w:rFonts w:ascii="Times New Roman" w:hAnsi="Times New Roman" w:eastAsia="微软雅黑" w:cs="Times New Roman"/>
          <w:bCs/>
          <w:spacing w:val="1"/>
          <w:sz w:val="18"/>
          <w:szCs w:val="18"/>
          <w:lang w:eastAsia="zh-CN"/>
        </w:rPr>
        <w:t>不合格</w:t>
      </w:r>
      <w:r>
        <w:rPr>
          <w:rFonts w:ascii="Times New Roman" w:hAnsi="Times New Roman" w:eastAsia="微软雅黑" w:cs="Times New Roman"/>
          <w:bCs/>
          <w:spacing w:val="-90"/>
          <w:sz w:val="18"/>
          <w:szCs w:val="18"/>
          <w:lang w:eastAsia="zh-CN"/>
        </w:rPr>
        <w:t>）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）：无主带，降解均匀且降解区域主要集中在500-1500bp</w:t>
      </w:r>
      <w:r>
        <w:rPr>
          <w:rFonts w:ascii="Times New Roman" w:hAnsi="Times New Roman" w:eastAsia="微软雅黑" w:cs="Times New Roman"/>
          <w:bCs/>
          <w:spacing w:val="-1"/>
          <w:sz w:val="18"/>
          <w:szCs w:val="18"/>
          <w:lang w:eastAsia="zh-CN"/>
        </w:rPr>
        <w:t>之间，但总量介于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100ng</w:t>
      </w:r>
      <w:r>
        <w:rPr>
          <w:rFonts w:ascii="Times New Roman" w:hAnsi="Times New Roman" w:eastAsia="微软雅黑" w:cs="Times New Roman"/>
          <w:bCs/>
          <w:spacing w:val="-3"/>
          <w:sz w:val="18"/>
          <w:szCs w:val="18"/>
          <w:lang w:eastAsia="zh-CN"/>
        </w:rPr>
        <w:t>到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300ng之间；或降解区</w:t>
      </w:r>
      <w:r>
        <w:rPr>
          <w:rFonts w:ascii="Times New Roman" w:hAnsi="Times New Roman" w:eastAsia="微软雅黑" w:cs="Times New Roman"/>
          <w:bCs/>
          <w:spacing w:val="-2"/>
          <w:sz w:val="18"/>
          <w:szCs w:val="18"/>
          <w:lang w:eastAsia="zh-CN"/>
        </w:rPr>
        <w:t>域弥散在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150-1000bp</w:t>
      </w:r>
      <w:r>
        <w:rPr>
          <w:rFonts w:ascii="Times New Roman" w:hAnsi="Times New Roman" w:eastAsia="微软雅黑" w:cs="Times New Roman"/>
          <w:bCs/>
          <w:spacing w:val="-2"/>
          <w:sz w:val="18"/>
          <w:szCs w:val="18"/>
          <w:lang w:eastAsia="zh-CN"/>
        </w:rPr>
        <w:t>，或集中在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>500bp以下。</w:t>
      </w:r>
    </w:p>
    <w:p w14:paraId="16434275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预文库总量：核酸片段经过接头连接和扩增纯化后中间产物的总量。</w:t>
      </w:r>
    </w:p>
    <w:p w14:paraId="3EB12514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平均测序深度：目标区域每个碱基被测到的平均次数。</w:t>
      </w:r>
    </w:p>
    <w:p w14:paraId="3B54C067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覆盖均一性：测序深度达到平均测序深度20%的碱基占比。</w:t>
      </w:r>
    </w:p>
    <w:p w14:paraId="3D201FBB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基因组比对率：比对到参考基因组上的reads数目占比。</w:t>
      </w:r>
    </w:p>
    <w:p w14:paraId="606CB7E3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碱基质量Q30占比：测序数据中碱基质量在Q30以上（即碱基识别错误率在千分之一以下）的占比。</w:t>
      </w:r>
    </w:p>
    <w:p w14:paraId="31CB7F55">
      <w:pPr>
        <w:numPr>
          <w:ilvl w:val="0"/>
          <w:numId w:val="8"/>
        </w:numPr>
        <w:spacing w:before="53" w:line="301" w:lineRule="exact"/>
        <w:ind w:left="133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 xml:space="preserve">总体质量评估：根据 </w:t>
      </w:r>
      <w:r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  <w:t xml:space="preserve">DNA </w:t>
      </w:r>
      <w:r>
        <w:rPr>
          <w:rFonts w:hint="eastAsia" w:ascii="Times New Roman" w:hAnsi="Times New Roman" w:eastAsia="微软雅黑" w:cs="Times New Roman"/>
          <w:bCs/>
          <w:sz w:val="18"/>
          <w:szCs w:val="18"/>
          <w:lang w:eastAsia="zh-CN"/>
        </w:rPr>
        <w:t>平均测序深度进行评估，分为“合格”、“警戒“、”不合格”三个等级。总体质量评估为“警戒“或者“不合格”时，均会影响检测的准确性和敏感性。</w:t>
      </w:r>
    </w:p>
    <w:p w14:paraId="1818A320">
      <w:pPr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br w:type="page"/>
      </w:r>
    </w:p>
    <w:p w14:paraId="6143F121">
      <w:pPr>
        <w:pStyle w:val="3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-2147483648"/>
        <w:ind w:left="0" w:firstLine="0"/>
        <w:jc w:val="left"/>
        <w:textAlignment w:val="auto"/>
        <w:outlineLvl w:val="1"/>
        <w:rPr>
          <w:rFonts w:hint="eastAsia" w:ascii="Times New Roman" w:hAnsi="Times New Roman"/>
          <w:color w:val="0070C0"/>
          <w:sz w:val="30"/>
          <w:highlight w:val="none"/>
          <w:lang w:eastAsia="zh-CN"/>
        </w:rPr>
      </w:pPr>
      <w:bookmarkStart w:id="63" w:name="_Toc10250"/>
      <w:r>
        <w:rPr>
          <w:rFonts w:hint="eastAsia" w:ascii="Times New Roman" w:hAnsi="Times New Roman"/>
          <w:color w:val="0070C0"/>
          <w:sz w:val="30"/>
          <w:highlight w:val="none"/>
          <w:lang w:eastAsia="zh-CN"/>
        </w:rPr>
        <w:t>BRCA1&amp;BRCA2</w:t>
      </w:r>
      <w:bookmarkEnd w:id="58"/>
      <w:r>
        <w:rPr>
          <w:rFonts w:hint="eastAsia" w:ascii="Times New Roman" w:hAnsi="Times New Roman"/>
          <w:color w:val="0070C0"/>
          <w:sz w:val="30"/>
          <w:highlight w:val="none"/>
          <w:lang w:eastAsia="zh-CN"/>
        </w:rPr>
        <w:t>基因背景介绍</w:t>
      </w:r>
      <w:bookmarkEnd w:id="59"/>
      <w:bookmarkEnd w:id="63"/>
    </w:p>
    <w:p w14:paraId="7DFCC685">
      <w:pPr>
        <w:spacing w:before="26"/>
        <w:jc w:val="both"/>
        <w:rPr>
          <w:rFonts w:ascii="Times New Roman" w:hAnsi="Times New Roman" w:eastAsia="微软雅黑" w:cs="Times New Roman"/>
          <w:sz w:val="8"/>
          <w:highlight w:val="none"/>
          <w:lang w:eastAsia="zh-CN"/>
        </w:rPr>
      </w:pPr>
      <w:r>
        <w:rPr>
          <w:rFonts w:ascii="Times New Roman" w:hAnsi="Times New Roman" w:eastAsia="微软雅黑" w:cs="Times New Roman"/>
          <w:highlight w:val="none"/>
          <w:lang w:eastAsia="zh-CN"/>
        </w:rPr>
        <w:t>BRCA1、BRCA2为乳腺癌易感基因，目前研究表明这两个基因和乳腺癌、卵巢癌、前列腺癌等多种肿瘤发生相关。BRCA基因有害遗传突变可以增加易感人群患乳腺癌和卵巢癌的概率。大规模人群研究</w:t>
      </w:r>
      <w:r>
        <w:rPr>
          <w:rFonts w:ascii="Times New Roman" w:hAnsi="Times New Roman" w:eastAsia="微软雅黑" w:cs="Times New Roman"/>
          <w:highlight w:val="none"/>
          <w:vertAlign w:val="superscript"/>
          <w:lang w:eastAsia="zh-CN"/>
        </w:rPr>
        <w:t>a</w:t>
      </w:r>
      <w:r>
        <w:rPr>
          <w:rFonts w:ascii="Times New Roman" w:hAnsi="Times New Roman" w:eastAsia="微软雅黑" w:cs="Times New Roman"/>
          <w:highlight w:val="none"/>
          <w:lang w:eastAsia="zh-CN"/>
        </w:rPr>
        <w:t>显示由BRCA1、BRCA2突变致癌占乳腺癌病患的5%~10%，而且多发生在50岁以下女性。根据突变所在的位置不同，携带者患乳腺癌和卵巢癌的几率也不相同。如果携带BRCA1突变，不经任何预防措施，首患乳腺癌的概率为50%~80%，次患乳腺癌的概率为40%~60%，卵巢癌的概率为20%~45%。而BRCA2突变时，患癌的概率在乳腺癌和BRCA1突变相似，但卵巢癌概率稍低为10%~20%。一般女性人群患卵巢癌的风险约是1.7%，而携带BRCA1突变的女性到70岁时患卵巢癌的风险高达39%~46%，携带BRCA2基因突变的女性到70岁时患卵巢癌的风险为10%~27%。遗传性卵巢癌患者约50%是由于BRCA1和BRCA2基因突变所导致的。</w:t>
      </w:r>
    </w:p>
    <w:p w14:paraId="1956D645">
      <w:pPr>
        <w:spacing w:before="26"/>
        <w:rPr>
          <w:rFonts w:ascii="Times New Roman" w:hAnsi="Times New Roman" w:eastAsia="微软雅黑" w:cs="Times New Roman"/>
          <w:sz w:val="18"/>
          <w:szCs w:val="18"/>
          <w:highlight w:val="yellow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highlight w:val="none"/>
          <w:lang w:eastAsia="zh-CN"/>
        </w:rPr>
        <w:t>a数据出自世界范围内人群的调查，中国人群的BRCA有害突变携带者患病比例和其有一定的差异。</w:t>
      </w:r>
    </w:p>
    <w:p w14:paraId="7A1443BC">
      <w:pPr>
        <w:spacing w:before="26"/>
        <w:rPr>
          <w:rFonts w:ascii="Times New Roman" w:hAnsi="Times New Roman" w:eastAsia="微软雅黑" w:cs="Times New Roman"/>
          <w:b/>
          <w:bCs/>
          <w:color w:val="0070C0"/>
          <w:sz w:val="24"/>
          <w:szCs w:val="24"/>
          <w:highlight w:val="none"/>
          <w:lang w:eastAsia="zh-CN"/>
        </w:rPr>
      </w:pPr>
      <w:r>
        <w:rPr>
          <w:rFonts w:ascii="Times New Roman" w:hAnsi="Times New Roman" w:eastAsia="微软雅黑" w:cs="Times New Roman"/>
          <w:b/>
          <w:bCs/>
          <w:color w:val="0070C0"/>
          <w:sz w:val="24"/>
          <w:szCs w:val="24"/>
          <w:highlight w:val="none"/>
          <w:lang w:eastAsia="zh-CN"/>
        </w:rPr>
        <w:t>BRCA1&amp;BRCA2基因说明及用药提示</w:t>
      </w:r>
      <w:bookmarkStart w:id="64" w:name="_Hlk33179213"/>
    </w:p>
    <w:bookmarkEnd w:id="64"/>
    <w:tbl>
      <w:tblPr>
        <w:tblStyle w:val="14"/>
        <w:tblW w:w="10207" w:type="dxa"/>
        <w:tblInd w:w="-147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9"/>
        <w:gridCol w:w="4820"/>
        <w:gridCol w:w="2129"/>
        <w:gridCol w:w="2549"/>
      </w:tblGrid>
      <w:tr w14:paraId="5E2353C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709" w:type="dxa"/>
            <w:tcBorders>
              <w:top w:val="single" w:color="0070C0" w:sz="18" w:space="0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50B38DAE">
            <w:pPr>
              <w:pStyle w:val="20"/>
              <w:spacing w:before="10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highlight w:val="none"/>
              </w:rPr>
              <w:t>基因</w:t>
            </w:r>
          </w:p>
        </w:tc>
        <w:tc>
          <w:tcPr>
            <w:tcW w:w="4820" w:type="dxa"/>
            <w:tcBorders>
              <w:top w:val="single" w:color="0070C0" w:sz="18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51197CAA">
            <w:pPr>
              <w:pStyle w:val="20"/>
              <w:spacing w:before="10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highlight w:val="none"/>
              </w:rPr>
              <w:t>基因说明</w:t>
            </w:r>
          </w:p>
        </w:tc>
        <w:tc>
          <w:tcPr>
            <w:tcW w:w="2129" w:type="dxa"/>
            <w:tcBorders>
              <w:top w:val="single" w:color="0070C0" w:sz="18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shd w:val="clear" w:color="auto" w:fill="DEEBF7"/>
            <w:vAlign w:val="center"/>
          </w:tcPr>
          <w:p w14:paraId="53D64294">
            <w:pPr>
              <w:pStyle w:val="20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highlight w:val="none"/>
              </w:rPr>
            </w:pPr>
            <w:r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highlight w:val="none"/>
              </w:rPr>
              <w:t>靶向药物</w:t>
            </w:r>
          </w:p>
        </w:tc>
        <w:tc>
          <w:tcPr>
            <w:tcW w:w="2549" w:type="dxa"/>
            <w:tcBorders>
              <w:top w:val="single" w:color="0070C0" w:sz="18" w:space="0"/>
              <w:left w:val="single" w:color="0070C0" w:sz="4" w:space="0"/>
              <w:bottom w:val="single" w:color="0070C0" w:sz="4" w:space="0"/>
            </w:tcBorders>
            <w:shd w:val="clear" w:color="auto" w:fill="DEEBF7"/>
            <w:vAlign w:val="center"/>
          </w:tcPr>
          <w:p w14:paraId="38780F52">
            <w:pPr>
              <w:pStyle w:val="20"/>
              <w:ind w:left="134"/>
              <w:jc w:val="center"/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highlight w:val="none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0070C0"/>
                <w:sz w:val="18"/>
                <w:szCs w:val="18"/>
                <w:highlight w:val="none"/>
                <w:lang w:eastAsia="zh-CN"/>
              </w:rPr>
              <w:t>用药提示（仅供参考）</w:t>
            </w:r>
          </w:p>
        </w:tc>
      </w:tr>
      <w:tr w14:paraId="1B5336D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0207" w:type="dxa"/>
            <w:gridSpan w:val="4"/>
            <w:tcBorders>
              <w:top w:val="single" w:color="0070C0" w:sz="4" w:space="0"/>
              <w:bottom w:val="single" w:color="0070C0" w:sz="4" w:space="0"/>
            </w:tcBorders>
            <w:vAlign w:val="center"/>
          </w:tcPr>
          <w:p w14:paraId="5CB112DA">
            <w:pPr>
              <w:pStyle w:val="20"/>
              <w:ind w:left="119" w:leftChars="0" w:right="181" w:rightChars="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eastAsia="zh-CN"/>
              </w:rPr>
              <w:t>{%tr for brca in brcaGeneSpecification</w:t>
            </w: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eastAsia="zh-CN"/>
              </w:rPr>
              <w:t>%}</w:t>
            </w:r>
          </w:p>
        </w:tc>
      </w:tr>
      <w:tr w14:paraId="6FE18AD2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709" w:type="dxa"/>
            <w:tcBorders>
              <w:top w:val="single" w:color="0070C0" w:sz="4" w:space="0"/>
              <w:bottom w:val="single" w:color="0070C0" w:sz="4" w:space="0"/>
              <w:right w:val="single" w:color="0070C0" w:sz="4" w:space="0"/>
            </w:tcBorders>
            <w:vAlign w:val="center"/>
          </w:tcPr>
          <w:p w14:paraId="645FC57B">
            <w:pPr>
              <w:pStyle w:val="20"/>
              <w:adjustRightInd w:val="0"/>
              <w:spacing w:before="158"/>
              <w:jc w:val="both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{{ brca.gene }}</w:t>
            </w:r>
          </w:p>
        </w:tc>
        <w:tc>
          <w:tcPr>
            <w:tcW w:w="4820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vAlign w:val="center"/>
          </w:tcPr>
          <w:p w14:paraId="38C2312C">
            <w:pPr>
              <w:pStyle w:val="20"/>
              <w:ind w:left="119" w:leftChars="0" w:right="40" w:rightChars="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>{{ brca.gene_specification }}</w:t>
            </w:r>
          </w:p>
        </w:tc>
        <w:tc>
          <w:tcPr>
            <w:tcW w:w="2129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  <w:right w:val="single" w:color="0070C0" w:sz="4" w:space="0"/>
            </w:tcBorders>
            <w:vAlign w:val="center"/>
          </w:tcPr>
          <w:p w14:paraId="7EB41A77">
            <w:pPr>
              <w:pStyle w:val="20"/>
              <w:adjustRightInd w:val="0"/>
              <w:spacing w:before="35"/>
              <w:ind w:left="110" w:leftChars="5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 xml:space="preserve">{% for 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>b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 xml:space="preserve"> in 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>brca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>.drugAndsuperscript %}{%if loop.last%}{{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 xml:space="preserve"> b.targeted_drug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val="en-US" w:eastAsia="zh-CN"/>
              </w:rPr>
              <w:t xml:space="preserve"> b.superscript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>{%else%}{{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 xml:space="preserve"> b.targeted_drug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val="en-US" w:eastAsia="zh-CN"/>
              </w:rPr>
              <w:t xml:space="preserve"> b.superscript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vertAlign w:val="superscript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>、</w:t>
            </w:r>
          </w:p>
          <w:p w14:paraId="1754EBA1">
            <w:pPr>
              <w:adjustRightInd w:val="0"/>
              <w:ind w:left="110" w:leftChars="5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  <w:t>{%endif%}{% endfor %}</w:t>
            </w:r>
          </w:p>
          <w:p w14:paraId="2154B67C">
            <w:pPr>
              <w:pStyle w:val="20"/>
              <w:spacing w:before="35" w:line="319" w:lineRule="auto"/>
              <w:ind w:left="110" w:leftChars="5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</w:rPr>
            </w:pPr>
          </w:p>
        </w:tc>
        <w:tc>
          <w:tcPr>
            <w:tcW w:w="2549" w:type="dxa"/>
            <w:tcBorders>
              <w:top w:val="single" w:color="0070C0" w:sz="4" w:space="0"/>
              <w:left w:val="single" w:color="0070C0" w:sz="4" w:space="0"/>
              <w:bottom w:val="single" w:color="0070C0" w:sz="4" w:space="0"/>
            </w:tcBorders>
            <w:vAlign w:val="center"/>
          </w:tcPr>
          <w:p w14:paraId="1187C87B">
            <w:pPr>
              <w:pStyle w:val="20"/>
              <w:ind w:left="119" w:leftChars="0" w:right="181" w:rightChars="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highlight w:val="none"/>
                <w:lang w:val="en-US" w:eastAsia="zh-CN"/>
              </w:rPr>
              <w:t>{{ brca.medication_suggestion }}</w:t>
            </w:r>
          </w:p>
        </w:tc>
      </w:tr>
      <w:tr w14:paraId="5AA8E58F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0207" w:type="dxa"/>
            <w:gridSpan w:val="4"/>
            <w:tcBorders>
              <w:top w:val="single" w:color="0070C0" w:sz="4" w:space="0"/>
              <w:bottom w:val="single" w:color="0070C0" w:sz="18" w:space="0"/>
            </w:tcBorders>
            <w:vAlign w:val="center"/>
          </w:tcPr>
          <w:p w14:paraId="3ADD6EC6">
            <w:pPr>
              <w:pStyle w:val="20"/>
              <w:ind w:left="119" w:leftChars="0" w:right="181" w:rightChars="0"/>
              <w:jc w:val="both"/>
              <w:rPr>
                <w:rFonts w:ascii="Times New Roman" w:hAnsi="Times New Roman" w:eastAsia="微软雅黑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eastAsia="zh-CN"/>
              </w:rPr>
              <w:t xml:space="preserve">{%tr </w:t>
            </w: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val="en-US" w:eastAsia="zh-CN"/>
              </w:rPr>
              <w:t>end</w:t>
            </w:r>
            <w:r>
              <w:rPr>
                <w:rFonts w:hint="eastAsia" w:ascii="Times New Roman" w:hAnsi="Times New Roman" w:eastAsia="微软雅黑" w:cs="Times New Roman"/>
                <w:sz w:val="18"/>
                <w:highlight w:val="none"/>
                <w:lang w:eastAsia="zh-CN"/>
              </w:rPr>
              <w:t>for %}</w:t>
            </w:r>
          </w:p>
        </w:tc>
      </w:tr>
    </w:tbl>
    <w:p w14:paraId="4DC5D9DD">
      <w:pPr>
        <w:rPr>
          <w:rFonts w:ascii="微软雅黑 Light" w:hAnsi="微软雅黑 Light" w:eastAsia="微软雅黑 Light"/>
          <w:b/>
          <w:sz w:val="18"/>
          <w:szCs w:val="18"/>
          <w:highlight w:val="none"/>
        </w:rPr>
      </w:pPr>
      <w:r>
        <w:rPr>
          <w:rFonts w:ascii="微软雅黑 Light" w:hAnsi="微软雅黑 Light" w:eastAsia="微软雅黑 Light"/>
          <w:b/>
          <w:sz w:val="18"/>
          <w:szCs w:val="18"/>
          <w:highlight w:val="none"/>
        </w:rPr>
        <w:t>注：</w:t>
      </w:r>
    </w:p>
    <w:p w14:paraId="51123325">
      <w:pPr>
        <w:pStyle w:val="39"/>
        <w:numPr>
          <w:ilvl w:val="0"/>
          <w:numId w:val="10"/>
        </w:numPr>
        <w:autoSpaceDE w:val="0"/>
        <w:autoSpaceDN w:val="0"/>
        <w:ind w:firstLineChars="0"/>
        <w:rPr>
          <w:rFonts w:ascii="Times New Roman" w:hAnsi="Times New Roman" w:eastAsia="微软雅黑"/>
          <w:sz w:val="18"/>
          <w:szCs w:val="18"/>
          <w:highlight w:val="none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数字</w:t>
      </w:r>
      <w:r>
        <w:rPr>
          <w:rFonts w:ascii="Times New Roman" w:hAnsi="Times New Roman" w:eastAsia="微软雅黑"/>
          <w:sz w:val="18"/>
          <w:szCs w:val="18"/>
          <w:highlight w:val="none"/>
          <w:lang w:eastAsia="zh-CN"/>
        </w:rPr>
        <w:t>1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表示</w:t>
      </w:r>
      <w:r>
        <w:rPr>
          <w:rFonts w:ascii="Times New Roman" w:hAnsi="Times New Roman" w:eastAsia="微软雅黑"/>
          <w:sz w:val="18"/>
          <w:szCs w:val="18"/>
          <w:highlight w:val="none"/>
          <w:lang w:eastAsia="zh-CN"/>
        </w:rPr>
        <w:t>FDA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获批</w:t>
      </w:r>
      <w:r>
        <w:rPr>
          <w:rFonts w:ascii="Times New Roman" w:hAnsi="Times New Roman" w:eastAsia="微软雅黑"/>
          <w:sz w:val="18"/>
          <w:szCs w:val="18"/>
          <w:highlight w:val="none"/>
          <w:lang w:eastAsia="zh-CN"/>
        </w:rPr>
        <w:t>药物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；</w:t>
      </w:r>
    </w:p>
    <w:p w14:paraId="32F4E7D1">
      <w:pPr>
        <w:pStyle w:val="39"/>
        <w:numPr>
          <w:ilvl w:val="0"/>
          <w:numId w:val="10"/>
        </w:numPr>
        <w:autoSpaceDE w:val="0"/>
        <w:autoSpaceDN w:val="0"/>
        <w:ind w:firstLineChars="0"/>
        <w:rPr>
          <w:rFonts w:ascii="Times New Roman" w:hAnsi="Times New Roman" w:eastAsia="微软雅黑"/>
          <w:sz w:val="18"/>
          <w:szCs w:val="18"/>
          <w:highlight w:val="none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数字</w:t>
      </w:r>
      <w:r>
        <w:rPr>
          <w:rFonts w:ascii="Times New Roman" w:hAnsi="Times New Roman" w:eastAsia="微软雅黑"/>
          <w:sz w:val="18"/>
          <w:szCs w:val="18"/>
          <w:highlight w:val="none"/>
          <w:lang w:eastAsia="zh-CN"/>
        </w:rPr>
        <w:t>2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表示临床试验的药物；</w:t>
      </w:r>
    </w:p>
    <w:p w14:paraId="3F8F92A9">
      <w:pPr>
        <w:pStyle w:val="39"/>
        <w:numPr>
          <w:ilvl w:val="0"/>
          <w:numId w:val="10"/>
        </w:numPr>
        <w:autoSpaceDE w:val="0"/>
        <w:autoSpaceDN w:val="0"/>
        <w:ind w:firstLineChars="0"/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</w:pP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t>*表示NMPA获批药物。</w:t>
      </w:r>
      <w:r>
        <w:rPr>
          <w:rFonts w:hint="eastAsia" w:ascii="Times New Roman" w:hAnsi="Times New Roman" w:eastAsia="微软雅黑"/>
          <w:sz w:val="18"/>
          <w:szCs w:val="18"/>
          <w:highlight w:val="none"/>
          <w:lang w:eastAsia="zh-CN"/>
        </w:rPr>
        <w:br w:type="page"/>
      </w:r>
    </w:p>
    <w:p w14:paraId="76DEAA3B">
      <w:pPr>
        <w:pStyle w:val="3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-2147483648"/>
        <w:ind w:left="0" w:firstLine="0"/>
        <w:jc w:val="left"/>
        <w:textAlignment w:val="auto"/>
        <w:outlineLvl w:val="1"/>
        <w:rPr>
          <w:rFonts w:hint="eastAsia" w:ascii="Times New Roman" w:hAnsi="Times New Roman"/>
          <w:color w:val="0070C0"/>
          <w:sz w:val="30"/>
          <w:lang w:eastAsia="zh-CN"/>
        </w:rPr>
      </w:pPr>
      <w:bookmarkStart w:id="65" w:name="_Toc26220"/>
      <w:bookmarkStart w:id="66" w:name="_Toc7697"/>
      <w:r>
        <w:rPr>
          <w:rFonts w:hint="eastAsia" w:ascii="Times New Roman" w:hAnsi="Times New Roman"/>
          <w:color w:val="0070C0"/>
          <w:sz w:val="30"/>
          <w:lang w:eastAsia="zh-CN"/>
        </w:rPr>
        <w:t>易感人群特征</w:t>
      </w:r>
      <w:bookmarkEnd w:id="65"/>
      <w:bookmarkEnd w:id="66"/>
    </w:p>
    <w:p w14:paraId="716AF634">
      <w:pPr>
        <w:spacing w:before="26"/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</w:pPr>
    </w:p>
    <w:p w14:paraId="50A7C012">
      <w:pPr>
        <w:spacing w:before="26"/>
        <w:rPr>
          <w:rFonts w:ascii="Times New Roman" w:hAnsi="Times New Roman" w:eastAsia="微软雅黑" w:cs="Times New Roman"/>
          <w:b/>
          <w:color w:val="auto"/>
          <w:sz w:val="6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color w:val="auto"/>
          <w:sz w:val="24"/>
          <w:szCs w:val="24"/>
          <w:lang w:eastAsia="zh-CN"/>
        </w:rPr>
        <w:t>乳腺癌、卵巢癌易感人群特征</w:t>
      </w:r>
    </w:p>
    <w:p w14:paraId="3703B80E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1 患者发病年龄≤45岁；</w:t>
      </w:r>
    </w:p>
    <w:p w14:paraId="40F99CB9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2 患者发病年龄46</w:t>
      </w:r>
      <w:r>
        <w:rPr>
          <w:rFonts w:hint="eastAsia" w:ascii="Times New Roman" w:hAnsi="Times New Roman" w:eastAsia="微软雅黑" w:cs="Times New Roman"/>
          <w:lang w:eastAsia="zh-CN"/>
        </w:rPr>
        <w:t>~</w:t>
      </w:r>
      <w:r>
        <w:rPr>
          <w:rFonts w:ascii="Times New Roman" w:hAnsi="Times New Roman" w:eastAsia="微软雅黑" w:cs="Times New Roman"/>
          <w:lang w:eastAsia="zh-CN"/>
        </w:rPr>
        <w:t>50岁发病，同时伴有：</w:t>
      </w:r>
    </w:p>
    <w:p w14:paraId="6388D18C">
      <w:pPr>
        <w:widowControl/>
        <w:numPr>
          <w:ilvl w:val="0"/>
          <w:numId w:val="11"/>
        </w:numPr>
        <w:spacing w:before="26"/>
        <w:ind w:firstLine="220" w:firstLineChars="100"/>
        <w:rPr>
          <w:rFonts w:ascii="Times New Roman" w:hAnsi="Times New Roman" w:eastAsia="微软雅黑" w:cs="Times New Roman"/>
        </w:rPr>
      </w:pPr>
      <w:r>
        <w:rPr>
          <w:rFonts w:ascii="Times New Roman" w:hAnsi="Times New Roman" w:eastAsia="微软雅黑" w:cs="Times New Roman"/>
        </w:rPr>
        <w:t>第二原发性乳腺癌；</w:t>
      </w:r>
    </w:p>
    <w:p w14:paraId="29681B01">
      <w:pPr>
        <w:spacing w:before="26"/>
        <w:ind w:firstLine="220" w:firstLineChars="100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(2) 满足≥1项以下家族史标准：</w:t>
      </w:r>
    </w:p>
    <w:p w14:paraId="2023D2AC">
      <w:pPr>
        <w:spacing w:before="26"/>
        <w:ind w:left="880" w:leftChars="300" w:hanging="220" w:hangingChars="1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rFonts w:ascii="Times New Roman" w:hAnsi="Times New Roman" w:eastAsia="微软雅黑" w:cs="Times New Roman"/>
          <w:lang w:eastAsia="zh-CN"/>
        </w:rPr>
        <w:t xml:space="preserve"> ≥1血缘近亲有任何年龄发病的乳腺癌史、卵巢癌史、胰腺癌史、前列腺癌史（Gleason评分≥7）或导管内前列腺癌；</w:t>
      </w:r>
    </w:p>
    <w:p w14:paraId="402BC1AD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rFonts w:ascii="Times New Roman" w:hAnsi="Times New Roman" w:eastAsia="微软雅黑" w:cs="Times New Roman"/>
          <w:lang w:eastAsia="zh-CN"/>
        </w:rPr>
        <w:t xml:space="preserve"> 未知或有限的家族史；</w:t>
      </w:r>
    </w:p>
    <w:p w14:paraId="32B6EF82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3 患者发病年龄≤60岁发病，同时伴有：三阴性乳腺癌；</w:t>
      </w:r>
    </w:p>
    <w:p w14:paraId="674C3468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4 所有男性乳腺癌患者；</w:t>
      </w:r>
    </w:p>
    <w:p w14:paraId="7005884A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5 任何年龄发病，同时满足≥1项以下家族史标准：</w:t>
      </w:r>
    </w:p>
    <w:p w14:paraId="7C243B2E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rFonts w:ascii="Times New Roman" w:hAnsi="Times New Roman" w:eastAsia="微软雅黑" w:cs="Times New Roman"/>
          <w:lang w:eastAsia="zh-CN"/>
        </w:rPr>
        <w:t xml:space="preserve"> ≥1血缘近亲有≤50岁发病的乳腺癌史；</w:t>
      </w:r>
    </w:p>
    <w:p w14:paraId="6DBB0C17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rFonts w:ascii="Times New Roman" w:hAnsi="Times New Roman" w:eastAsia="微软雅黑" w:cs="Times New Roman"/>
          <w:lang w:eastAsia="zh-CN"/>
        </w:rPr>
        <w:t xml:space="preserve"> 在任何年龄被诊断患有卵巢癌、胰腺癌或转移性前列腺癌或导管内前列腺癌；</w:t>
      </w:r>
    </w:p>
    <w:p w14:paraId="4045546B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rFonts w:ascii="Times New Roman" w:hAnsi="Times New Roman" w:eastAsia="微软雅黑" w:cs="Times New Roman"/>
          <w:lang w:eastAsia="zh-CN"/>
        </w:rPr>
        <w:t xml:space="preserve"> ≥2血缘近亲有任何年龄发病的乳腺癌或前列腺癌（任何级别）；</w:t>
      </w:r>
    </w:p>
    <w:p w14:paraId="084C6D8C">
      <w:pPr>
        <w:spacing w:before="26"/>
        <w:ind w:left="880" w:leftChars="300" w:hanging="220" w:hangingChars="1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有三级亲属患有乳腺癌和（或）卵巢癌，同时其有≥2血缘近亲患有乳腺癌（其中至少有1例≤50岁）和（或）卵巢癌；</w:t>
      </w:r>
    </w:p>
    <w:p w14:paraId="4ACDEF55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⑤</w:t>
      </w:r>
      <w:r>
        <w:rPr>
          <w:rFonts w:ascii="Times New Roman" w:hAnsi="Times New Roman" w:eastAsia="微软雅黑" w:cs="Times New Roman"/>
          <w:lang w:eastAsia="zh-CN"/>
        </w:rPr>
        <w:t xml:space="preserve"> 血缘近亲有男性乳腺癌家族史；</w:t>
      </w:r>
    </w:p>
    <w:p w14:paraId="67642551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⑥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有已知的家族型致病性BRCA1/2基因突变。</w:t>
      </w:r>
    </w:p>
    <w:p w14:paraId="793505AD">
      <w:pPr>
        <w:spacing w:before="26"/>
        <w:ind w:firstLine="660" w:firstLineChars="300"/>
        <w:rPr>
          <w:rFonts w:ascii="Times New Roman" w:hAnsi="Times New Roman" w:eastAsia="微软雅黑" w:cs="Times New Roman"/>
          <w:lang w:eastAsia="zh-CN"/>
        </w:rPr>
      </w:pPr>
    </w:p>
    <w:p w14:paraId="615C3673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p w14:paraId="03460F20">
      <w:pPr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</w:pPr>
      <w:r>
        <w:rPr>
          <w:rFonts w:ascii="Times New Roman" w:hAnsi="Times New Roman" w:eastAsia="微软雅黑" w:cs="Times New Roman"/>
          <w:b/>
          <w:bCs/>
          <w:color w:val="416AAB"/>
          <w:sz w:val="24"/>
          <w:szCs w:val="24"/>
          <w:lang w:eastAsia="zh-CN"/>
        </w:rPr>
        <w:br w:type="page"/>
      </w:r>
    </w:p>
    <w:p w14:paraId="5391CC3B">
      <w:pPr>
        <w:spacing w:before="26"/>
        <w:rPr>
          <w:rFonts w:ascii="Times New Roman" w:hAnsi="Times New Roman" w:eastAsia="微软雅黑" w:cs="Times New Roman"/>
          <w:b/>
          <w:sz w:val="4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前列腺癌易感人群特征</w:t>
      </w:r>
    </w:p>
    <w:p w14:paraId="578B2444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1 &gt;50岁的男性；</w:t>
      </w:r>
    </w:p>
    <w:p w14:paraId="7FBCFC41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 xml:space="preserve">2 </w:t>
      </w:r>
      <w:r>
        <w:rPr>
          <w:rFonts w:hint="eastAsia" w:ascii="Times New Roman" w:hAnsi="Times New Roman" w:eastAsia="微软雅黑" w:cs="Times New Roman"/>
          <w:lang w:eastAsia="zh-CN"/>
        </w:rPr>
        <w:t>患者个人有男性乳腺癌或胰腺癌病史；</w:t>
      </w:r>
    </w:p>
    <w:p w14:paraId="32D9E70D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3 &gt;40岁且前列腺特异性抗原（PSA）&gt;1μg/L；</w:t>
      </w:r>
    </w:p>
    <w:p w14:paraId="3FF8BA80">
      <w:pPr>
        <w:spacing w:before="26"/>
        <w:rPr>
          <w:rFonts w:ascii="Times New Roman" w:hAnsi="Times New Roman" w:eastAsia="微软雅黑" w:cs="Times New Roman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t>4 &gt;45岁，同时满足≥1项一下家族史：</w:t>
      </w:r>
    </w:p>
    <w:p w14:paraId="405E323E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</w:t>
      </w:r>
      <w:r>
        <w:rPr>
          <w:rFonts w:hint="eastAsia" w:ascii="Times New Roman" w:hAnsi="Times New Roman" w:eastAsia="微软雅黑" w:cs="Times New Roman"/>
          <w:lang w:eastAsia="zh-CN"/>
        </w:rPr>
        <w:t>兄弟、父亲或其他家族成员在60岁前诊断为前列腺癌或因前列腺癌死亡；</w:t>
      </w:r>
    </w:p>
    <w:p w14:paraId="55EE5040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同系家属中具有多名包括胆管癌、乳腺癌、胰腺癌、前列腺癌、卵巢癌、结直肠癌、子宫内膜癌、胃癌、肾癌、黑色素瘤、小肠癌以及尿路上皮癌患者，特别是其确诊年龄≤50岁；</w:t>
      </w:r>
    </w:p>
    <w:p w14:paraId="740AE4B9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已知家族携带相关胚系致病基因</w:t>
      </w:r>
      <w:r>
        <w:rPr>
          <w:rFonts w:ascii="Times New Roman" w:hAnsi="Times New Roman" w:eastAsia="微软雅黑" w:cs="Times New Roman"/>
          <w:lang w:eastAsia="zh-CN"/>
        </w:rPr>
        <w:t>（BRCA1/BRCA2等）</w:t>
      </w:r>
      <w:r>
        <w:rPr>
          <w:rFonts w:hint="eastAsia" w:ascii="Times New Roman" w:hAnsi="Times New Roman" w:eastAsia="微软雅黑" w:cs="Times New Roman"/>
          <w:lang w:eastAsia="zh-CN"/>
        </w:rPr>
        <w:t>突变。</w:t>
      </w:r>
    </w:p>
    <w:p w14:paraId="3AB182A7">
      <w:pPr>
        <w:spacing w:before="26"/>
        <w:ind w:left="218" w:leftChars="99" w:firstLine="2"/>
        <w:rPr>
          <w:rFonts w:ascii="Times New Roman" w:hAnsi="Times New Roman" w:eastAsia="微软雅黑" w:cs="Times New Roman"/>
          <w:lang w:eastAsia="zh-CN"/>
        </w:rPr>
      </w:pPr>
    </w:p>
    <w:p w14:paraId="4CE0CE7E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p w14:paraId="71763A2D">
      <w:pPr>
        <w:spacing w:before="26"/>
        <w:rPr>
          <w:rFonts w:ascii="Times New Roman" w:hAnsi="Times New Roman" w:eastAsia="微软雅黑" w:cs="Times New Roman"/>
          <w:b/>
          <w:bCs/>
          <w:sz w:val="24"/>
          <w:szCs w:val="24"/>
          <w:lang w:eastAsia="zh-CN"/>
        </w:rPr>
      </w:pPr>
    </w:p>
    <w:p w14:paraId="16D55CF4">
      <w:pPr>
        <w:spacing w:before="26"/>
        <w:rPr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eastAsia="zh-CN"/>
        </w:rPr>
        <w:t>胰腺癌易感人群特征</w:t>
      </w:r>
    </w:p>
    <w:p w14:paraId="6D60F636">
      <w:pPr>
        <w:spacing w:before="26"/>
        <w:rPr>
          <w:rFonts w:ascii="Times New Roman" w:hAnsi="Times New Roman" w:eastAsia="微软雅黑" w:cs="Times New Roman"/>
          <w:lang w:eastAsia="zh-CN"/>
        </w:rPr>
      </w:pPr>
      <w:bookmarkStart w:id="67" w:name="_Toc5400"/>
      <w:bookmarkStart w:id="68" w:name="_Toc8993"/>
      <w:bookmarkStart w:id="69" w:name="_Toc23769"/>
      <w:bookmarkStart w:id="70" w:name="_Toc17547"/>
      <w:bookmarkStart w:id="71" w:name="_Toc3846"/>
      <w:bookmarkStart w:id="72" w:name="_Toc9076"/>
      <w:bookmarkStart w:id="73" w:name="_Toc32060"/>
      <w:bookmarkStart w:id="74" w:name="_Toc30922"/>
      <w:r>
        <w:rPr>
          <w:rFonts w:ascii="Times New Roman" w:hAnsi="Times New Roman" w:eastAsia="微软雅黑" w:cs="Times New Roman"/>
          <w:lang w:eastAsia="zh-CN"/>
        </w:rPr>
        <w:t>1 40岁以上，同时伴有≥1项下述者</w:t>
      </w:r>
      <w:bookmarkEnd w:id="67"/>
      <w:bookmarkEnd w:id="68"/>
      <w:bookmarkEnd w:id="69"/>
      <w:bookmarkEnd w:id="70"/>
      <w:bookmarkEnd w:id="71"/>
      <w:bookmarkEnd w:id="72"/>
      <w:bookmarkEnd w:id="73"/>
      <w:bookmarkEnd w:id="74"/>
    </w:p>
    <w:p w14:paraId="65CDE023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无家族遗传史的新近突发糖尿病患者；</w:t>
      </w:r>
    </w:p>
    <w:p w14:paraId="669F827A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有长期吸烟、饮酒、高脂肪和高蛋白饮食史；</w:t>
      </w:r>
    </w:p>
    <w:p w14:paraId="580E9EC4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慢性胰腺炎反复发作者，尤其合并胰管结石的慢性胰腺炎；</w:t>
      </w:r>
      <w:r>
        <w:rPr>
          <w:rFonts w:hint="eastAsia" w:ascii="Times New Roman" w:hAnsi="Times New Roman" w:eastAsia="微软雅黑" w:cs="Times New Roman"/>
          <w:lang w:eastAsia="zh-CN"/>
        </w:rPr>
        <w:t>在胰腺炎发病后20年或在40岁时（选较早者）进行胰腺癌筛查</w:t>
      </w:r>
      <w:r>
        <w:rPr>
          <w:rFonts w:ascii="Times New Roman" w:hAnsi="Times New Roman" w:eastAsia="微软雅黑" w:cs="Times New Roman"/>
          <w:lang w:eastAsia="zh-CN"/>
        </w:rPr>
        <w:t>；</w:t>
      </w:r>
    </w:p>
    <w:p w14:paraId="1C48A314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ascii="Times New Roman" w:hAnsi="Times New Roman" w:eastAsia="微软雅黑" w:cs="Times New Roman"/>
          <w:lang w:eastAsia="zh-CN"/>
        </w:rPr>
        <w:t>主胰管型粘液乳头状瘤、粘液性囊性腺瘤，突性假乳头状瘤患者，有血清CA19-9升高者；</w:t>
      </w:r>
    </w:p>
    <w:p w14:paraId="56A18380">
      <w:pPr>
        <w:spacing w:before="26"/>
        <w:rPr>
          <w:rFonts w:ascii="Times New Roman" w:hAnsi="Times New Roman" w:eastAsia="微软雅黑" w:cs="Times New Roman"/>
          <w:lang w:eastAsia="zh-CN"/>
        </w:rPr>
      </w:pPr>
      <w:bookmarkStart w:id="75" w:name="_Toc15385"/>
      <w:bookmarkStart w:id="76" w:name="_Toc30105"/>
      <w:bookmarkStart w:id="77" w:name="_Toc24939"/>
      <w:bookmarkStart w:id="78" w:name="_Toc126"/>
      <w:bookmarkStart w:id="79" w:name="_Toc3389"/>
      <w:bookmarkStart w:id="80" w:name="_Toc22196"/>
      <w:bookmarkStart w:id="81" w:name="_Toc10299"/>
      <w:bookmarkStart w:id="82" w:name="_Toc22915"/>
      <w:r>
        <w:rPr>
          <w:rFonts w:ascii="Times New Roman" w:hAnsi="Times New Roman" w:eastAsia="微软雅黑" w:cs="Times New Roman"/>
          <w:lang w:eastAsia="zh-CN"/>
        </w:rPr>
        <w:t>2 有胰腺癌家族史、糖尿病史</w:t>
      </w:r>
      <w:bookmarkEnd w:id="75"/>
      <w:bookmarkEnd w:id="76"/>
      <w:bookmarkEnd w:id="77"/>
      <w:bookmarkEnd w:id="78"/>
      <w:bookmarkEnd w:id="79"/>
      <w:bookmarkEnd w:id="80"/>
      <w:bookmarkEnd w:id="81"/>
      <w:bookmarkEnd w:id="82"/>
    </w:p>
    <w:p w14:paraId="5D3A1AF8">
      <w:pPr>
        <w:spacing w:before="26"/>
        <w:ind w:left="218" w:leftChars="99" w:firstLine="110" w:firstLine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①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一级亲属被确认患有胰腺外分泌癌的个体；</w:t>
      </w:r>
    </w:p>
    <w:p w14:paraId="4D99EF4B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②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携带已知的胰腺癌遗传易感基因的致病/疑似致病突变（包括ATM、BRCA1、BRCA2、CDKN2A等，具体可参考第一部分所列基因）和有胰腺癌家族史（血缘一级亲属或二级亲属为胰腺癌患者）的人群；</w:t>
      </w:r>
    </w:p>
    <w:p w14:paraId="51FC4967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③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家族中有≥2个同支的一级亲属确诊为胰腺外分泌癌时，即使家族中没有携带已知的胚系致病/疑似致病突变也要进行早期筛查（某些机构建议1个一级亲属和1个二级亲属患胰腺癌时也进行筛查）；</w:t>
      </w:r>
    </w:p>
    <w:p w14:paraId="44A5A044">
      <w:pPr>
        <w:spacing w:before="26"/>
        <w:ind w:left="438" w:leftChars="149" w:hanging="110" w:hangingChars="50"/>
        <w:rPr>
          <w:rFonts w:ascii="Times New Roman" w:hAnsi="Times New Roman" w:eastAsia="微软雅黑" w:cs="Times New Roman"/>
          <w:lang w:eastAsia="zh-CN"/>
        </w:rPr>
      </w:pPr>
      <w:r>
        <w:rPr>
          <w:rFonts w:hint="eastAsia"/>
          <w:lang w:eastAsia="zh-CN"/>
        </w:rPr>
        <w:t>④</w:t>
      </w:r>
      <w:r>
        <w:rPr>
          <w:lang w:eastAsia="zh-CN"/>
        </w:rPr>
        <w:t xml:space="preserve"> </w:t>
      </w:r>
      <w:r>
        <w:rPr>
          <w:rFonts w:hint="eastAsia" w:ascii="Times New Roman" w:hAnsi="Times New Roman" w:eastAsia="微软雅黑" w:cs="Times New Roman"/>
          <w:lang w:eastAsia="zh-CN"/>
        </w:rPr>
        <w:t>族中有≥3个同支的一级和/或二级亲属确诊为胰腺外分泌癌时，即使家族中没有携带已知的胚系致病/疑似致病突变也要进行筛查。</w:t>
      </w:r>
    </w:p>
    <w:p w14:paraId="7BEE1518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</w:p>
    <w:p w14:paraId="3C327597">
      <w:pPr>
        <w:spacing w:before="26"/>
        <w:rPr>
          <w:rFonts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注：符合以上标准中一条或多条即应考虑进一步的风险评估、遗传咨询，以及基因检测和管理。仅有家族史个体应慎重解读基因检测结果，因其可能存在明显局限性。</w:t>
      </w:r>
    </w:p>
    <w:bookmarkEnd w:id="60"/>
    <w:bookmarkEnd w:id="61"/>
    <w:bookmarkEnd w:id="62"/>
    <w:p w14:paraId="23853C45">
      <w:pPr>
        <w:rPr>
          <w:lang w:eastAsia="zh-CN"/>
        </w:rPr>
        <w:sectPr>
          <w:headerReference r:id="rId5" w:type="default"/>
          <w:footerReference r:id="rId6" w:type="default"/>
          <w:pgSz w:w="11905" w:h="16838"/>
          <w:pgMar w:top="1037" w:right="1020" w:bottom="981" w:left="1020" w:header="850" w:footer="56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0" w:num="1"/>
          <w:rtlGutter w:val="0"/>
          <w:docGrid w:linePitch="312" w:charSpace="0"/>
        </w:sectPr>
      </w:pPr>
    </w:p>
    <w:p w14:paraId="2191C4C1">
      <w:pPr>
        <w:rPr>
          <w:lang w:eastAsia="zh-CN"/>
        </w:rPr>
      </w:pPr>
    </w:p>
    <w:p w14:paraId="6C288DC9">
      <w:pPr>
        <w:rPr>
          <w:rFonts w:ascii="Times New Roman" w:hAnsi="Times New Roman" w:eastAsia="等线"/>
          <w:sz w:val="22"/>
          <w:highlight w:val="none"/>
        </w:rPr>
      </w:pPr>
      <w:r>
        <w:rPr>
          <w:rFonts w:ascii="Times New Roman" w:hAnsi="Times New Roman" w:eastAsia="等线"/>
          <w:sz w:val="22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-655320</wp:posOffset>
            </wp:positionH>
            <wp:positionV relativeFrom="paragraph">
              <wp:posOffset>-891540</wp:posOffset>
            </wp:positionV>
            <wp:extent cx="7564120" cy="10699115"/>
            <wp:effectExtent l="0" t="0" r="10160" b="14605"/>
            <wp:wrapNone/>
            <wp:docPr id="7" name="图片 7" descr="6c64ff75c49ad23cdf6155d2581da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6c64ff75c49ad23cdf6155d2581daf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4120" cy="1069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r:id="rId7" w:type="default"/>
      <w:pgSz w:w="11905" w:h="16838"/>
      <w:pgMar w:top="1037" w:right="1020" w:bottom="981" w:left="1020" w:header="850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23E9E4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E60B86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3071495</wp:posOffset>
              </wp:positionH>
              <wp:positionV relativeFrom="paragraph">
                <wp:posOffset>13335</wp:posOffset>
              </wp:positionV>
              <wp:extent cx="120650" cy="124460"/>
              <wp:effectExtent l="0" t="0" r="0" b="0"/>
              <wp:wrapNone/>
              <wp:docPr id="46" name="文本框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" cy="1244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4B05C9">
                          <w:pPr>
                            <w:pStyle w:val="9"/>
                            <w:rPr>
                              <w:rFonts w:hint="eastAsia" w:ascii="Times New Roman" w:hAnsi="Times New Roman" w:eastAsia="微软雅黑" w:cs="Times New Roman"/>
                              <w:b w:val="0"/>
                              <w:bCs w:val="0"/>
                              <w:lang w:val="en-US" w:eastAsia="zh-CN"/>
                            </w:rPr>
                          </w:pPr>
                          <w:r>
                            <w:rPr>
                              <w:rFonts w:hint="default" w:ascii="Times New Roman" w:hAnsi="Times New Roman" w:eastAsia="微软雅黑" w:cs="Times New Roman"/>
                              <w:b w:val="0"/>
                              <w:bCs w:val="0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 w:val="0"/>
                              <w:bCs w:val="0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 w:val="0"/>
                              <w:bCs w:val="0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 w:val="0"/>
                              <w:bCs w:val="0"/>
                            </w:rPr>
                            <w:t>3</w:t>
                          </w:r>
                          <w:r>
                            <w:rPr>
                              <w:rFonts w:hint="default" w:ascii="Times New Roman" w:hAnsi="Times New Roman" w:eastAsia="微软雅黑" w:cs="Times New Roman"/>
                              <w:b w:val="0"/>
                              <w:bCs w:val="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41.85pt;margin-top:1.05pt;height:9.8pt;width:9.5pt;mso-position-horizontal-relative:margin;z-index:251659264;mso-width-relative:page;mso-height-relative:page;" filled="f" stroked="f" coordsize="21600,21600" o:gfxdata="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BIRA/1gAAAAgBAAAPAAAAAAAAAAEAIAAAACIAAABkcnMvZG93bnJldi54&#10;bWxQSwECFAAUAAAACACHTuJAaoVWmjUCAABjBAAADgAAAAAAAAABACAAAAAl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444B05C9">
                    <w:pPr>
                      <w:pStyle w:val="9"/>
                      <w:rPr>
                        <w:rFonts w:hint="eastAsia" w:ascii="Times New Roman" w:hAnsi="Times New Roman" w:eastAsia="微软雅黑" w:cs="Times New Roman"/>
                        <w:b w:val="0"/>
                        <w:bCs w:val="0"/>
                        <w:lang w:val="en-US" w:eastAsia="zh-CN"/>
                      </w:rPr>
                    </w:pPr>
                    <w:r>
                      <w:rPr>
                        <w:rFonts w:hint="default" w:ascii="Times New Roman" w:hAnsi="Times New Roman" w:eastAsia="微软雅黑" w:cs="Times New Roman"/>
                        <w:b w:val="0"/>
                        <w:bCs w:val="0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微软雅黑" w:cs="Times New Roman"/>
                        <w:b w:val="0"/>
                        <w:bCs w:val="0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eastAsia="微软雅黑" w:cs="Times New Roman"/>
                        <w:b w:val="0"/>
                        <w:bCs w:val="0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微软雅黑" w:cs="Times New Roman"/>
                        <w:b w:val="0"/>
                        <w:bCs w:val="0"/>
                      </w:rPr>
                      <w:t>3</w:t>
                    </w:r>
                    <w:r>
                      <w:rPr>
                        <w:rFonts w:hint="default" w:ascii="Times New Roman" w:hAnsi="Times New Roman" w:eastAsia="微软雅黑" w:cs="Times New Roman"/>
                        <w:b w:val="0"/>
                        <w:bCs w:val="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83D709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BD520D">
    <w:pPr>
      <w:spacing w:before="120" w:beforeLines="50"/>
      <w:jc w:val="right"/>
      <w:rPr>
        <w:color w:val="7F7F7F"/>
        <w:sz w:val="20"/>
        <w:szCs w:val="20"/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DCA68F">
    <w:pPr>
      <w:pStyle w:val="10"/>
      <w:jc w:val="right"/>
      <w:rPr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sz w:val="18"/>
        <w:szCs w:val="18"/>
      </w:rPr>
    </w:lvl>
  </w:abstractNum>
  <w:abstractNum w:abstractNumId="1">
    <w:nsid w:val="12127B25"/>
    <w:multiLevelType w:val="multilevel"/>
    <w:tmpl w:val="12127B2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19D0AF6"/>
    <w:multiLevelType w:val="singleLevel"/>
    <w:tmpl w:val="219D0AF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3FE2A38E"/>
    <w:multiLevelType w:val="singleLevel"/>
    <w:tmpl w:val="3FE2A38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7">
    <w:nsid w:val="58AABCAB"/>
    <w:multiLevelType w:val="singleLevel"/>
    <w:tmpl w:val="58AABCA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9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abstractNum w:abstractNumId="10">
    <w:nsid w:val="6BAC6FD5"/>
    <w:multiLevelType w:val="singleLevel"/>
    <w:tmpl w:val="6BAC6FD5"/>
    <w:lvl w:ilvl="0" w:tentative="0">
      <w:start w:val="1"/>
      <w:numFmt w:val="decimal"/>
      <w:suff w:val="space"/>
      <w:lvlText w:val="(%1)"/>
      <w:lvlJc w:val="left"/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3"/>
  </w:num>
  <w:num w:numId="5">
    <w:abstractNumId w:val="4"/>
  </w:num>
  <w:num w:numId="6">
    <w:abstractNumId w:val="0"/>
  </w:num>
  <w:num w:numId="7">
    <w:abstractNumId w:val="5"/>
  </w:num>
  <w:num w:numId="8">
    <w:abstractNumId w:val="2"/>
  </w:num>
  <w:num w:numId="9">
    <w:abstractNumId w:val="7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220"/>
  <w:drawingGridVerticalSpacing w:val="9999999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0028D"/>
    <w:rsid w:val="000036EA"/>
    <w:rsid w:val="00007D42"/>
    <w:rsid w:val="00047D10"/>
    <w:rsid w:val="0005033E"/>
    <w:rsid w:val="00074612"/>
    <w:rsid w:val="0008174D"/>
    <w:rsid w:val="000A5140"/>
    <w:rsid w:val="000B2CB2"/>
    <w:rsid w:val="000D309E"/>
    <w:rsid w:val="000D6CF7"/>
    <w:rsid w:val="000E310D"/>
    <w:rsid w:val="0013162D"/>
    <w:rsid w:val="00132164"/>
    <w:rsid w:val="00144C16"/>
    <w:rsid w:val="00172A27"/>
    <w:rsid w:val="00185484"/>
    <w:rsid w:val="0019000C"/>
    <w:rsid w:val="001B072A"/>
    <w:rsid w:val="001C23FD"/>
    <w:rsid w:val="001D6D02"/>
    <w:rsid w:val="001D7C77"/>
    <w:rsid w:val="001F21E5"/>
    <w:rsid w:val="001F4ECE"/>
    <w:rsid w:val="00255961"/>
    <w:rsid w:val="002565D0"/>
    <w:rsid w:val="0029398A"/>
    <w:rsid w:val="002B0469"/>
    <w:rsid w:val="002B3FE2"/>
    <w:rsid w:val="002C35E0"/>
    <w:rsid w:val="002C72A3"/>
    <w:rsid w:val="002D4724"/>
    <w:rsid w:val="002E12A9"/>
    <w:rsid w:val="002E435B"/>
    <w:rsid w:val="00327D49"/>
    <w:rsid w:val="00353747"/>
    <w:rsid w:val="003553CA"/>
    <w:rsid w:val="00360AEE"/>
    <w:rsid w:val="0036266A"/>
    <w:rsid w:val="00397AB1"/>
    <w:rsid w:val="003A01C6"/>
    <w:rsid w:val="003A04FC"/>
    <w:rsid w:val="003A05BF"/>
    <w:rsid w:val="003A4E9A"/>
    <w:rsid w:val="003C623E"/>
    <w:rsid w:val="003D1F25"/>
    <w:rsid w:val="003E0B83"/>
    <w:rsid w:val="003E1AEF"/>
    <w:rsid w:val="00414EEA"/>
    <w:rsid w:val="00420BDB"/>
    <w:rsid w:val="00421E3C"/>
    <w:rsid w:val="004667DD"/>
    <w:rsid w:val="004841C7"/>
    <w:rsid w:val="004E0147"/>
    <w:rsid w:val="004E720B"/>
    <w:rsid w:val="00522403"/>
    <w:rsid w:val="00535580"/>
    <w:rsid w:val="005428AC"/>
    <w:rsid w:val="00554850"/>
    <w:rsid w:val="005745A9"/>
    <w:rsid w:val="00590902"/>
    <w:rsid w:val="00595407"/>
    <w:rsid w:val="005D358F"/>
    <w:rsid w:val="005E4110"/>
    <w:rsid w:val="005E735C"/>
    <w:rsid w:val="006255B1"/>
    <w:rsid w:val="00633A35"/>
    <w:rsid w:val="00651B7C"/>
    <w:rsid w:val="0068352F"/>
    <w:rsid w:val="0069280D"/>
    <w:rsid w:val="0069639B"/>
    <w:rsid w:val="006B4E54"/>
    <w:rsid w:val="006B777A"/>
    <w:rsid w:val="006C6633"/>
    <w:rsid w:val="006D6B0F"/>
    <w:rsid w:val="007037B1"/>
    <w:rsid w:val="00713361"/>
    <w:rsid w:val="00713431"/>
    <w:rsid w:val="00745856"/>
    <w:rsid w:val="00753EF1"/>
    <w:rsid w:val="007750F2"/>
    <w:rsid w:val="007A0683"/>
    <w:rsid w:val="00800B0F"/>
    <w:rsid w:val="00812C2D"/>
    <w:rsid w:val="00817A5D"/>
    <w:rsid w:val="008338B5"/>
    <w:rsid w:val="008357DD"/>
    <w:rsid w:val="00862D92"/>
    <w:rsid w:val="008704D2"/>
    <w:rsid w:val="008722B5"/>
    <w:rsid w:val="00881B49"/>
    <w:rsid w:val="00897667"/>
    <w:rsid w:val="008A78D7"/>
    <w:rsid w:val="008B7162"/>
    <w:rsid w:val="008C0CB8"/>
    <w:rsid w:val="008C5BF7"/>
    <w:rsid w:val="008F3AEE"/>
    <w:rsid w:val="00905D2C"/>
    <w:rsid w:val="00907958"/>
    <w:rsid w:val="009308CB"/>
    <w:rsid w:val="0094199C"/>
    <w:rsid w:val="00996A64"/>
    <w:rsid w:val="009A1545"/>
    <w:rsid w:val="009C7EC3"/>
    <w:rsid w:val="009D047C"/>
    <w:rsid w:val="009E08EE"/>
    <w:rsid w:val="009F20AE"/>
    <w:rsid w:val="00A04DFF"/>
    <w:rsid w:val="00A25AD6"/>
    <w:rsid w:val="00A32EEC"/>
    <w:rsid w:val="00A472B1"/>
    <w:rsid w:val="00A5524B"/>
    <w:rsid w:val="00A56AC1"/>
    <w:rsid w:val="00A8091C"/>
    <w:rsid w:val="00A80F92"/>
    <w:rsid w:val="00A94DEB"/>
    <w:rsid w:val="00AB335E"/>
    <w:rsid w:val="00AE7986"/>
    <w:rsid w:val="00B01743"/>
    <w:rsid w:val="00B01C16"/>
    <w:rsid w:val="00B1136D"/>
    <w:rsid w:val="00B402FE"/>
    <w:rsid w:val="00B42BDB"/>
    <w:rsid w:val="00B50392"/>
    <w:rsid w:val="00B52854"/>
    <w:rsid w:val="00B5346F"/>
    <w:rsid w:val="00B55EFA"/>
    <w:rsid w:val="00B744D0"/>
    <w:rsid w:val="00B81E2D"/>
    <w:rsid w:val="00B84ADF"/>
    <w:rsid w:val="00BA0BAB"/>
    <w:rsid w:val="00BA2111"/>
    <w:rsid w:val="00BA4241"/>
    <w:rsid w:val="00BC02B8"/>
    <w:rsid w:val="00BC0E67"/>
    <w:rsid w:val="00BD3AC9"/>
    <w:rsid w:val="00BE223F"/>
    <w:rsid w:val="00BF293B"/>
    <w:rsid w:val="00C003E9"/>
    <w:rsid w:val="00C054FB"/>
    <w:rsid w:val="00C54108"/>
    <w:rsid w:val="00C67AEF"/>
    <w:rsid w:val="00C734E4"/>
    <w:rsid w:val="00CA376A"/>
    <w:rsid w:val="00CB2EF1"/>
    <w:rsid w:val="00D0100A"/>
    <w:rsid w:val="00D205D0"/>
    <w:rsid w:val="00D310F9"/>
    <w:rsid w:val="00D337E3"/>
    <w:rsid w:val="00D43AEF"/>
    <w:rsid w:val="00D7527E"/>
    <w:rsid w:val="00D8225E"/>
    <w:rsid w:val="00D908BA"/>
    <w:rsid w:val="00D93001"/>
    <w:rsid w:val="00DA2F2F"/>
    <w:rsid w:val="00DB2FA6"/>
    <w:rsid w:val="00DB4D18"/>
    <w:rsid w:val="00E15534"/>
    <w:rsid w:val="00E4709B"/>
    <w:rsid w:val="00E75F82"/>
    <w:rsid w:val="00E850A2"/>
    <w:rsid w:val="00E92E16"/>
    <w:rsid w:val="00E95B02"/>
    <w:rsid w:val="00EC70A7"/>
    <w:rsid w:val="00ED0DA3"/>
    <w:rsid w:val="00EE3454"/>
    <w:rsid w:val="00EF60AF"/>
    <w:rsid w:val="00F130C9"/>
    <w:rsid w:val="00F33529"/>
    <w:rsid w:val="00F4302E"/>
    <w:rsid w:val="00F478DD"/>
    <w:rsid w:val="00F515E4"/>
    <w:rsid w:val="00F53E77"/>
    <w:rsid w:val="00F71F9E"/>
    <w:rsid w:val="00F728C9"/>
    <w:rsid w:val="00F742EC"/>
    <w:rsid w:val="00F85C1C"/>
    <w:rsid w:val="00F94B48"/>
    <w:rsid w:val="00FB5144"/>
    <w:rsid w:val="00FB618D"/>
    <w:rsid w:val="00FC7848"/>
    <w:rsid w:val="00FF0FEA"/>
    <w:rsid w:val="00FF7BB1"/>
    <w:rsid w:val="01101939"/>
    <w:rsid w:val="011A0D8B"/>
    <w:rsid w:val="01200570"/>
    <w:rsid w:val="018F296E"/>
    <w:rsid w:val="01B51EE1"/>
    <w:rsid w:val="01BB6A97"/>
    <w:rsid w:val="020E54D7"/>
    <w:rsid w:val="02890465"/>
    <w:rsid w:val="028D1401"/>
    <w:rsid w:val="02CA5230"/>
    <w:rsid w:val="02E64241"/>
    <w:rsid w:val="032E1BA5"/>
    <w:rsid w:val="042F096F"/>
    <w:rsid w:val="04871837"/>
    <w:rsid w:val="04A23A14"/>
    <w:rsid w:val="04C17114"/>
    <w:rsid w:val="054059BE"/>
    <w:rsid w:val="05492BAA"/>
    <w:rsid w:val="05A815F4"/>
    <w:rsid w:val="067768A4"/>
    <w:rsid w:val="069D414D"/>
    <w:rsid w:val="074043CC"/>
    <w:rsid w:val="074C54B6"/>
    <w:rsid w:val="07A60EF0"/>
    <w:rsid w:val="07AE4A53"/>
    <w:rsid w:val="07B349D9"/>
    <w:rsid w:val="07DB59EB"/>
    <w:rsid w:val="08043A3B"/>
    <w:rsid w:val="090F7680"/>
    <w:rsid w:val="091A4479"/>
    <w:rsid w:val="09422AEA"/>
    <w:rsid w:val="0A043ABA"/>
    <w:rsid w:val="0A0D5F18"/>
    <w:rsid w:val="0AB746A3"/>
    <w:rsid w:val="0AEB0A8D"/>
    <w:rsid w:val="0B834C7C"/>
    <w:rsid w:val="0B9E3B84"/>
    <w:rsid w:val="0BBA7D6D"/>
    <w:rsid w:val="0BFF4523"/>
    <w:rsid w:val="0C3A0C95"/>
    <w:rsid w:val="0C3E5385"/>
    <w:rsid w:val="0C96240B"/>
    <w:rsid w:val="0C9C7F73"/>
    <w:rsid w:val="0D2E3A92"/>
    <w:rsid w:val="0D6143A4"/>
    <w:rsid w:val="0D71225A"/>
    <w:rsid w:val="0DB72312"/>
    <w:rsid w:val="0DF210E4"/>
    <w:rsid w:val="0E0A4A44"/>
    <w:rsid w:val="0E11445D"/>
    <w:rsid w:val="0E1307EF"/>
    <w:rsid w:val="0E542351"/>
    <w:rsid w:val="0EBF2A43"/>
    <w:rsid w:val="0ED51B1F"/>
    <w:rsid w:val="0ED843CC"/>
    <w:rsid w:val="0FB9297A"/>
    <w:rsid w:val="101F7731"/>
    <w:rsid w:val="10326BAC"/>
    <w:rsid w:val="103D206B"/>
    <w:rsid w:val="10871D2E"/>
    <w:rsid w:val="11144A7E"/>
    <w:rsid w:val="1143495E"/>
    <w:rsid w:val="11661D44"/>
    <w:rsid w:val="11F83267"/>
    <w:rsid w:val="121F2419"/>
    <w:rsid w:val="12596D51"/>
    <w:rsid w:val="12963DA1"/>
    <w:rsid w:val="12A54E20"/>
    <w:rsid w:val="12AE3E17"/>
    <w:rsid w:val="12CF6142"/>
    <w:rsid w:val="12EB43FD"/>
    <w:rsid w:val="136165CC"/>
    <w:rsid w:val="13897526"/>
    <w:rsid w:val="13AA502A"/>
    <w:rsid w:val="13AB527B"/>
    <w:rsid w:val="14236AE4"/>
    <w:rsid w:val="147543DC"/>
    <w:rsid w:val="148972D9"/>
    <w:rsid w:val="149B458A"/>
    <w:rsid w:val="14B92AE9"/>
    <w:rsid w:val="14BE6CAA"/>
    <w:rsid w:val="14CE76A9"/>
    <w:rsid w:val="15196B67"/>
    <w:rsid w:val="152E3223"/>
    <w:rsid w:val="153F7D0D"/>
    <w:rsid w:val="15446D6F"/>
    <w:rsid w:val="154E7616"/>
    <w:rsid w:val="15A6476A"/>
    <w:rsid w:val="16D46F11"/>
    <w:rsid w:val="17482F1B"/>
    <w:rsid w:val="17BA680D"/>
    <w:rsid w:val="17EF172D"/>
    <w:rsid w:val="18AD4BD2"/>
    <w:rsid w:val="18B63CA5"/>
    <w:rsid w:val="18FC0848"/>
    <w:rsid w:val="193642D4"/>
    <w:rsid w:val="19927C08"/>
    <w:rsid w:val="19FC7A5F"/>
    <w:rsid w:val="1A022F03"/>
    <w:rsid w:val="1ABB2E82"/>
    <w:rsid w:val="1AC426DB"/>
    <w:rsid w:val="1B28649B"/>
    <w:rsid w:val="1BA36B7F"/>
    <w:rsid w:val="1C73419E"/>
    <w:rsid w:val="1C7A05D0"/>
    <w:rsid w:val="1C98707F"/>
    <w:rsid w:val="1CA30E79"/>
    <w:rsid w:val="1CFB3D7D"/>
    <w:rsid w:val="1D365D00"/>
    <w:rsid w:val="1D3A1AFC"/>
    <w:rsid w:val="1DAB1CCD"/>
    <w:rsid w:val="1DAE6F6E"/>
    <w:rsid w:val="1DE03A12"/>
    <w:rsid w:val="1E517E32"/>
    <w:rsid w:val="1EAB0C6A"/>
    <w:rsid w:val="1EDC7BC1"/>
    <w:rsid w:val="1EEB2832"/>
    <w:rsid w:val="1F4875C7"/>
    <w:rsid w:val="1F491E9E"/>
    <w:rsid w:val="1F4A2536"/>
    <w:rsid w:val="1F5A0E9A"/>
    <w:rsid w:val="1FA24F8D"/>
    <w:rsid w:val="1FA85BDB"/>
    <w:rsid w:val="1FD3343E"/>
    <w:rsid w:val="1FD42119"/>
    <w:rsid w:val="20205A20"/>
    <w:rsid w:val="2062525F"/>
    <w:rsid w:val="20855B55"/>
    <w:rsid w:val="209432E5"/>
    <w:rsid w:val="20C54A84"/>
    <w:rsid w:val="20CF286A"/>
    <w:rsid w:val="216F18A9"/>
    <w:rsid w:val="21891AD9"/>
    <w:rsid w:val="21A3516C"/>
    <w:rsid w:val="22180203"/>
    <w:rsid w:val="223D0F56"/>
    <w:rsid w:val="227B3413"/>
    <w:rsid w:val="22A94685"/>
    <w:rsid w:val="22F65CE9"/>
    <w:rsid w:val="22FB1D0C"/>
    <w:rsid w:val="230D0ED9"/>
    <w:rsid w:val="23306B12"/>
    <w:rsid w:val="235C2C2A"/>
    <w:rsid w:val="23774A45"/>
    <w:rsid w:val="23DC4798"/>
    <w:rsid w:val="254279B7"/>
    <w:rsid w:val="256A31E6"/>
    <w:rsid w:val="25BD355C"/>
    <w:rsid w:val="25EE3485"/>
    <w:rsid w:val="25F54CAA"/>
    <w:rsid w:val="26976104"/>
    <w:rsid w:val="26A1625C"/>
    <w:rsid w:val="26B13D03"/>
    <w:rsid w:val="26D7676E"/>
    <w:rsid w:val="26DB0DD2"/>
    <w:rsid w:val="26E8562E"/>
    <w:rsid w:val="2708160B"/>
    <w:rsid w:val="27870460"/>
    <w:rsid w:val="27D66E1E"/>
    <w:rsid w:val="27E004F2"/>
    <w:rsid w:val="27F27066"/>
    <w:rsid w:val="28707737"/>
    <w:rsid w:val="28B74238"/>
    <w:rsid w:val="293B2954"/>
    <w:rsid w:val="296F5B95"/>
    <w:rsid w:val="29900BEF"/>
    <w:rsid w:val="299A2D41"/>
    <w:rsid w:val="29A00828"/>
    <w:rsid w:val="29A57B02"/>
    <w:rsid w:val="29AF4935"/>
    <w:rsid w:val="29DE0525"/>
    <w:rsid w:val="2A105542"/>
    <w:rsid w:val="2A197D15"/>
    <w:rsid w:val="2A3716AB"/>
    <w:rsid w:val="2A7E5056"/>
    <w:rsid w:val="2ABA6F13"/>
    <w:rsid w:val="2ADE2A02"/>
    <w:rsid w:val="2BBC39CE"/>
    <w:rsid w:val="2BC31C32"/>
    <w:rsid w:val="2BD9617D"/>
    <w:rsid w:val="2C165FD1"/>
    <w:rsid w:val="2C3246DE"/>
    <w:rsid w:val="2C427C83"/>
    <w:rsid w:val="2CCD11F0"/>
    <w:rsid w:val="2D0B14F3"/>
    <w:rsid w:val="2D110A51"/>
    <w:rsid w:val="2D281273"/>
    <w:rsid w:val="2DAC5DA3"/>
    <w:rsid w:val="2E0C0EE9"/>
    <w:rsid w:val="2EB35A8A"/>
    <w:rsid w:val="2F300935"/>
    <w:rsid w:val="2F5813F2"/>
    <w:rsid w:val="2FDC3431"/>
    <w:rsid w:val="304C5C8C"/>
    <w:rsid w:val="30564A47"/>
    <w:rsid w:val="30FD530B"/>
    <w:rsid w:val="3109732A"/>
    <w:rsid w:val="31D607DB"/>
    <w:rsid w:val="32B71D27"/>
    <w:rsid w:val="32E0137F"/>
    <w:rsid w:val="330B4E2E"/>
    <w:rsid w:val="33145ED7"/>
    <w:rsid w:val="343D6BCA"/>
    <w:rsid w:val="34777EA9"/>
    <w:rsid w:val="34FC29E0"/>
    <w:rsid w:val="35264EF8"/>
    <w:rsid w:val="3557151D"/>
    <w:rsid w:val="357E5409"/>
    <w:rsid w:val="35B3556B"/>
    <w:rsid w:val="35F5325E"/>
    <w:rsid w:val="360326C8"/>
    <w:rsid w:val="36251143"/>
    <w:rsid w:val="362E0676"/>
    <w:rsid w:val="36350561"/>
    <w:rsid w:val="36CD1568"/>
    <w:rsid w:val="36D01D61"/>
    <w:rsid w:val="370C757D"/>
    <w:rsid w:val="371E73E3"/>
    <w:rsid w:val="375E0130"/>
    <w:rsid w:val="3779072F"/>
    <w:rsid w:val="37CA153C"/>
    <w:rsid w:val="37E81DE8"/>
    <w:rsid w:val="3848012E"/>
    <w:rsid w:val="389E0E27"/>
    <w:rsid w:val="39902B51"/>
    <w:rsid w:val="39BC590A"/>
    <w:rsid w:val="3CA02650"/>
    <w:rsid w:val="3D1C54C3"/>
    <w:rsid w:val="3D1E52E4"/>
    <w:rsid w:val="3D515A29"/>
    <w:rsid w:val="3D6C60E9"/>
    <w:rsid w:val="3D855C98"/>
    <w:rsid w:val="3E561694"/>
    <w:rsid w:val="3EC949BD"/>
    <w:rsid w:val="3EE97DE1"/>
    <w:rsid w:val="3F1B42A4"/>
    <w:rsid w:val="3F3B31AA"/>
    <w:rsid w:val="3F983C5F"/>
    <w:rsid w:val="3FC60306"/>
    <w:rsid w:val="3FE21CD4"/>
    <w:rsid w:val="3FFC1C67"/>
    <w:rsid w:val="400426B3"/>
    <w:rsid w:val="40071B0E"/>
    <w:rsid w:val="405979F4"/>
    <w:rsid w:val="40B26194"/>
    <w:rsid w:val="40B774EC"/>
    <w:rsid w:val="40BA2B58"/>
    <w:rsid w:val="41034B45"/>
    <w:rsid w:val="419D3258"/>
    <w:rsid w:val="41C73588"/>
    <w:rsid w:val="41D320DF"/>
    <w:rsid w:val="42050384"/>
    <w:rsid w:val="424C008E"/>
    <w:rsid w:val="42CE4733"/>
    <w:rsid w:val="42DF0F29"/>
    <w:rsid w:val="42E96B02"/>
    <w:rsid w:val="43386A55"/>
    <w:rsid w:val="44095083"/>
    <w:rsid w:val="443F7550"/>
    <w:rsid w:val="44466D39"/>
    <w:rsid w:val="445407E5"/>
    <w:rsid w:val="454A2BAB"/>
    <w:rsid w:val="456766E7"/>
    <w:rsid w:val="45D4644E"/>
    <w:rsid w:val="461A4F2E"/>
    <w:rsid w:val="46542301"/>
    <w:rsid w:val="46643822"/>
    <w:rsid w:val="466C7B9B"/>
    <w:rsid w:val="4727135C"/>
    <w:rsid w:val="476266CC"/>
    <w:rsid w:val="478438CC"/>
    <w:rsid w:val="47C42235"/>
    <w:rsid w:val="47E41A95"/>
    <w:rsid w:val="48C07878"/>
    <w:rsid w:val="49004F61"/>
    <w:rsid w:val="49073B20"/>
    <w:rsid w:val="494210AF"/>
    <w:rsid w:val="49940535"/>
    <w:rsid w:val="4A30398B"/>
    <w:rsid w:val="4A4A7D68"/>
    <w:rsid w:val="4ACD4C2C"/>
    <w:rsid w:val="4AE037E4"/>
    <w:rsid w:val="4B240BDE"/>
    <w:rsid w:val="4B315A79"/>
    <w:rsid w:val="4BA01764"/>
    <w:rsid w:val="4BF03C69"/>
    <w:rsid w:val="4C653F54"/>
    <w:rsid w:val="4CDA15BF"/>
    <w:rsid w:val="4D0134F9"/>
    <w:rsid w:val="4DB00142"/>
    <w:rsid w:val="4DB719B4"/>
    <w:rsid w:val="4DC108F4"/>
    <w:rsid w:val="4DD83BC7"/>
    <w:rsid w:val="4E135FA8"/>
    <w:rsid w:val="4E9C6F05"/>
    <w:rsid w:val="4EC52594"/>
    <w:rsid w:val="4ED24E8A"/>
    <w:rsid w:val="503A0EF6"/>
    <w:rsid w:val="504704F1"/>
    <w:rsid w:val="50AB59C1"/>
    <w:rsid w:val="511416C5"/>
    <w:rsid w:val="51184C27"/>
    <w:rsid w:val="51521F59"/>
    <w:rsid w:val="520B5239"/>
    <w:rsid w:val="524F55DC"/>
    <w:rsid w:val="52F537F4"/>
    <w:rsid w:val="5312550A"/>
    <w:rsid w:val="537E0CD3"/>
    <w:rsid w:val="53A11B2C"/>
    <w:rsid w:val="53DE69BF"/>
    <w:rsid w:val="548D30A6"/>
    <w:rsid w:val="54D723E8"/>
    <w:rsid w:val="55911EF9"/>
    <w:rsid w:val="55C15CC7"/>
    <w:rsid w:val="56B0260D"/>
    <w:rsid w:val="56BE67A9"/>
    <w:rsid w:val="573568BB"/>
    <w:rsid w:val="575B708E"/>
    <w:rsid w:val="57AE4059"/>
    <w:rsid w:val="57B51456"/>
    <w:rsid w:val="57BB7D3A"/>
    <w:rsid w:val="57C733D2"/>
    <w:rsid w:val="57C96345"/>
    <w:rsid w:val="580D6958"/>
    <w:rsid w:val="582735C7"/>
    <w:rsid w:val="5870229A"/>
    <w:rsid w:val="587A6546"/>
    <w:rsid w:val="58A44110"/>
    <w:rsid w:val="58E972C7"/>
    <w:rsid w:val="590D5E60"/>
    <w:rsid w:val="5927169E"/>
    <w:rsid w:val="59395D0B"/>
    <w:rsid w:val="595448AF"/>
    <w:rsid w:val="5A286A49"/>
    <w:rsid w:val="5A57708D"/>
    <w:rsid w:val="5A90690D"/>
    <w:rsid w:val="5B2F358E"/>
    <w:rsid w:val="5C1D56F3"/>
    <w:rsid w:val="5C1D57FF"/>
    <w:rsid w:val="5C28702B"/>
    <w:rsid w:val="5C8C6A8B"/>
    <w:rsid w:val="5CCE20CE"/>
    <w:rsid w:val="5D090FC9"/>
    <w:rsid w:val="5DE923B9"/>
    <w:rsid w:val="5EE43933"/>
    <w:rsid w:val="5EF17565"/>
    <w:rsid w:val="5F1E1BAD"/>
    <w:rsid w:val="5F487EE3"/>
    <w:rsid w:val="5F884FFD"/>
    <w:rsid w:val="5F8A2E66"/>
    <w:rsid w:val="5FA2526B"/>
    <w:rsid w:val="5FF61953"/>
    <w:rsid w:val="60052199"/>
    <w:rsid w:val="600E54F4"/>
    <w:rsid w:val="6014152D"/>
    <w:rsid w:val="60742052"/>
    <w:rsid w:val="607B75C7"/>
    <w:rsid w:val="60D51A59"/>
    <w:rsid w:val="60E465DF"/>
    <w:rsid w:val="60E82224"/>
    <w:rsid w:val="61B17DFE"/>
    <w:rsid w:val="620463D6"/>
    <w:rsid w:val="62592E0F"/>
    <w:rsid w:val="62DB637F"/>
    <w:rsid w:val="63EC6B7E"/>
    <w:rsid w:val="640B7333"/>
    <w:rsid w:val="643F07E6"/>
    <w:rsid w:val="6469117D"/>
    <w:rsid w:val="64AC5747"/>
    <w:rsid w:val="64EC6C5A"/>
    <w:rsid w:val="6517290F"/>
    <w:rsid w:val="65263718"/>
    <w:rsid w:val="6584207D"/>
    <w:rsid w:val="659A6D3E"/>
    <w:rsid w:val="65B119A5"/>
    <w:rsid w:val="65B14162"/>
    <w:rsid w:val="65FB0593"/>
    <w:rsid w:val="664A244C"/>
    <w:rsid w:val="670E76D1"/>
    <w:rsid w:val="673C24CA"/>
    <w:rsid w:val="67620161"/>
    <w:rsid w:val="679C3EC4"/>
    <w:rsid w:val="67D77C44"/>
    <w:rsid w:val="67F15F78"/>
    <w:rsid w:val="6A653AC8"/>
    <w:rsid w:val="6A6B502E"/>
    <w:rsid w:val="6A741A7E"/>
    <w:rsid w:val="6A90444F"/>
    <w:rsid w:val="6A9C6540"/>
    <w:rsid w:val="6B2031BA"/>
    <w:rsid w:val="6B250C53"/>
    <w:rsid w:val="6B6721F6"/>
    <w:rsid w:val="6B8F1BD6"/>
    <w:rsid w:val="6BD43E82"/>
    <w:rsid w:val="6C1F1BB5"/>
    <w:rsid w:val="6C385BB0"/>
    <w:rsid w:val="6C5D3B97"/>
    <w:rsid w:val="6C8E458B"/>
    <w:rsid w:val="6CBB6C46"/>
    <w:rsid w:val="6D10181E"/>
    <w:rsid w:val="6D2E6B75"/>
    <w:rsid w:val="6D5F2A16"/>
    <w:rsid w:val="6D94661B"/>
    <w:rsid w:val="6DF52F94"/>
    <w:rsid w:val="6E635F19"/>
    <w:rsid w:val="6ECA61E9"/>
    <w:rsid w:val="6F8037B0"/>
    <w:rsid w:val="70184EA3"/>
    <w:rsid w:val="70CB53E1"/>
    <w:rsid w:val="70F85FDA"/>
    <w:rsid w:val="71673B96"/>
    <w:rsid w:val="71B01D04"/>
    <w:rsid w:val="724D2459"/>
    <w:rsid w:val="7259341C"/>
    <w:rsid w:val="72624781"/>
    <w:rsid w:val="73284FC8"/>
    <w:rsid w:val="734521A8"/>
    <w:rsid w:val="73707E67"/>
    <w:rsid w:val="73E30F79"/>
    <w:rsid w:val="741F0C23"/>
    <w:rsid w:val="7458797A"/>
    <w:rsid w:val="74BC7F66"/>
    <w:rsid w:val="74CC5B4C"/>
    <w:rsid w:val="74DF0CAA"/>
    <w:rsid w:val="7500507A"/>
    <w:rsid w:val="75480A65"/>
    <w:rsid w:val="75686B98"/>
    <w:rsid w:val="758F0D88"/>
    <w:rsid w:val="76657C67"/>
    <w:rsid w:val="76A021B3"/>
    <w:rsid w:val="76B664D7"/>
    <w:rsid w:val="76EB2B73"/>
    <w:rsid w:val="77D16924"/>
    <w:rsid w:val="780562F7"/>
    <w:rsid w:val="781253EF"/>
    <w:rsid w:val="78326601"/>
    <w:rsid w:val="78EC72C3"/>
    <w:rsid w:val="78F1506D"/>
    <w:rsid w:val="79125F75"/>
    <w:rsid w:val="79192F01"/>
    <w:rsid w:val="7A266F03"/>
    <w:rsid w:val="7A67535F"/>
    <w:rsid w:val="7A7B64EF"/>
    <w:rsid w:val="7A990717"/>
    <w:rsid w:val="7AAB0443"/>
    <w:rsid w:val="7ABA3AA8"/>
    <w:rsid w:val="7B3A50B0"/>
    <w:rsid w:val="7BCA3B47"/>
    <w:rsid w:val="7C01614C"/>
    <w:rsid w:val="7C491EEE"/>
    <w:rsid w:val="7C7B71BF"/>
    <w:rsid w:val="7D365449"/>
    <w:rsid w:val="7D793C28"/>
    <w:rsid w:val="7D795A89"/>
    <w:rsid w:val="7D7D2DDE"/>
    <w:rsid w:val="7D8C0E93"/>
    <w:rsid w:val="7DAA0961"/>
    <w:rsid w:val="7DC52E5A"/>
    <w:rsid w:val="7EB20667"/>
    <w:rsid w:val="7F1274B0"/>
    <w:rsid w:val="7F6A5445"/>
    <w:rsid w:val="7F7E0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1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link w:val="36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37"/>
    <w:autoRedefine/>
    <w:qFormat/>
    <w:uiPriority w:val="0"/>
  </w:style>
  <w:style w:type="paragraph" w:styleId="6">
    <w:name w:val="Body Text"/>
    <w:basedOn w:val="1"/>
    <w:link w:val="38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5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0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1">
    <w:name w:val="ffzstable0"/>
    <w:basedOn w:val="15"/>
    <w:autoRedefine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32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33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4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5">
    <w:name w:val="批注框文本 Char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2 Char"/>
    <w:basedOn w:val="16"/>
    <w:link w:val="3"/>
    <w:autoRedefine/>
    <w:qFormat/>
    <w:uiPriority w:val="1"/>
    <w:rPr>
      <w:rFonts w:eastAsia="微软雅黑" w:cs="黑体"/>
      <w:b/>
      <w:bCs/>
      <w:color w:val="00B050"/>
      <w:sz w:val="24"/>
      <w:szCs w:val="30"/>
      <w:lang w:eastAsia="en-US"/>
    </w:rPr>
  </w:style>
  <w:style w:type="character" w:customStyle="1" w:styleId="37">
    <w:name w:val="批注文字 Char"/>
    <w:basedOn w:val="16"/>
    <w:link w:val="5"/>
    <w:autoRedefine/>
    <w:qFormat/>
    <w:uiPriority w:val="0"/>
    <w:rPr>
      <w:rFonts w:ascii="宋体" w:hAnsi="宋体" w:cs="宋体"/>
      <w:sz w:val="22"/>
      <w:szCs w:val="22"/>
      <w:lang w:eastAsia="en-US"/>
    </w:rPr>
  </w:style>
  <w:style w:type="character" w:customStyle="1" w:styleId="38">
    <w:name w:val="正文文本 Char"/>
    <w:basedOn w:val="16"/>
    <w:link w:val="6"/>
    <w:autoRedefine/>
    <w:qFormat/>
    <w:uiPriority w:val="1"/>
    <w:rPr>
      <w:rFonts w:ascii="宋体" w:hAnsi="宋体" w:cs="宋体"/>
      <w:sz w:val="18"/>
      <w:szCs w:val="18"/>
      <w:lang w:eastAsia="en-US"/>
    </w:rPr>
  </w:style>
  <w:style w:type="paragraph" w:customStyle="1" w:styleId="39">
    <w:name w:val="列表段落2"/>
    <w:basedOn w:val="1"/>
    <w:autoRedefine/>
    <w:qFormat/>
    <w:uiPriority w:val="0"/>
    <w:pPr>
      <w:ind w:firstLine="420" w:firstLineChars="200"/>
    </w:pPr>
    <w:rPr>
      <w:rFonts w:ascii="Calibri" w:hAnsi="Calibri" w:cs="Times New Roman"/>
    </w:rPr>
  </w:style>
  <w:style w:type="paragraph" w:customStyle="1" w:styleId="40">
    <w:name w:val="正文1"/>
    <w:autoRedefine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customStyle="1" w:styleId="41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2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3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8.jpeg"/><Relationship Id="rId2" Type="http://schemas.openxmlformats.org/officeDocument/2006/relationships/image" Target="media/image7.jpe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3742</Words>
  <Characters>9054</Characters>
  <Lines>131</Lines>
  <Paragraphs>37</Paragraphs>
  <TotalTime>0</TotalTime>
  <ScaleCrop>false</ScaleCrop>
  <LinksUpToDate>false</LinksUpToDate>
  <CharactersWithSpaces>9880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2020-06-30T08:37:00Z</dcterms:created>
  <dc:creator>86131</dc:creator>
  <cp:lastModifiedBy>yolo</cp:lastModifiedBy>
  <dcterms:modified xsi:type="dcterms:W3CDTF">2025-04-21T02:41:22Z</dcterms:modified>
  <cp:revision>125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5A9C6865C0E94403B978EC563EE2B991_13</vt:lpwstr>
  </property>
  <property fmtid="{D5CDD505-2E9C-101B-9397-08002B2CF9AE}" pid="4" name="commondata">
    <vt:lpwstr>eyJoZGlkIjoiNzhjODRmNWJhZTVkNTI1OGI2YWZlNjVkNDIwMWYwMDkifQ==</vt:lpwstr>
  </property>
  <property fmtid="{D5CDD505-2E9C-101B-9397-08002B2CF9AE}" pid="5" name="KSOTemplateDocerSaveRecord">
    <vt:lpwstr>eyJoZGlkIjoiNzhjODRmNWJhZTVkNTI1OGI2YWZlNjVkNDIwMWYwMDkiLCJ1c2VySWQiOiIzMTAxODgzOTQifQ==</vt:lpwstr>
  </property>
</Properties>
</file>