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25AA328">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rPr>
          <w:sz w:val="21"/>
          <w:szCs w:val="21"/>
          <w:lang w:eastAsia="zh-CN"/>
        </w:rPr>
      </w:pPr>
    </w:p>
    <w:p w14:paraId="5248036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_Toc25660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_Toc25660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5A549E0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_Toc8249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_Toc8249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17060EAE">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_Toc22571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_Toc22571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44857DB4">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_Toc5257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_Toc5257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D853AA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_Toc31489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_Toc31489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086DA26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_Toc23631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_Toc23631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3822FDC">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_Toc1011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_Toc1011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217141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_Toc19793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_Toc19793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C7B89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_Toc1923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_Toc1923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B88B9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_Toc20602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_Toc20602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2553065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_Toc8095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_Toc8095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64825475">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_Toc16896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_Toc16896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2A27101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_Toc16800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_Toc16800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0782AF7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_Toc3053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_Toc3053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7958DD4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_Toc6442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_Toc6442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373A4C8E">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_Toc5618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_Toc5618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6CA7B64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_Toc14155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_Toc14155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7638C74">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_Toc15517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_Toc15517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A28C5F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_Toc8005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_Toc8005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4A335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_Toc21350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_Toc21350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7FAEFB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_Toc18146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_Toc18146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B2E812F">
      <w:pPr>
        <w:rPr>
          <w:sz w:val="21"/>
          <w:szCs w:val="21"/>
          <w:lang w:eastAsia="zh-CN"/>
        </w:rPr>
      </w:pPr>
      <w:r>
        <w:rPr>
          <w:rFonts w:hint="default" w:ascii="Times New Roman" w:hAnsi="Times New Roman" w:eastAsia="微软雅黑" w:cs="Times New Roman"/>
          <w:szCs w:val="21"/>
          <w:lang w:eastAsia="zh-CN"/>
        </w:rPr>
        <w:fldChar w:fldCharType="end"/>
      </w:r>
    </w:p>
    <w:p w14:paraId="78500405">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4397"/>
      <w:bookmarkStart w:id="2" w:name="_Toc11269"/>
      <w:bookmarkStart w:id="3" w:name="_Toc30143_WPSOffice_Level1"/>
      <w:bookmarkStart w:id="4" w:name="_Toc21669"/>
      <w:bookmarkStart w:id="5" w:name="_Toc32054"/>
      <w:bookmarkStart w:id="6" w:name="_Toc25660"/>
      <w:bookmarkStart w:id="7" w:name="_Toc13806"/>
      <w:bookmarkStart w:id="8" w:name="_Toc21009_WPSOffice_Level1"/>
      <w:bookmarkStart w:id="9" w:name="_Toc27500"/>
      <w:bookmarkStart w:id="10" w:name="_Toc106294392"/>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0518"/>
      <w:bookmarkStart w:id="13" w:name="_Toc7021_WPSOffice_Level1"/>
      <w:bookmarkStart w:id="14" w:name="_Toc18062_WPSOffice_Level1"/>
      <w:bookmarkStart w:id="15" w:name="_Toc19594"/>
      <w:bookmarkStart w:id="16" w:name="_Toc11015_WPSOffice_Level1"/>
      <w:bookmarkStart w:id="17" w:name="_Toc106294393"/>
      <w:bookmarkStart w:id="18" w:name="_Toc17451"/>
      <w:bookmarkStart w:id="19" w:name="_Toc21469"/>
      <w:bookmarkStart w:id="20" w:name="_Toc8249"/>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18058"/>
      <w:bookmarkStart w:id="25" w:name="_Toc1410"/>
      <w:bookmarkStart w:id="26" w:name="_Toc4088"/>
      <w:bookmarkStart w:id="27" w:name="_Toc6221_WPSOffice_Level1"/>
      <w:bookmarkStart w:id="28" w:name="_Toc3871"/>
      <w:bookmarkStart w:id="29" w:name="_Toc106294395"/>
      <w:bookmarkStart w:id="30" w:name="_Toc25920"/>
      <w:bookmarkStart w:id="31" w:name="_Toc32007"/>
      <w:bookmarkStart w:id="32" w:name="_Toc2257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525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88689C">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C468E3F">
        <w:tblPrEx>
          <w:tblCellMar>
            <w:top w:w="0" w:type="dxa"/>
            <w:left w:w="0" w:type="dxa"/>
            <w:bottom w:w="0" w:type="dxa"/>
            <w:right w:w="0" w:type="dxa"/>
          </w:tblCellMar>
        </w:tblPrEx>
        <w:trPr>
          <w:trHeight w:val="441" w:hRule="exact"/>
          <w:jc w:val="right"/>
        </w:trPr>
        <w:tc>
          <w:tcPr>
            <w:tcW w:w="1272" w:type="dxa"/>
            <w:vAlign w:val="center"/>
          </w:tcPr>
          <w:p w14:paraId="0335AE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00899E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454FC68">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A42EF7B">
            <w:pPr>
              <w:pStyle w:val="22"/>
              <w:spacing w:before="13"/>
              <w:ind w:right="15"/>
              <w:jc w:val="both"/>
              <w:rPr>
                <w:rFonts w:ascii="Times New Roman" w:hAnsi="Times New Roman" w:cs="Times New Roman"/>
                <w:b/>
                <w:sz w:val="24"/>
                <w:szCs w:val="24"/>
              </w:rPr>
            </w:pPr>
          </w:p>
        </w:tc>
        <w:tc>
          <w:tcPr>
            <w:tcW w:w="2475" w:type="dxa"/>
            <w:vAlign w:val="center"/>
          </w:tcPr>
          <w:p w14:paraId="308D5219">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D1B4A61">
        <w:tblPrEx>
          <w:tblCellMar>
            <w:top w:w="0" w:type="dxa"/>
            <w:left w:w="0" w:type="dxa"/>
            <w:bottom w:w="0" w:type="dxa"/>
            <w:right w:w="0" w:type="dxa"/>
          </w:tblCellMar>
        </w:tblPrEx>
        <w:trPr>
          <w:trHeight w:val="457" w:hRule="exact"/>
          <w:jc w:val="right"/>
        </w:trPr>
        <w:tc>
          <w:tcPr>
            <w:tcW w:w="1272" w:type="dxa"/>
            <w:vAlign w:val="center"/>
          </w:tcPr>
          <w:p w14:paraId="1B0C924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956318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B99C421">
            <w:pPr>
              <w:pStyle w:val="22"/>
              <w:spacing w:line="341" w:lineRule="exact"/>
              <w:jc w:val="both"/>
              <w:rPr>
                <w:rFonts w:ascii="Times New Roman" w:hAnsi="Times New Roman" w:cs="Times New Roman"/>
                <w:b/>
                <w:sz w:val="24"/>
                <w:szCs w:val="24"/>
              </w:rPr>
            </w:pPr>
          </w:p>
        </w:tc>
        <w:tc>
          <w:tcPr>
            <w:tcW w:w="1640" w:type="dxa"/>
            <w:vAlign w:val="center"/>
          </w:tcPr>
          <w:p w14:paraId="43102E5F">
            <w:pPr>
              <w:pStyle w:val="22"/>
              <w:spacing w:line="363" w:lineRule="exact"/>
              <w:ind w:right="15"/>
              <w:jc w:val="both"/>
              <w:rPr>
                <w:rFonts w:ascii="Times New Roman" w:hAnsi="Times New Roman" w:cs="Times New Roman"/>
                <w:sz w:val="24"/>
                <w:szCs w:val="24"/>
              </w:rPr>
            </w:pPr>
          </w:p>
        </w:tc>
        <w:tc>
          <w:tcPr>
            <w:tcW w:w="2475" w:type="dxa"/>
            <w:vAlign w:val="center"/>
          </w:tcPr>
          <w:p w14:paraId="7219BCE6">
            <w:pPr>
              <w:pStyle w:val="22"/>
              <w:spacing w:line="363" w:lineRule="exact"/>
              <w:ind w:right="15"/>
              <w:jc w:val="both"/>
              <w:rPr>
                <w:rFonts w:ascii="Times New Roman" w:hAnsi="Times New Roman" w:cs="Times New Roman"/>
                <w:kern w:val="2"/>
                <w:sz w:val="24"/>
                <w:szCs w:val="24"/>
                <w:lang w:eastAsia="zh-CN"/>
              </w:rPr>
            </w:pPr>
          </w:p>
        </w:tc>
      </w:tr>
    </w:tbl>
    <w:p w14:paraId="086666F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53A2B0">
      <w:pPr>
        <w:rPr>
          <w:rFonts w:hint="eastAsia" w:ascii="Times New Roman" w:hAnsi="Times New Roman" w:eastAsia="微软雅黑" w:cs="Times New Roman"/>
          <w:sz w:val="24"/>
          <w:szCs w:val="24"/>
          <w:lang w:eastAsia="zh-CN"/>
        </w:rPr>
      </w:pPr>
      <w:bookmarkStart w:id="148" w:name="_GoBack"/>
      <w:bookmarkEnd w:id="148"/>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D46836">
        <w:tblPrEx>
          <w:tblCellMar>
            <w:top w:w="0" w:type="dxa"/>
            <w:left w:w="0" w:type="dxa"/>
            <w:bottom w:w="0" w:type="dxa"/>
            <w:right w:w="0" w:type="dxa"/>
          </w:tblCellMar>
        </w:tblPrEx>
        <w:trPr>
          <w:trHeight w:val="441" w:hRule="exact"/>
          <w:jc w:val="right"/>
        </w:trPr>
        <w:tc>
          <w:tcPr>
            <w:tcW w:w="1272" w:type="dxa"/>
            <w:vAlign w:val="center"/>
          </w:tcPr>
          <w:p w14:paraId="4B203AA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5B0311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22324F0">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2AC2B58">
            <w:pPr>
              <w:pStyle w:val="22"/>
              <w:spacing w:before="13"/>
              <w:ind w:right="15"/>
              <w:jc w:val="both"/>
              <w:rPr>
                <w:rFonts w:ascii="Times New Roman" w:hAnsi="Times New Roman" w:cs="Times New Roman"/>
                <w:b/>
                <w:sz w:val="24"/>
                <w:szCs w:val="24"/>
              </w:rPr>
            </w:pPr>
          </w:p>
        </w:tc>
        <w:tc>
          <w:tcPr>
            <w:tcW w:w="2475" w:type="dxa"/>
            <w:vAlign w:val="center"/>
          </w:tcPr>
          <w:p w14:paraId="004B4BC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9B2FAB1">
        <w:tblPrEx>
          <w:tblCellMar>
            <w:top w:w="0" w:type="dxa"/>
            <w:left w:w="0" w:type="dxa"/>
            <w:bottom w:w="0" w:type="dxa"/>
            <w:right w:w="0" w:type="dxa"/>
          </w:tblCellMar>
        </w:tblPrEx>
        <w:trPr>
          <w:trHeight w:val="457" w:hRule="exact"/>
          <w:jc w:val="right"/>
        </w:trPr>
        <w:tc>
          <w:tcPr>
            <w:tcW w:w="1272" w:type="dxa"/>
            <w:vAlign w:val="center"/>
          </w:tcPr>
          <w:p w14:paraId="495A0E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79A529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C40886C">
            <w:pPr>
              <w:pStyle w:val="22"/>
              <w:spacing w:line="341" w:lineRule="exact"/>
              <w:jc w:val="both"/>
              <w:rPr>
                <w:rFonts w:ascii="Times New Roman" w:hAnsi="Times New Roman" w:cs="Times New Roman"/>
                <w:b/>
                <w:sz w:val="24"/>
                <w:szCs w:val="24"/>
              </w:rPr>
            </w:pPr>
          </w:p>
        </w:tc>
        <w:tc>
          <w:tcPr>
            <w:tcW w:w="1640" w:type="dxa"/>
            <w:vAlign w:val="center"/>
          </w:tcPr>
          <w:p w14:paraId="7148E520">
            <w:pPr>
              <w:pStyle w:val="22"/>
              <w:spacing w:line="363" w:lineRule="exact"/>
              <w:ind w:right="15"/>
              <w:jc w:val="both"/>
              <w:rPr>
                <w:rFonts w:ascii="Times New Roman" w:hAnsi="Times New Roman" w:cs="Times New Roman"/>
                <w:sz w:val="24"/>
                <w:szCs w:val="24"/>
              </w:rPr>
            </w:pPr>
          </w:p>
        </w:tc>
        <w:tc>
          <w:tcPr>
            <w:tcW w:w="2475" w:type="dxa"/>
            <w:vAlign w:val="center"/>
          </w:tcPr>
          <w:p w14:paraId="372B247A">
            <w:pPr>
              <w:pStyle w:val="22"/>
              <w:spacing w:line="363" w:lineRule="exact"/>
              <w:ind w:right="15"/>
              <w:jc w:val="both"/>
              <w:rPr>
                <w:rFonts w:ascii="Times New Roman" w:hAnsi="Times New Roman" w:cs="Times New Roman"/>
                <w:kern w:val="2"/>
                <w:sz w:val="24"/>
                <w:szCs w:val="24"/>
                <w:lang w:eastAsia="zh-CN"/>
              </w:rPr>
            </w:pPr>
          </w:p>
        </w:tc>
      </w:tr>
    </w:tbl>
    <w:p w14:paraId="6B0BC3F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0953"/>
      <w:bookmarkStart w:id="38" w:name="_Toc3148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1653"/>
      <w:bookmarkStart w:id="41" w:name="_Toc23631"/>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5285"/>
      <w:bookmarkStart w:id="43" w:name="_Toc11347"/>
      <w:bookmarkStart w:id="44" w:name="_Toc1011"/>
      <w:bookmarkStart w:id="45" w:name="_Toc106294398"/>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32661"/>
            <w:bookmarkStart w:id="49" w:name="_Toc13107"/>
            <w:bookmarkStart w:id="50" w:name="_Toc27731"/>
            <w:bookmarkStart w:id="51" w:name="_Toc106294400"/>
            <w:bookmarkStart w:id="52" w:name="_Toc27804"/>
            <w:bookmarkStart w:id="53" w:name="_Toc23846_WPSOffice_Level1"/>
            <w:bookmarkStart w:id="54" w:name="_Toc10743"/>
            <w:bookmarkStart w:id="55" w:name="_Toc5598"/>
            <w:bookmarkStart w:id="56" w:name="_Toc4331_WPSOffice_Level1"/>
            <w:bookmarkStart w:id="57" w:name="_Toc23903"/>
            <w:bookmarkStart w:id="58" w:name="_Toc25727"/>
            <w:bookmarkStart w:id="59" w:name="_Toc28194"/>
            <w:bookmarkStart w:id="60" w:name="_Toc32443_WPSOffice_Level1"/>
            <w:bookmarkStart w:id="61" w:name="_Toc29093"/>
            <w:bookmarkStart w:id="62" w:name="_Toc24038"/>
            <w:bookmarkStart w:id="63" w:name="_Toc19898_WPSOffice_Level2"/>
            <w:bookmarkStart w:id="64" w:name="_Hlk516758315"/>
            <w:bookmarkStart w:id="65" w:name="_Toc13489_WPSOffice_Level2"/>
            <w:bookmarkStart w:id="66" w:name="_Toc30343"/>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bookmarkStart w:id="67" w:name="_Toc19793"/>
      <w:r>
        <w:rPr>
          <w:rFonts w:hint="eastAsia"/>
          <w:color w:val="auto"/>
          <w:sz w:val="30"/>
          <w:lang w:eastAsia="zh-CN"/>
        </w:rPr>
        <w:t>体细胞变异分级提示</w:t>
      </w:r>
      <w:bookmarkEnd w:id="46"/>
      <w:bookmarkEnd w:id="47"/>
      <w:bookmarkEnd w:id="67"/>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149837259"/>
      <w:bookmarkStart w:id="69" w:name="_Toc24065"/>
      <w:bookmarkStart w:id="70" w:name="_Toc1923"/>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5231"/>
      <w:bookmarkStart w:id="72" w:name="_Toc149837260"/>
      <w:bookmarkStart w:id="73" w:name="_Toc20602"/>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0672EDD5">
      <w:pPr>
        <w:pStyle w:val="3"/>
        <w:numPr>
          <w:ilvl w:val="255"/>
          <w:numId w:val="0"/>
        </w:numPr>
        <w:jc w:val="left"/>
        <w:rPr>
          <w:color w:val="auto"/>
          <w:sz w:val="30"/>
          <w:lang w:eastAsia="zh-CN"/>
        </w:rPr>
      </w:pPr>
      <w:bookmarkStart w:id="74" w:name="_Toc20034"/>
      <w:bookmarkStart w:id="75" w:name="_Toc10223"/>
      <w:bookmarkStart w:id="76" w:name="_Toc23431"/>
      <w:bookmarkStart w:id="77" w:name="_Toc8095"/>
      <w:bookmarkStart w:id="78" w:name="_Toc106719764"/>
      <w:bookmarkStart w:id="79" w:name="_Toc149837262"/>
      <w:bookmarkStart w:id="80" w:name="_Toc26583"/>
      <w:bookmarkStart w:id="81" w:name="_Toc106294401"/>
      <w:bookmarkStart w:id="82" w:name="_Toc21764_WPSOffice_Level1"/>
      <w:bookmarkStart w:id="83" w:name="_Toc13196_WPSOffice_Level1"/>
      <w:bookmarkStart w:id="84" w:name="_Toc16594"/>
      <w:bookmarkStart w:id="85" w:name="_Toc12505"/>
      <w:bookmarkStart w:id="86" w:name="_Toc27302"/>
      <w:bookmarkStart w:id="87" w:name="_Toc2409"/>
      <w:bookmarkStart w:id="88" w:name="_Toc28240"/>
      <w:bookmarkStart w:id="89" w:name="_Toc1707_WPSOffice_Level1"/>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1689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16200"/>
      <w:bookmarkStart w:id="95" w:name="_Toc16800"/>
      <w:bookmarkStart w:id="96" w:name="_Toc106294402"/>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3053"/>
      <w:bookmarkStart w:id="102" w:name="_Toc23606"/>
      <w:bookmarkStart w:id="103" w:name="_Toc32302"/>
      <w:bookmarkStart w:id="104" w:name="_Toc32443_WPSOffice_Level2"/>
      <w:bookmarkStart w:id="105" w:name="_Toc4331_WPSOffice_Level2"/>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6442"/>
      <w:bookmarkStart w:id="109" w:name="_Toc18929"/>
      <w:bookmarkStart w:id="110" w:name="_Toc149837265"/>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5618"/>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4255_WPSOffice_Level1"/>
      <w:bookmarkStart w:id="114" w:name="_Toc31490"/>
      <w:bookmarkStart w:id="115" w:name="_Toc106294406"/>
      <w:bookmarkStart w:id="116" w:name="_Toc24085_WPSOffice_Level1"/>
      <w:bookmarkStart w:id="117" w:name="_Toc11369"/>
      <w:bookmarkStart w:id="118" w:name="_Toc27075"/>
      <w:bookmarkStart w:id="119" w:name="_Toc14155"/>
      <w:bookmarkStart w:id="120" w:name="_Toc4168"/>
      <w:bookmarkStart w:id="121" w:name="_Toc15840_WPSOffice_Level1"/>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7597"/>
      <w:bookmarkStart w:id="123" w:name="_Toc149837270"/>
      <w:bookmarkStart w:id="124" w:name="_Toc17216"/>
      <w:bookmarkStart w:id="125" w:name="_Toc106294408"/>
      <w:bookmarkStart w:id="126" w:name="_Toc15517"/>
      <w:bookmarkStart w:id="127" w:name="_Toc11446"/>
      <w:bookmarkStart w:id="128" w:name="_Toc3454"/>
      <w:bookmarkStart w:id="129" w:name="_Toc27809"/>
      <w:bookmarkStart w:id="130" w:name="_Toc106294410"/>
      <w:bookmarkStart w:id="131" w:name="_Toc4503"/>
      <w:bookmarkStart w:id="132" w:name="_Toc11901"/>
      <w:bookmarkStart w:id="133" w:name="_Toc14611_WPSOffice_Level1"/>
      <w:bookmarkStart w:id="134" w:name="_Toc19584_WPSOffice_Level1"/>
      <w:bookmarkStart w:id="135" w:name="_Toc13275"/>
      <w:bookmarkStart w:id="136" w:name="_Toc22162_WPSOffice_Level1"/>
      <w:bookmarkStart w:id="137" w:name="_Toc22623"/>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8005"/>
      <w:bookmarkStart w:id="140" w:name="_Toc4976"/>
      <w:bookmarkStart w:id="141" w:name="_Toc32674"/>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21350"/>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8146"/>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0AF0D3C8">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A298D"/>
    <w:rsid w:val="10BE0EDD"/>
    <w:rsid w:val="110D3F98"/>
    <w:rsid w:val="11CC38CA"/>
    <w:rsid w:val="126971EB"/>
    <w:rsid w:val="12850E64"/>
    <w:rsid w:val="12963DA1"/>
    <w:rsid w:val="12AA6CF0"/>
    <w:rsid w:val="12F372F0"/>
    <w:rsid w:val="132612E4"/>
    <w:rsid w:val="13897526"/>
    <w:rsid w:val="13AB527B"/>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9A79EF"/>
    <w:rsid w:val="37E81DE8"/>
    <w:rsid w:val="38275D59"/>
    <w:rsid w:val="3848012E"/>
    <w:rsid w:val="38860DDC"/>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67042F"/>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685538"/>
    <w:rsid w:val="797F7147"/>
    <w:rsid w:val="79BE2A91"/>
    <w:rsid w:val="79D03DC8"/>
    <w:rsid w:val="79FE23AA"/>
    <w:rsid w:val="7A2114BD"/>
    <w:rsid w:val="7A992CC0"/>
    <w:rsid w:val="7B3A50B0"/>
    <w:rsid w:val="7B7A2758"/>
    <w:rsid w:val="7B8B2C1D"/>
    <w:rsid w:val="7BCA3B47"/>
    <w:rsid w:val="7BD020E4"/>
    <w:rsid w:val="7C01614C"/>
    <w:rsid w:val="7C191ACD"/>
    <w:rsid w:val="7C3403C9"/>
    <w:rsid w:val="7C6A1EB0"/>
    <w:rsid w:val="7CE64909"/>
    <w:rsid w:val="7D2557AC"/>
    <w:rsid w:val="7D4E0C16"/>
    <w:rsid w:val="7D793C28"/>
    <w:rsid w:val="7D8C0F6F"/>
    <w:rsid w:val="7DD60F10"/>
    <w:rsid w:val="7E096CA7"/>
    <w:rsid w:val="7E6009A4"/>
    <w:rsid w:val="7E8E448B"/>
    <w:rsid w:val="7F1A0A2B"/>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2499</Words>
  <Characters>5741</Characters>
  <Lines>874</Lines>
  <Paragraphs>246</Paragraphs>
  <TotalTime>0</TotalTime>
  <ScaleCrop>false</ScaleCrop>
  <LinksUpToDate>false</LinksUpToDate>
  <CharactersWithSpaces>6192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2025-04-21T03:09:42Z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