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9094F">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6113FE9F">
      <w:pPr>
        <w:autoSpaceDE w:val="0"/>
        <w:autoSpaceDN w:val="0"/>
        <w:spacing w:after="160" w:line="360" w:lineRule="exact"/>
        <w:jc w:val="center"/>
        <w:rPr>
          <w:rFonts w:ascii="微软雅黑" w:hAnsi="微软雅黑" w:eastAsia="微软雅黑" w:cs="微软雅黑"/>
          <w:sz w:val="52"/>
          <w:szCs w:val="52"/>
          <w:lang w:val="zh-CN" w:eastAsia="zh-CN" w:bidi="zh-CN"/>
        </w:rPr>
      </w:pPr>
    </w:p>
    <w:p w14:paraId="2510F97C">
      <w:pPr>
        <w:autoSpaceDE w:val="0"/>
        <w:autoSpaceDN w:val="0"/>
        <w:spacing w:after="160" w:line="360" w:lineRule="exact"/>
        <w:jc w:val="both"/>
        <w:rPr>
          <w:rFonts w:ascii="微软雅黑" w:hAnsi="微软雅黑" w:eastAsia="微软雅黑" w:cs="微软雅黑"/>
          <w:sz w:val="52"/>
          <w:szCs w:val="52"/>
          <w:lang w:val="zh-CN" w:eastAsia="zh-CN" w:bidi="zh-CN"/>
        </w:rPr>
      </w:pPr>
    </w:p>
    <w:p w14:paraId="7E91ECFD">
      <w:pPr>
        <w:autoSpaceDE w:val="0"/>
        <w:autoSpaceDN w:val="0"/>
        <w:spacing w:after="160" w:line="360" w:lineRule="exact"/>
        <w:jc w:val="center"/>
        <w:rPr>
          <w:rFonts w:ascii="微软雅黑" w:hAnsi="微软雅黑" w:eastAsia="微软雅黑" w:cs="微软雅黑"/>
          <w:sz w:val="52"/>
          <w:szCs w:val="52"/>
          <w:lang w:val="zh-CN" w:eastAsia="zh-CN" w:bidi="zh-CN"/>
        </w:rPr>
      </w:pPr>
    </w:p>
    <w:p w14:paraId="0CEBEBED">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5474CA04">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zh-CN" w:eastAsia="zh-CN" w:bidi="zh-CN"/>
        </w:rPr>
        <w:t>实体瘤86基因检测</w:t>
      </w:r>
      <w:r>
        <w:rPr>
          <w:rFonts w:hint="eastAsia" w:ascii="微软雅黑" w:hAnsi="微软雅黑" w:eastAsia="微软雅黑" w:cs="微软雅黑"/>
          <w:sz w:val="52"/>
          <w:szCs w:val="52"/>
          <w:lang w:val="en-US" w:eastAsia="zh-CN" w:bidi="zh-CN"/>
        </w:rPr>
        <w:t>报告</w:t>
      </w:r>
    </w:p>
    <w:p w14:paraId="598EC49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CF176C4">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8221D65">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EA0589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7F18DD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8712210">
      <w:pPr>
        <w:autoSpaceDE w:val="0"/>
        <w:autoSpaceDN w:val="0"/>
        <w:spacing w:after="160" w:line="300" w:lineRule="exact"/>
        <w:jc w:val="center"/>
        <w:rPr>
          <w:rFonts w:ascii="微软雅黑" w:hAnsi="微软雅黑" w:eastAsia="微软雅黑" w:cs="微软雅黑"/>
          <w:sz w:val="52"/>
          <w:szCs w:val="52"/>
          <w:lang w:val="zh-CN" w:eastAsia="zh-CN" w:bidi="zh-CN"/>
        </w:rPr>
      </w:pPr>
    </w:p>
    <w:p w14:paraId="460D593B">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14:paraId="6C9B935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266AFB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030EDE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CD0C8F9">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23E8510">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6846B5A">
      <w:pPr>
        <w:autoSpaceDE w:val="0"/>
        <w:autoSpaceDN w:val="0"/>
        <w:spacing w:after="160" w:line="300" w:lineRule="exact"/>
        <w:jc w:val="both"/>
        <w:rPr>
          <w:rFonts w:ascii="微软雅黑" w:hAnsi="微软雅黑" w:eastAsia="微软雅黑" w:cs="微软雅黑"/>
          <w:sz w:val="52"/>
          <w:szCs w:val="52"/>
          <w:lang w:val="zh-CN" w:eastAsia="zh-CN" w:bidi="zh-CN"/>
        </w:rPr>
      </w:pPr>
    </w:p>
    <w:p w14:paraId="1BBA735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6DC9049">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14:paraId="7D3145A5">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246D2B49">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B6D68">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549B6D68">
                      <w:pPr>
                        <w:rPr>
                          <w:rFonts w:hint="eastAsia"/>
                          <w:lang w:eastAsia="zh-CN"/>
                        </w:rPr>
                      </w:pPr>
                    </w:p>
                  </w:txbxContent>
                </v:textbox>
              </v:shape>
            </w:pict>
          </mc:Fallback>
        </mc:AlternateContent>
      </w:r>
    </w:p>
    <w:p w14:paraId="50A4DCD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56DE814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5CD9BDA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p>
    <w:p w14:paraId="5CF76B2A">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_Toc21209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样本信息</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_Toc21209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6BC2F1C9">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_Toc16767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检测项目</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_Toc16767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5703517F">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_Toc14183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_Toc14183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2C46307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_Toc20052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_Toc20052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2C2D1D9">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_Toc9493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_Toc9493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A568C65">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_Toc32233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_Toc32233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6</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6B7238CC">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_Toc3350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靶向药物用药提示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_Toc3350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xml:space="preserve">{%if </w:t>
      </w:r>
      <w:r>
        <w:rPr>
          <w:rFonts w:hint="default" w:ascii="Times New Roman" w:hAnsi="Times New Roman" w:eastAsia="微软雅黑" w:cs="Times New Roman"/>
          <w:color w:val="auto"/>
          <w:sz w:val="28"/>
          <w:szCs w:val="28"/>
          <w:lang w:val="en-US" w:eastAsia="zh-CN"/>
        </w:rPr>
        <w:t>2531</w:t>
      </w:r>
      <w:r>
        <w:rPr>
          <w:rFonts w:hint="eastAsia" w:ascii="Times New Roman" w:hAnsi="Times New Roman" w:eastAsia="微软雅黑" w:cs="Times New Roman"/>
          <w:color w:val="auto"/>
          <w:sz w:val="28"/>
          <w:szCs w:val="28"/>
          <w:lang w:val="en-US" w:eastAsia="zh-CN"/>
        </w:rPr>
        <w:t xml:space="preserve"> not in </w:t>
      </w:r>
      <w:r>
        <w:rPr>
          <w:rFonts w:hint="eastAsia" w:ascii="Times New Roman" w:hAnsi="Times New Roman" w:eastAsia="微软雅黑" w:cs="Times New Roman"/>
          <w:color w:val="auto"/>
          <w:sz w:val="28"/>
          <w:szCs w:val="28"/>
          <w:lang w:eastAsia="zh-CN"/>
        </w:rPr>
        <w:t>diseaseIdList %}</w:t>
      </w:r>
    </w:p>
    <w:p w14:paraId="25875469">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_Toc16324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_Toc16324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4B86AE1E">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_Toc16271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_Toc16271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DDD915D">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_Toc3932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_Toc3932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12</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Fonts w:hint="eastAsia" w:ascii="Times New Roman" w:hAnsi="Times New Roman" w:eastAsia="微软雅黑"/>
          <w:b/>
          <w:color w:val="3DA6BB"/>
          <w:sz w:val="24"/>
          <w:szCs w:val="24"/>
          <w:lang w:eastAsia="zh-CN"/>
        </w:rPr>
        <w:t>{%if BodyDrugDrugDetectionStr or unknownVarAnalysisStr %}</w:t>
      </w:r>
    </w:p>
    <w:p w14:paraId="6E5745F0">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_Toc11866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变异位点结果解析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_Toc11866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44580EBE">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_Toc29279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_Toc29279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if gastrointestinalStromalTumor == True %}</w:t>
      </w:r>
    </w:p>
    <w:p w14:paraId="147B64E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_Toc7874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_Toc7874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0A70BF0A">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_Toc24057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_Toc24057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18</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14:paraId="64DD90FD">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_Toc2593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_Toc2593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1B037B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_Toc25458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_Toc25458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547C663">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_Toc11411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_Toc11411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CE9DFA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_Toc18081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_Toc18081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9AB050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_Toc31257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_Toc31257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F4C5218">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p>
    <w:sdt>
      <w:sdtPr>
        <w:rPr>
          <w:sz w:val="21"/>
        </w:rPr>
        <w:id w:val="147465786"/>
        <w:showingPlcHdr/>
        <w:docPartObj>
          <w:docPartGallery w:val="Table of Contents"/>
          <w:docPartUnique/>
        </w:docPartObj>
      </w:sdtPr>
      <w:sdtEndPr>
        <w:rPr>
          <w:rFonts w:ascii="Times New Roman" w:hAnsi="Times New Roman" w:eastAsia="微软雅黑" w:cs="Times New Roman"/>
          <w:b/>
          <w:sz w:val="22"/>
          <w:szCs w:val="24"/>
          <w:lang w:eastAsia="zh-CN"/>
        </w:rPr>
      </w:sdtEndPr>
      <w:sdtContent>
        <w:p w14:paraId="291DE83F">
          <w:pPr>
            <w:rPr>
              <w:rFonts w:ascii="Times New Roman" w:hAnsi="Times New Roman" w:eastAsia="微软雅黑" w:cs="Times New Roman"/>
              <w:szCs w:val="24"/>
              <w:lang w:eastAsia="zh-CN"/>
            </w:rPr>
          </w:pPr>
        </w:p>
        <w:p w14:paraId="476F2B05">
          <w:pPr>
            <w:rPr>
              <w:sz w:val="21"/>
              <w:szCs w:val="21"/>
              <w:lang w:eastAsia="zh-CN"/>
            </w:rPr>
          </w:pPr>
        </w:p>
      </w:sdtContent>
    </w:sdt>
    <w:p w14:paraId="4534792D">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768A7FF5">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27500"/>
      <w:bookmarkStart w:id="3" w:name="_Toc32054"/>
      <w:bookmarkStart w:id="4" w:name="_Toc30143_WPSOffice_Level1"/>
      <w:bookmarkStart w:id="5" w:name="_Toc13806"/>
      <w:bookmarkStart w:id="6" w:name="_Toc10446"/>
      <w:bookmarkStart w:id="7" w:name="_Toc24178_WPSOffice_Level1"/>
      <w:bookmarkStart w:id="8" w:name="_Toc21009_WPSOffice_Level1"/>
      <w:bookmarkStart w:id="9" w:name="_Toc21209"/>
      <w:bookmarkStart w:id="10" w:name="_Toc24397"/>
      <w:bookmarkStart w:id="11" w:name="_Toc21669"/>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7A0CB8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9D2D8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6B1683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6E3C5A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774177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C9AB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B9CC45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13914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47E334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32C4B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57A1CB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8F528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7C576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4882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755F2F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D83C6A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4FC55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189EB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A33671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B4B3DF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2D59E33">
      <w:pPr>
        <w:rPr>
          <w:rFonts w:ascii="Times New Roman" w:hAnsi="Times New Roman" w:eastAsia="微软雅黑" w:cs="Times New Roman"/>
          <w:b/>
          <w:color w:val="00B050"/>
          <w:sz w:val="28"/>
          <w:szCs w:val="28"/>
          <w:lang w:eastAsia="zh-CN"/>
        </w:rPr>
      </w:pPr>
    </w:p>
    <w:p w14:paraId="7516A511">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9594"/>
      <w:bookmarkStart w:id="13" w:name="_Toc11465"/>
      <w:bookmarkStart w:id="14" w:name="_Toc7021_WPSOffice_Level1"/>
      <w:bookmarkStart w:id="15" w:name="_Toc16767"/>
      <w:bookmarkStart w:id="16" w:name="_Toc13931"/>
      <w:bookmarkStart w:id="17" w:name="_Toc18062_WPSOffice_Level1"/>
      <w:bookmarkStart w:id="18" w:name="_Toc17451"/>
      <w:bookmarkStart w:id="19" w:name="_Toc10518"/>
      <w:bookmarkStart w:id="20" w:name="_Toc11015_WPSOffice_Level1"/>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14:paraId="27212CD9">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2795750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%}、化疗药物{% endif %}的相关性，给出靶向药物（FDA/NMPA批准药物、临床试验药物等）{% if gastrointestinalStromalTumor == True %}、化疗药物{% endif %}的用药提示信息，从而为临床制定治疗方案提供参考信息。</w:t>
      </w:r>
    </w:p>
    <w:p w14:paraId="12DA43E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E3BC1EF">
      <w:pPr>
        <w:spacing w:line="276" w:lineRule="auto"/>
        <w:ind w:firstLine="420" w:firstLineChars="200"/>
        <w:jc w:val="both"/>
        <w:rPr>
          <w:rFonts w:ascii="Times New Roman" w:hAnsi="Times New Roman" w:eastAsia="微软雅黑" w:cs="Times New Roman"/>
          <w:bCs/>
          <w:sz w:val="21"/>
          <w:szCs w:val="21"/>
          <w:lang w:eastAsia="zh-CN"/>
        </w:rPr>
      </w:pPr>
    </w:p>
    <w:p w14:paraId="0A435D5B">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2563"/>
      <w:bookmarkStart w:id="24" w:name="_Toc4088"/>
      <w:bookmarkStart w:id="25" w:name="_Toc3871"/>
      <w:bookmarkStart w:id="26" w:name="_Toc18058"/>
      <w:bookmarkStart w:id="27" w:name="_Toc6221_WPSOffice_Level1"/>
      <w:bookmarkStart w:id="28" w:name="_Toc25920"/>
      <w:bookmarkStart w:id="29" w:name="_Toc1410"/>
      <w:bookmarkStart w:id="30" w:name="_Toc23369_WPSOffice_Level1"/>
      <w:bookmarkStart w:id="31" w:name="_Toc14183"/>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14:paraId="1EC6C0C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12094"/>
      <w:bookmarkStart w:id="33" w:name="_Toc20052"/>
      <w:bookmarkStart w:id="34" w:name="_Toc15649"/>
      <w:bookmarkStart w:id="35" w:name="_Toc149837254"/>
      <w:bookmarkStart w:id="36" w:name="_Toc26045"/>
      <w:bookmarkStart w:id="37" w:name="_Toc13550"/>
      <w:r>
        <w:rPr>
          <w:rFonts w:hint="eastAsia" w:ascii="Times New Roman" w:hAnsi="Times New Roman"/>
          <w:color w:val="3DA6BB"/>
          <w:sz w:val="30"/>
          <w:lang w:eastAsia="zh-CN"/>
        </w:rPr>
        <w:t>检测结果小结</w:t>
      </w:r>
      <w:bookmarkEnd w:id="32"/>
      <w:bookmarkEnd w:id="33"/>
      <w:bookmarkEnd w:id="34"/>
      <w:bookmarkEnd w:id="35"/>
      <w:bookmarkEnd w:id="36"/>
      <w:bookmarkEnd w:id="37"/>
    </w:p>
    <w:tbl>
      <w:tblPr>
        <w:tblStyle w:val="23"/>
        <w:tblW w:w="5101"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4"/>
        <w:gridCol w:w="474"/>
        <w:gridCol w:w="663"/>
        <w:gridCol w:w="1364"/>
        <w:gridCol w:w="242"/>
        <w:gridCol w:w="1024"/>
        <w:gridCol w:w="1136"/>
        <w:gridCol w:w="2152"/>
        <w:gridCol w:w="2061"/>
      </w:tblGrid>
      <w:tr w14:paraId="189348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71" w:type="dxa"/>
            <w:gridSpan w:val="9"/>
            <w:tcBorders>
              <w:tl2br w:val="nil"/>
              <w:tr2bl w:val="nil"/>
            </w:tcBorders>
            <w:shd w:val="clear" w:color="auto" w:fill="DDDDDD"/>
            <w:vAlign w:val="center"/>
          </w:tcPr>
          <w:p w14:paraId="6AF0ACBA">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2E4776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3" w:type="dxa"/>
            <w:tcBorders>
              <w:tl2br w:val="nil"/>
              <w:tr2bl w:val="nil"/>
            </w:tcBorders>
            <w:shd w:val="clear" w:color="auto" w:fill="auto"/>
            <w:vAlign w:val="center"/>
          </w:tcPr>
          <w:p w14:paraId="0197596B">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6" w:type="dxa"/>
            <w:gridSpan w:val="2"/>
            <w:tcBorders>
              <w:tl2br w:val="nil"/>
              <w:tr2bl w:val="nil"/>
            </w:tcBorders>
            <w:shd w:val="clear" w:color="auto" w:fill="auto"/>
            <w:vAlign w:val="center"/>
          </w:tcPr>
          <w:p w14:paraId="671529B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5" w:type="dxa"/>
            <w:gridSpan w:val="2"/>
            <w:tcBorders>
              <w:tl2br w:val="nil"/>
              <w:tr2bl w:val="nil"/>
            </w:tcBorders>
            <w:shd w:val="clear" w:color="auto" w:fill="auto"/>
            <w:vAlign w:val="center"/>
          </w:tcPr>
          <w:p w14:paraId="0E0CE2CC">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3" w:type="dxa"/>
            <w:tcBorders>
              <w:tl2br w:val="nil"/>
              <w:tr2bl w:val="nil"/>
            </w:tcBorders>
            <w:shd w:val="clear" w:color="auto" w:fill="auto"/>
            <w:vAlign w:val="center"/>
          </w:tcPr>
          <w:p w14:paraId="2BFD18C3">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5" w:type="dxa"/>
            <w:tcBorders>
              <w:tl2br w:val="nil"/>
              <w:tr2bl w:val="nil"/>
            </w:tcBorders>
            <w:shd w:val="clear" w:color="auto" w:fill="auto"/>
            <w:vAlign w:val="center"/>
          </w:tcPr>
          <w:p w14:paraId="0AF7B4FF">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55F22017">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2150" w:type="dxa"/>
            <w:tcBorders>
              <w:tl2br w:val="nil"/>
              <w:tr2bl w:val="nil"/>
            </w:tcBorders>
            <w:shd w:val="clear" w:color="auto" w:fill="auto"/>
            <w:vAlign w:val="center"/>
          </w:tcPr>
          <w:p w14:paraId="1CD66D94">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59" w:type="dxa"/>
            <w:tcBorders>
              <w:tl2br w:val="nil"/>
              <w:tr2bl w:val="nil"/>
            </w:tcBorders>
            <w:shd w:val="clear" w:color="auto" w:fill="auto"/>
            <w:vAlign w:val="center"/>
          </w:tcPr>
          <w:p w14:paraId="7797F973">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2518BA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0FCD67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w:t>
            </w:r>
          </w:p>
        </w:tc>
      </w:tr>
      <w:tr w14:paraId="7DEE22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5C7187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8B127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3" w:type="dxa"/>
            <w:tcBorders>
              <w:tl2br w:val="nil"/>
              <w:tr2bl w:val="nil"/>
            </w:tcBorders>
            <w:shd w:val="clear" w:color="auto" w:fill="auto"/>
            <w:vAlign w:val="center"/>
          </w:tcPr>
          <w:p w14:paraId="2C69BB0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6" w:type="dxa"/>
            <w:gridSpan w:val="2"/>
            <w:tcBorders>
              <w:tl2br w:val="nil"/>
              <w:tr2bl w:val="nil"/>
            </w:tcBorders>
            <w:shd w:val="clear" w:color="auto" w:fill="auto"/>
            <w:vAlign w:val="center"/>
          </w:tcPr>
          <w:p w14:paraId="419022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5" w:type="dxa"/>
            <w:gridSpan w:val="2"/>
            <w:tcBorders>
              <w:tl2br w:val="nil"/>
              <w:tr2bl w:val="nil"/>
            </w:tcBorders>
            <w:shd w:val="clear" w:color="auto" w:fill="auto"/>
            <w:vAlign w:val="center"/>
          </w:tcPr>
          <w:p w14:paraId="77C33B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3" w:type="dxa"/>
            <w:tcBorders>
              <w:tl2br w:val="nil"/>
              <w:tr2bl w:val="nil"/>
            </w:tcBorders>
            <w:shd w:val="clear" w:color="auto" w:fill="auto"/>
            <w:vAlign w:val="center"/>
          </w:tcPr>
          <w:p w14:paraId="4F741B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5" w:type="dxa"/>
            <w:tcBorders>
              <w:tl2br w:val="nil"/>
              <w:tr2bl w:val="nil"/>
            </w:tcBorders>
            <w:shd w:val="clear" w:color="auto" w:fill="auto"/>
            <w:vAlign w:val="center"/>
          </w:tcPr>
          <w:p w14:paraId="2DC51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0" w:type="dxa"/>
            <w:tcBorders>
              <w:tl2br w:val="nil"/>
              <w:tr2bl w:val="nil"/>
            </w:tcBorders>
            <w:shd w:val="clear" w:color="auto" w:fill="auto"/>
            <w:vAlign w:val="center"/>
          </w:tcPr>
          <w:p w14:paraId="75D9B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80E6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BDD0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E7C2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B81E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59" w:type="dxa"/>
            <w:tcBorders>
              <w:tl2br w:val="nil"/>
              <w:tr2bl w:val="nil"/>
            </w:tcBorders>
            <w:shd w:val="clear" w:color="auto" w:fill="auto"/>
            <w:vAlign w:val="center"/>
          </w:tcPr>
          <w:p w14:paraId="0BBFC0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9E72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234F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5EC6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B6810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139D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6228EC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5686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42ED0D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558BB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3" w:type="dxa"/>
            <w:tcBorders>
              <w:tl2br w:val="nil"/>
              <w:tr2bl w:val="nil"/>
            </w:tcBorders>
            <w:shd w:val="clear" w:color="auto" w:fill="auto"/>
            <w:vAlign w:val="center"/>
          </w:tcPr>
          <w:p w14:paraId="12188B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6" w:type="dxa"/>
            <w:gridSpan w:val="2"/>
            <w:tcBorders>
              <w:tl2br w:val="nil"/>
              <w:tr2bl w:val="nil"/>
            </w:tcBorders>
            <w:shd w:val="clear" w:color="auto" w:fill="auto"/>
            <w:vAlign w:val="center"/>
          </w:tcPr>
          <w:p w14:paraId="12DCEB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05" w:type="dxa"/>
            <w:gridSpan w:val="2"/>
            <w:tcBorders>
              <w:tl2br w:val="nil"/>
              <w:tr2bl w:val="nil"/>
            </w:tcBorders>
            <w:shd w:val="clear" w:color="auto" w:fill="auto"/>
            <w:vAlign w:val="center"/>
          </w:tcPr>
          <w:p w14:paraId="05A6D25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3" w:type="dxa"/>
            <w:tcBorders>
              <w:tl2br w:val="nil"/>
              <w:tr2bl w:val="nil"/>
            </w:tcBorders>
            <w:shd w:val="clear" w:color="auto" w:fill="auto"/>
            <w:vAlign w:val="center"/>
          </w:tcPr>
          <w:p w14:paraId="5DF591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5" w:type="dxa"/>
            <w:tcBorders>
              <w:tl2br w:val="nil"/>
              <w:tr2bl w:val="nil"/>
            </w:tcBorders>
            <w:shd w:val="clear" w:color="auto" w:fill="auto"/>
            <w:vAlign w:val="center"/>
          </w:tcPr>
          <w:p w14:paraId="3CF4E2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0" w:type="dxa"/>
            <w:tcBorders>
              <w:tl2br w:val="nil"/>
              <w:tr2bl w:val="nil"/>
            </w:tcBorders>
            <w:shd w:val="clear" w:color="auto" w:fill="auto"/>
            <w:vAlign w:val="center"/>
          </w:tcPr>
          <w:p w14:paraId="645461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D04B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4159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0561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19A2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59" w:type="dxa"/>
            <w:tcBorders>
              <w:tl2br w:val="nil"/>
              <w:tr2bl w:val="nil"/>
            </w:tcBorders>
            <w:shd w:val="clear" w:color="auto" w:fill="auto"/>
            <w:vAlign w:val="center"/>
          </w:tcPr>
          <w:p w14:paraId="288AA62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32EE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2794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4759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44BC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6A4EE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506CC9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BF61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0169B5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F8415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3" w:type="dxa"/>
            <w:tcBorders>
              <w:tl2br w:val="nil"/>
              <w:tr2bl w:val="nil"/>
            </w:tcBorders>
            <w:shd w:val="clear" w:color="auto" w:fill="auto"/>
            <w:vAlign w:val="center"/>
          </w:tcPr>
          <w:p w14:paraId="09A9E2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6" w:type="dxa"/>
            <w:gridSpan w:val="2"/>
            <w:tcBorders>
              <w:tl2br w:val="nil"/>
              <w:tr2bl w:val="nil"/>
            </w:tcBorders>
            <w:shd w:val="clear" w:color="auto" w:fill="auto"/>
            <w:vAlign w:val="center"/>
          </w:tcPr>
          <w:p w14:paraId="2110BC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5" w:type="dxa"/>
            <w:gridSpan w:val="2"/>
            <w:tcBorders>
              <w:tl2br w:val="nil"/>
              <w:tr2bl w:val="nil"/>
            </w:tcBorders>
            <w:shd w:val="clear" w:color="auto" w:fill="auto"/>
            <w:vAlign w:val="center"/>
          </w:tcPr>
          <w:p w14:paraId="1F5A4A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3" w:type="dxa"/>
            <w:tcBorders>
              <w:tl2br w:val="nil"/>
              <w:tr2bl w:val="nil"/>
            </w:tcBorders>
            <w:shd w:val="clear" w:color="auto" w:fill="auto"/>
            <w:vAlign w:val="center"/>
          </w:tcPr>
          <w:p w14:paraId="2BB192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5" w:type="dxa"/>
            <w:tcBorders>
              <w:tl2br w:val="nil"/>
              <w:tr2bl w:val="nil"/>
            </w:tcBorders>
            <w:shd w:val="clear" w:color="auto" w:fill="auto"/>
            <w:vAlign w:val="center"/>
          </w:tcPr>
          <w:p w14:paraId="143469A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0" w:type="dxa"/>
            <w:tcBorders>
              <w:tl2br w:val="nil"/>
              <w:tr2bl w:val="nil"/>
            </w:tcBorders>
            <w:shd w:val="clear" w:color="auto" w:fill="auto"/>
            <w:vAlign w:val="center"/>
          </w:tcPr>
          <w:p w14:paraId="7F5129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59" w:type="dxa"/>
            <w:tcBorders>
              <w:tl2br w:val="nil"/>
              <w:tr2bl w:val="nil"/>
            </w:tcBorders>
            <w:shd w:val="clear" w:color="auto" w:fill="auto"/>
            <w:vAlign w:val="center"/>
          </w:tcPr>
          <w:p w14:paraId="165C15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57B14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52AE05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4A1B87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71" w:type="dxa"/>
            <w:gridSpan w:val="9"/>
            <w:tcBorders>
              <w:tl2br w:val="nil"/>
              <w:tr2bl w:val="nil"/>
            </w:tcBorders>
            <w:shd w:val="clear" w:color="auto" w:fill="DDDDDD"/>
            <w:vAlign w:val="center"/>
          </w:tcPr>
          <w:p w14:paraId="726C888D">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免疫治疗相关标志物检测</w:t>
            </w:r>
          </w:p>
        </w:tc>
      </w:tr>
      <w:tr w14:paraId="7E85BB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65" w:type="dxa"/>
            <w:gridSpan w:val="4"/>
            <w:tcBorders>
              <w:tl2br w:val="nil"/>
              <w:tr2bl w:val="nil"/>
            </w:tcBorders>
            <w:shd w:val="clear" w:color="auto" w:fill="auto"/>
            <w:vAlign w:val="center"/>
          </w:tcPr>
          <w:p w14:paraId="7662EF6F">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606" w:type="dxa"/>
            <w:gridSpan w:val="5"/>
            <w:tcBorders>
              <w:tl2br w:val="nil"/>
              <w:tr2bl w:val="nil"/>
            </w:tcBorders>
            <w:shd w:val="clear" w:color="auto" w:fill="auto"/>
            <w:vAlign w:val="center"/>
          </w:tcPr>
          <w:p w14:paraId="13F87DBA">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FD61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52554657">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7A872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71" w:type="dxa"/>
            <w:gridSpan w:val="9"/>
            <w:tcBorders>
              <w:tl2br w:val="nil"/>
              <w:tr2bl w:val="nil"/>
            </w:tcBorders>
            <w:shd w:val="clear" w:color="auto" w:fill="DDDDDD"/>
            <w:vAlign w:val="center"/>
          </w:tcPr>
          <w:p w14:paraId="0EAC6D44">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化疗药物检测</w:t>
            </w:r>
          </w:p>
        </w:tc>
      </w:tr>
      <w:tr w14:paraId="7EDCE8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7" w:type="dxa"/>
            <w:gridSpan w:val="2"/>
            <w:vMerge w:val="restart"/>
            <w:tcBorders>
              <w:tl2br w:val="nil"/>
              <w:tr2bl w:val="nil"/>
            </w:tcBorders>
            <w:shd w:val="clear" w:color="auto" w:fill="auto"/>
            <w:vAlign w:val="center"/>
          </w:tcPr>
          <w:p w14:paraId="7B02B564">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8634" w:type="dxa"/>
            <w:gridSpan w:val="7"/>
            <w:tcBorders>
              <w:tl2br w:val="nil"/>
              <w:tr2bl w:val="nil"/>
            </w:tcBorders>
            <w:shd w:val="clear" w:color="auto" w:fill="auto"/>
            <w:vAlign w:val="center"/>
          </w:tcPr>
          <w:p w14:paraId="74D84310">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14:paraId="58D57E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7" w:type="dxa"/>
            <w:gridSpan w:val="2"/>
            <w:vMerge w:val="continue"/>
            <w:tcBorders>
              <w:tl2br w:val="nil"/>
              <w:tr2bl w:val="nil"/>
            </w:tcBorders>
            <w:shd w:val="clear" w:color="auto" w:fill="auto"/>
            <w:vAlign w:val="center"/>
          </w:tcPr>
          <w:p w14:paraId="65ACCE9F">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p>
        </w:tc>
        <w:tc>
          <w:tcPr>
            <w:tcW w:w="8634" w:type="dxa"/>
            <w:gridSpan w:val="7"/>
            <w:tcBorders>
              <w:tl2br w:val="nil"/>
              <w:tr2bl w:val="nil"/>
            </w:tcBorders>
            <w:shd w:val="clear" w:color="auto" w:fill="auto"/>
            <w:vAlign w:val="center"/>
          </w:tcPr>
          <w:p w14:paraId="7B769C18">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14:paraId="048AF5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7" w:type="dxa"/>
            <w:gridSpan w:val="2"/>
            <w:vMerge w:val="restart"/>
            <w:tcBorders>
              <w:tl2br w:val="nil"/>
              <w:tr2bl w:val="nil"/>
            </w:tcBorders>
            <w:shd w:val="clear" w:color="auto" w:fill="auto"/>
            <w:vAlign w:val="center"/>
          </w:tcPr>
          <w:p w14:paraId="05049862">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8634" w:type="dxa"/>
            <w:gridSpan w:val="7"/>
            <w:tcBorders>
              <w:tl2br w:val="nil"/>
              <w:tr2bl w:val="nil"/>
            </w:tcBorders>
            <w:shd w:val="clear" w:color="auto" w:fill="auto"/>
            <w:vAlign w:val="center"/>
          </w:tcPr>
          <w:p w14:paraId="025CA2F4">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14:paraId="708683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7" w:type="dxa"/>
            <w:gridSpan w:val="2"/>
            <w:vMerge w:val="continue"/>
            <w:tcBorders>
              <w:tl2br w:val="nil"/>
              <w:tr2bl w:val="nil"/>
            </w:tcBorders>
            <w:shd w:val="clear" w:color="auto" w:fill="auto"/>
            <w:vAlign w:val="center"/>
          </w:tcPr>
          <w:p w14:paraId="48716CE0">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rPr>
            </w:pPr>
          </w:p>
        </w:tc>
        <w:tc>
          <w:tcPr>
            <w:tcW w:w="8634" w:type="dxa"/>
            <w:gridSpan w:val="7"/>
            <w:tcBorders>
              <w:tl2br w:val="nil"/>
              <w:tr2bl w:val="nil"/>
            </w:tcBorders>
            <w:shd w:val="clear" w:color="auto" w:fill="auto"/>
            <w:vAlign w:val="center"/>
          </w:tcPr>
          <w:p w14:paraId="1740CF0F">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14:paraId="38CB3F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6D298166">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黑体"/>
                <w:b/>
                <w:bCs/>
                <w:sz w:val="21"/>
                <w:szCs w:val="21"/>
                <w:lang w:eastAsia="zh-CN"/>
              </w:rPr>
              <w:t>{%tr endif %}</w:t>
            </w:r>
          </w:p>
        </w:tc>
      </w:tr>
      <w:tr w14:paraId="27062D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71" w:type="dxa"/>
            <w:gridSpan w:val="9"/>
            <w:tcBorders>
              <w:tl2br w:val="nil"/>
              <w:tr2bl w:val="nil"/>
            </w:tcBorders>
            <w:shd w:val="clear" w:color="auto" w:fill="DDDDDD"/>
            <w:vAlign w:val="center"/>
          </w:tcPr>
          <w:p w14:paraId="07D02B0E">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14:paraId="79D731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71" w:type="dxa"/>
            <w:gridSpan w:val="9"/>
            <w:tcBorders>
              <w:tl2br w:val="nil"/>
              <w:tr2bl w:val="nil"/>
            </w:tcBorders>
            <w:shd w:val="clear" w:color="auto" w:fill="auto"/>
            <w:vAlign w:val="center"/>
          </w:tcPr>
          <w:p w14:paraId="35798632">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w:t>
            </w:r>
            <w:r>
              <w:rPr>
                <w:rFonts w:hint="eastAsia" w:ascii="微软雅黑" w:hAnsi="微软雅黑" w:eastAsia="微软雅黑"/>
                <w:color w:val="000000"/>
                <w:sz w:val="21"/>
                <w:szCs w:val="21"/>
                <w:lang w:eastAsia="zh-CN"/>
              </w:rPr>
              <w:t>overall_quality_assessment }}</w:t>
            </w:r>
          </w:p>
        </w:tc>
      </w:tr>
    </w:tbl>
    <w:p w14:paraId="5607B88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16830C72">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514A062D">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1" name="组合 1"/>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UAAAA&#10;CACHTuJAnuAC5gl0AAAEdAAAFAAAAGRycy9tZWRpYS9pbWFnZTI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K9nY8cIAAACm&#10;AQAAGQAAAGRycy9fcmVscy9lMm9Eb2MueG1sLnJlbHO9kMGKAjEMhu8LvkPJ3enMHGRZ7HiRBa+L&#10;PkBoM53qNC1td9G3t+hlBcGbxyT83/+R9ebsZ/FHKbvACrqmBUGsg3FsFRz238tPELkgG5wDk4IL&#10;ZdgMi4/1D81YaihPLmZRKZwVTKXELymznshjbkIkrpcxJI+ljsnKiPqElmTftiuZ/jNgeGCKnVGQ&#10;dqYHsb/E2vyaHcbRadoG/euJy5MK6XztrkBMlooCT8bhfdk3kS3I5w7dexy65hjpJiEfvjtcAV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5AEEED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bookmarkStart w:id="158" w:name="_GoBack"/>
      <w:bookmarkEnd w:id="158"/>
    </w:p>
    <w:p w14:paraId="3F7BF5F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8" w:name="_Toc21059"/>
      <w:bookmarkStart w:id="39" w:name="_Toc9493"/>
      <w:bookmarkStart w:id="40" w:name="_Toc11574"/>
      <w:bookmarkStart w:id="41" w:name="_Toc149837255"/>
      <w:bookmarkStart w:id="42" w:name="_Toc25123"/>
      <w:bookmarkStart w:id="43" w:name="_Toc10112"/>
      <w:bookmarkStart w:id="44" w:name="_Toc2028"/>
      <w:bookmarkStart w:id="45" w:name="_Toc284"/>
      <w:bookmarkStart w:id="46" w:name="_Toc14062"/>
      <w:bookmarkStart w:id="47" w:name="_Toc20136_WPSOffice_Level1"/>
      <w:bookmarkStart w:id="48" w:name="_Toc2781"/>
      <w:bookmarkStart w:id="49" w:name="_Toc19184"/>
      <w:bookmarkStart w:id="50" w:name="_Toc12381"/>
      <w:bookmarkStart w:id="51" w:name="_Toc22132"/>
      <w:bookmarkStart w:id="52" w:name="_Toc19898_WPSOffice_Level1"/>
      <w:r>
        <w:rPr>
          <w:rFonts w:hint="eastAsia" w:ascii="Times New Roman" w:hAnsi="Times New Roman"/>
          <w:color w:val="3DA6BB"/>
          <w:sz w:val="30"/>
          <w:lang w:val="en-US" w:eastAsia="zh-CN"/>
        </w:rPr>
        <w:t>{% if importantTargetedDiseaseName == ‘泛癌种’%}重要靶向用药</w:t>
      </w:r>
      <w:bookmarkEnd w:id="38"/>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9"/>
      <w:bookmarkEnd w:id="40"/>
      <w:bookmarkEnd w:id="41"/>
      <w:bookmarkEnd w:id="42"/>
      <w:bookmarkEnd w:id="43"/>
      <w:bookmarkEnd w:id="44"/>
    </w:p>
    <w:p w14:paraId="2478870F">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57CB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6480AC0">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DBBDEC8">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D81277E">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3B0741B">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0D6371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67C85C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3A49E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014BDA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1F446BF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2A1E20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9945A3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7CDA28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F7642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DB09A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51F26B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347D6A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72E028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3C4D9701">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69E2FF57">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346D0BD9">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24BAEF90">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492A6E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1ED35C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55D01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1D5D4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5410542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57388B5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321AD4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717330B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CDBF2C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95A3B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3009D9E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76EFCB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305B65B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38C8A9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BC4268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7BE538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9036336">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3" w:name="_Toc32233"/>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2"/>
      <w:bookmarkEnd w:id="45"/>
      <w:bookmarkEnd w:id="46"/>
      <w:bookmarkEnd w:id="47"/>
      <w:bookmarkEnd w:id="48"/>
      <w:bookmarkEnd w:id="49"/>
      <w:bookmarkEnd w:id="50"/>
      <w:bookmarkEnd w:id="51"/>
      <w:bookmarkEnd w:id="52"/>
      <w:bookmarkEnd w:id="53"/>
    </w:p>
    <w:p w14:paraId="2549DCB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54" w:name="_Toc18062_WPSOffice_Level2"/>
      <w:bookmarkStart w:id="55" w:name="_Toc11015_WPSOffice_Level2"/>
      <w:bookmarkStart w:id="56" w:name="_Toc3350"/>
      <w:bookmarkStart w:id="57" w:name="_Toc24979"/>
      <w:bookmarkStart w:id="58" w:name="_Toc22976"/>
      <w:bookmarkStart w:id="59" w:name="_Toc30265"/>
      <w:bookmarkStart w:id="60" w:name="_Toc23375"/>
      <w:bookmarkStart w:id="61" w:name="_Toc20643"/>
      <w:bookmarkStart w:id="62" w:name="_Toc9088"/>
      <w:r>
        <w:rPr>
          <w:rFonts w:ascii="Times New Roman" w:hAnsi="Times New Roman"/>
          <w:color w:val="3DA6BB"/>
          <w:sz w:val="30"/>
        </w:rPr>
        <w:t>靶向药物用药提示</w:t>
      </w:r>
      <w:bookmarkEnd w:id="54"/>
      <w:bookmarkEnd w:id="55"/>
      <w:bookmarkEnd w:id="56"/>
      <w:bookmarkEnd w:id="57"/>
      <w:bookmarkEnd w:id="58"/>
      <w:bookmarkEnd w:id="59"/>
      <w:bookmarkEnd w:id="60"/>
      <w:bookmarkEnd w:id="61"/>
      <w:bookmarkEnd w:id="62"/>
    </w:p>
    <w:p w14:paraId="30DFDCB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0413FA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117A9E74">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27D03A04">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436482DE">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055A4C9A">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045E752E">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1FD7DC3F">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248A5BBB">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75963182">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20C806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4A287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8631C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CBA50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EF5DD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206E7E7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64D4A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230E8C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3A4CE6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0CAA6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0AE689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90E6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FCC9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5FAE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AACC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5918134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A943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18BD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BC4E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89B1F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0B52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42E766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811F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5D7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4128B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2DBB06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20E7AB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13608CB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236ED32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D47AF8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6D2C41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46C38E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1653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7B1C48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2B98E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365526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4D821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24227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B43C6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162380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63B0CC8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742D89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093B8C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41BA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295E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6291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3A6F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1AC7CA7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6FDB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A1C3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8353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2658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94BA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774A4C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2705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09F8B0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62D2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4B2A6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6B6C94D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6BA462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693ED2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542AAD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272707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11DCD88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458A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5F189E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D0CB47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DC453C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16D014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EB564F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DEDEC8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C33EC2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80435B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D6535A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E6EA30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B17524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C92189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50C2882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38E0CF16">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BB40145">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CD7FC0B">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1E6A4B5">
      <w:pPr>
        <w:rPr>
          <w:rFonts w:ascii="Times New Roman" w:hAnsi="Times New Roman" w:eastAsia="微软雅黑" w:cs="黑体"/>
          <w:b/>
          <w:bCs/>
          <w:sz w:val="30"/>
          <w:szCs w:val="30"/>
          <w:lang w:eastAsia="zh-CN"/>
        </w:rPr>
      </w:pPr>
      <w:bookmarkStart w:id="63" w:name="_Toc25675"/>
      <w:bookmarkStart w:id="64" w:name="_Toc17410"/>
      <w:bookmarkStart w:id="65" w:name="_Toc25737"/>
      <w:bookmarkStart w:id="66" w:name="_Toc6221_WPSOffice_Level2"/>
      <w:bookmarkStart w:id="67" w:name="_Toc1549"/>
      <w:bookmarkStart w:id="68" w:name="_Toc7551_WPSOffice_Level2"/>
      <w:bookmarkStart w:id="69" w:name="_Toc4339"/>
      <w:bookmarkStart w:id="70" w:name="_Toc626"/>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2AFCB1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1" w:name="_Toc149837260"/>
      <w:bookmarkStart w:id="72" w:name="_Toc16324"/>
      <w:bookmarkStart w:id="73" w:name="_Toc10945"/>
      <w:bookmarkStart w:id="74" w:name="_Toc29868"/>
      <w:bookmarkStart w:id="75" w:name="_Toc29436"/>
      <w:r>
        <w:rPr>
          <w:rFonts w:hint="eastAsia" w:ascii="Times New Roman" w:hAnsi="Times New Roman"/>
          <w:color w:val="3DA6BB"/>
          <w:sz w:val="30"/>
          <w:lang w:eastAsia="zh-CN"/>
        </w:rPr>
        <w:t>本癌种FDA/NMPA获批的其他可选靶向药物</w:t>
      </w:r>
      <w:bookmarkEnd w:id="71"/>
      <w:bookmarkEnd w:id="72"/>
      <w:bookmarkEnd w:id="73"/>
      <w:bookmarkEnd w:id="74"/>
      <w:bookmarkEnd w:id="75"/>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22A1CD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5EA6C498">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27D60907">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7E8B53B8">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5B0F5982">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77ADC4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5CEF54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2DC4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15CEE4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1F1AD8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76AE994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1D1562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1683A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11A2EA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BE2A7BE">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015BED9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6" w:name="_Toc16271"/>
      <w:r>
        <w:rPr>
          <w:rFonts w:hint="eastAsia" w:ascii="Times New Roman" w:hAnsi="Times New Roman"/>
          <w:color w:val="3DA6BB"/>
          <w:sz w:val="30"/>
          <w:lang w:eastAsia="zh-CN"/>
        </w:rPr>
        <w:t>免疫药物用药提示</w:t>
      </w:r>
      <w:bookmarkEnd w:id="63"/>
      <w:bookmarkEnd w:id="64"/>
      <w:bookmarkEnd w:id="65"/>
      <w:bookmarkEnd w:id="66"/>
      <w:bookmarkEnd w:id="67"/>
      <w:bookmarkEnd w:id="68"/>
      <w:bookmarkEnd w:id="69"/>
      <w:bookmarkEnd w:id="70"/>
      <w:bookmarkEnd w:id="76"/>
    </w:p>
    <w:p w14:paraId="3DF5623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免疫用药检测结果</w:t>
      </w:r>
    </w:p>
    <w:tbl>
      <w:tblPr>
        <w:tblStyle w:val="16"/>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870"/>
        <w:gridCol w:w="2623"/>
        <w:gridCol w:w="3445"/>
      </w:tblGrid>
      <w:tr w14:paraId="260DE7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tcBorders>
              <w:tl2br w:val="nil"/>
              <w:tr2bl w:val="nil"/>
            </w:tcBorders>
            <w:shd w:val="clear" w:color="auto" w:fill="DDDDDD"/>
            <w:vAlign w:val="center"/>
          </w:tcPr>
          <w:p w14:paraId="79835AC9">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0E1BD894">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20B8A6A1">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670173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tcBorders>
              <w:tl2br w:val="nil"/>
              <w:tr2bl w:val="nil"/>
            </w:tcBorders>
            <w:shd w:val="clear" w:color="auto" w:fill="auto"/>
            <w:vAlign w:val="center"/>
          </w:tcPr>
          <w:p w14:paraId="39746F68">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6"/>
                <w:rFonts w:eastAsia="微软雅黑"/>
                <w:lang w:eastAsia="zh-CN" w:bidi="ar"/>
              </w:rPr>
              <w:t>MSI</w:t>
            </w:r>
            <w:r>
              <w:rPr>
                <w:rStyle w:val="45"/>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3B5EEC3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1EDCEFF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8"/>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029733FE">
      <w:pPr>
        <w:spacing w:before="120" w:beforeLines="50"/>
        <w:rPr>
          <w:rFonts w:ascii="Times New Roman" w:hAnsi="Times New Roman" w:eastAsia="微软雅黑" w:cs="Times New Roman"/>
          <w:b/>
          <w:sz w:val="18"/>
          <w:shd w:val="clear" w:color="auto" w:fill="FFFFFF"/>
          <w:lang w:eastAsia="zh-CN"/>
        </w:rPr>
      </w:pPr>
      <w:bookmarkStart w:id="77" w:name="_Toc7307_WPSOffice_Level3"/>
      <w:r>
        <w:rPr>
          <w:rFonts w:hint="eastAsia" w:ascii="Times New Roman" w:hAnsi="Times New Roman" w:eastAsia="微软雅黑" w:cs="Times New Roman"/>
          <w:b/>
          <w:sz w:val="18"/>
          <w:shd w:val="clear" w:color="auto" w:fill="FFFFFF"/>
          <w:lang w:eastAsia="zh-CN"/>
        </w:rPr>
        <w:t>注：</w:t>
      </w:r>
    </w:p>
    <w:p w14:paraId="6B289803">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EAE278C">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2FE0D50">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4B8D5DE">
      <w:pPr>
        <w:pStyle w:val="8"/>
        <w:numPr>
          <w:ilvl w:val="0"/>
          <w:numId w:val="10"/>
        </w:numPr>
        <w:rPr>
          <w:rFonts w:ascii="Times New Roman" w:hAnsi="Times New Roman" w:eastAsia="微软雅黑" w:cs="Times New Roman"/>
          <w:bCs/>
          <w:shd w:val="clear" w:color="auto" w:fill="FFFFFF"/>
          <w:lang w:eastAsia="zh-CN"/>
        </w:rPr>
      </w:pPr>
      <w:r>
        <w:rPr>
          <w:rFonts w:hint="eastAsia"/>
          <w:sz w:val="30"/>
          <w:lang w:eastAsia="zh-CN"/>
        </w:rPr>
        <w:br w:type="page"/>
      </w:r>
    </w:p>
    <w:bookmarkEnd w:id="77"/>
    <w:p w14:paraId="20A19A9A">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14:paraId="76B4B1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14:paraId="0A4513C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14:paraId="56B2F0A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14:paraId="3F89F48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CD94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C134489">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0EA34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E25C2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5369B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14:paraId="6CB60530">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14:paraId="28583658">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14:paraId="278DD036">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14:paraId="28D6F0C4">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14:paraId="5A6CCB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90EA79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E1978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CC53AB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1E95B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E7CADB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2A1C25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65E00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190DC2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3AE31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9EE4D7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F53B7F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08B611B">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5583E95F">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78" w:name="_Toc23903"/>
      <w:bookmarkStart w:id="79" w:name="_Toc23846_WPSOffice_Level1"/>
      <w:bookmarkStart w:id="80" w:name="_Toc4331_WPSOffice_Level1"/>
      <w:bookmarkStart w:id="81" w:name="_Toc32661"/>
      <w:bookmarkStart w:id="82" w:name="_Toc3932"/>
      <w:bookmarkStart w:id="83" w:name="_Toc32443_WPSOffice_Level1"/>
      <w:bookmarkStart w:id="84" w:name="_Toc28194"/>
      <w:bookmarkStart w:id="85" w:name="_Toc5598"/>
      <w:bookmarkStart w:id="86" w:name="_Toc25727"/>
      <w:bookmarkStart w:id="87" w:name="_Toc19559"/>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78"/>
      <w:bookmarkEnd w:id="79"/>
      <w:bookmarkEnd w:id="80"/>
      <w:bookmarkEnd w:id="81"/>
      <w:bookmarkEnd w:id="82"/>
      <w:bookmarkEnd w:id="83"/>
      <w:bookmarkEnd w:id="84"/>
      <w:bookmarkEnd w:id="85"/>
      <w:bookmarkEnd w:id="86"/>
      <w:bookmarkEnd w:id="87"/>
    </w:p>
    <w:p w14:paraId="7B7B667A">
      <w:pPr>
        <w:bidi w:val="0"/>
        <w:rPr>
          <w:rFonts w:hint="eastAsia" w:ascii="Times New Roman" w:hAnsi="Times New Roman" w:eastAsia="微软雅黑" w:cs="Times New Roman"/>
          <w:b/>
          <w:color w:val="auto"/>
          <w:sz w:val="24"/>
          <w:szCs w:val="24"/>
          <w:lang w:eastAsia="zh-CN"/>
        </w:rPr>
      </w:pPr>
      <w:bookmarkStart w:id="88" w:name="_Toc8388"/>
      <w:bookmarkStart w:id="89" w:name="_Toc16525"/>
      <w:bookmarkStart w:id="90" w:name="_Toc107825557"/>
      <w:bookmarkStart w:id="91" w:name="_Toc20136"/>
      <w:bookmarkStart w:id="92" w:name="_Toc32302"/>
      <w:bookmarkStart w:id="93" w:name="_Toc26395"/>
      <w:r>
        <w:rPr>
          <w:rFonts w:hint="eastAsia" w:ascii="Times New Roman" w:hAnsi="Times New Roman" w:eastAsia="微软雅黑" w:cs="Times New Roman"/>
          <w:bCs/>
          <w:sz w:val="24"/>
          <w:szCs w:val="24"/>
          <w:lang w:eastAsia="zh-CN"/>
        </w:rPr>
        <w:t>{%if BodyDrugDrugDetectionStr or unknownVarAnalysisStr %}</w:t>
      </w:r>
    </w:p>
    <w:bookmarkEnd w:id="88"/>
    <w:bookmarkEnd w:id="89"/>
    <w:bookmarkEnd w:id="90"/>
    <w:p w14:paraId="513F781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4" w:name="_Toc11866"/>
      <w:r>
        <w:rPr>
          <w:rFonts w:hint="eastAsia" w:ascii="Times New Roman" w:hAnsi="Times New Roman"/>
          <w:color w:val="3DA6BB"/>
          <w:sz w:val="30"/>
          <w:lang w:eastAsia="zh-CN"/>
        </w:rPr>
        <w:t>变异位点结果解析</w:t>
      </w:r>
      <w:bookmarkEnd w:id="91"/>
      <w:bookmarkEnd w:id="92"/>
      <w:bookmarkEnd w:id="94"/>
    </w:p>
    <w:p w14:paraId="395BFCD2">
      <w:pPr>
        <w:bidi w:val="0"/>
        <w:rPr>
          <w:rFonts w:hint="eastAsia" w:ascii="Times New Roman" w:hAnsi="Times New Roman" w:eastAsia="微软雅黑" w:cs="Times New Roman"/>
          <w:bCs/>
          <w:color w:val="43A6B2"/>
          <w:sz w:val="24"/>
          <w:szCs w:val="24"/>
          <w:lang w:eastAsia="zh-CN"/>
        </w:rPr>
      </w:pPr>
      <w:r>
        <w:rPr>
          <w:rFonts w:hint="eastAsia" w:ascii="Times New Roman" w:hAnsi="Times New Roman" w:eastAsia="微软雅黑" w:cs="Times New Roman"/>
          <w:bCs/>
          <w:color w:val="43A6B2"/>
          <w:sz w:val="24"/>
          <w:szCs w:val="24"/>
          <w:lang w:eastAsia="zh-CN"/>
        </w:rPr>
        <w:t>{% for tdd in BodyDrugNoComplexStr %}</w:t>
      </w:r>
    </w:p>
    <w:p w14:paraId="4B1758AB">
      <w:pPr>
        <w:keepNext/>
        <w:spacing w:before="120" w:beforeLines="50" w:after="120" w:afterLines="50"/>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6D9136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7F91A2B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76EDF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C075B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5DDA3412">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7CBE56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CCF5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9E97505">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BB8D6B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D69F4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CCD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051DBE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1F0B11C">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2102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17EC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607DF1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629721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5B150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A84C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91B9E8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CBDB2B9">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B733B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9BF3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E934F9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474D206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D01B1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96F5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E536429">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0C17C4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63641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8ED2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E1895AB">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14EC59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24C19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113C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373721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DF9253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A12E1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BBF5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146101E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0A3D98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E72F44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BC8A7D">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3047DD24">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0C615D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5B436E0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5212DF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3664884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7E512439">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548F65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270E9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21CC2C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D577A5C">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0D322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26F3E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36014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8424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783E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5020643E">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044F03A5">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43E2D3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3FC5557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4F3A3B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6469B23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3D1E577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FE2DA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B00C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495F29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07D67EF">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2FD63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A986F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E711A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7D4F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7660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307D4312">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22D1B9A2">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20EC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2C4F261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4EB821C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7EB0686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1303232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172078B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5F76B9B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04BB40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6B01A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5A6E5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8CC90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1F20DE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6F1B0C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A9A44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23FFB48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ACFB8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297C94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420D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0496B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1C0369">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7D35F964">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1EBF7B8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750F52C6">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4B023A4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7F62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172FF910">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5812E90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FE036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03358E82">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476C550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1C850D8">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4D5A3F3F">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4EF9BA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5D4A8A9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5389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4C13FA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96529B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60F96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83CFA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6878AC2">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12F5107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549B2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01D1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29E443B">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2C31AE3">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49A942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820D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D35EE31">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484DFD6">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2E529C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DCF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4EFD7D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25A1363">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7CF67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B36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53C5B5F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5CA0FBF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7FF88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A5B3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ED084B3">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B77304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A1491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D189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6305019">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CD1926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ED7CA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E47B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409D6D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6579145">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A9FCA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3E1C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5362D844">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79414F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76836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37E6DA">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5DD6568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2D6FB3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814035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74DD43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44C2664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23A53D0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B2554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910A2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4E4C8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52720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578D4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BA64A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595CDC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FE7E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5D29A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0D02B3">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ED08FF1">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315943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16706D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31408F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1901CE6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578FEB1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18F14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9B562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34106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4407EC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BF16F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24FDC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F9234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05EE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3DB8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64C187">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57D995A2">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EF371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680213C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1BBF1D8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50A1F11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516DD59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1D020A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7603C36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3C15E9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09101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EA20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3D880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4686E82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58518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3E1661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48898EE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25609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2F4BD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5BD4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06C97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6BB1BAF">
      <w:pPr>
        <w:rPr>
          <w:rFonts w:ascii="Times New Roman" w:hAnsi="Times New Roman" w:eastAsia="微软雅黑" w:cs="Times New Roman"/>
          <w:b/>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w:t>
      </w:r>
    </w:p>
    <w:p w14:paraId="6C9B827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5" w:name="_Toc29383"/>
      <w:bookmarkStart w:id="96" w:name="_Toc6784"/>
      <w:bookmarkStart w:id="97" w:name="_Toc32468"/>
      <w:bookmarkStart w:id="98" w:name="_Toc20694"/>
      <w:bookmarkStart w:id="99" w:name="_Toc29279"/>
      <w:r>
        <w:rPr>
          <w:rFonts w:hint="eastAsia" w:ascii="Times New Roman" w:hAnsi="Times New Roman"/>
          <w:color w:val="3DA6BB"/>
          <w:sz w:val="30"/>
          <w:lang w:eastAsia="zh-CN"/>
        </w:rPr>
        <w:t>免疫检测结果解析</w:t>
      </w:r>
      <w:bookmarkEnd w:id="95"/>
      <w:bookmarkEnd w:id="96"/>
      <w:bookmarkEnd w:id="97"/>
      <w:bookmarkEnd w:id="98"/>
      <w:bookmarkEnd w:id="99"/>
    </w:p>
    <w:bookmarkEnd w:id="93"/>
    <w:p w14:paraId="7A9ABF77">
      <w:pPr>
        <w:rPr>
          <w:rFonts w:hint="eastAsia" w:ascii="Times New Roman" w:hAnsi="Times New Roman" w:eastAsia="微软雅黑" w:cs="Times New Roman"/>
          <w:b/>
          <w:color w:val="3DA6BB"/>
          <w:sz w:val="24"/>
          <w:szCs w:val="24"/>
          <w:lang w:eastAsia="zh-CN"/>
        </w:rPr>
      </w:pPr>
      <w:bookmarkStart w:id="100" w:name="_Toc12977"/>
      <w:bookmarkStart w:id="101" w:name="_Toc107825560"/>
      <w:bookmarkStart w:id="102" w:name="_Toc14132"/>
      <w:r>
        <w:rPr>
          <w:rFonts w:hint="eastAsia" w:ascii="Times New Roman" w:hAnsi="Times New Roman" w:eastAsia="微软雅黑" w:cs="Times New Roman"/>
          <w:b/>
          <w:color w:val="3DA6B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82A26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FE95E8F">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6CA3B93">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545EAE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EE7804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225624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8D2E2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306B88B2">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7BCEB42">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E41DB45">
            <w:pPr>
              <w:rPr>
                <w:rFonts w:ascii="Times New Roman" w:hAnsi="Times New Roman" w:eastAsia="微软雅黑" w:cs="Times New Roman"/>
                <w:sz w:val="18"/>
                <w:shd w:val="clear" w:color="auto" w:fill="FFFFFF"/>
                <w:lang w:eastAsia="zh-CN"/>
              </w:rPr>
            </w:pPr>
          </w:p>
          <w:p w14:paraId="3475D57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8E97D7">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ABB399B">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CCE110A">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208CE0A">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364AEB8">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09C091C">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8CA77BA">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B87B38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098DF40">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3021109">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7E5E483">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4CA661A">
            <w:pPr>
              <w:rPr>
                <w:rFonts w:ascii="Times New Roman" w:hAnsi="Times New Roman" w:eastAsia="微软雅黑" w:cs="Times New Roman"/>
                <w:b/>
                <w:sz w:val="18"/>
                <w:shd w:val="clear" w:color="auto" w:fill="FFFFFF"/>
                <w:lang w:eastAsia="zh-CN"/>
              </w:rPr>
            </w:pPr>
          </w:p>
          <w:p w14:paraId="32EF71A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4802088">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121094F">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3D6205F">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bookmarkEnd w:id="100"/>
    <w:bookmarkEnd w:id="101"/>
    <w:bookmarkEnd w:id="102"/>
    <w:p w14:paraId="568AC1C7">
      <w:pPr>
        <w:pStyle w:val="27"/>
        <w:rPr>
          <w:color w:val="auto"/>
          <w:sz w:val="20"/>
          <w:szCs w:val="18"/>
        </w:rPr>
      </w:pPr>
      <w:bookmarkStart w:id="103" w:name="_Toc13196_WPSOffice_Level1"/>
      <w:bookmarkStart w:id="104" w:name="_Toc2409"/>
      <w:bookmarkStart w:id="105" w:name="_Toc16594"/>
      <w:bookmarkStart w:id="106" w:name="_Toc27302"/>
      <w:bookmarkStart w:id="107" w:name="_Toc28240"/>
      <w:bookmarkStart w:id="108" w:name="_Toc12505"/>
      <w:bookmarkStart w:id="109" w:name="_Toc18680"/>
      <w:bookmarkStart w:id="110" w:name="_Toc1707_WPSOffice_Level1"/>
      <w:bookmarkStart w:id="111" w:name="_Toc21764_WPSOffice_Level1"/>
      <w:r>
        <w:rPr>
          <w:rFonts w:hint="eastAsia"/>
          <w:color w:val="000000" w:themeColor="text1"/>
          <w14:textFill>
            <w14:solidFill>
              <w14:schemeClr w14:val="tx1"/>
            </w14:solidFill>
          </w14:textFill>
        </w:rPr>
        <w:t>{% if gastrointestinalStromalTumor == True %}</w:t>
      </w:r>
    </w:p>
    <w:p w14:paraId="5D9E34B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2" w:name="_Toc1105"/>
      <w:bookmarkStart w:id="113" w:name="_Toc7874"/>
      <w:bookmarkStart w:id="114" w:name="_Toc23732"/>
      <w:r>
        <w:rPr>
          <w:rFonts w:hint="eastAsia" w:ascii="Times New Roman" w:hAnsi="Times New Roman"/>
          <w:color w:val="3DA6BB"/>
          <w:sz w:val="30"/>
          <w:lang w:eastAsia="zh-CN"/>
        </w:rPr>
        <w:t>化疗药物检测解析</w:t>
      </w:r>
      <w:bookmarkEnd w:id="112"/>
      <w:bookmarkEnd w:id="113"/>
      <w:bookmarkEnd w:id="114"/>
    </w:p>
    <w:p w14:paraId="66565735">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14:paraId="393AB7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14:paraId="3C97CCC7">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14:paraId="38D2743C">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D33C2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14:paraId="1C648E49">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14:paraId="1E6355A1">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39CB0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14:paraId="3ED4977A">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14:paraId="2CC6D6D5">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788A4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14:paraId="1EFDE8DF">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24DBC8C0">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17A613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B02F06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793FF8B">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6AFD5C4">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3C9F00A">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DE65AA7">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639E44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9DC4B7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C7C17C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3491D4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01EA8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E32167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2CB351C">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603197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8D8DB98">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14:paraId="72EDDA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14:paraId="4C010876">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14:paraId="2C27A8D0">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14:paraId="7B06DC1D">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14:paraId="3506AF13">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14:paraId="51F37C02">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14:paraId="794B868A">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14:paraId="019CBA53">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14:paraId="26D4BEAF">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14:paraId="4EB62C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8217DD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FAD17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8EB6F9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5A86D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3CDB76E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4ED815F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53C43C9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170FBA6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4A1C47E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2860F1A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0265F86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2995C9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DF8D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AB53B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287F2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13A53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1C03A99">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E2AD0A8">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F000B3A">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088F37F">
      <w:pPr>
        <w:pStyle w:val="27"/>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01586D2">
      <w:pPr>
        <w:numPr>
          <w:ilvl w:val="-1"/>
          <w:numId w:val="0"/>
        </w:numPr>
        <w:ind w:left="0" w:firstLine="0"/>
        <w:jc w:val="both"/>
        <w:outlineLvl w:val="0"/>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pPr>
      <w:bookmarkStart w:id="115" w:name="_Toc24057"/>
      <w:r>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t>附录</w:t>
      </w:r>
      <w:bookmarkEnd w:id="103"/>
      <w:bookmarkEnd w:id="104"/>
      <w:bookmarkEnd w:id="105"/>
      <w:bookmarkEnd w:id="106"/>
      <w:bookmarkEnd w:id="107"/>
      <w:bookmarkEnd w:id="108"/>
      <w:bookmarkEnd w:id="109"/>
      <w:bookmarkEnd w:id="110"/>
      <w:bookmarkEnd w:id="111"/>
      <w:bookmarkEnd w:id="115"/>
    </w:p>
    <w:p w14:paraId="78C3526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16" w:name="_Toc14255_WPSOffice_Level1"/>
      <w:bookmarkStart w:id="117" w:name="_Toc9914"/>
      <w:bookmarkStart w:id="118" w:name="_Toc3674"/>
      <w:bookmarkStart w:id="119" w:name="_Toc2593"/>
      <w:bookmarkStart w:id="120" w:name="_Toc15840_WPSOffice_Level1"/>
      <w:bookmarkStart w:id="121" w:name="_Toc24085_WPSOffice_Level1"/>
      <w:bookmarkStart w:id="122" w:name="_Toc9066"/>
      <w:r>
        <w:rPr>
          <w:rFonts w:hint="eastAsia" w:ascii="Times New Roman" w:hAnsi="Times New Roman"/>
          <w:color w:val="3DA6BB"/>
          <w:sz w:val="30"/>
          <w:lang w:val="en-US" w:eastAsia="zh-CN"/>
        </w:rPr>
        <w:t>样本质控情况</w:t>
      </w:r>
      <w:bookmarkEnd w:id="116"/>
      <w:bookmarkEnd w:id="117"/>
      <w:bookmarkEnd w:id="118"/>
      <w:bookmarkEnd w:id="119"/>
      <w:bookmarkEnd w:id="120"/>
      <w:bookmarkEnd w:id="121"/>
      <w:bookmarkEnd w:id="122"/>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7B62C9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14:paraId="274C86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14:paraId="61FD1A9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14:paraId="2D99EB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14:paraId="4DCCD6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054FEB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7C5A729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7BC580A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79F9DA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63C5FA6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F2B44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2DB275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75D595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F7D7AA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D3F9E0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B7ADD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2CCB09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B231C0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55F51B6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CEFB42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6ED20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AA59B7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F7189D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6E01D1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5AB9140">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4BB8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78FAC5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9D0689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4B3501E">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7971E6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2519B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E6E41B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6675C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C658B4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6A5E612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BD13F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802B6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5542BE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CC8490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16BE6DC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3B4C6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9F441F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85169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FAC7D2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5652DE7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FD458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0D56E5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1E75056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EAD858D">
      <w:pPr>
        <w:pStyle w:val="8"/>
        <w:rPr>
          <w:b/>
          <w:sz w:val="6"/>
        </w:rPr>
      </w:pPr>
    </w:p>
    <w:p w14:paraId="0D87AC6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07A9E89">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92CDE95">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C4BAA96">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C243C8E">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429B70A">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9708892">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9B31285">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11BB68A">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FD5A869">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E3CC291">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E0C9757">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329A67B">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A09D3CA">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00B9F5A">
      <w:bookmarkStart w:id="123" w:name="_Toc1779"/>
      <w:bookmarkStart w:id="124" w:name="_Toc11812"/>
      <w:bookmarkStart w:id="125" w:name="_Toc4979"/>
      <w:bookmarkStart w:id="126" w:name="_Toc11896_WPSOffice_Level1"/>
      <w:bookmarkStart w:id="127" w:name="_Toc20303"/>
      <w:bookmarkStart w:id="128" w:name="_Toc28810_WPSOffice_Level1"/>
      <w:bookmarkStart w:id="129" w:name="_Toc11193_WPSOffice_Level1"/>
      <w:r>
        <w:br w:type="page"/>
      </w:r>
    </w:p>
    <w:p w14:paraId="59BACFD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0" w:name="_Toc25458"/>
      <w:r>
        <w:rPr>
          <w:rFonts w:hint="eastAsia" w:ascii="Times New Roman" w:hAnsi="Times New Roman"/>
          <w:color w:val="3DA6BB"/>
          <w:sz w:val="30"/>
          <w:lang w:eastAsia="zh-CN"/>
        </w:rPr>
        <w:t>常见靶向药物相关基因检测列表</w:t>
      </w:r>
      <w:bookmarkEnd w:id="123"/>
      <w:bookmarkEnd w:id="124"/>
      <w:bookmarkEnd w:id="125"/>
      <w:bookmarkEnd w:id="126"/>
      <w:bookmarkEnd w:id="127"/>
      <w:bookmarkEnd w:id="130"/>
    </w:p>
    <w:bookmarkEnd w:id="128"/>
    <w:bookmarkEnd w:id="129"/>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0D5D70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14:paraId="0370AF63">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14:paraId="5A39F143">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14:paraId="1839EA17">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7403CC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3286DF34">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1FCBC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14:paraId="1A18FD4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3E55C32">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2FC237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DBABB13">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A828C4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F16D06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C0014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5BBAC75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6C7270EC">
      <w:pPr>
        <w:rPr>
          <w:lang w:eastAsia="zh-CN"/>
        </w:rPr>
      </w:pPr>
      <w:r>
        <w:rPr>
          <w:lang w:eastAsia="zh-CN"/>
        </w:rPr>
        <w:br w:type="page"/>
      </w:r>
    </w:p>
    <w:bookmarkEnd w:id="21"/>
    <w:p w14:paraId="6EF2179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1" w:name="_Toc28910_WPSOffice_Level1"/>
      <w:bookmarkStart w:id="132" w:name="_Toc29730"/>
      <w:bookmarkStart w:id="133" w:name="_Toc16368_WPSOffice_Level1"/>
      <w:bookmarkStart w:id="134" w:name="_Toc6864"/>
      <w:bookmarkStart w:id="135" w:name="_Toc22484_WPSOffice_Level1"/>
      <w:bookmarkStart w:id="136" w:name="_Toc7549"/>
      <w:bookmarkStart w:id="137" w:name="_Toc28537"/>
      <w:bookmarkStart w:id="138" w:name="_Toc19099"/>
      <w:bookmarkStart w:id="139" w:name="_Toc8182"/>
      <w:bookmarkStart w:id="140" w:name="_Toc11411"/>
      <w:r>
        <w:rPr>
          <w:rFonts w:hint="eastAsia" w:ascii="Times New Roman" w:hAnsi="Times New Roman"/>
          <w:color w:val="3DA6BB"/>
          <w:sz w:val="30"/>
          <w:lang w:eastAsia="zh-CN"/>
        </w:rPr>
        <w:t>检测基因列表</w:t>
      </w:r>
      <w:bookmarkEnd w:id="131"/>
      <w:bookmarkEnd w:id="132"/>
      <w:bookmarkEnd w:id="133"/>
      <w:bookmarkEnd w:id="134"/>
      <w:bookmarkEnd w:id="135"/>
      <w:bookmarkEnd w:id="136"/>
      <w:bookmarkEnd w:id="137"/>
      <w:bookmarkEnd w:id="138"/>
      <w:bookmarkEnd w:id="139"/>
      <w:bookmarkEnd w:id="140"/>
    </w:p>
    <w:tbl>
      <w:tblPr>
        <w:tblStyle w:val="17"/>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BFA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14:paraId="68E9091F">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14:paraId="1502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681" w:type="dxa"/>
            <w:vAlign w:val="center"/>
          </w:tcPr>
          <w:p w14:paraId="4CF3F88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380C2D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1B3C93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8BADF1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04A8C7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758FB5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D1F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14:paraId="76A026A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7D7C9C6">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2D615899">
      <w:pPr>
        <w:rPr>
          <w:lang w:eastAsia="zh-CN"/>
        </w:rPr>
      </w:pPr>
      <w:bookmarkStart w:id="141" w:name="_Toc20170_WPSOffice_Level1"/>
      <w:bookmarkStart w:id="142" w:name="_Toc26985_WPSOffice_Level1"/>
      <w:bookmarkStart w:id="143" w:name="_Toc28454_WPSOffice_Level1"/>
      <w:r>
        <w:rPr>
          <w:lang w:eastAsia="zh-CN"/>
        </w:rPr>
        <w:br w:type="page"/>
      </w:r>
    </w:p>
    <w:p w14:paraId="53DDB04D">
      <w:pPr>
        <w:pStyle w:val="3"/>
        <w:numPr>
          <w:ilvl w:val="255"/>
          <w:numId w:val="0"/>
        </w:numPr>
        <w:jc w:val="left"/>
        <w:rPr>
          <w:color w:val="3DA6BB"/>
          <w:sz w:val="30"/>
          <w:highlight w:val="none"/>
          <w:lang w:eastAsia="zh-CN"/>
        </w:rPr>
      </w:pPr>
      <w:bookmarkStart w:id="144" w:name="_Toc18081"/>
      <w:bookmarkStart w:id="145" w:name="_Toc15114"/>
      <w:bookmarkStart w:id="146" w:name="_Toc3409"/>
      <w:r>
        <w:rPr>
          <w:rFonts w:hint="eastAsia"/>
          <w:color w:val="3DA6BB"/>
          <w:sz w:val="30"/>
          <w:highlight w:val="none"/>
          <w:lang w:eastAsia="zh-CN"/>
        </w:rPr>
        <w:t>检测方法与局限性</w:t>
      </w:r>
      <w:bookmarkEnd w:id="144"/>
      <w:bookmarkEnd w:id="145"/>
      <w:bookmarkEnd w:id="146"/>
    </w:p>
    <w:p w14:paraId="3D994928">
      <w:pPr>
        <w:rPr>
          <w:highlight w:val="yellow"/>
          <w:lang w:eastAsia="zh-CN"/>
        </w:rPr>
      </w:pPr>
    </w:p>
    <w:p w14:paraId="4AF11FAF">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1044D9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C66173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18C8FD2">
      <w:pPr>
        <w:rPr>
          <w:rFonts w:hint="eastAsia" w:ascii="Times New Roman" w:hAnsi="Times New Roman" w:eastAsia="微软雅黑" w:cs="Times New Roman"/>
          <w:bCs/>
          <w:sz w:val="21"/>
          <w:szCs w:val="21"/>
          <w:lang w:eastAsia="zh-CN"/>
        </w:rPr>
      </w:pPr>
    </w:p>
    <w:p w14:paraId="1D6F0372">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6A5CDF6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908F15B">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21A209D">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41"/>
    <w:bookmarkEnd w:id="142"/>
    <w:bookmarkEnd w:id="143"/>
    <w:p w14:paraId="2ABE334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7" w:name="_Toc4503"/>
      <w:bookmarkStart w:id="148" w:name="_Toc27809"/>
      <w:bookmarkStart w:id="149" w:name="_Toc15630"/>
      <w:bookmarkStart w:id="150" w:name="_Toc11901"/>
      <w:bookmarkStart w:id="151" w:name="_Toc31257"/>
      <w:bookmarkStart w:id="152" w:name="_Toc22162_WPSOffice_Level1"/>
      <w:bookmarkStart w:id="153" w:name="_Toc17792_WPSOffice_Level2"/>
      <w:bookmarkStart w:id="154" w:name="_Toc13275"/>
      <w:bookmarkStart w:id="155" w:name="_Toc22623"/>
      <w:bookmarkStart w:id="156" w:name="_Toc14611_WPSOffice_Level1"/>
      <w:bookmarkStart w:id="157" w:name="_Toc19584_WPSOffice_Level1"/>
      <w:r>
        <w:rPr>
          <w:rFonts w:hint="eastAsia" w:ascii="Times New Roman" w:hAnsi="Times New Roman"/>
          <w:color w:val="3DA6BB"/>
          <w:sz w:val="30"/>
          <w:lang w:eastAsia="zh-CN"/>
        </w:rPr>
        <w:t>参考文献</w:t>
      </w:r>
      <w:bookmarkEnd w:id="147"/>
      <w:bookmarkEnd w:id="148"/>
      <w:bookmarkEnd w:id="149"/>
      <w:bookmarkEnd w:id="150"/>
      <w:bookmarkEnd w:id="151"/>
    </w:p>
    <w:bookmarkEnd w:id="152"/>
    <w:bookmarkEnd w:id="153"/>
    <w:bookmarkEnd w:id="154"/>
    <w:bookmarkEnd w:id="155"/>
    <w:bookmarkEnd w:id="156"/>
    <w:bookmarkEnd w:id="157"/>
    <w:p w14:paraId="6BADDE28">
      <w:pPr>
        <w:spacing w:after="84" w:line="260" w:lineRule="auto"/>
        <w:rPr>
          <w:rFonts w:ascii="Times New Roman" w:hAnsi="Times New Roman" w:cs="Times New Roman"/>
          <w:sz w:val="15"/>
          <w:szCs w:val="15"/>
        </w:rPr>
      </w:pPr>
    </w:p>
    <w:p w14:paraId="69F4712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9C171A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3CF493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8E717B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B00F09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E3595E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FCDBDA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C5D3FA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130F353">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F3D04A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42135B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1496D4C">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23C637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918DA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D870F4F">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27C03D5">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16CB88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CDBD59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F35C0E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BCD11C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8C8535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15471D9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1781A80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09C6BE2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5FAE2E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726E2A6">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0B34FB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C2E9131">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BA69F2C">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14:paraId="5AA1FFC3">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4"/>
                    <a:stretch>
                      <a:fillRect/>
                    </a:stretch>
                  </pic:blipFill>
                  <pic:spPr>
                    <a:xfrm>
                      <a:off x="0" y="0"/>
                      <a:ext cx="7597140" cy="10685780"/>
                    </a:xfrm>
                    <a:prstGeom prst="rect">
                      <a:avLst/>
                    </a:prstGeom>
                  </pic:spPr>
                </pic:pic>
              </a:graphicData>
            </a:graphic>
          </wp:anchor>
        </w:drawing>
      </w:r>
    </w:p>
    <w:p w14:paraId="421A48AA">
      <w:pPr>
        <w:rPr>
          <w:rFonts w:ascii="Times New Roman" w:hAnsi="Times New Roman" w:eastAsia="微软雅黑" w:cs="Times New Roman"/>
          <w:lang w:eastAsia="zh-CN"/>
        </w:rPr>
      </w:pPr>
    </w:p>
    <w:p w14:paraId="65582809">
      <w:pPr>
        <w:pStyle w:val="12"/>
        <w:bidi w:val="0"/>
      </w:pPr>
    </w:p>
    <w:sectPr>
      <w:footerReference r:id="rId7" w:type="default"/>
      <w:pgSz w:w="11911" w:h="16838"/>
      <w:pgMar w:top="1037" w:right="1020" w:bottom="981" w:left="1020" w:header="720" w:footer="72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E910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14:paraId="6A52F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05BEE719">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14:paraId="1E1EC3A0">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14:paraId="12C3052D">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检测项目：实体瘤86基因检测</w:t>
          </w:r>
        </w:p>
      </w:tc>
    </w:tr>
  </w:tbl>
  <w:p w14:paraId="245F39FB">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6169025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EEA67">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5.75pt;margin-top:10.5pt;height:20.4pt;width:27.5pt;mso-position-horizontal-relative:margin;z-index:251659264;mso-width-relative:page;mso-height-relative:page;" filled="f" stroked="f" coordsize="21600,21600" o:gfxdata="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cKZvXAAAACg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14:paraId="02CEEA67">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D335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32E76">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18CF8">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36A3A"/>
    <w:rsid w:val="004802BC"/>
    <w:rsid w:val="004B6099"/>
    <w:rsid w:val="00501F8B"/>
    <w:rsid w:val="0051334A"/>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F64392"/>
    <w:rsid w:val="022D1058"/>
    <w:rsid w:val="027E6788"/>
    <w:rsid w:val="02CA5230"/>
    <w:rsid w:val="02F30B8B"/>
    <w:rsid w:val="031B6FF1"/>
    <w:rsid w:val="0353587A"/>
    <w:rsid w:val="03795BCC"/>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7E3478"/>
    <w:rsid w:val="07AB34E7"/>
    <w:rsid w:val="07CC37A4"/>
    <w:rsid w:val="07D36A00"/>
    <w:rsid w:val="07DB59EB"/>
    <w:rsid w:val="083F50A2"/>
    <w:rsid w:val="086E406B"/>
    <w:rsid w:val="088D7FF0"/>
    <w:rsid w:val="090834C0"/>
    <w:rsid w:val="09705B33"/>
    <w:rsid w:val="0A043ABA"/>
    <w:rsid w:val="0A4F2135"/>
    <w:rsid w:val="0A757891"/>
    <w:rsid w:val="0AC6364F"/>
    <w:rsid w:val="0ADA7F11"/>
    <w:rsid w:val="0AEC09F3"/>
    <w:rsid w:val="0B38319D"/>
    <w:rsid w:val="0BEA7418"/>
    <w:rsid w:val="0C0E75ED"/>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92389"/>
    <w:rsid w:val="0E632099"/>
    <w:rsid w:val="0EBF2A43"/>
    <w:rsid w:val="0EC91129"/>
    <w:rsid w:val="0ED843CC"/>
    <w:rsid w:val="0EDF1A3B"/>
    <w:rsid w:val="0EF32D57"/>
    <w:rsid w:val="0F79527D"/>
    <w:rsid w:val="0F890797"/>
    <w:rsid w:val="0FB9297A"/>
    <w:rsid w:val="0FE54E7B"/>
    <w:rsid w:val="0FEF6595"/>
    <w:rsid w:val="10393EFC"/>
    <w:rsid w:val="10A519AE"/>
    <w:rsid w:val="10BE0EDD"/>
    <w:rsid w:val="110D3F98"/>
    <w:rsid w:val="11904838"/>
    <w:rsid w:val="11E35EA1"/>
    <w:rsid w:val="126971EB"/>
    <w:rsid w:val="12850E64"/>
    <w:rsid w:val="12963DA1"/>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24B1D"/>
    <w:rsid w:val="1524470F"/>
    <w:rsid w:val="152E3223"/>
    <w:rsid w:val="153F7D0D"/>
    <w:rsid w:val="1571029C"/>
    <w:rsid w:val="15732F80"/>
    <w:rsid w:val="15D73C77"/>
    <w:rsid w:val="15F30CC0"/>
    <w:rsid w:val="162C07EF"/>
    <w:rsid w:val="165063E4"/>
    <w:rsid w:val="167138E8"/>
    <w:rsid w:val="16A90098"/>
    <w:rsid w:val="16BD5BE8"/>
    <w:rsid w:val="16E67B0D"/>
    <w:rsid w:val="16F32DF9"/>
    <w:rsid w:val="17735EED"/>
    <w:rsid w:val="179E5A16"/>
    <w:rsid w:val="17DA52FE"/>
    <w:rsid w:val="17EF172D"/>
    <w:rsid w:val="182E68FA"/>
    <w:rsid w:val="18361E85"/>
    <w:rsid w:val="184F5A03"/>
    <w:rsid w:val="18780FC6"/>
    <w:rsid w:val="188B1EE6"/>
    <w:rsid w:val="188E10A8"/>
    <w:rsid w:val="1892589E"/>
    <w:rsid w:val="18E1293A"/>
    <w:rsid w:val="19437087"/>
    <w:rsid w:val="199369D8"/>
    <w:rsid w:val="199B3480"/>
    <w:rsid w:val="19BF00B4"/>
    <w:rsid w:val="1A0652E5"/>
    <w:rsid w:val="1A2F3664"/>
    <w:rsid w:val="1ABF3777"/>
    <w:rsid w:val="1B28649B"/>
    <w:rsid w:val="1B400CEA"/>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F07785"/>
    <w:rsid w:val="24F86B97"/>
    <w:rsid w:val="253036C5"/>
    <w:rsid w:val="25423757"/>
    <w:rsid w:val="256C4478"/>
    <w:rsid w:val="259579AF"/>
    <w:rsid w:val="25F63B64"/>
    <w:rsid w:val="25FE0597"/>
    <w:rsid w:val="262A4A65"/>
    <w:rsid w:val="268C673B"/>
    <w:rsid w:val="26976104"/>
    <w:rsid w:val="271A3FF4"/>
    <w:rsid w:val="271C165B"/>
    <w:rsid w:val="276D638F"/>
    <w:rsid w:val="278401EB"/>
    <w:rsid w:val="27870460"/>
    <w:rsid w:val="27F72D7E"/>
    <w:rsid w:val="28B74238"/>
    <w:rsid w:val="28B83CA7"/>
    <w:rsid w:val="28E502F9"/>
    <w:rsid w:val="28E9374F"/>
    <w:rsid w:val="29363F06"/>
    <w:rsid w:val="296F5B95"/>
    <w:rsid w:val="29AC777C"/>
    <w:rsid w:val="29D4519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6A01DB"/>
    <w:rsid w:val="2D960FD0"/>
    <w:rsid w:val="2DA551AB"/>
    <w:rsid w:val="2DAD2E9F"/>
    <w:rsid w:val="2E0C0EE9"/>
    <w:rsid w:val="2E3D6CA4"/>
    <w:rsid w:val="2E7C3545"/>
    <w:rsid w:val="2EB35A8A"/>
    <w:rsid w:val="2F28730D"/>
    <w:rsid w:val="2F3A096F"/>
    <w:rsid w:val="2F5A19B4"/>
    <w:rsid w:val="2F6046E7"/>
    <w:rsid w:val="2F640D0B"/>
    <w:rsid w:val="2F803098"/>
    <w:rsid w:val="2F8D7DD7"/>
    <w:rsid w:val="2FAC5A0D"/>
    <w:rsid w:val="30104E20"/>
    <w:rsid w:val="304862D7"/>
    <w:rsid w:val="30854711"/>
    <w:rsid w:val="30C51137"/>
    <w:rsid w:val="30DA24F1"/>
    <w:rsid w:val="310959FE"/>
    <w:rsid w:val="3109732A"/>
    <w:rsid w:val="315E5833"/>
    <w:rsid w:val="319E2D8B"/>
    <w:rsid w:val="32080EDC"/>
    <w:rsid w:val="328D69DF"/>
    <w:rsid w:val="32AB7EAB"/>
    <w:rsid w:val="32B71D27"/>
    <w:rsid w:val="32DE07F1"/>
    <w:rsid w:val="333113A7"/>
    <w:rsid w:val="33323300"/>
    <w:rsid w:val="33505C7F"/>
    <w:rsid w:val="338527AA"/>
    <w:rsid w:val="33A83053"/>
    <w:rsid w:val="33AE0711"/>
    <w:rsid w:val="33DA2A35"/>
    <w:rsid w:val="34311530"/>
    <w:rsid w:val="34347CA5"/>
    <w:rsid w:val="34546343"/>
    <w:rsid w:val="34777EA9"/>
    <w:rsid w:val="347E1FD2"/>
    <w:rsid w:val="348573AD"/>
    <w:rsid w:val="348961D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112580"/>
    <w:rsid w:val="3B3F435B"/>
    <w:rsid w:val="3B6141E8"/>
    <w:rsid w:val="3B721C7C"/>
    <w:rsid w:val="3BEA5380"/>
    <w:rsid w:val="3C1C076F"/>
    <w:rsid w:val="3C3F24CA"/>
    <w:rsid w:val="3C5D7D9D"/>
    <w:rsid w:val="3D1C54C3"/>
    <w:rsid w:val="3D4A1846"/>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82BB4"/>
    <w:rsid w:val="40BA2B58"/>
    <w:rsid w:val="41C73588"/>
    <w:rsid w:val="41DE4F09"/>
    <w:rsid w:val="41EC43CC"/>
    <w:rsid w:val="41FF695D"/>
    <w:rsid w:val="423D414E"/>
    <w:rsid w:val="42642ED6"/>
    <w:rsid w:val="42967F6B"/>
    <w:rsid w:val="42D665BD"/>
    <w:rsid w:val="43184C21"/>
    <w:rsid w:val="431B75AC"/>
    <w:rsid w:val="431E7646"/>
    <w:rsid w:val="4327476D"/>
    <w:rsid w:val="4363766A"/>
    <w:rsid w:val="43821027"/>
    <w:rsid w:val="438F1360"/>
    <w:rsid w:val="44636E08"/>
    <w:rsid w:val="44AB01D0"/>
    <w:rsid w:val="452112A4"/>
    <w:rsid w:val="454A2BAB"/>
    <w:rsid w:val="459308E1"/>
    <w:rsid w:val="45A93012"/>
    <w:rsid w:val="45D4644E"/>
    <w:rsid w:val="462560A1"/>
    <w:rsid w:val="465B7E10"/>
    <w:rsid w:val="467E0A90"/>
    <w:rsid w:val="46B72EB2"/>
    <w:rsid w:val="46CE379B"/>
    <w:rsid w:val="46E84813"/>
    <w:rsid w:val="46EF5374"/>
    <w:rsid w:val="46F917F3"/>
    <w:rsid w:val="47172C63"/>
    <w:rsid w:val="47711FF7"/>
    <w:rsid w:val="47B56EA9"/>
    <w:rsid w:val="47D90335"/>
    <w:rsid w:val="482079BC"/>
    <w:rsid w:val="483045AC"/>
    <w:rsid w:val="48513FF4"/>
    <w:rsid w:val="48732DFA"/>
    <w:rsid w:val="48F33103"/>
    <w:rsid w:val="494527BF"/>
    <w:rsid w:val="499905F3"/>
    <w:rsid w:val="499E6F1D"/>
    <w:rsid w:val="49C56F37"/>
    <w:rsid w:val="4A1A1AFC"/>
    <w:rsid w:val="4A1C7F69"/>
    <w:rsid w:val="4A4A7BE5"/>
    <w:rsid w:val="4A693618"/>
    <w:rsid w:val="4A83553B"/>
    <w:rsid w:val="4AED037A"/>
    <w:rsid w:val="4B313C34"/>
    <w:rsid w:val="4B315A79"/>
    <w:rsid w:val="4B670988"/>
    <w:rsid w:val="4B6F1602"/>
    <w:rsid w:val="4B8A014A"/>
    <w:rsid w:val="4B940C00"/>
    <w:rsid w:val="4BC14EAA"/>
    <w:rsid w:val="4C050246"/>
    <w:rsid w:val="4C0F23A4"/>
    <w:rsid w:val="4C120763"/>
    <w:rsid w:val="4C6263AC"/>
    <w:rsid w:val="4C805068"/>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6D662C"/>
    <w:rsid w:val="4FB467F9"/>
    <w:rsid w:val="4FD02F65"/>
    <w:rsid w:val="50425D9B"/>
    <w:rsid w:val="5043424D"/>
    <w:rsid w:val="510D07DF"/>
    <w:rsid w:val="512D6C02"/>
    <w:rsid w:val="519B28E7"/>
    <w:rsid w:val="521C53AA"/>
    <w:rsid w:val="52832C8D"/>
    <w:rsid w:val="52AC1B52"/>
    <w:rsid w:val="52DB3A4A"/>
    <w:rsid w:val="52E57CC3"/>
    <w:rsid w:val="53061C45"/>
    <w:rsid w:val="5312550A"/>
    <w:rsid w:val="538B4DE8"/>
    <w:rsid w:val="53DE69BF"/>
    <w:rsid w:val="541E45C6"/>
    <w:rsid w:val="54D723E8"/>
    <w:rsid w:val="54EB7031"/>
    <w:rsid w:val="550721D5"/>
    <w:rsid w:val="551D0BF2"/>
    <w:rsid w:val="55A47060"/>
    <w:rsid w:val="55AC636A"/>
    <w:rsid w:val="55BD4114"/>
    <w:rsid w:val="55C15CC7"/>
    <w:rsid w:val="55C94E58"/>
    <w:rsid w:val="55D553DE"/>
    <w:rsid w:val="55EB6C18"/>
    <w:rsid w:val="563648E8"/>
    <w:rsid w:val="56A650A5"/>
    <w:rsid w:val="56B62362"/>
    <w:rsid w:val="56B967C0"/>
    <w:rsid w:val="56BE67A9"/>
    <w:rsid w:val="56D50ED6"/>
    <w:rsid w:val="56DD12E5"/>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015D94"/>
    <w:rsid w:val="5927169E"/>
    <w:rsid w:val="59437047"/>
    <w:rsid w:val="59531B7C"/>
    <w:rsid w:val="5973475B"/>
    <w:rsid w:val="59961F0B"/>
    <w:rsid w:val="5B2616E5"/>
    <w:rsid w:val="5B313FD1"/>
    <w:rsid w:val="5B3A4C3E"/>
    <w:rsid w:val="5B3F2EF0"/>
    <w:rsid w:val="5B884B96"/>
    <w:rsid w:val="5BF93517"/>
    <w:rsid w:val="5C441ADB"/>
    <w:rsid w:val="5CE95E81"/>
    <w:rsid w:val="5CEB3254"/>
    <w:rsid w:val="5D090FC9"/>
    <w:rsid w:val="5D0F6A83"/>
    <w:rsid w:val="5D480F4A"/>
    <w:rsid w:val="5D505AC6"/>
    <w:rsid w:val="5D7217AC"/>
    <w:rsid w:val="5E353686"/>
    <w:rsid w:val="5E3E7A5F"/>
    <w:rsid w:val="5EA008A2"/>
    <w:rsid w:val="5EF27739"/>
    <w:rsid w:val="5F2053F5"/>
    <w:rsid w:val="5F992653"/>
    <w:rsid w:val="5FA2526B"/>
    <w:rsid w:val="5FAA3C47"/>
    <w:rsid w:val="5FC11647"/>
    <w:rsid w:val="5FC63E83"/>
    <w:rsid w:val="5FF61953"/>
    <w:rsid w:val="600E54F4"/>
    <w:rsid w:val="604157B4"/>
    <w:rsid w:val="607B75C7"/>
    <w:rsid w:val="60A827A3"/>
    <w:rsid w:val="60D51A59"/>
    <w:rsid w:val="60E82224"/>
    <w:rsid w:val="60F575C1"/>
    <w:rsid w:val="61147D5F"/>
    <w:rsid w:val="61220EC7"/>
    <w:rsid w:val="615F4239"/>
    <w:rsid w:val="61B17DFE"/>
    <w:rsid w:val="61EE5FDE"/>
    <w:rsid w:val="626A0523"/>
    <w:rsid w:val="62847EA7"/>
    <w:rsid w:val="62DB637F"/>
    <w:rsid w:val="62ED669E"/>
    <w:rsid w:val="62FA10BA"/>
    <w:rsid w:val="62FD5017"/>
    <w:rsid w:val="63296CF6"/>
    <w:rsid w:val="63532130"/>
    <w:rsid w:val="636504FC"/>
    <w:rsid w:val="63CB5BE6"/>
    <w:rsid w:val="63D615FE"/>
    <w:rsid w:val="640B7333"/>
    <w:rsid w:val="64137DD0"/>
    <w:rsid w:val="641B01FF"/>
    <w:rsid w:val="6469117D"/>
    <w:rsid w:val="64871562"/>
    <w:rsid w:val="64E42211"/>
    <w:rsid w:val="64EA7FB1"/>
    <w:rsid w:val="64EC6C5A"/>
    <w:rsid w:val="64FC2EB2"/>
    <w:rsid w:val="653D7AF3"/>
    <w:rsid w:val="65454DAD"/>
    <w:rsid w:val="656F74D7"/>
    <w:rsid w:val="657B0A8B"/>
    <w:rsid w:val="659B1C8E"/>
    <w:rsid w:val="65B119A5"/>
    <w:rsid w:val="65D523C8"/>
    <w:rsid w:val="65E370F8"/>
    <w:rsid w:val="65F916BF"/>
    <w:rsid w:val="6622535F"/>
    <w:rsid w:val="66565CBE"/>
    <w:rsid w:val="66A12CC1"/>
    <w:rsid w:val="66EA1469"/>
    <w:rsid w:val="670E76D1"/>
    <w:rsid w:val="67574E33"/>
    <w:rsid w:val="67643342"/>
    <w:rsid w:val="67744584"/>
    <w:rsid w:val="67745B77"/>
    <w:rsid w:val="67C863EC"/>
    <w:rsid w:val="67D77C44"/>
    <w:rsid w:val="68637725"/>
    <w:rsid w:val="68645048"/>
    <w:rsid w:val="68816D21"/>
    <w:rsid w:val="6882763F"/>
    <w:rsid w:val="6884648C"/>
    <w:rsid w:val="690459DC"/>
    <w:rsid w:val="690B7AFD"/>
    <w:rsid w:val="695140AB"/>
    <w:rsid w:val="69543567"/>
    <w:rsid w:val="697D3F29"/>
    <w:rsid w:val="69B036CF"/>
    <w:rsid w:val="69B55D5F"/>
    <w:rsid w:val="69BE7BAE"/>
    <w:rsid w:val="6A046D0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CF10CE8"/>
    <w:rsid w:val="6CF575B7"/>
    <w:rsid w:val="6D2D26D4"/>
    <w:rsid w:val="6D3769F7"/>
    <w:rsid w:val="6D480BDE"/>
    <w:rsid w:val="6D6F7597"/>
    <w:rsid w:val="6DCC6B38"/>
    <w:rsid w:val="6E4C308E"/>
    <w:rsid w:val="6E5F5ACC"/>
    <w:rsid w:val="6E9303C1"/>
    <w:rsid w:val="6EA309D0"/>
    <w:rsid w:val="6EC55FDD"/>
    <w:rsid w:val="6ECF03D4"/>
    <w:rsid w:val="6EEA4B30"/>
    <w:rsid w:val="6EEB1850"/>
    <w:rsid w:val="6EEB4762"/>
    <w:rsid w:val="6F1D62F1"/>
    <w:rsid w:val="6F7A3C37"/>
    <w:rsid w:val="6FC02C16"/>
    <w:rsid w:val="6FEC219A"/>
    <w:rsid w:val="6FF6475E"/>
    <w:rsid w:val="70184EA3"/>
    <w:rsid w:val="7021234C"/>
    <w:rsid w:val="70471A91"/>
    <w:rsid w:val="706C77C5"/>
    <w:rsid w:val="70CB53E1"/>
    <w:rsid w:val="70E45041"/>
    <w:rsid w:val="714E12CF"/>
    <w:rsid w:val="7164564C"/>
    <w:rsid w:val="71EB057A"/>
    <w:rsid w:val="71F433A4"/>
    <w:rsid w:val="7209016D"/>
    <w:rsid w:val="7259341C"/>
    <w:rsid w:val="728B00C1"/>
    <w:rsid w:val="73214E54"/>
    <w:rsid w:val="732B72FB"/>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ED3955"/>
    <w:rsid w:val="763E123C"/>
    <w:rsid w:val="7677072C"/>
    <w:rsid w:val="769A6657"/>
    <w:rsid w:val="76A00464"/>
    <w:rsid w:val="76A021B3"/>
    <w:rsid w:val="76B664D7"/>
    <w:rsid w:val="76E33575"/>
    <w:rsid w:val="76EB2B73"/>
    <w:rsid w:val="76F275C9"/>
    <w:rsid w:val="770B0914"/>
    <w:rsid w:val="77A33591"/>
    <w:rsid w:val="77D16924"/>
    <w:rsid w:val="782C2784"/>
    <w:rsid w:val="78326601"/>
    <w:rsid w:val="78430D47"/>
    <w:rsid w:val="79276A37"/>
    <w:rsid w:val="797F7147"/>
    <w:rsid w:val="79BE2A91"/>
    <w:rsid w:val="79D03DC8"/>
    <w:rsid w:val="79FE23AA"/>
    <w:rsid w:val="7A2114BD"/>
    <w:rsid w:val="7A5955DE"/>
    <w:rsid w:val="7A992CC0"/>
    <w:rsid w:val="7B0C22E2"/>
    <w:rsid w:val="7B1B3DE9"/>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28637B"/>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4737</Words>
  <Characters>14740</Characters>
  <Lines>874</Lines>
  <Paragraphs>246</Paragraphs>
  <TotalTime>0</TotalTime>
  <ScaleCrop>false</ScaleCrop>
  <LinksUpToDate>false</LinksUpToDate>
  <CharactersWithSpaces>16228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2025-04-21T02:15:13Z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