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67EDEBBB">
          <w:pPr>
            <w:pStyle w:val="11"/>
            <w:tabs>
              <w:tab w:val="right" w:leader="dot" w:pos="9871"/>
            </w:tabs>
            <w:rPr>
              <w:rFonts w:ascii="Times New Roman" w:hAnsi="Times New Roman" w:eastAsia="微软雅黑"/>
              <w:b/>
              <w:color w:val="62B541"/>
              <w:sz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_Toc1747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A1DA00">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_Toc17891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BC4029">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_Toc5065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_Toc5065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D6F6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_Toc7425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_Toc7425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10720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_Toc11276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_Toc11276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D6769B">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_Toc13448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_Toc13448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81E52A">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2B6D3548">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_Toc21508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C6B51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w:t>
          </w:r>
        </w:p>
        <w:p w14:paraId="6F739C9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_Toc26059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08DB35">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_Toc17040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_Toc17040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42E047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0EFC1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_Toc1870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BRCA1&amp;BRCA2基因背景介绍</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_Toc1870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EDC1CF">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易感人群特征</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C5A5AF4">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05E67F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_Toc4392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_Toc4392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13806"/>
          <w:bookmarkStart w:id="4" w:name="_Toc21009_WPSOffice_Level1"/>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747"/>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if type == "tissue" %}{%if "胸腹水" in specimentype %}胸腹水{% else %}石蜡样本{% endif %}{% elif type == "blood" %}{%if "胸腹水(上清)" in specimentype %}胸腹水(上清){% else %}血液{% endif %}{% endif %}</w:t>
            </w:r>
            <w:bookmarkStart w:id="114" w:name="_GoBack"/>
            <w:bookmarkEnd w:id="114"/>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18062_WPSOffice_Level1"/>
      <w:bookmarkStart w:id="9" w:name="_Toc17891"/>
      <w:bookmarkStart w:id="10" w:name="_Toc17451"/>
      <w:bookmarkStart w:id="11" w:name="_Toc30875"/>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23369_WPSOffice_Level1"/>
      <w:bookmarkStart w:id="16" w:name="_Toc6221_WPSOffice_Level1"/>
      <w:bookmarkStart w:id="17" w:name="_Toc25920"/>
      <w:bookmarkStart w:id="18" w:name="_Toc9759"/>
      <w:bookmarkStart w:id="19" w:name="_Toc5065"/>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7425"/>
      <w:bookmarkStart w:id="22" w:name="_Toc149837254"/>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E1592F">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0136_WPSOffice_Level1"/>
      <w:bookmarkStart w:id="25" w:name="_Toc2781"/>
      <w:bookmarkStart w:id="26" w:name="_Toc11276"/>
      <w:bookmarkStart w:id="27" w:name="_Toc22132"/>
      <w:bookmarkStart w:id="28" w:name="_Toc19898_WPSOffice_Level1"/>
      <w:bookmarkStart w:id="29" w:name="_Toc21428"/>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3448"/>
      <w:bookmarkStart w:id="31" w:name="_Toc12516"/>
      <w:bookmarkStart w:id="32" w:name="_Toc149837258"/>
      <w:bookmarkStart w:id="33" w:name="_Toc32443_WPSOffice_Level1"/>
      <w:bookmarkStart w:id="34" w:name="_Toc23846_WPSOffice_Level1"/>
      <w:bookmarkStart w:id="35" w:name="_Toc25727"/>
      <w:bookmarkStart w:id="36" w:name="_Toc23903"/>
      <w:bookmarkStart w:id="37" w:name="_Toc4331_WPSOffice_Level1"/>
      <w:r>
        <w:rPr>
          <w:rFonts w:hint="eastAsia"/>
          <w:color w:val="auto"/>
          <w:sz w:val="30"/>
          <w:lang w:eastAsia="zh-CN"/>
        </w:rPr>
        <w:t>靶向药物用药提示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变异丰度/拷贝数</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239FD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38" w:name="_Toc106719764"/>
      <w:bookmarkStart w:id="39" w:name="_Toc29277"/>
      <w:bookmarkStart w:id="40" w:name="_Toc20034"/>
      <w:bookmarkStart w:id="41" w:name="_Toc10223"/>
      <w:bookmarkStart w:id="42" w:name="_Toc6451"/>
      <w:bookmarkStart w:id="43" w:name="_Toc7657"/>
      <w:r>
        <w:rPr>
          <w:rFonts w:hint="eastAsia"/>
          <w:color w:val="auto"/>
          <w:sz w:val="30"/>
          <w:lang w:eastAsia="zh-CN"/>
        </w:rPr>
        <w:t>PD-L1检测结果</w:t>
      </w:r>
      <w:bookmarkEnd w:id="38"/>
      <w:bookmarkEnd w:id="39"/>
      <w:bookmarkEnd w:id="40"/>
      <w:bookmarkEnd w:id="41"/>
      <w:bookmarkEnd w:id="42"/>
      <w:bookmarkEnd w:id="43"/>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4421"/>
      <w:bookmarkStart w:id="45" w:name="_Toc21508"/>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4"/>
      <w:bookmarkEnd w:id="45"/>
    </w:p>
    <w:p w14:paraId="4F71BCFB">
      <w:pPr>
        <w:pStyle w:val="3"/>
        <w:numPr>
          <w:ilvl w:val="255"/>
          <w:numId w:val="0"/>
        </w:numPr>
        <w:jc w:val="left"/>
        <w:rPr>
          <w:color w:val="auto"/>
          <w:sz w:val="30"/>
          <w:lang w:eastAsia="zh-CN"/>
        </w:rPr>
      </w:pPr>
      <w:bookmarkStart w:id="46" w:name="_Toc17534"/>
      <w:bookmarkStart w:id="47" w:name="_Toc4331_WPSOffice_Level2"/>
      <w:bookmarkStart w:id="48" w:name="_Toc23606"/>
      <w:bookmarkStart w:id="49" w:name="_Toc32646"/>
      <w:bookmarkStart w:id="50" w:name="_Toc32443_WPSOffice_Level2"/>
      <w:bookmarkStart w:id="51" w:name="_Toc32302"/>
      <w:bookmarkStart w:id="52" w:name="_Toc21349"/>
      <w:bookmarkStart w:id="53" w:name="_Toc149837264"/>
      <w:bookmarkStart w:id="54" w:name="_Toc28240"/>
      <w:bookmarkStart w:id="55" w:name="_Toc27302"/>
      <w:bookmarkStart w:id="56" w:name="_Toc1707_WPSOffice_Level1"/>
      <w:bookmarkStart w:id="57" w:name="_Toc13196_WPSOffice_Level1"/>
      <w:bookmarkStart w:id="58" w:name="_Toc21764_WPSOffice_Level1"/>
      <w:r>
        <w:rPr>
          <w:rFonts w:hint="eastAsia"/>
          <w:color w:val="auto"/>
          <w:sz w:val="30"/>
          <w:lang w:eastAsia="zh-CN"/>
        </w:rPr>
        <w:t>变异位点</w:t>
      </w:r>
      <w:bookmarkEnd w:id="46"/>
      <w:r>
        <w:rPr>
          <w:rFonts w:hint="eastAsia"/>
          <w:color w:val="auto"/>
          <w:sz w:val="30"/>
          <w:lang w:eastAsia="zh-CN"/>
        </w:rPr>
        <w:t>结果解析</w:t>
      </w:r>
      <w:bookmarkEnd w:id="47"/>
      <w:bookmarkEnd w:id="48"/>
      <w:bookmarkEnd w:id="49"/>
      <w:bookmarkEnd w:id="50"/>
      <w:bookmarkEnd w:id="51"/>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bookmarkEnd w:id="53"/>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9"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9"/>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sz w:val="24"/>
          <w:szCs w:val="24"/>
          <w:lang w:eastAsia="zh-CN"/>
        </w:rPr>
        <w:t>{%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0" w:name="_Toc17734"/>
      <w:bookmarkStart w:id="61" w:name="_Toc2605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p>
    <w:bookmarkEnd w:id="60"/>
    <w:bookmarkEnd w:id="61"/>
    <w:p w14:paraId="47C18062">
      <w:pPr>
        <w:pStyle w:val="3"/>
        <w:numPr>
          <w:ilvl w:val="255"/>
          <w:numId w:val="0"/>
        </w:numPr>
        <w:jc w:val="left"/>
        <w:rPr>
          <w:color w:val="auto"/>
          <w:sz w:val="30"/>
          <w:lang w:eastAsia="zh-CN"/>
        </w:rPr>
      </w:pPr>
      <w:bookmarkStart w:id="62" w:name="_Toc24085_WPSOffice_Level1"/>
      <w:bookmarkStart w:id="63" w:name="_Toc25043"/>
      <w:bookmarkStart w:id="64" w:name="_Toc3674"/>
      <w:bookmarkStart w:id="65" w:name="_Toc14255_WPSOffice_Level1"/>
      <w:bookmarkStart w:id="66" w:name="_Toc15840_WPSOffice_Level1"/>
      <w:bookmarkStart w:id="67" w:name="_Toc9066"/>
      <w:bookmarkStart w:id="68" w:name="_Toc17040"/>
      <w:bookmarkStart w:id="69" w:name="_Hlk33190413"/>
      <w:bookmarkStart w:id="70" w:name="_Toc18699"/>
      <w:bookmarkStart w:id="71" w:name="_Toc28810_WPSOffice_Level1"/>
      <w:bookmarkStart w:id="72" w:name="_Toc11896_WPSOffice_Level1"/>
      <w:bookmarkStart w:id="73" w:name="_Toc11193_WPSOffice_Level1"/>
      <w:r>
        <w:rPr>
          <w:rFonts w:hint="eastAsia"/>
          <w:color w:val="auto"/>
          <w:sz w:val="30"/>
          <w:lang w:eastAsia="zh-CN"/>
        </w:rPr>
        <w:t>样本质控情况</w:t>
      </w:r>
      <w:bookmarkEnd w:id="62"/>
      <w:bookmarkEnd w:id="63"/>
      <w:bookmarkEnd w:id="64"/>
      <w:bookmarkEnd w:id="65"/>
      <w:bookmarkEnd w:id="66"/>
      <w:bookmarkEnd w:id="67"/>
      <w:bookmarkEnd w:id="68"/>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74" w:name="_Toc24502"/>
      <w:bookmarkStart w:id="75" w:name="_Toc7713"/>
      <w:r>
        <w:rPr>
          <w:rFonts w:hint="eastAsia"/>
          <w:color w:val="auto"/>
          <w:sz w:val="30"/>
          <w:lang w:eastAsia="zh-CN"/>
        </w:rPr>
        <w:t>变异位点检测列表</w:t>
      </w:r>
      <w:bookmarkEnd w:id="7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76" w:name="_Toc1870"/>
      <w:r>
        <w:rPr>
          <w:rFonts w:hint="eastAsia"/>
          <w:color w:val="auto"/>
          <w:sz w:val="30"/>
          <w:lang w:eastAsia="zh-CN"/>
        </w:rPr>
        <w:t>BRCA1&amp;BRCA2</w:t>
      </w:r>
      <w:bookmarkEnd w:id="69"/>
      <w:r>
        <w:rPr>
          <w:rFonts w:hint="eastAsia"/>
          <w:color w:val="auto"/>
          <w:sz w:val="30"/>
          <w:lang w:eastAsia="zh-CN"/>
        </w:rPr>
        <w:t>基因背景介绍</w:t>
      </w:r>
      <w:bookmarkEnd w:id="70"/>
      <w:bookmarkEnd w:id="75"/>
      <w:bookmarkEnd w:id="76"/>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77" w:name="_Toc26220"/>
      <w:r>
        <w:rPr>
          <w:rFonts w:ascii="Times New Roman" w:hAnsi="Times New Roman" w:eastAsia="微软雅黑" w:cs="Times New Roman"/>
          <w:b/>
          <w:bCs/>
          <w:sz w:val="24"/>
          <w:szCs w:val="24"/>
          <w:lang w:eastAsia="zh-CN"/>
        </w:rPr>
        <w:t>BRCA1&amp;BRCA2基因说明及用药提示</w:t>
      </w:r>
      <w:bookmarkStart w:id="78"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8"/>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79" w:name="_Toc1820"/>
      <w:bookmarkStart w:id="80" w:name="_Toc14221"/>
      <w:r>
        <w:rPr>
          <w:rFonts w:hint="eastAsia"/>
          <w:color w:val="auto"/>
          <w:sz w:val="30"/>
          <w:lang w:eastAsia="zh-CN"/>
        </w:rPr>
        <w:t>易感人群特征</w:t>
      </w:r>
      <w:bookmarkEnd w:id="77"/>
      <w:bookmarkEnd w:id="79"/>
      <w:bookmarkEnd w:id="80"/>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1" w:name="_Toc4680"/>
      <w:bookmarkStart w:id="82" w:name="_Toc29484"/>
      <w:bookmarkStart w:id="83" w:name="_Toc29283"/>
      <w:bookmarkStart w:id="84" w:name="_Toc3846"/>
      <w:bookmarkStart w:id="85" w:name="_Toc32060"/>
      <w:bookmarkStart w:id="86" w:name="_Toc13238"/>
      <w:bookmarkStart w:id="87" w:name="_Toc27291"/>
      <w:bookmarkStart w:id="88" w:name="_Toc5114"/>
      <w:bookmarkStart w:id="89" w:name="_Toc5400"/>
      <w:r>
        <w:rPr>
          <w:b w:val="0"/>
          <w:bCs w:val="0"/>
          <w:color w:val="auto"/>
          <w:sz w:val="22"/>
          <w:szCs w:val="22"/>
        </w:rPr>
        <w:t>1 40岁以上，同时伴有≥1项下述者</w:t>
      </w:r>
      <w:bookmarkEnd w:id="81"/>
      <w:bookmarkEnd w:id="82"/>
      <w:bookmarkEnd w:id="83"/>
      <w:bookmarkEnd w:id="84"/>
      <w:bookmarkEnd w:id="85"/>
      <w:bookmarkEnd w:id="86"/>
      <w:bookmarkEnd w:id="87"/>
      <w:bookmarkEnd w:id="88"/>
      <w:bookmarkEnd w:id="89"/>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0" w:name="_Toc1891"/>
      <w:bookmarkStart w:id="91" w:name="_Toc783"/>
      <w:bookmarkStart w:id="92" w:name="_Toc2976"/>
      <w:bookmarkStart w:id="93" w:name="_Toc126"/>
      <w:bookmarkStart w:id="94" w:name="_Toc5838"/>
      <w:bookmarkStart w:id="95" w:name="_Toc22196"/>
      <w:bookmarkStart w:id="96" w:name="_Toc21034"/>
      <w:bookmarkStart w:id="97" w:name="_Toc32349"/>
      <w:bookmarkStart w:id="98" w:name="_Toc10299"/>
      <w:r>
        <w:rPr>
          <w:b w:val="0"/>
          <w:bCs w:val="0"/>
          <w:color w:val="auto"/>
          <w:sz w:val="22"/>
          <w:szCs w:val="22"/>
        </w:rPr>
        <w:t>2 有胰腺癌家族史、糖尿病史</w:t>
      </w:r>
      <w:bookmarkEnd w:id="90"/>
      <w:bookmarkEnd w:id="91"/>
      <w:bookmarkEnd w:id="92"/>
      <w:bookmarkEnd w:id="93"/>
      <w:bookmarkEnd w:id="94"/>
      <w:bookmarkEnd w:id="95"/>
      <w:bookmarkEnd w:id="96"/>
      <w:bookmarkEnd w:id="97"/>
      <w:bookmarkEnd w:id="98"/>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1"/>
    <w:bookmarkEnd w:id="72"/>
    <w:bookmarkEnd w:id="73"/>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99" w:name="_Toc2275"/>
      <w:bookmarkStart w:id="100" w:name="_Toc15114"/>
      <w:bookmarkStart w:id="101" w:name="_Toc26926"/>
      <w:bookmarkStart w:id="102" w:name="_Toc28061"/>
      <w:bookmarkStart w:id="103" w:name="_Toc3409"/>
      <w:bookmarkStart w:id="104" w:name="_Toc28454_WPSOffice_Level1"/>
      <w:bookmarkStart w:id="105" w:name="_Toc20170_WPSOffice_Level1"/>
      <w:bookmarkStart w:id="106" w:name="_Toc26985_WPSOffice_Level1"/>
      <w:r>
        <w:rPr>
          <w:rFonts w:hint="eastAsia"/>
          <w:color w:val="auto"/>
          <w:sz w:val="30"/>
          <w:lang w:eastAsia="zh-CN"/>
        </w:rPr>
        <w:t>检测方法与局限性</w:t>
      </w:r>
      <w:bookmarkEnd w:id="99"/>
      <w:bookmarkEnd w:id="100"/>
      <w:bookmarkEnd w:id="101"/>
      <w:bookmarkEnd w:id="102"/>
      <w:bookmarkEnd w:id="103"/>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val="en-US" w:eastAsia="zh-CN"/>
        </w:rPr>
        <w:t>和</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4A5A5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eastAsia"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4"/>
    <w:bookmarkEnd w:id="105"/>
    <w:bookmarkEnd w:id="106"/>
    <w:p w14:paraId="07A13C2A">
      <w:pPr>
        <w:pStyle w:val="3"/>
        <w:numPr>
          <w:ilvl w:val="255"/>
          <w:numId w:val="0"/>
        </w:numPr>
        <w:jc w:val="left"/>
        <w:rPr>
          <w:color w:val="auto"/>
          <w:sz w:val="30"/>
          <w:lang w:eastAsia="zh-CN"/>
        </w:rPr>
      </w:pPr>
      <w:bookmarkStart w:id="107" w:name="_Toc4392"/>
      <w:bookmarkStart w:id="108" w:name="_Toc13275"/>
      <w:bookmarkStart w:id="109" w:name="_Toc22162_WPSOffice_Level1"/>
      <w:bookmarkStart w:id="110" w:name="_Toc19584_WPSOffice_Level1"/>
      <w:bookmarkStart w:id="111" w:name="_Toc4605"/>
      <w:bookmarkStart w:id="112" w:name="_Toc22623"/>
      <w:bookmarkStart w:id="113" w:name="_Toc14611_WPSOffice_Level1"/>
      <w:r>
        <w:rPr>
          <w:rFonts w:hint="eastAsia"/>
          <w:color w:val="auto"/>
          <w:sz w:val="30"/>
          <w:lang w:eastAsia="zh-CN"/>
        </w:rPr>
        <w:t>参考文献</w:t>
      </w:r>
      <w:bookmarkEnd w:id="107"/>
      <w:bookmarkEnd w:id="108"/>
      <w:bookmarkEnd w:id="109"/>
      <w:bookmarkEnd w:id="110"/>
      <w:bookmarkEnd w:id="111"/>
    </w:p>
    <w:p w14:paraId="6237A4D6">
      <w:pPr>
        <w:rPr>
          <w:lang w:eastAsia="zh-CN"/>
        </w:rPr>
      </w:pPr>
    </w:p>
    <w:bookmarkEnd w:id="112"/>
    <w:bookmarkEnd w:id="113"/>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11"/>
  </w:num>
  <w:num w:numId="7">
    <w:abstractNumId w:val="5"/>
  </w:num>
  <w:num w:numId="8">
    <w:abstractNumId w:val="1"/>
  </w:num>
  <w:num w:numId="9">
    <w:abstractNumId w:val="2"/>
  </w:num>
  <w:num w:numId="10">
    <w:abstractNumId w:val="7"/>
  </w:num>
  <w:num w:numId="11">
    <w:abstractNumId w:val="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B56978"/>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D75D9E"/>
    <w:rsid w:val="11F83267"/>
    <w:rsid w:val="121F2419"/>
    <w:rsid w:val="12596D51"/>
    <w:rsid w:val="12963DA1"/>
    <w:rsid w:val="12A54E20"/>
    <w:rsid w:val="12AE3E17"/>
    <w:rsid w:val="12CF6142"/>
    <w:rsid w:val="12EB43FD"/>
    <w:rsid w:val="131E7C21"/>
    <w:rsid w:val="136165CC"/>
    <w:rsid w:val="136A10B9"/>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544209"/>
    <w:rsid w:val="1770611E"/>
    <w:rsid w:val="17A86E85"/>
    <w:rsid w:val="17BA680D"/>
    <w:rsid w:val="17EF172D"/>
    <w:rsid w:val="18196493"/>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C34195"/>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8C05ED"/>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6EF2C35"/>
    <w:rsid w:val="370C757D"/>
    <w:rsid w:val="371E73E3"/>
    <w:rsid w:val="375E0130"/>
    <w:rsid w:val="37E81DE8"/>
    <w:rsid w:val="3848012E"/>
    <w:rsid w:val="38CD7870"/>
    <w:rsid w:val="3961721F"/>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4B794A"/>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543E89"/>
    <w:rsid w:val="47737835"/>
    <w:rsid w:val="478438CC"/>
    <w:rsid w:val="47C42235"/>
    <w:rsid w:val="47D30B42"/>
    <w:rsid w:val="48391460"/>
    <w:rsid w:val="488C57CA"/>
    <w:rsid w:val="49004F61"/>
    <w:rsid w:val="49073B20"/>
    <w:rsid w:val="494210AF"/>
    <w:rsid w:val="49940535"/>
    <w:rsid w:val="49AD106E"/>
    <w:rsid w:val="4A30398B"/>
    <w:rsid w:val="4A4A7D68"/>
    <w:rsid w:val="4A9106FD"/>
    <w:rsid w:val="4ADF1CFC"/>
    <w:rsid w:val="4AE037E4"/>
    <w:rsid w:val="4B1E1298"/>
    <w:rsid w:val="4B240BDE"/>
    <w:rsid w:val="4B315A79"/>
    <w:rsid w:val="4BF03C69"/>
    <w:rsid w:val="4C571AC7"/>
    <w:rsid w:val="4C653F54"/>
    <w:rsid w:val="4CDA15BF"/>
    <w:rsid w:val="4CF3615A"/>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35A06"/>
    <w:rsid w:val="573568BB"/>
    <w:rsid w:val="57445109"/>
    <w:rsid w:val="5767638F"/>
    <w:rsid w:val="57AE4059"/>
    <w:rsid w:val="57B51456"/>
    <w:rsid w:val="57BB7D3A"/>
    <w:rsid w:val="57C733D2"/>
    <w:rsid w:val="57C96345"/>
    <w:rsid w:val="58021F7A"/>
    <w:rsid w:val="582735C7"/>
    <w:rsid w:val="5842572D"/>
    <w:rsid w:val="587A6546"/>
    <w:rsid w:val="58A44110"/>
    <w:rsid w:val="58E972C7"/>
    <w:rsid w:val="591E1CF6"/>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672428"/>
    <w:rsid w:val="63EC6B7E"/>
    <w:rsid w:val="640B7333"/>
    <w:rsid w:val="6469117D"/>
    <w:rsid w:val="64AC5747"/>
    <w:rsid w:val="64EC6C5A"/>
    <w:rsid w:val="6517290F"/>
    <w:rsid w:val="6584207D"/>
    <w:rsid w:val="65B119A5"/>
    <w:rsid w:val="65B14162"/>
    <w:rsid w:val="65C9041E"/>
    <w:rsid w:val="65FB0593"/>
    <w:rsid w:val="66286770"/>
    <w:rsid w:val="670E76D1"/>
    <w:rsid w:val="67244957"/>
    <w:rsid w:val="67620161"/>
    <w:rsid w:val="679C3EC4"/>
    <w:rsid w:val="67D77C44"/>
    <w:rsid w:val="67F15F78"/>
    <w:rsid w:val="69572814"/>
    <w:rsid w:val="69583BF5"/>
    <w:rsid w:val="6A0600C8"/>
    <w:rsid w:val="6A653AC8"/>
    <w:rsid w:val="6A741A7E"/>
    <w:rsid w:val="6A90444F"/>
    <w:rsid w:val="6A9C6540"/>
    <w:rsid w:val="6B2031BA"/>
    <w:rsid w:val="6B250C53"/>
    <w:rsid w:val="6B6721F6"/>
    <w:rsid w:val="6BD43E82"/>
    <w:rsid w:val="6C385BB0"/>
    <w:rsid w:val="6C555A3F"/>
    <w:rsid w:val="6CE35108"/>
    <w:rsid w:val="6D5F2A16"/>
    <w:rsid w:val="6DA325EB"/>
    <w:rsid w:val="6DA5433C"/>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1C74B4"/>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2279</Words>
  <Characters>5563</Characters>
  <Lines>195</Lines>
  <Paragraphs>54</Paragraphs>
  <TotalTime>0</TotalTime>
  <ScaleCrop>false</ScaleCrop>
  <LinksUpToDate>false</LinksUpToDate>
  <CharactersWithSpaces>6056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2026-06-02T07:20:55Z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CCD5FEFFE7D2476A849AA27515B512D6_13</vt:lpwstr>
  </property>
  <property fmtid="{D5CDD505-2E9C-101B-9397-08002B2CF9AE}" pid="4" name="KSOTemplateDocerSaveRecord">
    <vt:lpwstr>eyJoZGlkIjoiY2Y2NjU5MGIzZGFmM2M5NTIxMmI2NjdmNGQ0NDdjMDUiLCJ1c2VySWQiOiI2MjE3NDUxNTQifQ==</vt:lpwstr>
  </property>
</Properties>
</file>