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ascii="Times New Roman" w:hAnsi="Times New Roman" w:eastAsia="微软雅黑" w:cs="Times New Roman"/>
        </w:rPr>
      </w:pPr>
    </w:p>
    <w:p w14:paraId="444507BE">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3910330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9pt;height:183.85pt;width:497.4pt;z-index:251669504;v-text-anchor:middle;mso-width-relative:page;mso-height-relative:page;" filled="f" stroked="f" coordsize="21600,21600" o:gfxdata="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hSBW9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-160020</wp:posOffset>
            </wp:positionV>
            <wp:extent cx="7956550" cy="10692130"/>
            <wp:effectExtent l="0" t="0" r="13970" b="6350"/>
            <wp:wrapNone/>
            <wp:docPr id="5" name="图片 5"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21009_WPSOffice_Level1"/>
      <w:bookmarkStart w:id="2" w:name="_Toc3619"/>
      <w:bookmarkStart w:id="3" w:name="_Toc13806"/>
      <w:bookmarkStart w:id="4" w:name="_Toc10906"/>
      <w:bookmarkStart w:id="5" w:name="_Toc24178_WPSOffice_Level1"/>
      <w:bookmarkStart w:id="6" w:name="_Toc30143_WPSOffice_Level1"/>
      <w:bookmarkStart w:id="7" w:name="_Toc21669"/>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9714"/>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-4445</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0.35pt;height:45.75pt;width:492.75pt;mso-wrap-distance-bottom:0pt;mso-wrap-distance-top:0pt;z-index:251670528;mso-width-relative:page;mso-height-relative:page;" coordorigin="2922,18464" coordsize="9855,915" o:gfxdata="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IbjhK7XAAAABQ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162031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58C57B7">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bookmarkStart w:id="96" w:name="_GoBack"/>
            <w:bookmarkEnd w:id="96"/>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26731"/>
      <w:bookmarkStart w:id="10" w:name="_Toc11015_WPSOffice_Level1"/>
      <w:bookmarkStart w:id="11" w:name="_Toc31917"/>
      <w:bookmarkStart w:id="12" w:name="_Toc4664"/>
      <w:bookmarkStart w:id="13" w:name="_Toc18062_WPSOffice_Level1"/>
      <w:bookmarkStart w:id="14" w:name="_Toc7021_WPSOffice_Level1"/>
      <w:bookmarkStart w:id="15" w:name="_Toc17451"/>
      <w:bookmarkStart w:id="16"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7"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8" w:name="_Toc7969"/>
      <w:bookmarkStart w:id="19" w:name="_Toc149837254"/>
      <w:bookmarkStart w:id="20" w:name="_Toc6221_WPSOffice_Level1"/>
      <w:bookmarkStart w:id="21" w:name="_Toc25920"/>
      <w:bookmarkStart w:id="22" w:name="_Toc25066"/>
      <w:bookmarkStart w:id="23" w:name="_Toc2043"/>
      <w:bookmarkStart w:id="24" w:name="_Toc23052"/>
      <w:bookmarkStart w:id="25" w:name="_Toc23369_WPSOffice_Level1"/>
      <w:bookmarkStart w:id="26" w:name="_Toc16576"/>
      <w:bookmarkStart w:id="27" w:name="_Toc18058"/>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8"/>
      <w:bookmarkEnd w:id="19"/>
      <w:bookmarkEnd w:id="20"/>
      <w:bookmarkEnd w:id="21"/>
      <w:bookmarkEnd w:id="22"/>
      <w:bookmarkEnd w:id="23"/>
      <w:bookmarkEnd w:id="24"/>
      <w:bookmarkEnd w:id="25"/>
      <w:bookmarkEnd w:id="26"/>
      <w:bookmarkEnd w:id="27"/>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648A6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6D5B60B">
      <w:pPr>
        <w:numPr>
          <w:ilvl w:val="0"/>
          <w:numId w:val="6"/>
        </w:numPr>
        <w:ind w:left="330" w:leftChars="150"/>
        <w:rPr>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95C3555">
        <w:tblPrEx>
          <w:tblCellMar>
            <w:top w:w="0" w:type="dxa"/>
            <w:left w:w="0" w:type="dxa"/>
            <w:bottom w:w="0" w:type="dxa"/>
            <w:right w:w="0" w:type="dxa"/>
          </w:tblCellMar>
        </w:tblPrEx>
        <w:trPr>
          <w:trHeight w:val="441" w:hRule="exact"/>
          <w:jc w:val="right"/>
        </w:trPr>
        <w:tc>
          <w:tcPr>
            <w:tcW w:w="1272" w:type="dxa"/>
            <w:vAlign w:val="center"/>
          </w:tcPr>
          <w:p w14:paraId="34338D0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A27FA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aEcf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QMwbdPC7hnHx/Nn5q5d///HnDfmB8oMUX/UXO/1cDaNvibAmuP+nhnGL4s+YFXh81wn6&#10;gRXFdfEfwI8VFP8R/SBuXF/48Npt9aD9iYDv9etzGK//LNp7A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I/2&#10;hHH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3A1394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60D84D">
            <w:pPr>
              <w:pStyle w:val="22"/>
              <w:spacing w:before="13"/>
              <w:ind w:right="15"/>
              <w:jc w:val="both"/>
              <w:rPr>
                <w:rFonts w:ascii="Times New Roman" w:hAnsi="Times New Roman" w:cs="Times New Roman"/>
                <w:b/>
                <w:sz w:val="24"/>
                <w:szCs w:val="24"/>
              </w:rPr>
            </w:pPr>
          </w:p>
        </w:tc>
      </w:tr>
      <w:tr w14:paraId="5ECDAA2B">
        <w:tblPrEx>
          <w:tblCellMar>
            <w:top w:w="0" w:type="dxa"/>
            <w:left w:w="0" w:type="dxa"/>
            <w:bottom w:w="0" w:type="dxa"/>
            <w:right w:w="0" w:type="dxa"/>
          </w:tblCellMar>
        </w:tblPrEx>
        <w:trPr>
          <w:trHeight w:val="457" w:hRule="exact"/>
          <w:jc w:val="right"/>
        </w:trPr>
        <w:tc>
          <w:tcPr>
            <w:tcW w:w="1272" w:type="dxa"/>
            <w:vAlign w:val="center"/>
          </w:tcPr>
          <w:p w14:paraId="570736C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28A5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25B4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0D77A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9F21D92">
        <w:tblPrEx>
          <w:tblCellMar>
            <w:top w:w="0" w:type="dxa"/>
            <w:left w:w="0" w:type="dxa"/>
            <w:bottom w:w="0" w:type="dxa"/>
            <w:right w:w="0" w:type="dxa"/>
          </w:tblCellMar>
        </w:tblPrEx>
        <w:trPr>
          <w:trHeight w:val="441" w:hRule="exact"/>
          <w:jc w:val="right"/>
        </w:trPr>
        <w:tc>
          <w:tcPr>
            <w:tcW w:w="1272" w:type="dxa"/>
            <w:vAlign w:val="center"/>
          </w:tcPr>
          <w:p w14:paraId="2233DE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85C2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571114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712F66">
            <w:pPr>
              <w:pStyle w:val="22"/>
              <w:spacing w:before="13"/>
              <w:ind w:right="15"/>
              <w:jc w:val="both"/>
              <w:rPr>
                <w:rFonts w:ascii="Times New Roman" w:hAnsi="Times New Roman" w:cs="Times New Roman"/>
                <w:b/>
                <w:sz w:val="24"/>
                <w:szCs w:val="24"/>
              </w:rPr>
            </w:pPr>
          </w:p>
        </w:tc>
      </w:tr>
      <w:tr w14:paraId="3924AB9A">
        <w:tblPrEx>
          <w:tblCellMar>
            <w:top w:w="0" w:type="dxa"/>
            <w:left w:w="0" w:type="dxa"/>
            <w:bottom w:w="0" w:type="dxa"/>
            <w:right w:w="0" w:type="dxa"/>
          </w:tblCellMar>
        </w:tblPrEx>
        <w:trPr>
          <w:trHeight w:val="457" w:hRule="exact"/>
          <w:jc w:val="right"/>
        </w:trPr>
        <w:tc>
          <w:tcPr>
            <w:tcW w:w="1272" w:type="dxa"/>
            <w:vAlign w:val="center"/>
          </w:tcPr>
          <w:p w14:paraId="546504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A8C7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09FD2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1B8B4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7"/>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8" w:name="_Toc11015_WPSOffice_Level2"/>
      <w:bookmarkStart w:id="29" w:name="_Toc18062_WPSOffice_Level2"/>
      <w:bookmarkStart w:id="30" w:name="_Toc15063"/>
      <w:bookmarkStart w:id="31" w:name="_Toc23375"/>
      <w:bookmarkStart w:id="32" w:name="_Toc9088"/>
      <w:bookmarkStart w:id="33" w:name="_Toc11924"/>
      <w:bookmarkStart w:id="34" w:name="_Toc27145"/>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71552;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8"/>
      <w:bookmarkEnd w:id="29"/>
      <w:bookmarkEnd w:id="30"/>
      <w:bookmarkEnd w:id="31"/>
      <w:bookmarkEnd w:id="32"/>
      <w:bookmarkEnd w:id="33"/>
      <w:bookmarkEnd w:id="3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5"/>
      <w:bookmarkEnd w:id="3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7" w:name="_Toc21345"/>
      <w:bookmarkStart w:id="38" w:name="_Toc4033"/>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7"/>
      <w:bookmarkEnd w:id="3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9" w:name="_Toc32443_WPSOffice_Level1"/>
      <w:bookmarkStart w:id="40" w:name="_Toc180"/>
      <w:bookmarkStart w:id="41" w:name="_Toc4331_WPSOffice_Level1"/>
      <w:bookmarkStart w:id="42" w:name="_Toc23846_WPSOffice_Level1"/>
      <w:bookmarkStart w:id="43" w:name="_Toc23903"/>
      <w:bookmarkStart w:id="44" w:name="_Toc25727"/>
      <w:bookmarkStart w:id="45" w:name="_Toc1139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6" w:name="_Toc149837262"/>
      <w:bookmarkStart w:id="47" w:name="_Toc21453"/>
      <w:bookmarkStart w:id="48" w:name="_Toc106719764"/>
      <w:bookmarkStart w:id="49" w:name="_Toc14657"/>
      <w:bookmarkStart w:id="50" w:name="_Toc22497"/>
      <w:bookmarkStart w:id="51"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6"/>
      <w:bookmarkEnd w:id="47"/>
      <w:bookmarkEnd w:id="48"/>
      <w:bookmarkEnd w:id="49"/>
      <w:bookmarkEnd w:id="50"/>
      <w:bookmarkEnd w:id="51"/>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9"/>
    <w:bookmarkEnd w:id="40"/>
    <w:bookmarkEnd w:id="41"/>
    <w:bookmarkEnd w:id="42"/>
    <w:bookmarkEnd w:id="43"/>
    <w:bookmarkEnd w:id="44"/>
    <w:bookmarkEnd w:id="45"/>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2" w:name="_Toc21251"/>
      <w:bookmarkStart w:id="53" w:name="_Toc149832737"/>
      <w:bookmarkStart w:id="54" w:name="_Toc149826013"/>
      <w:bookmarkStart w:id="55" w:name="_Toc14815"/>
      <w:bookmarkStart w:id="56" w:name="_Toc8516"/>
      <w:bookmarkStart w:id="57"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2"/>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113912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3"/>
      <w:bookmarkEnd w:id="54"/>
      <w:bookmarkEnd w:id="55"/>
      <w:bookmarkEnd w:id="56"/>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7"/>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8" w:name="_Toc3674"/>
      <w:bookmarkStart w:id="59" w:name="_Toc11048"/>
      <w:bookmarkStart w:id="60" w:name="_Toc25190"/>
      <w:bookmarkStart w:id="61" w:name="_Toc15840_WPSOffice_Level1"/>
      <w:bookmarkStart w:id="62" w:name="_Toc14255_WPSOffice_Level1"/>
      <w:bookmarkStart w:id="63" w:name="_Toc2408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73600;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8"/>
      <w:bookmarkEnd w:id="59"/>
      <w:bookmarkEnd w:id="60"/>
      <w:bookmarkEnd w:id="61"/>
      <w:bookmarkEnd w:id="62"/>
      <w:bookmarkEnd w:id="63"/>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D3ACEAE">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134BBBB8">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A级：有主带，或降解均匀且降解区域主要集中在5000bp以上；</w:t>
      </w:r>
    </w:p>
    <w:p w14:paraId="5DECFA09">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B级：无主带，降解均匀且降解区域主要集中在1500-5000bp之间；</w:t>
      </w:r>
    </w:p>
    <w:p w14:paraId="446EEA37">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C级：无主带，降解均匀且降解区域主要集中在500-1500bp之间；</w:t>
      </w:r>
    </w:p>
    <w:p w14:paraId="4CD2858F">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D级（不合格））：无主带，降解均匀且降解区域主要集中在500-1500bp之间，但总量介于100ng到300ng之间；或降解区域弥散在150-1000bp，或集中在500bp以下。</w:t>
      </w:r>
    </w:p>
    <w:p w14:paraId="514B1075">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6"/>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4" w:name="_Toc16368_WPSOffice_Level1"/>
      <w:bookmarkStart w:id="65" w:name="_Toc19099"/>
      <w:bookmarkStart w:id="66" w:name="_Toc7549"/>
      <w:bookmarkStart w:id="67" w:name="_Toc11722"/>
      <w:bookmarkStart w:id="68" w:name="_Toc23500"/>
      <w:bookmarkStart w:id="69" w:name="_Toc22484_WPSOffice_Level1"/>
      <w:bookmarkStart w:id="70" w:name="_Toc4222"/>
      <w:bookmarkStart w:id="71" w:name="_Toc28910_WPSOffice_Level1"/>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4"/>
      <w:bookmarkEnd w:id="65"/>
      <w:bookmarkEnd w:id="66"/>
      <w:bookmarkEnd w:id="67"/>
      <w:bookmarkEnd w:id="68"/>
      <w:bookmarkEnd w:id="69"/>
      <w:bookmarkEnd w:id="70"/>
      <w:bookmarkEnd w:id="71"/>
      <w:bookmarkStart w:id="72" w:name="_Toc6304_WPSOffice_Level2"/>
      <w:bookmarkStart w:id="73" w:name="_Toc17111_WPSOffice_Level2"/>
      <w:bookmarkStart w:id="74" w:name="_Toc11193_WPSOffice_Level2"/>
      <w:bookmarkStart w:id="75" w:name="_Toc31515_WPSOffice_Level2"/>
      <w:bookmarkStart w:id="76" w:name="_Toc6931_WPSOffice_Level2"/>
      <w:bookmarkStart w:id="77" w:name="_Toc19280_WPSOffice_Level2"/>
      <w:bookmarkStart w:id="78" w:name="_Toc3488_WPSOffice_Level2"/>
      <w:bookmarkStart w:id="79" w:name="_Toc28454_WPSOffice_Level1"/>
    </w:p>
    <w:bookmarkEnd w:id="72"/>
    <w:bookmarkEnd w:id="73"/>
    <w:bookmarkEnd w:id="74"/>
    <w:bookmarkEnd w:id="75"/>
    <w:bookmarkEnd w:id="76"/>
    <w:bookmarkEnd w:id="77"/>
    <w:bookmarkEnd w:id="78"/>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tcBorders>
              <w:top w:val="single" w:color="A1A1A1" w:sz="4" w:space="0"/>
              <w:left w:val="nil"/>
              <w:bottom w:val="single" w:color="A1A1A1" w:sz="4" w:space="0"/>
              <w:right w:val="nil"/>
            </w:tcBorders>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80" w:name="_Toc20170_WPSOffice_Level1"/>
            <w:bookmarkStart w:id="81" w:name="_Toc5476"/>
            <w:bookmarkStart w:id="82" w:name="_Toc26985_WPSOffice_Level1"/>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1212" w:type="dxa"/>
            <w:tcBorders>
              <w:top w:val="single" w:color="A1A1A1" w:sz="4" w:space="0"/>
              <w:left w:val="nil"/>
              <w:bottom w:val="single" w:color="A1A1A1" w:sz="4" w:space="0"/>
              <w:right w:val="single" w:color="A1A1A1" w:sz="4" w:space="0"/>
            </w:tcBorders>
            <w:shd w:val="clear" w:color="auto" w:fill="auto"/>
            <w:noWrap/>
            <w:vAlign w:val="center"/>
          </w:tcPr>
          <w:p w14:paraId="5AF9705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D7585EF">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4C5F8F4">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F7D051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F7BF068">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76A2C41">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3DB2C3CC">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Gene[6] }}</w:t>
            </w:r>
          </w:p>
        </w:tc>
        <w:tc>
          <w:tcPr>
            <w:tcW w:w="1213" w:type="dxa"/>
            <w:tcBorders>
              <w:top w:val="single" w:color="A1A1A1" w:sz="4" w:space="0"/>
              <w:left w:val="single" w:color="A1A1A1" w:sz="4" w:space="0"/>
              <w:bottom w:val="single" w:color="A1A1A1" w:sz="4" w:space="0"/>
              <w:right w:val="nil"/>
            </w:tcBorders>
            <w:shd w:val="clear" w:color="auto" w:fill="auto"/>
            <w:noWrap/>
            <w:vAlign w:val="center"/>
          </w:tcPr>
          <w:p w14:paraId="38BFF0F6">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tcBorders>
              <w:top w:val="single" w:color="A1A1A1" w:sz="4" w:space="0"/>
              <w:left w:val="nil"/>
              <w:bottom w:val="single" w:color="A1A1A1" w:sz="4" w:space="0"/>
              <w:right w:val="nil"/>
            </w:tcBorders>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3" w:name="_Toc7574"/>
      <w:bookmarkStart w:id="84" w:name="_Toc3409"/>
      <w:bookmarkStart w:id="85" w:name="_Toc15114"/>
      <w:bookmarkStart w:id="86"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9"/>
    <w:bookmarkEnd w:id="80"/>
    <w:bookmarkEnd w:id="81"/>
    <w:bookmarkEnd w:id="82"/>
    <w:bookmarkEnd w:id="86"/>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7" w:name="_Toc8260"/>
      <w:bookmarkStart w:id="88" w:name="_Toc21361"/>
      <w:bookmarkStart w:id="89" w:name="_Toc21649"/>
      <w:bookmarkStart w:id="90" w:name="_Toc22162_WPSOffice_Level1"/>
      <w:bookmarkStart w:id="91" w:name="_Toc19584_WPSOffice_Level1"/>
      <w:bookmarkStart w:id="92" w:name="_Toc17792_WPSOffice_Level2"/>
      <w:bookmarkStart w:id="93" w:name="_Toc22623"/>
      <w:bookmarkStart w:id="94" w:name="_Toc14611_WPSOffice_Level1"/>
      <w:bookmarkStart w:id="95" w:name="_Toc13275"/>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7"/>
      <w:bookmarkEnd w:id="88"/>
      <w:bookmarkEnd w:id="89"/>
    </w:p>
    <w:bookmarkEnd w:id="90"/>
    <w:bookmarkEnd w:id="91"/>
    <w:bookmarkEnd w:id="92"/>
    <w:bookmarkEnd w:id="93"/>
    <w:bookmarkEnd w:id="94"/>
    <w:bookmarkEnd w:id="95"/>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49C1496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77CCFD43">
      <w:pPr>
        <w:widowControl/>
        <w:spacing w:after="84" w:line="259" w:lineRule="auto"/>
        <w:rPr>
          <w:rFonts w:ascii="Times New Roman" w:hAnsi="Times New Roman" w:eastAsia="微软雅黑" w:cs="Times New Roman"/>
          <w:sz w:val="15"/>
          <w:szCs w:val="15"/>
          <w:lang w:eastAsia="zh-CN"/>
        </w:rPr>
      </w:pPr>
    </w:p>
    <w:p w14:paraId="241E679A">
      <w:pPr>
        <w:rPr>
          <w:rFonts w:ascii="Times New Roman" w:hAnsi="Times New Roman" w:eastAsia="微软雅黑" w:cs="Times New Roman"/>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2EC9AF61">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14753E">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4DDBE3">
      <w:pPr>
        <w:pStyle w:val="14"/>
        <w:widowControl/>
        <w:rPr>
          <w:rFonts w:ascii="Times New Roman" w:hAnsi="Times New Roman" w:eastAsia="微软雅黑" w:cs="Times New Roman"/>
          <w:b/>
          <w:bCs/>
          <w:lang w:eastAsia="zh-CN"/>
        </w:rPr>
      </w:pPr>
    </w:p>
    <w:p w14:paraId="02ABB2D9">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CE436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11A4CC">
      <w:pPr>
        <w:pStyle w:val="14"/>
        <w:widowControl/>
        <w:rPr>
          <w:rFonts w:ascii="Times New Roman" w:hAnsi="Times New Roman" w:eastAsia="微软雅黑" w:cs="Times New Roman"/>
          <w:b/>
          <w:bCs/>
          <w:lang w:eastAsia="zh-CN"/>
        </w:rPr>
      </w:pPr>
    </w:p>
    <w:p w14:paraId="04F76F0F">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6F2A22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FF47464">
      <w:pPr>
        <w:pStyle w:val="14"/>
        <w:widowControl/>
        <w:rPr>
          <w:rFonts w:ascii="Times New Roman" w:hAnsi="Times New Roman" w:eastAsia="微软雅黑" w:cs="Times New Roman"/>
          <w:b/>
          <w:bCs/>
          <w:lang w:eastAsia="zh-CN"/>
        </w:rPr>
      </w:pPr>
    </w:p>
    <w:p w14:paraId="58B3DA3B">
      <w:pPr>
        <w:pStyle w:val="14"/>
        <w:widowControl/>
        <w:rPr>
          <w:rFonts w:ascii="Times New Roman" w:hAnsi="Times New Roman" w:eastAsia="等线"/>
        </w:rPr>
      </w:pPr>
    </w:p>
    <w:p w14:paraId="76B0CAE6">
      <w:pPr>
        <w:pStyle w:val="14"/>
        <w:widowControl/>
        <w:rPr>
          <w:rFonts w:ascii="Times New Roman" w:hAnsi="Times New Roman" w:eastAsia="等线"/>
        </w:rPr>
      </w:pPr>
    </w:p>
    <w:p w14:paraId="7DB0D725">
      <w:pPr>
        <w:pStyle w:val="14"/>
        <w:widowControl/>
        <w:rPr>
          <w:rFonts w:ascii="Times New Roman" w:hAnsi="Times New Roman" w:eastAsia="等线"/>
          <w:b/>
          <w:bCs/>
          <w:color w:val="61964C"/>
          <w:sz w:val="28"/>
          <w:szCs w:val="28"/>
        </w:rPr>
      </w:pPr>
    </w:p>
    <w:p w14:paraId="18902AB4">
      <w:pPr>
        <w:pStyle w:val="14"/>
        <w:widowControl/>
        <w:rPr>
          <w:rFonts w:ascii="Times New Roman" w:hAnsi="Times New Roman" w:eastAsia="等线"/>
        </w:rPr>
      </w:pPr>
    </w:p>
    <w:p w14:paraId="30349682">
      <w:pPr>
        <w:pStyle w:val="14"/>
        <w:widowControl/>
        <w:rPr>
          <w:rFonts w:ascii="Times New Roman" w:hAnsi="Times New Roman" w:eastAsia="等线"/>
        </w:rPr>
      </w:pPr>
    </w:p>
    <w:p w14:paraId="5A42C4DA">
      <w:pPr>
        <w:pStyle w:val="14"/>
        <w:widowControl/>
        <w:rPr>
          <w:rFonts w:ascii="Times New Roman" w:hAnsi="Times New Roman" w:eastAsia="等线"/>
        </w:rPr>
      </w:pPr>
    </w:p>
    <w:p w14:paraId="67DE0E64">
      <w:pPr>
        <w:pStyle w:val="14"/>
        <w:widowControl/>
        <w:rPr>
          <w:rFonts w:ascii="Times New Roman" w:hAnsi="Times New Roman" w:eastAsia="等线"/>
        </w:rPr>
      </w:pPr>
    </w:p>
    <w:p w14:paraId="2939968F">
      <w:pPr>
        <w:pStyle w:val="14"/>
        <w:widowControl/>
        <w:rPr>
          <w:rFonts w:ascii="Times New Roman" w:hAnsi="Times New Roman" w:eastAsia="等线"/>
        </w:rPr>
      </w:pPr>
    </w:p>
    <w:p w14:paraId="0D32D25D">
      <w:pPr>
        <w:pStyle w:val="14"/>
        <w:widowControl/>
        <w:rPr>
          <w:rFonts w:ascii="Times New Roman" w:hAnsi="Times New Roman" w:eastAsia="等线"/>
        </w:rPr>
      </w:pPr>
    </w:p>
    <w:p w14:paraId="70D6CD43">
      <w:pPr>
        <w:pStyle w:val="14"/>
        <w:widowControl/>
        <w:rPr>
          <w:rFonts w:ascii="Times New Roman" w:hAnsi="Times New Roman" w:eastAsia="等线"/>
        </w:rPr>
      </w:pPr>
    </w:p>
    <w:p w14:paraId="26EC2256">
      <w:pPr>
        <w:pStyle w:val="14"/>
        <w:widowControl/>
        <w:rPr>
          <w:rFonts w:ascii="Times New Roman" w:hAnsi="Times New Roman" w:eastAsia="等线"/>
        </w:rPr>
      </w:pPr>
    </w:p>
    <w:p w14:paraId="56BC5EFF">
      <w:pPr>
        <w:pStyle w:val="14"/>
        <w:widowControl/>
        <w:rPr>
          <w:rFonts w:ascii="Times New Roman" w:hAnsi="Times New Roman" w:eastAsia="等线"/>
        </w:rPr>
      </w:pPr>
    </w:p>
    <w:p w14:paraId="043A2787">
      <w:pPr>
        <w:pStyle w:val="14"/>
        <w:widowControl/>
        <w:rPr>
          <w:rFonts w:ascii="Times New Roman" w:hAnsi="Times New Roman" w:eastAsia="等线"/>
        </w:rPr>
      </w:pPr>
    </w:p>
    <w:p w14:paraId="098BE05B">
      <w:pPr>
        <w:pStyle w:val="14"/>
        <w:widowControl/>
        <w:rPr>
          <w:rFonts w:ascii="Times New Roman" w:hAnsi="Times New Roman" w:eastAsia="等线"/>
        </w:rPr>
      </w:pPr>
    </w:p>
    <w:p w14:paraId="130C02CE">
      <w:pPr>
        <w:pStyle w:val="14"/>
        <w:widowControl/>
        <w:rPr>
          <w:rFonts w:ascii="Times New Roman" w:hAnsi="Times New Roman" w:eastAsia="等线"/>
        </w:rPr>
      </w:pPr>
    </w:p>
    <w:p w14:paraId="3EF3E8FB">
      <w:pPr>
        <w:pStyle w:val="14"/>
        <w:widowControl/>
        <w:rPr>
          <w:rFonts w:ascii="Times New Roman" w:hAnsi="Times New Roman" w:eastAsia="等线"/>
        </w:rPr>
      </w:pPr>
    </w:p>
    <w:p w14:paraId="409093B8">
      <w:pPr>
        <w:pStyle w:val="14"/>
        <w:widowControl/>
        <w:rPr>
          <w:rFonts w:ascii="Times New Roman" w:hAnsi="Times New Roman" w:eastAsia="等线"/>
        </w:rPr>
      </w:pPr>
    </w:p>
    <w:p w14:paraId="72FD95C3">
      <w:pPr>
        <w:pStyle w:val="14"/>
        <w:widowControl/>
        <w:rPr>
          <w:rFonts w:ascii="Times New Roman" w:hAnsi="Times New Roman" w:eastAsia="等线"/>
        </w:rPr>
      </w:pPr>
    </w:p>
    <w:p w14:paraId="41549E57">
      <w:pPr>
        <w:pStyle w:val="14"/>
        <w:widowControl/>
        <w:rPr>
          <w:rFonts w:ascii="Times New Roman" w:hAnsi="Times New Roman" w:eastAsia="等线"/>
        </w:rPr>
      </w:pPr>
    </w:p>
    <w:p w14:paraId="3A06B891">
      <w:pPr>
        <w:pStyle w:val="14"/>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B019594">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7C00C0B7">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602554A3">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BDA1D97">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715645</wp:posOffset>
              </wp:positionH>
              <wp:positionV relativeFrom="paragraph">
                <wp:posOffset>23495</wp:posOffset>
              </wp:positionV>
              <wp:extent cx="544830" cy="26416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544830" cy="264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6.35pt;margin-top:1.85pt;height:20.8pt;width:42.9pt;mso-position-horizontal-relative:margin;z-index:251660288;mso-width-relative:page;mso-height-relative:page;" filled="f" stroked="f" coordsize="21600,21600" o:gfxdata="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4k2gbXAAAACAEAAA8AAAAAAAAAAQAgAAAAIgAAAGRycy9kb3ducmV2Lnht&#10;bFBLAQIUABQAAAAIAIdO4kDydKCTMwIAAFcEAAAOAAAAAAAAAAEAIAAAACYBAABkcnMvZTJvRG9j&#10;LnhtbFBLBQYAAAAABgAGAFkBAADLBQ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279400</wp:posOffset>
              </wp:positionH>
              <wp:positionV relativeFrom="paragraph">
                <wp:posOffset>-16510</wp:posOffset>
              </wp:positionV>
              <wp:extent cx="460311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60311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pt;margin-top:-1.3pt;height:24pt;width:362.45pt;z-index:251667456;mso-width-relative:page;mso-height-relative:page;" filled="f" stroked="f" coordsize="21600,21600" o:gfxdata="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&#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OIHrl2gAAAAgBAAAPAAAAAAAAAAEAIAAAACIAAABk&#10;cnMvZG93bnJldi54bWxQSwECFAAUAAAACACHTuJAKQoMKT0CAABm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38100</wp:posOffset>
          </wp:positionH>
          <wp:positionV relativeFrom="paragraph">
            <wp:posOffset>118745</wp:posOffset>
          </wp:positionV>
          <wp:extent cx="4860290" cy="306070"/>
          <wp:effectExtent l="0" t="0" r="127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71120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0FD41A"/>
    <w:multiLevelType w:val="singleLevel"/>
    <w:tmpl w:val="470FD41A"/>
    <w:lvl w:ilvl="0" w:tentative="0">
      <w:start w:val="1"/>
      <w:numFmt w:val="decimal"/>
      <w:lvlText w:val="%1."/>
      <w:lvlJc w:val="left"/>
      <w:pPr>
        <w:tabs>
          <w:tab w:val="left" w:pos="420"/>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4"/>
  </w:num>
  <w:num w:numId="5">
    <w:abstractNumId w:val="5"/>
  </w:num>
  <w:num w:numId="6">
    <w:abstractNumId w:val="2"/>
  </w:num>
  <w:num w:numId="7">
    <w:abstractNumId w:val="6"/>
  </w:num>
  <w:num w:numId="8">
    <w:abstractNumId w:val="3"/>
  </w:num>
  <w:num w:numId="9">
    <w:abstractNumId w:val="0"/>
  </w:num>
  <w:num w:numId="10">
    <w:abstractNumId w:val="1"/>
  </w:num>
  <w:num w:numId="11">
    <w:abstractNumId w:val="7"/>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92CE9"/>
    <w:rsid w:val="153F7D0D"/>
    <w:rsid w:val="15590139"/>
    <w:rsid w:val="157E1417"/>
    <w:rsid w:val="15D73C77"/>
    <w:rsid w:val="165063E4"/>
    <w:rsid w:val="16A90098"/>
    <w:rsid w:val="16B202DE"/>
    <w:rsid w:val="16BD5BE8"/>
    <w:rsid w:val="16E67B0D"/>
    <w:rsid w:val="16F32DF9"/>
    <w:rsid w:val="179E5A16"/>
    <w:rsid w:val="17EF172D"/>
    <w:rsid w:val="18361E85"/>
    <w:rsid w:val="184F5A03"/>
    <w:rsid w:val="18712CC9"/>
    <w:rsid w:val="188B1EE6"/>
    <w:rsid w:val="188E10A8"/>
    <w:rsid w:val="19062F57"/>
    <w:rsid w:val="19437087"/>
    <w:rsid w:val="199369D8"/>
    <w:rsid w:val="19F921AA"/>
    <w:rsid w:val="1A0652E5"/>
    <w:rsid w:val="1A3A3F65"/>
    <w:rsid w:val="1B28649B"/>
    <w:rsid w:val="1B570F0A"/>
    <w:rsid w:val="1B612D64"/>
    <w:rsid w:val="1B651E30"/>
    <w:rsid w:val="1BA36B7F"/>
    <w:rsid w:val="1BAD3E87"/>
    <w:rsid w:val="1BBA682B"/>
    <w:rsid w:val="1BC7425E"/>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6E67E6"/>
    <w:rsid w:val="259579AF"/>
    <w:rsid w:val="259F4542"/>
    <w:rsid w:val="25F63B64"/>
    <w:rsid w:val="262A4A65"/>
    <w:rsid w:val="268C673B"/>
    <w:rsid w:val="26976104"/>
    <w:rsid w:val="271A3FF4"/>
    <w:rsid w:val="271C165B"/>
    <w:rsid w:val="277A358E"/>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595928"/>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A113E3"/>
    <w:rsid w:val="4FB467F9"/>
    <w:rsid w:val="4FD02F65"/>
    <w:rsid w:val="50DB2A86"/>
    <w:rsid w:val="50E5138E"/>
    <w:rsid w:val="50FE1750"/>
    <w:rsid w:val="510D07DF"/>
    <w:rsid w:val="512D6C02"/>
    <w:rsid w:val="519B28E7"/>
    <w:rsid w:val="521142C4"/>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0068AE"/>
    <w:rsid w:val="571D3EBC"/>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EC6163E"/>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84EA3"/>
    <w:rsid w:val="70565BCD"/>
    <w:rsid w:val="70CB53E1"/>
    <w:rsid w:val="70E45041"/>
    <w:rsid w:val="714E12CF"/>
    <w:rsid w:val="7209016D"/>
    <w:rsid w:val="7259341C"/>
    <w:rsid w:val="728B00C1"/>
    <w:rsid w:val="72DB16E2"/>
    <w:rsid w:val="72E312F9"/>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EE5E40"/>
    <w:rsid w:val="79FE23AA"/>
    <w:rsid w:val="7A2114BD"/>
    <w:rsid w:val="7A992CC0"/>
    <w:rsid w:val="7B0D7DF2"/>
    <w:rsid w:val="7B331C96"/>
    <w:rsid w:val="7B3A50B0"/>
    <w:rsid w:val="7B7A2758"/>
    <w:rsid w:val="7B8B2C1D"/>
    <w:rsid w:val="7BCA3B47"/>
    <w:rsid w:val="7BD020E4"/>
    <w:rsid w:val="7BD02129"/>
    <w:rsid w:val="7C01614C"/>
    <w:rsid w:val="7C3403C9"/>
    <w:rsid w:val="7CD11DF4"/>
    <w:rsid w:val="7CE64909"/>
    <w:rsid w:val="7D4E0C16"/>
    <w:rsid w:val="7D793C28"/>
    <w:rsid w:val="7D84119A"/>
    <w:rsid w:val="7D8C0F6F"/>
    <w:rsid w:val="7DD60F10"/>
    <w:rsid w:val="7E096CA7"/>
    <w:rsid w:val="7E6B6EDC"/>
    <w:rsid w:val="7EF60D6C"/>
    <w:rsid w:val="7EFE1AFE"/>
    <w:rsid w:val="7F1D7244"/>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4177</Words>
  <Characters>11842</Characters>
  <Lines>126</Lines>
  <Paragraphs>35</Paragraphs>
  <TotalTime>0</TotalTime>
  <ScaleCrop>false</ScaleCrop>
  <LinksUpToDate>false</LinksUpToDate>
  <CharactersWithSpaces>12921</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2025-09-25T06:25:22Z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