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71B3872">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3619"/>
      <w:bookmarkStart w:id="4" w:name="_Toc24178_WPSOffice_Level1"/>
      <w:bookmarkStart w:id="5" w:name="_Toc2166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w:t>
      </w:r>
      <w:r>
        <w:rPr>
          <w:rStyle w:val="19"/>
          <w:rFonts w:hint="eastAsia" w:ascii="Times New Roman" w:hAnsi="Times New Roman" w:eastAsia="微软雅黑" w:cs="Times New Roman"/>
          <w:sz w:val="13"/>
          <w:szCs w:val="13"/>
          <w:lang w:val="en-US" w:eastAsia="zh-CN"/>
        </w:rPr>
        <w:t>(</w:t>
      </w:r>
      <w:r>
        <w:rPr>
          <w:rStyle w:val="19"/>
          <w:rFonts w:hint="default" w:ascii="Times New Roman" w:hAnsi="Times New Roman" w:eastAsia="微软雅黑" w:cs="Times New Roman"/>
          <w:sz w:val="13"/>
          <w:szCs w:val="13"/>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 xml:space="preserve">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xml:space="preserve">{% if </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summaryOfRresults.prognosticEvaluationSize != 0</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 xml:space="preserve"> and ((reportInfo.conf.thyroidIymphomaDrugAnal and disease.ThyroidCarcinoma) or (reportInfo.conf.melanomaPrognosis))%}</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CFBB615">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w:t>
            </w:r>
            <w:bookmarkStart w:id="181" w:name="_GoBack"/>
            <w:bookmarkEnd w:id="181"/>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7021_WPSOffice_Level1"/>
      <w:bookmarkStart w:id="12" w:name="_Toc27031"/>
      <w:bookmarkStart w:id="13" w:name="_Toc17451"/>
      <w:bookmarkStart w:id="14" w:name="_Toc26731"/>
      <w:bookmarkStart w:id="15" w:name="_Toc20655"/>
      <w:bookmarkStart w:id="16" w:name="_Toc2006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2132"/>
      <w:bookmarkStart w:id="28" w:name="_Toc20136_WPSOffice_Level1"/>
      <w:bookmarkStart w:id="29" w:name="_Toc24235"/>
      <w:bookmarkStart w:id="30" w:name="_Toc19898_WPSOffice_Level1"/>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618"/>
      <w:bookmarkStart w:id="45" w:name="_Toc580"/>
      <w:bookmarkStart w:id="46" w:name="_Toc22104"/>
      <w:bookmarkStart w:id="47" w:name="_Toc4339"/>
      <w:bookmarkStart w:id="48" w:name="_Toc17526"/>
      <w:bookmarkStart w:id="49" w:name="_Toc25737"/>
      <w:bookmarkStart w:id="50" w:name="_Toc7551_WPSOffice_Level2"/>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Hlk516758315"/>
      <w:bookmarkStart w:id="59" w:name="_Toc19898_WPSOffice_Level2"/>
      <w:bookmarkStart w:id="60" w:name="_Toc13489_WPSOffice_Level2"/>
      <w:bookmarkStart w:id="61" w:name="_Toc24038"/>
      <w:bookmarkStart w:id="62" w:name="_Toc19810"/>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06719764"/>
      <w:bookmarkStart w:id="66" w:name="_Toc11395"/>
      <w:bookmarkStart w:id="67" w:name="_Toc20034"/>
      <w:bookmarkStart w:id="68" w:name="_Toc149837262"/>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180"/>
      <w:bookmarkStart w:id="77" w:name="_Toc23903"/>
      <w:bookmarkStart w:id="78" w:name="_Toc4331_WPSOffice_Level1"/>
      <w:bookmarkStart w:id="79" w:name="_Toc25727"/>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8619"/>
      <w:bookmarkStart w:id="94" w:name="_Toc1752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6649"/>
      <w:bookmarkStart w:id="97" w:name="_Toc1707_WPSOffice_Level2"/>
      <w:bookmarkStart w:id="98" w:name="_Toc6029"/>
      <w:bookmarkStart w:id="99" w:name="_Toc10515"/>
      <w:bookmarkStart w:id="100" w:name="_Toc14132"/>
      <w:bookmarkStart w:id="101" w:name="_Toc16347"/>
      <w:bookmarkStart w:id="102" w:name="_Toc17615"/>
      <w:bookmarkStart w:id="103"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27302"/>
      <w:bookmarkStart w:id="106" w:name="_Toc13698"/>
      <w:bookmarkStart w:id="107" w:name="_Toc21764_WPSOffice_Level1"/>
      <w:bookmarkStart w:id="108" w:name="_Toc13196_WPSOffice_Level1"/>
      <w:bookmarkStart w:id="10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14255_WPSOffice_Level1"/>
      <w:bookmarkStart w:id="114" w:name="_Toc22324"/>
      <w:bookmarkStart w:id="115" w:name="_Toc9448"/>
      <w:bookmarkStart w:id="116" w:name="_Toc24085_WPSOffice_Level1"/>
      <w:bookmarkStart w:id="117" w:name="_Toc1262"/>
      <w:bookmarkStart w:id="118" w:name="_Toc1584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11896_WPSOffice_Level1"/>
      <w:bookmarkStart w:id="125" w:name="_Toc28810_WPSOffice_Level1"/>
      <w:bookmarkStart w:id="126" w:name="_Toc22833"/>
      <w:bookmarkStart w:id="127" w:name="_Toc11193_WPSOffice_Level1"/>
      <w:bookmarkStart w:id="128" w:name="_Toc11406"/>
      <w:bookmarkStart w:id="129" w:name="_Toc16368_WPSOffice_Level1"/>
      <w:bookmarkStart w:id="130" w:name="_Toc28910_WPSOffice_Level1"/>
      <w:bookmarkStart w:id="131" w:name="_Toc11722"/>
      <w:bookmarkStart w:id="132" w:name="_Toc19099"/>
      <w:bookmarkStart w:id="133" w:name="_Toc22484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7858"/>
      <w:bookmarkStart w:id="139" w:name="_Toc107825567"/>
      <w:bookmarkStart w:id="140" w:name="_Toc29676"/>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2622"/>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931_WPSOffice_Level2"/>
      <w:bookmarkStart w:id="157" w:name="_Toc3488_WPSOffice_Level2"/>
      <w:bookmarkStart w:id="158" w:name="_Toc11193_WPSOffice_Level2"/>
      <w:bookmarkStart w:id="159" w:name="_Toc19280_WPSOffice_Level2"/>
      <w:bookmarkStart w:id="160" w:name="_Toc6304_WPSOffice_Level2"/>
      <w:bookmarkStart w:id="161" w:name="_Toc17111_WPSOffice_Level2"/>
      <w:bookmarkStart w:id="162" w:name="_Toc31515_WPSOffice_Level2"/>
      <w:bookmarkStart w:id="163" w:name="_Toc26985_WPSOffice_Level1"/>
      <w:bookmarkStart w:id="164" w:name="_Toc20170_WPSOffice_Level1"/>
      <w:bookmarkStart w:id="165" w:name="_Toc5476"/>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1361"/>
      <w:bookmarkStart w:id="173" w:name="_Toc7899"/>
      <w:bookmarkStart w:id="174" w:name="_Toc23906"/>
      <w:bookmarkStart w:id="175" w:name="_Toc22623"/>
      <w:bookmarkStart w:id="176" w:name="_Toc14611_WPSOffice_Level1"/>
      <w:bookmarkStart w:id="177" w:name="_Toc17792_WPSOffice_Level2"/>
      <w:bookmarkStart w:id="178" w:name="_Toc13275"/>
      <w:bookmarkStart w:id="179" w:name="_Toc22162_WPSOffice_Level1"/>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69504;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7gAuYJdAAABHQAABQAAABkcnMvbWVkaWEvaW1h&#10;Z2Uy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vXgAAGRycy9tZWRpYS9p&#10;bWFnZTEuanBlZ1BLAQIUABQAAAAIAIdO4kCe4ALmCXQAAAR0AAAUAAAAAAAAAAEAIAAAAIIE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14F6C7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1"/>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0528"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0528;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1"/>
              <w:spacing w:before="13"/>
              <w:jc w:val="both"/>
              <w:rPr>
                <w:rFonts w:ascii="Times New Roman" w:hAnsi="Times New Roman" w:cs="Times New Roman"/>
                <w:b/>
                <w:sz w:val="24"/>
                <w:szCs w:val="24"/>
              </w:rPr>
            </w:pPr>
          </w:p>
        </w:tc>
        <w:tc>
          <w:tcPr>
            <w:tcW w:w="1166" w:type="dxa"/>
            <w:vAlign w:val="center"/>
          </w:tcPr>
          <w:p w14:paraId="6430F74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1"/>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3368</Words>
  <Characters>12434</Characters>
  <Lines>1</Lines>
  <Paragraphs>1</Paragraphs>
  <TotalTime>1</TotalTime>
  <ScaleCrop>false</ScaleCrop>
  <LinksUpToDate>false</LinksUpToDate>
  <CharactersWithSpaces>13610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2025-09-25T06:14:51Z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