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r>
        <w:rPr>
          <w:color w:val="7F7F7F"/>
          <w:sz w:val="20"/>
          <w:szCs w:val="20"/>
          <w:highlight w:val="none"/>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肿瘤遗传易感基因筛查结果</w:t>
      </w:r>
    </w:p>
    <w:p w14:paraId="3BBFE0AB">
      <w:pPr>
        <w:pStyle w:val="42"/>
        <w:jc w:val="center"/>
        <w:rPr>
          <w:rFonts w:ascii="Times New Roman" w:hAnsi="Times New Roman" w:cs="Times New Roman"/>
          <w:b/>
          <w:bCs/>
          <w:color w:val="0083C3"/>
          <w:spacing w:val="22"/>
          <w:sz w:val="22"/>
          <w:szCs w:val="22"/>
          <w:lang w:val="en-US"/>
        </w:rPr>
      </w:pPr>
      <w:r>
        <w:rPr>
          <w:rFonts w:hint="eastAsia" w:ascii="Times New Roman" w:hAnsi="Times New Roman" w:cs="Times New Roman"/>
          <w:b/>
          <w:bCs/>
          <w:color w:val="0083C3"/>
          <w:spacing w:val="26"/>
          <w:lang w:val="en-US"/>
        </w:rPr>
        <w:t>Hereditary Cancer Genetic Predisposition Testing Result</w:t>
      </w:r>
    </w:p>
    <w:p w14:paraId="27184EAC">
      <w:pPr>
        <w:pStyle w:val="42"/>
        <w:rPr>
          <w:rFonts w:ascii="微软雅黑" w:hAnsi="微软雅黑" w:eastAsia="微软雅黑" w:cs="Times New Roman"/>
          <w:color w:val="auto"/>
          <w:kern w:val="2"/>
          <w:sz w:val="40"/>
          <w:szCs w:val="40"/>
          <w:lang w:val="en-US"/>
        </w:rPr>
      </w:pPr>
    </w:p>
    <w:p w14:paraId="3133E5B7">
      <w:pPr>
        <w:pStyle w:val="42"/>
        <w:rPr>
          <w:rFonts w:ascii="微软雅黑" w:hAnsi="微软雅黑" w:eastAsia="微软雅黑" w:cs="Times New Roman"/>
          <w:color w:val="auto"/>
          <w:kern w:val="2"/>
          <w:sz w:val="40"/>
          <w:szCs w:val="40"/>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5888"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4376A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FFFFFF" w:fill="0083C3"/>
            <w:vAlign w:val="center"/>
          </w:tcPr>
          <w:p w14:paraId="0EFEBE0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FFFFFF" w:fill="0083C3"/>
            <w:vAlign w:val="center"/>
          </w:tcPr>
          <w:p w14:paraId="51282EA8">
            <w:pPr>
              <w:widowControl/>
              <w:spacing w:line="288" w:lineRule="auto"/>
              <w:rPr>
                <w:rFonts w:ascii="Times New Roman" w:hAnsi="Times New Roman" w:eastAsia="微软雅黑"/>
                <w:sz w:val="22"/>
                <w:szCs w:val="22"/>
              </w:rPr>
            </w:pPr>
            <w:r>
              <w:rPr>
                <w:rFonts w:ascii="Times New Roman" w:hAnsi="Times New Roman" w:eastAsia="微软雅黑"/>
                <w:b/>
                <w:bCs/>
                <w:color w:val="FFFFFF"/>
                <w:szCs w:val="21"/>
              </w:rPr>
              <w:t>样本信息</w:t>
            </w:r>
          </w:p>
        </w:tc>
      </w:tr>
      <w:tr w14:paraId="5BE0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clear" w:color="FFFFFF" w:fill="auto"/>
            <w:vAlign w:val="center"/>
          </w:tcPr>
          <w:p w14:paraId="1BC799CF">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姓    名：</w:t>
            </w:r>
            <w:r>
              <w:rPr>
                <w:rFonts w:hint="eastAsia" w:ascii="Times New Roman" w:hAnsi="Times New Roman" w:eastAsia="微软雅黑"/>
                <w:bCs/>
                <w:color w:val="000000"/>
                <w:sz w:val="22"/>
                <w:szCs w:val="22"/>
              </w:rPr>
              <w:t>{{ client }}</w:t>
            </w:r>
          </w:p>
        </w:tc>
        <w:tc>
          <w:tcPr>
            <w:tcW w:w="4182" w:type="dxa"/>
            <w:tcBorders>
              <w:top w:val="nil"/>
              <w:right w:val="nil"/>
            </w:tcBorders>
            <w:shd w:val="clear" w:color="FFFFFF" w:fill="auto"/>
            <w:vAlign w:val="center"/>
          </w:tcPr>
          <w:p w14:paraId="2E1111DA">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样本编号：</w:t>
            </w:r>
            <w:r>
              <w:rPr>
                <w:rFonts w:hint="eastAsia" w:ascii="Times New Roman" w:hAnsi="Times New Roman" w:eastAsia="微软雅黑"/>
                <w:bCs/>
                <w:color w:val="000000"/>
                <w:sz w:val="22"/>
                <w:szCs w:val="22"/>
              </w:rPr>
              <w:t>{{ subbarcode }}</w:t>
            </w:r>
          </w:p>
        </w:tc>
      </w:tr>
      <w:tr w14:paraId="3D786F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3C29810">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性    别：</w:t>
            </w:r>
            <w:r>
              <w:rPr>
                <w:rFonts w:hint="eastAsia" w:ascii="Times New Roman" w:hAnsi="Times New Roman" w:eastAsia="微软雅黑"/>
                <w:bCs/>
                <w:color w:val="000000"/>
                <w:sz w:val="22"/>
                <w:szCs w:val="22"/>
              </w:rPr>
              <w:t>{{ sex }}</w:t>
            </w:r>
          </w:p>
        </w:tc>
        <w:tc>
          <w:tcPr>
            <w:tcW w:w="4182" w:type="dxa"/>
            <w:tcBorders>
              <w:right w:val="nil"/>
            </w:tcBorders>
            <w:shd w:val="clear" w:color="FFFFFF" w:fill="auto"/>
            <w:vAlign w:val="center"/>
          </w:tcPr>
          <w:p w14:paraId="75867658">
            <w:pPr>
              <w:widowControl/>
              <w:textAlignment w:val="center"/>
              <w:rPr>
                <w:rFonts w:ascii="Times New Roman" w:hAnsi="Times New Roman" w:eastAsia="微软雅黑"/>
                <w:color w:val="000000"/>
                <w:sz w:val="22"/>
                <w:szCs w:val="22"/>
                <w:lang w:bidi="ar"/>
              </w:rPr>
            </w:pPr>
            <w:r>
              <w:rPr>
                <w:rFonts w:ascii="Times New Roman" w:hAnsi="Times New Roman" w:eastAsia="微软雅黑"/>
                <w:sz w:val="22"/>
                <w:szCs w:val="22"/>
              </w:rPr>
              <w:t>样本种类：</w:t>
            </w:r>
            <w:r>
              <w:rPr>
                <w:rFonts w:hint="eastAsia" w:ascii="Times New Roman" w:hAnsi="Times New Roman" w:eastAsia="微软雅黑"/>
                <w:bCs/>
                <w:color w:val="000000"/>
                <w:sz w:val="22"/>
                <w:szCs w:val="22"/>
                <w:lang w:eastAsia="zh-CN"/>
              </w:rPr>
              <w:t>{{ specimentype }}</w:t>
            </w:r>
          </w:p>
        </w:tc>
      </w:tr>
      <w:tr w14:paraId="75C522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76A78A7">
            <w:pPr>
              <w:widowControl/>
              <w:textAlignment w:val="center"/>
              <w:rPr>
                <w:rFonts w:ascii="Times New Roman" w:hAnsi="Times New Roman" w:eastAsia="微软雅黑"/>
                <w:b/>
                <w:bCs/>
                <w:color w:val="000000"/>
                <w:sz w:val="22"/>
                <w:szCs w:val="22"/>
              </w:rPr>
            </w:pPr>
            <w:r>
              <w:rPr>
                <w:rFonts w:ascii="Times New Roman" w:hAnsi="Times New Roman" w:eastAsia="微软雅黑"/>
                <w:sz w:val="22"/>
                <w:szCs w:val="22"/>
              </w:rPr>
              <w:t>年    龄：</w:t>
            </w:r>
            <w:r>
              <w:rPr>
                <w:rFonts w:hint="eastAsia" w:ascii="Times New Roman" w:hAnsi="Times New Roman" w:eastAsia="微软雅黑"/>
                <w:bCs/>
                <w:color w:val="000000"/>
                <w:sz w:val="22"/>
                <w:szCs w:val="22"/>
              </w:rPr>
              <w:t>{{ age }}</w:t>
            </w:r>
          </w:p>
        </w:tc>
        <w:tc>
          <w:tcPr>
            <w:tcW w:w="4182" w:type="dxa"/>
            <w:tcBorders>
              <w:right w:val="nil"/>
            </w:tcBorders>
            <w:shd w:val="clear" w:color="FFFFFF" w:fill="auto"/>
            <w:vAlign w:val="center"/>
          </w:tcPr>
          <w:p w14:paraId="70243D6A">
            <w:pPr>
              <w:widowControl/>
              <w:textAlignment w:val="center"/>
              <w:rPr>
                <w:rFonts w:ascii="Times New Roman" w:hAnsi="Times New Roman" w:eastAsia="微软雅黑"/>
                <w:color w:val="000000"/>
                <w:sz w:val="22"/>
                <w:szCs w:val="22"/>
                <w:lang w:bidi="ar"/>
              </w:rPr>
            </w:pPr>
            <w:r>
              <w:rPr>
                <w:rFonts w:hint="eastAsia" w:ascii="Times New Roman" w:hAnsi="Times New Roman" w:eastAsia="微软雅黑"/>
                <w:sz w:val="22"/>
                <w:szCs w:val="22"/>
                <w:lang w:val="en-US" w:eastAsia="zh-CN"/>
              </w:rPr>
              <w:t>样本采集时间：{{sample.collect_date}}</w:t>
            </w:r>
          </w:p>
        </w:tc>
      </w:tr>
      <w:tr w14:paraId="151D12A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33C28678">
            <w:pPr>
              <w:widowControl/>
              <w:textAlignment w:val="center"/>
              <w:rPr>
                <w:rFonts w:hint="default" w:ascii="Times New Roman" w:hAnsi="Times New Roman" w:eastAsia="微软雅黑"/>
                <w:sz w:val="22"/>
                <w:szCs w:val="22"/>
                <w:lang w:val="en-US" w:eastAsia="zh-CN"/>
              </w:rPr>
            </w:pPr>
            <w:r>
              <w:rPr>
                <w:rFonts w:hint="default" w:ascii="Times New Roman" w:hAnsi="Times New Roman" w:eastAsia="微软雅黑"/>
                <w:sz w:val="22"/>
                <w:szCs w:val="22"/>
                <w:lang w:eastAsia="zh-CN"/>
              </w:rPr>
              <w:t>门诊/住院号：{{ room }}</w:t>
            </w:r>
          </w:p>
        </w:tc>
        <w:tc>
          <w:tcPr>
            <w:tcW w:w="4182" w:type="dxa"/>
            <w:tcBorders>
              <w:right w:val="nil"/>
            </w:tcBorders>
            <w:shd w:val="clear" w:color="FFFFFF" w:fill="auto"/>
            <w:vAlign w:val="center"/>
          </w:tcPr>
          <w:p w14:paraId="3286BB59">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接收时间：{{ receiveddate }}</w:t>
            </w:r>
          </w:p>
        </w:tc>
      </w:tr>
      <w:tr w14:paraId="5CEB54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clear" w:color="FFFFFF" w:fill="auto"/>
            <w:vAlign w:val="center"/>
          </w:tcPr>
          <w:p w14:paraId="026DC353">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送检医院：</w:t>
            </w:r>
            <w:r>
              <w:rPr>
                <w:rFonts w:hint="default" w:ascii="Times New Roman" w:hAnsi="Times New Roman" w:eastAsia="微软雅黑"/>
                <w:sz w:val="22"/>
                <w:szCs w:val="22"/>
                <w:lang w:val="en-US" w:eastAsia="zh-CN"/>
              </w:rPr>
              <w:t>{{ hospital }}</w:t>
            </w:r>
          </w:p>
        </w:tc>
        <w:tc>
          <w:tcPr>
            <w:tcW w:w="4182" w:type="dxa"/>
            <w:tcBorders>
              <w:right w:val="nil"/>
            </w:tcBorders>
            <w:shd w:val="clear" w:color="FFFFFF" w:fill="auto"/>
            <w:vAlign w:val="center"/>
          </w:tcPr>
          <w:p w14:paraId="09BE3885">
            <w:pPr>
              <w:widowControl/>
              <w:textAlignment w:val="center"/>
              <w:rPr>
                <w:rFonts w:ascii="Times New Roman" w:hAnsi="Times New Roman" w:eastAsia="微软雅黑"/>
                <w:sz w:val="22"/>
                <w:szCs w:val="22"/>
              </w:rPr>
            </w:pPr>
            <w:r>
              <w:rPr>
                <w:rFonts w:hint="eastAsia" w:ascii="Times New Roman" w:hAnsi="Times New Roman" w:eastAsia="微软雅黑"/>
                <w:sz w:val="22"/>
                <w:szCs w:val="22"/>
                <w:lang w:val="en-US" w:eastAsia="zh-CN"/>
              </w:rPr>
              <w:t>报告日期：</w:t>
            </w:r>
            <w:r>
              <w:rPr>
                <w:rFonts w:hint="eastAsia" w:ascii="Times New Roman" w:hAnsi="Times New Roman" w:eastAsia="微软雅黑"/>
                <w:bCs/>
                <w:color w:val="000000"/>
                <w:szCs w:val="21"/>
              </w:rPr>
              <w:t>{{ reportdate }}</w:t>
            </w:r>
          </w:p>
        </w:tc>
      </w:tr>
      <w:tr w14:paraId="39A5DA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377" w:type="dxa"/>
            <w:gridSpan w:val="2"/>
            <w:tcBorders>
              <w:left w:val="nil"/>
              <w:right w:val="nil"/>
            </w:tcBorders>
            <w:shd w:val="clear" w:color="FFFFFF" w:fill="auto"/>
            <w:vAlign w:val="center"/>
          </w:tcPr>
          <w:p w14:paraId="7157F12B">
            <w:pPr>
              <w:widowControl/>
              <w:textAlignment w:val="center"/>
              <w:rPr>
                <w:rFonts w:hint="eastAsia" w:ascii="Times New Roman" w:hAnsi="Times New Roman" w:eastAsia="微软雅黑"/>
                <w:sz w:val="22"/>
                <w:szCs w:val="22"/>
                <w:lang w:val="en-US" w:eastAsia="zh-CN"/>
              </w:rPr>
            </w:pPr>
            <w:r>
              <w:rPr>
                <w:rFonts w:hint="eastAsia" w:ascii="Times New Roman" w:hAnsi="Times New Roman" w:eastAsia="微软雅黑"/>
                <w:sz w:val="22"/>
                <w:szCs w:val="22"/>
                <w:lang w:val="en-US" w:eastAsia="zh-CN"/>
              </w:rPr>
              <w:t>临床诊断：{{ diseaseName }}</w:t>
            </w:r>
          </w:p>
        </w:tc>
      </w:tr>
    </w:tbl>
    <w:p w14:paraId="0CC0A4F4">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64E99D9C">
      <w:pPr>
        <w:pStyle w:val="42"/>
        <w:spacing w:line="240" w:lineRule="auto"/>
        <w:ind w:firstLine="380" w:firstLineChars="200"/>
        <w:rPr>
          <w:rFonts w:hint="eastAsia" w:ascii="微软雅黑" w:hAnsi="微软雅黑" w:eastAsia="微软雅黑" w:cs="微软雅黑"/>
          <w:spacing w:val="5"/>
          <w:sz w:val="18"/>
          <w:szCs w:val="18"/>
          <w:lang w:eastAsia="zh-CN"/>
        </w:rPr>
      </w:pPr>
    </w:p>
    <w:p w14:paraId="79A8ADDB">
      <w:pPr>
        <w:pStyle w:val="42"/>
        <w:spacing w:line="240" w:lineRule="auto"/>
        <w:ind w:firstLine="380" w:firstLineChars="200"/>
        <w:rPr>
          <w:rFonts w:hint="eastAsia" w:ascii="微软雅黑" w:hAnsi="微软雅黑" w:eastAsia="微软雅黑" w:cs="微软雅黑"/>
          <w:spacing w:val="5"/>
          <w:sz w:val="18"/>
          <w:szCs w:val="18"/>
          <w:lang w:eastAsia="zh-CN"/>
        </w:rPr>
      </w:pPr>
    </w:p>
    <w:p w14:paraId="330E4855">
      <w:pPr>
        <w:pStyle w:val="42"/>
        <w:spacing w:line="240" w:lineRule="auto"/>
        <w:ind w:firstLine="380" w:firstLineChars="200"/>
        <w:rPr>
          <w:rFonts w:hint="eastAsia" w:ascii="微软雅黑" w:hAnsi="微软雅黑" w:eastAsia="微软雅黑" w:cs="微软雅黑"/>
          <w:spacing w:val="5"/>
          <w:sz w:val="18"/>
          <w:szCs w:val="18"/>
          <w:lang w:eastAsia="zh-CN"/>
        </w:rPr>
      </w:pPr>
    </w:p>
    <w:p w14:paraId="1CC9C663">
      <w:pPr>
        <w:pStyle w:val="42"/>
        <w:spacing w:line="240" w:lineRule="auto"/>
        <w:ind w:firstLine="380" w:firstLineChars="200"/>
        <w:rPr>
          <w:rFonts w:hint="eastAsia" w:ascii="微软雅黑" w:hAnsi="微软雅黑" w:eastAsia="微软雅黑" w:cs="微软雅黑"/>
          <w:spacing w:val="5"/>
          <w:sz w:val="18"/>
          <w:szCs w:val="18"/>
          <w:lang w:eastAsia="zh-CN"/>
        </w:rPr>
      </w:pPr>
    </w:p>
    <w:p w14:paraId="79CD116A">
      <w:pPr>
        <w:pStyle w:val="42"/>
        <w:spacing w:line="240" w:lineRule="auto"/>
        <w:ind w:firstLine="380" w:firstLineChars="200"/>
        <w:rPr>
          <w:rFonts w:hint="eastAsia" w:ascii="微软雅黑" w:hAnsi="微软雅黑" w:eastAsia="微软雅黑" w:cs="微软雅黑"/>
          <w:spacing w:val="5"/>
          <w:sz w:val="18"/>
          <w:szCs w:val="18"/>
          <w:lang w:eastAsia="zh-CN"/>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p>
    <w:p w14:paraId="3EA53973">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6912" behindDoc="0" locked="0" layoutInCell="1" allowOverlap="1">
            <wp:simplePos x="0" y="0"/>
            <wp:positionH relativeFrom="column">
              <wp:posOffset>39370</wp:posOffset>
            </wp:positionH>
            <wp:positionV relativeFrom="paragraph">
              <wp:posOffset>137795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检测肿瘤风险提示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clear"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clear"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clear"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clear"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clear"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clear"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clear"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clear"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clear"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clear"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clear"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clear"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clear"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clear"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clear"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clear"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clear"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clear"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clear" w:color="FFFFFF"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clear" w:color="FFFFFF"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clear"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clear"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clear"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clear"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clear"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clear"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clear"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clear"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clear"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clear"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clear"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clear"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clear"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clear"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clear"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clear"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clear"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clear"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clear"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clear"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clear"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clear"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clear"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clear"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clear"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clear"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clear"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clear"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clear"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clear"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clear"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clear"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clear"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7936"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clear"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clear"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clear"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clear"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clear"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clear"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clear"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clear"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clear"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651DD16B">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88960" behindDoc="0" locked="0" layoutInCell="1" allowOverlap="1">
            <wp:simplePos x="0" y="0"/>
            <wp:positionH relativeFrom="column">
              <wp:posOffset>33655</wp:posOffset>
            </wp:positionH>
            <wp:positionV relativeFrom="paragraph">
              <wp:posOffset>160020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2"/>
          <w:szCs w:val="32"/>
          <w:lang w:val="en-US"/>
        </w:rPr>
      </w:pPr>
      <w:r>
        <w:rPr>
          <w:color w:val="0083C3"/>
          <w:sz w:val="32"/>
          <w:szCs w:val="32"/>
        </w:rPr>
        <w:drawing>
          <wp:anchor distT="0" distB="0" distL="114300" distR="114300" simplePos="0" relativeHeight="251689984"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1008"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83C3"/>
          <w:spacing w:val="18"/>
          <w:lang w:eastAsia="zh-CN"/>
        </w:rPr>
        <w:t>肿瘤</w:t>
      </w:r>
      <w:r>
        <w:rPr>
          <w:rFonts w:ascii="Times New Roman" w:hAnsi="Times New Roman" w:eastAsia="微软雅黑" w:cs="Times New Roman"/>
          <w:b/>
          <w:color w:val="0083C3"/>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hint="eastAsia" w:ascii="Times New Roman" w:hAnsi="Times New Roman" w:eastAsia="微软雅黑" w:cs="Times New Roman"/>
          <w:b/>
          <w:color w:val="0083C3"/>
          <w:spacing w:val="18"/>
          <w:lang w:val="en-US" w:eastAsia="zh-CN"/>
        </w:rPr>
        <w:t>肿瘤</w:t>
      </w:r>
      <w:r>
        <w:rPr>
          <w:rFonts w:ascii="Times New Roman" w:hAnsi="Times New Roman" w:eastAsia="微软雅黑" w:cs="Times New Roman"/>
          <w:b/>
          <w:color w:val="0083C3"/>
          <w:spacing w:val="18"/>
          <w:lang w:val="en-US" w:eastAsia="zh-CN"/>
        </w:rPr>
        <w:t>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2032" behindDoc="0" locked="0" layoutInCell="1" allowOverlap="1">
            <wp:simplePos x="0" y="0"/>
            <wp:positionH relativeFrom="column">
              <wp:posOffset>24130</wp:posOffset>
            </wp:positionH>
            <wp:positionV relativeFrom="paragraph">
              <wp:posOffset>175260</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3056" behindDoc="0" locked="0" layoutInCell="1" allowOverlap="1">
            <wp:simplePos x="0" y="0"/>
            <wp:positionH relativeFrom="column">
              <wp:posOffset>30480</wp:posOffset>
            </wp:positionH>
            <wp:positionV relativeFrom="paragraph">
              <wp:posOffset>197485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4080" behindDoc="0" locked="0" layoutInCell="1" allowOverlap="1">
            <wp:simplePos x="0" y="0"/>
            <wp:positionH relativeFrom="column">
              <wp:posOffset>30480</wp:posOffset>
            </wp:positionH>
            <wp:positionV relativeFrom="paragraph">
              <wp:posOffset>208915</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zh-CN" w:bidi="ar-SA"/>
        </w:rPr>
        <w:t>变异解读声明</w:t>
      </w:r>
    </w:p>
    <w:p w14:paraId="7FF3D5D2">
      <w:pPr>
        <w:pStyle w:val="42"/>
        <w:widowControl/>
        <w:spacing w:line="300" w:lineRule="auto"/>
        <w:ind w:firstLine="363"/>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708416"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709440"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E40407">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5104"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1"/>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2"/>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8"/>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3"/>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4"/>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5"/>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6"/>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7"/>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11"/>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18"/>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9"/>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0"/>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4"/>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1"/>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2"/>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3"/>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6"/>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7"/>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4"/>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5"/>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6"/>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7"/>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8"/>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9"/>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9"/>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0"/>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1"/>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2"/>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3"/>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auto"/>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auto"/>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auto"/>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auto"/>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auto"/>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auto"/>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auto"/>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auto"/>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20"/>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4"/>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21"/>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6128" behindDoc="0" locked="0" layoutInCell="1" allowOverlap="1">
            <wp:simplePos x="0" y="0"/>
            <wp:positionH relativeFrom="column">
              <wp:posOffset>23495</wp:posOffset>
            </wp:positionH>
            <wp:positionV relativeFrom="paragraph">
              <wp:posOffset>67310</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auto"/>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auto"/>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auto"/>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auto"/>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auto"/>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auto"/>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auto"/>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auto"/>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auto"/>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auto"/>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auto"/>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auto"/>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auto"/>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auto"/>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auto"/>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auto"/>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auto"/>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auto"/>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auto"/>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auto"/>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auto"/>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auto"/>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auto"/>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auto"/>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auto"/>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auto"/>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auto"/>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auto"/>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auto"/>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auto"/>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auto"/>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auto"/>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7152"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clear"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clear"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clear"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clear"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clear"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clear"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clear"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clear"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clear"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clear"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clear"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clear"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clear"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clear"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clear"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clear"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clear"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clear"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clear" w:color="FFFFFF"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clear" w:color="FFFFFF"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clear"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clear"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clear"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clear"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clear"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clear"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clear"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clear"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clear"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clear"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clear"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clear"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clear"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clear"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clear"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clear"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clear"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clear"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clear"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clear"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clear"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clear"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clear"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clear"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clear"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clear"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clear"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clear"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clear"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clear"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clear"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clear"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clear"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8176" behindDoc="0" locked="0" layoutInCell="1" allowOverlap="1">
            <wp:simplePos x="0" y="0"/>
            <wp:positionH relativeFrom="column">
              <wp:posOffset>24130</wp:posOffset>
            </wp:positionH>
            <wp:positionV relativeFrom="paragraph">
              <wp:posOffset>67945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auto"/>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auto"/>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auto"/>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auto"/>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auto"/>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auto"/>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auto"/>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auto"/>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auto"/>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auto"/>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single" w:color="BFBFBF" w:sz="4" w:space="0"/>
              <w:left w:val="nil"/>
              <w:bottom w:val="single" w:color="BFBFBF" w:sz="4" w:space="0"/>
              <w:right w:val="single" w:color="BFBFBF" w:sz="4" w:space="0"/>
            </w:tcBorders>
            <w:shd w:val="clear" w:color="auto" w:fill="auto"/>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single" w:color="BFBFBF" w:sz="4" w:space="0"/>
              <w:left w:val="single" w:color="BFBFBF" w:sz="4" w:space="0"/>
              <w:bottom w:val="single" w:color="BFBFBF" w:sz="4" w:space="0"/>
              <w:right w:val="nil"/>
            </w:tcBorders>
            <w:shd w:val="clear" w:color="auto" w:fill="auto"/>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auto"/>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9200" behindDoc="0" locked="0" layoutInCell="1" allowOverlap="1">
            <wp:simplePos x="0" y="0"/>
            <wp:positionH relativeFrom="column">
              <wp:posOffset>31750</wp:posOffset>
            </wp:positionH>
            <wp:positionV relativeFrom="paragraph">
              <wp:posOffset>84455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参考文献</w:t>
      </w:r>
    </w:p>
    <w:p w14:paraId="1F793A0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keepNext w:val="0"/>
        <w:keepLines w:val="0"/>
        <w:pageBreakBefore w:val="0"/>
        <w:widowControl w:val="0"/>
        <w:kinsoku/>
        <w:wordWrap/>
        <w:overflowPunct/>
        <w:topLinePunct w:val="0"/>
        <w:autoSpaceDE/>
        <w:autoSpaceDN/>
        <w:bidi w:val="0"/>
        <w:adjustRightInd/>
        <w:snapToGrid/>
        <w:spacing w:after="63" w:afterLines="20" w:line="300" w:lineRule="auto"/>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0224" behindDoc="0" locked="0" layoutInCell="1" allowOverlap="1">
            <wp:simplePos x="0" y="0"/>
            <wp:positionH relativeFrom="column">
              <wp:posOffset>15240</wp:posOffset>
            </wp:positionH>
            <wp:positionV relativeFrom="paragraph">
              <wp:posOffset>67310</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CEA、NSE、CFRA21-1</w:t>
            </w:r>
          </w:p>
          <w:p w14:paraId="19F2A33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w:t>
            </w:r>
          </w:p>
          <w:p w14:paraId="145C19D4">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CA15-3、CEA</w:t>
            </w:r>
          </w:p>
          <w:p w14:paraId="144194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CA724</w:t>
            </w:r>
          </w:p>
          <w:p w14:paraId="2333FB81">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PSA</w:t>
            </w:r>
          </w:p>
          <w:p w14:paraId="4AC5E0C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CEA</w:t>
            </w:r>
          </w:p>
          <w:p w14:paraId="6C897DE6">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CA199</w:t>
            </w:r>
          </w:p>
          <w:p w14:paraId="0E256FE3">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CA125</w:t>
            </w:r>
          </w:p>
          <w:p w14:paraId="47D40B09">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AFP、HCG</w:t>
            </w:r>
          </w:p>
          <w:p w14:paraId="3F02AF98">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SCC</w:t>
            </w:r>
          </w:p>
          <w:p w14:paraId="553FFF8F">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w:t>
            </w:r>
          </w:p>
          <w:p w14:paraId="1862B2CC">
            <w:pPr>
              <w:keepNext w:val="0"/>
              <w:keepLines w:val="0"/>
              <w:pageBreakBefore w:val="0"/>
              <w:widowControl w:val="0"/>
              <w:kinsoku/>
              <w:wordWrap/>
              <w:overflowPunct/>
              <w:topLinePunct w:val="0"/>
              <w:autoSpaceDE/>
              <w:autoSpaceDN/>
              <w:bidi w:val="0"/>
              <w:adjustRightInd/>
              <w:snapToGrid/>
              <w:spacing w:line="308" w:lineRule="auto"/>
              <w:textAlignment w:val="auto"/>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AFU 、γGT 、CEA 、ALP</w:t>
            </w:r>
          </w:p>
          <w:p w14:paraId="3907CE5C">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HCG 、CT 、铁蛋白</w:t>
            </w:r>
          </w:p>
          <w:p w14:paraId="3E9BF11D">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、CA199 、CA242</w:t>
            </w:r>
          </w:p>
          <w:p w14:paraId="3C5BA283">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PAP</w:t>
            </w:r>
          </w:p>
          <w:p w14:paraId="224E64D1">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CA199 、CA50</w:t>
            </w:r>
          </w:p>
          <w:p w14:paraId="59C27894">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CA50 、CEA 、CA125</w:t>
            </w:r>
          </w:p>
          <w:p w14:paraId="3B73172F">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CEA 、HCG 、CA199</w:t>
            </w:r>
          </w:p>
          <w:p w14:paraId="457ECA1B">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CA125 、CEA 、TPA</w:t>
            </w:r>
          </w:p>
          <w:p w14:paraId="75346890">
            <w:pPr>
              <w:keepNext w:val="0"/>
              <w:keepLines w:val="0"/>
              <w:pageBreakBefore w:val="0"/>
              <w:widowControl w:val="0"/>
              <w:kinsoku/>
              <w:wordWrap/>
              <w:overflowPunct/>
              <w:topLinePunct w:val="0"/>
              <w:autoSpaceDE/>
              <w:autoSpaceDN/>
              <w:bidi w:val="0"/>
              <w:adjustRightInd/>
              <w:snapToGrid/>
              <w:spacing w:line="264" w:lineRule="auto"/>
              <w:textAlignment w:val="auto"/>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vAlign w:val="center"/>
          </w:tcPr>
          <w:p w14:paraId="1F2BB7E0">
            <w:pPr>
              <w:jc w:val="left"/>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vAlign w:val="center"/>
          </w:tcPr>
          <w:p w14:paraId="5A9D2E0B">
            <w:pPr>
              <w:jc w:val="left"/>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vAlign w:val="center"/>
          </w:tcPr>
          <w:p w14:paraId="2DAD1493">
            <w:pPr>
              <w:jc w:val="left"/>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0E6D37F">
            <w:pPr>
              <w:jc w:val="left"/>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vAlign w:val="center"/>
          </w:tcPr>
          <w:p w14:paraId="363999B5">
            <w:pPr>
              <w:jc w:val="left"/>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vAlign w:val="center"/>
          </w:tcPr>
          <w:p w14:paraId="45C4ECD7">
            <w:pPr>
              <w:jc w:val="left"/>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6A6DD60">
            <w:pPr>
              <w:jc w:val="left"/>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vAlign w:val="center"/>
          </w:tcPr>
          <w:p w14:paraId="0591DAB4">
            <w:pPr>
              <w:jc w:val="left"/>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vAlign w:val="center"/>
          </w:tcPr>
          <w:p w14:paraId="72AF7472">
            <w:pPr>
              <w:jc w:val="left"/>
              <w:rPr>
                <w:rFonts w:ascii="Times New Roman" w:hAnsi="Times New Roman" w:eastAsia="微软雅黑"/>
                <w:sz w:val="18"/>
                <w:szCs w:val="18"/>
              </w:rPr>
            </w:pPr>
            <w:r>
              <w:rPr>
                <w:rFonts w:ascii="Times New Roman" w:hAnsi="Times New Roman" w:eastAsia="微软雅黑"/>
                <w:sz w:val="18"/>
                <w:szCs w:val="18"/>
              </w:rPr>
              <w:t>(0 ---- 5.3 U/ ml)</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0317870">
            <w:pPr>
              <w:jc w:val="left"/>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vAlign w:val="center"/>
          </w:tcPr>
          <w:p w14:paraId="632A9D03">
            <w:pPr>
              <w:jc w:val="left"/>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vAlign w:val="center"/>
          </w:tcPr>
          <w:p w14:paraId="2E7F4274">
            <w:pPr>
              <w:jc w:val="left"/>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6FAF99B">
            <w:pPr>
              <w:jc w:val="left"/>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vAlign w:val="center"/>
          </w:tcPr>
          <w:p w14:paraId="7E0F0C2A">
            <w:pPr>
              <w:jc w:val="left"/>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vAlign w:val="center"/>
          </w:tcPr>
          <w:p w14:paraId="2FA5F002">
            <w:pPr>
              <w:jc w:val="left"/>
              <w:rPr>
                <w:rFonts w:ascii="Times New Roman" w:hAnsi="Times New Roman" w:eastAsia="微软雅黑"/>
                <w:sz w:val="18"/>
                <w:szCs w:val="18"/>
              </w:rPr>
            </w:pPr>
            <w:r>
              <w:rPr>
                <w:rFonts w:ascii="Times New Roman" w:hAnsi="Times New Roman" w:eastAsia="微软雅黑"/>
                <w:sz w:val="18"/>
                <w:szCs w:val="18"/>
              </w:rPr>
              <w:t>(0 --- 37.0 U/ ml)</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2ABFDBB">
            <w:pPr>
              <w:jc w:val="left"/>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vAlign w:val="center"/>
          </w:tcPr>
          <w:p w14:paraId="44E13F4B">
            <w:pPr>
              <w:jc w:val="left"/>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vAlign w:val="center"/>
          </w:tcPr>
          <w:p w14:paraId="489C28EB">
            <w:pPr>
              <w:jc w:val="left"/>
              <w:rPr>
                <w:rFonts w:ascii="Times New Roman" w:hAnsi="Times New Roman" w:eastAsia="微软雅黑"/>
                <w:sz w:val="18"/>
                <w:szCs w:val="18"/>
              </w:rPr>
            </w:pPr>
            <w:r>
              <w:rPr>
                <w:rFonts w:ascii="Times New Roman" w:hAnsi="Times New Roman" w:eastAsia="微软雅黑"/>
                <w:sz w:val="18"/>
                <w:szCs w:val="18"/>
              </w:rPr>
              <w:t>(0 --- 35.0 U/ ml)</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848F3B7">
            <w:pPr>
              <w:jc w:val="left"/>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vAlign w:val="center"/>
          </w:tcPr>
          <w:p w14:paraId="20EA6511">
            <w:pPr>
              <w:jc w:val="left"/>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vAlign w:val="center"/>
          </w:tcPr>
          <w:p w14:paraId="7457D984">
            <w:pPr>
              <w:jc w:val="left"/>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1C686047">
            <w:pPr>
              <w:jc w:val="left"/>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vAlign w:val="center"/>
          </w:tcPr>
          <w:p w14:paraId="7389C158">
            <w:pPr>
              <w:jc w:val="left"/>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vAlign w:val="center"/>
          </w:tcPr>
          <w:p w14:paraId="4453A8D1">
            <w:pPr>
              <w:jc w:val="left"/>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3935E61B">
            <w:pPr>
              <w:jc w:val="left"/>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vAlign w:val="center"/>
          </w:tcPr>
          <w:p w14:paraId="592F5C3B">
            <w:pPr>
              <w:jc w:val="left"/>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vAlign w:val="center"/>
          </w:tcPr>
          <w:p w14:paraId="76E548BE">
            <w:pPr>
              <w:jc w:val="left"/>
              <w:rPr>
                <w:rFonts w:ascii="Times New Roman" w:hAnsi="Times New Roman" w:eastAsia="微软雅黑"/>
                <w:sz w:val="18"/>
                <w:szCs w:val="18"/>
              </w:rPr>
            </w:pPr>
            <w:r>
              <w:rPr>
                <w:rFonts w:ascii="Times New Roman" w:hAnsi="Times New Roman" w:eastAsia="微软雅黑"/>
                <w:sz w:val="18"/>
                <w:szCs w:val="18"/>
              </w:rPr>
              <w:t>( fpsA/tpsA &gt; 0.16)</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D746605">
            <w:pPr>
              <w:jc w:val="left"/>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vAlign w:val="center"/>
          </w:tcPr>
          <w:p w14:paraId="0A36B24D">
            <w:pPr>
              <w:jc w:val="left"/>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vAlign w:val="center"/>
          </w:tcPr>
          <w:p w14:paraId="057EDDC5">
            <w:pPr>
              <w:jc w:val="left"/>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6A07390D">
            <w:pPr>
              <w:jc w:val="left"/>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vAlign w:val="center"/>
          </w:tcPr>
          <w:p w14:paraId="6407FEA4">
            <w:pPr>
              <w:jc w:val="left"/>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vAlign w:val="center"/>
          </w:tcPr>
          <w:p w14:paraId="09A6BDBF">
            <w:pPr>
              <w:jc w:val="left"/>
              <w:rPr>
                <w:rFonts w:ascii="Times New Roman" w:hAnsi="Times New Roman" w:eastAsia="微软雅黑"/>
                <w:sz w:val="18"/>
                <w:szCs w:val="18"/>
              </w:rPr>
            </w:pPr>
            <w:r>
              <w:rPr>
                <w:rFonts w:ascii="Times New Roman" w:hAnsi="Times New Roman" w:eastAsia="微软雅黑"/>
                <w:sz w:val="18"/>
                <w:szCs w:val="18"/>
              </w:rPr>
              <w:t>(0.1--- 3.3 ng/ml)</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9F98905">
            <w:pPr>
              <w:jc w:val="left"/>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vAlign w:val="center"/>
          </w:tcPr>
          <w:p w14:paraId="2EB1AD72">
            <w:pPr>
              <w:jc w:val="left"/>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vAlign w:val="center"/>
          </w:tcPr>
          <w:p w14:paraId="2E6479CB">
            <w:pPr>
              <w:jc w:val="left"/>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55BD23B3">
            <w:pPr>
              <w:jc w:val="left"/>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vAlign w:val="center"/>
          </w:tcPr>
          <w:p w14:paraId="6AAD88DC">
            <w:pPr>
              <w:jc w:val="left"/>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vAlign w:val="center"/>
          </w:tcPr>
          <w:p w14:paraId="216A887A">
            <w:pPr>
              <w:jc w:val="left"/>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7A61179F">
            <w:pPr>
              <w:jc w:val="left"/>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vAlign w:val="center"/>
          </w:tcPr>
          <w:p w14:paraId="15F946FA">
            <w:pPr>
              <w:jc w:val="left"/>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vAlign w:val="center"/>
          </w:tcPr>
          <w:p w14:paraId="0136C63A">
            <w:pPr>
              <w:jc w:val="left"/>
              <w:rPr>
                <w:rFonts w:ascii="Times New Roman" w:hAnsi="Times New Roman" w:eastAsia="微软雅黑"/>
                <w:sz w:val="18"/>
                <w:szCs w:val="18"/>
              </w:rPr>
            </w:pPr>
            <w:r>
              <w:rPr>
                <w:rFonts w:ascii="Times New Roman" w:hAnsi="Times New Roman" w:eastAsia="微软雅黑"/>
                <w:sz w:val="18"/>
                <w:szCs w:val="18"/>
              </w:rPr>
              <w:t>(13.0-400.0 ng/ml)</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22BC5C4D">
            <w:pPr>
              <w:jc w:val="left"/>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vAlign w:val="center"/>
          </w:tcPr>
          <w:p w14:paraId="0FA5A484">
            <w:pPr>
              <w:jc w:val="left"/>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vAlign w:val="center"/>
          </w:tcPr>
          <w:p w14:paraId="79A7C4E6">
            <w:pPr>
              <w:jc w:val="left"/>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156CDC6">
            <w:pPr>
              <w:jc w:val="left"/>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vAlign w:val="center"/>
          </w:tcPr>
          <w:p w14:paraId="3C059A2A">
            <w:pPr>
              <w:jc w:val="left"/>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vAlign w:val="center"/>
          </w:tcPr>
          <w:p w14:paraId="3E4A0A70">
            <w:pPr>
              <w:jc w:val="left"/>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vAlign w:val="center"/>
          </w:tcPr>
          <w:p w14:paraId="0D6EF5B3">
            <w:pPr>
              <w:jc w:val="left"/>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vAlign w:val="center"/>
          </w:tcPr>
          <w:p w14:paraId="3A5F4B07">
            <w:pPr>
              <w:jc w:val="left"/>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vAlign w:val="center"/>
          </w:tcPr>
          <w:p w14:paraId="384A33C4">
            <w:pPr>
              <w:jc w:val="left"/>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rFonts w:ascii="Times New Roman" w:hAnsi="Times New Roman" w:eastAsia="微软雅黑" w:cs="黑体"/>
          <w:b/>
          <w:bCs/>
          <w:color w:val="0083C3"/>
          <w:sz w:val="32"/>
          <w:szCs w:val="32"/>
          <w:lang w:val="en-US" w:eastAsia="en-US"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1248" behindDoc="0" locked="0" layoutInCell="1" allowOverlap="1">
            <wp:simplePos x="0" y="0"/>
            <wp:positionH relativeFrom="column">
              <wp:posOffset>31750</wp:posOffset>
            </wp:positionH>
            <wp:positionV relativeFrom="paragraph">
              <wp:posOffset>67945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2"/>
          <w:szCs w:val="32"/>
          <w:lang w:val="en-US" w:eastAsia="en-US" w:bidi="ar-SA"/>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4907A72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03B6F34A">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2"/>
        <w:numPr>
          <w:ilvl w:val="255"/>
          <w:numId w:val="0"/>
        </w:numPr>
        <w:jc w:val="left"/>
        <w:outlineLvl w:val="0"/>
        <w:rPr>
          <w:rFonts w:hint="eastAsia" w:ascii="Times New Roman" w:hAnsi="Times New Roman" w:eastAsia="微软雅黑" w:cs="黑体"/>
          <w:b/>
          <w:bCs/>
          <w:color w:val="0083C3"/>
          <w:sz w:val="32"/>
          <w:szCs w:val="32"/>
          <w:lang w:val="en-US" w:eastAsia="zh-CN" w:bidi="ar-SA"/>
        </w:rPr>
      </w:pPr>
      <w:bookmarkStart w:id="1" w:name="_Toc14255_WPSOffice_Level1"/>
      <w:bookmarkStart w:id="2" w:name="_Toc3674"/>
      <w:bookmarkStart w:id="3" w:name="_Toc7128"/>
      <w:bookmarkStart w:id="4" w:name="_Toc24085_WPSOffice_Level1"/>
      <w:bookmarkStart w:id="5" w:name="_Toc15840_WPSOffice_Level1"/>
      <w:bookmarkStart w:id="6" w:name="_Toc7518"/>
      <w:bookmarkStart w:id="7" w:name="_Toc23686"/>
      <w:bookmarkStart w:id="8" w:name="_Toc28454_WPSOffice_Level1"/>
      <w:bookmarkStart w:id="9" w:name="_Toc20170_WPSOffice_Level1"/>
      <w:bookmarkStart w:id="10" w:name="_Toc26985_WPSOffice_Level1"/>
      <w:bookmarkStart w:id="11" w:name="_Toc5476"/>
      <w:r>
        <w:rPr>
          <w:rFonts w:ascii="Times New Roman" w:hAnsi="Times New Roman" w:eastAsia="微软雅黑" w:cs="黑体"/>
          <w:b/>
          <w:bCs/>
          <w:color w:val="0083C3"/>
          <w:sz w:val="32"/>
          <w:szCs w:val="32"/>
          <w:lang w:val="en-US" w:eastAsia="en-US" w:bidi="ar-SA"/>
        </w:rPr>
        <w:drawing>
          <wp:anchor distT="0" distB="0" distL="114300" distR="114300" simplePos="0" relativeHeight="25170636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83C3"/>
          <w:sz w:val="32"/>
          <w:szCs w:val="32"/>
          <w:lang w:val="en-US" w:eastAsia="zh-CN" w:bidi="ar-SA"/>
        </w:rPr>
        <w:t>样本质控情况</w:t>
      </w:r>
      <w:bookmarkEnd w:id="1"/>
      <w:bookmarkEnd w:id="2"/>
      <w:bookmarkEnd w:id="3"/>
      <w:bookmarkEnd w:id="4"/>
      <w:bookmarkEnd w:id="5"/>
      <w:bookmarkEnd w:id="6"/>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5E7CD82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0CD08E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3146984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single" w:color="A4A4A4" w:themeColor="background1" w:themeShade="A5" w:sz="4" w:space="0"/>
              <w:right w:val="nil"/>
            </w:tcBorders>
            <w:shd w:val="clear" w:color="auto" w:fill="0083C3"/>
            <w:vAlign w:val="center"/>
          </w:tcPr>
          <w:p w14:paraId="6ADB55E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病理评估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核酸质量评估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50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D7050D4">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EC41D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测序质量评估</w:t>
            </w: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0A84AB">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C199838">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4416DC">
            <w:pPr>
              <w:rPr>
                <w:rFonts w:ascii="Times New Roman" w:hAnsi="Times New Roman" w:cs="Times New Roman"/>
                <w:sz w:val="20"/>
                <w:szCs w:val="20"/>
              </w:rPr>
            </w:pPr>
          </w:p>
        </w:tc>
        <w:tc>
          <w:tcPr>
            <w:tcW w:w="271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bidi="ar"/>
              </w:rPr>
              <w:t>总体质量评估</w:t>
            </w:r>
          </w:p>
        </w:tc>
        <w:tc>
          <w:tcPr>
            <w:tcW w:w="7807" w:type="dxa"/>
            <w:gridSpan w:val="3"/>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71053106">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51B567F4">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C80D61A">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76FD66A3">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25448E4">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604D461">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72FEF40">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1192A8DA">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67DD0831">
      <w:pPr>
        <w:numPr>
          <w:ilvl w:val="0"/>
          <w:numId w:val="22"/>
        </w:numPr>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总体质量评估：根据 </w:t>
      </w:r>
      <w:r>
        <w:rPr>
          <w:rFonts w:hint="default" w:ascii="Times New Roman" w:hAnsi="Times New Roman" w:eastAsia="微软雅黑" w:cs="Times New Roman"/>
          <w:sz w:val="18"/>
          <w:lang w:eastAsia="zh-CN"/>
        </w:rPr>
        <w:t xml:space="preserve">DNA </w:t>
      </w:r>
      <w:r>
        <w:rPr>
          <w:rFonts w:hint="eastAsia" w:ascii="Times New Roman" w:hAnsi="Times New Roman" w:eastAsia="微软雅黑" w:cs="Times New Roman"/>
          <w:sz w:val="18"/>
          <w:lang w:eastAsia="zh-CN"/>
        </w:rPr>
        <w:t>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bookmarkStart w:id="12" w:name="_GoBack"/>
      <w:bookmarkEnd w:id="12"/>
      <w:r>
        <w:rPr>
          <w:rFonts w:ascii="Times New Roman" w:hAnsi="Times New Roman" w:eastAsia="微软雅黑" w:cs="Times New Roman"/>
          <w:lang w:eastAsia="zh-CN"/>
        </w:rPr>
        <w:br w:type="page"/>
      </w:r>
    </w:p>
    <w:p w14:paraId="0A641501">
      <w:pPr>
        <w:pStyle w:val="2"/>
        <w:numPr>
          <w:ilvl w:val="255"/>
          <w:numId w:val="0"/>
        </w:numPr>
        <w:jc w:val="left"/>
        <w:outlineLvl w:val="0"/>
        <w:rPr>
          <w:rFonts w:hint="default" w:ascii="Times New Roman" w:hAnsi="Times New Roman" w:eastAsia="微软雅黑" w:cs="黑体"/>
          <w:b/>
          <w:bCs/>
          <w:color w:val="0083C3"/>
          <w:sz w:val="32"/>
          <w:szCs w:val="32"/>
          <w:lang w:val="en-US" w:eastAsia="zh-CN" w:bidi="ar-SA"/>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70739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9"/>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83C3"/>
          <w:sz w:val="32"/>
          <w:szCs w:val="32"/>
          <w:lang w:val="en-US" w:eastAsia="zh-CN" w:bidi="ar-SA"/>
        </w:rPr>
        <w:t>检测方法与局限性</w:t>
      </w:r>
      <w:bookmarkEnd w:id="7"/>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br w:type="page"/>
      </w:r>
    </w:p>
    <w:bookmarkEnd w:id="8"/>
    <w:bookmarkEnd w:id="9"/>
    <w:bookmarkEnd w:id="10"/>
    <w:bookmarkEnd w:id="11"/>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51324B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CB3F7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475FF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36EEC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99C8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63D208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19704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70534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35"/>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70432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36"/>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70329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3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06DC3BE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2"/>
          <w:szCs w:val="22"/>
          <w:lang w:val="en-US" w:eastAsia="en-US" w:bidi="ar-SA"/>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510"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5582F">
    <w:pPr>
      <w:pStyle w:val="11"/>
      <w:jc w:val="left"/>
    </w:pPr>
    <w:r>
      <w:rPr>
        <w:sz w:val="20"/>
      </w:rPr>
      <mc:AlternateContent>
        <mc:Choice Requires="wps">
          <w:drawing>
            <wp:anchor distT="0" distB="0" distL="114300" distR="114300" simplePos="0" relativeHeight="251659264" behindDoc="0" locked="0" layoutInCell="1" allowOverlap="1">
              <wp:simplePos x="0" y="0"/>
              <wp:positionH relativeFrom="margin">
                <wp:posOffset>1755775</wp:posOffset>
              </wp:positionH>
              <wp:positionV relativeFrom="paragraph">
                <wp:posOffset>-53340</wp:posOffset>
              </wp:positionV>
              <wp:extent cx="2744470" cy="286385"/>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44470" cy="286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8.25pt;margin-top:-4.2pt;height:22.55pt;width:216.1pt;mso-position-horizontal-relative:margin;z-index:251659264;mso-width-relative:page;mso-height-relative:page;" filled="f" stroked="f" coordsize="21600,21600" o:gfxdata="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XDLvi2AAAAAkBAAAPAAAAAAAAAAEAIAAAACIAAABkcnMvZG93bnJldi54&#10;bWxQSwECFAAUAAAACACHTuJAmRKwGjMCAABYBAAADgAAAAAAAAABACAAAAAnAQAAZHJzL2Uyb0Rv&#10;Yy54bWxQSwUGAAAAAAYABgBZAQAAzA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A36091">
    <w:pPr>
      <w:pStyle w:val="12"/>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1318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sz w:val="22"/>
      </w:rPr>
      <mc:AlternateContent>
        <mc:Choice Requires="wps">
          <w:drawing>
            <wp:anchor distT="0" distB="0" distL="114300" distR="114300" simplePos="0" relativeHeight="251684864" behindDoc="0" locked="0" layoutInCell="1" allowOverlap="1">
              <wp:simplePos x="0" y="0"/>
              <wp:positionH relativeFrom="column">
                <wp:posOffset>969645</wp:posOffset>
              </wp:positionH>
              <wp:positionV relativeFrom="paragraph">
                <wp:posOffset>-84455</wp:posOffset>
              </wp:positionV>
              <wp:extent cx="5288915" cy="321945"/>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5288915" cy="32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6.35pt;margin-top:-6.65pt;height:25.35pt;width:416.45pt;z-index:251684864;mso-width-relative:page;mso-height-relative:page;" filled="f" stroked="f" coordsize="21600,21600" o:gfxdata="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C072k/bAAAACgEAAA8AAAAAAAAAAQAgAAAAIgAA&#10;AGRycy9kb3ducmV2LnhtbFBLAQIUABQAAAAIAIdO4kCwmNTIPgIAAGgEAAAOAAAAAAAAAAEAIAAA&#10;ACoBAABkcnMvZTJvRG9jLnhtbFBLBQYAAAAABgAGAFkBAADa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702272" behindDoc="0" locked="0" layoutInCell="1" allowOverlap="1">
          <wp:simplePos x="0" y="0"/>
          <wp:positionH relativeFrom="margin">
            <wp:posOffset>20955</wp:posOffset>
          </wp:positionH>
          <wp:positionV relativeFrom="paragraph">
            <wp:posOffset>-6985</wp:posOffset>
          </wp:positionV>
          <wp:extent cx="6223635" cy="306070"/>
          <wp:effectExtent l="0" t="0" r="9525"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1216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0CD2E85"/>
    <w:multiLevelType w:val="singleLevel"/>
    <w:tmpl w:val="E0CD2E85"/>
    <w:lvl w:ilvl="0" w:tentative="0">
      <w:start w:val="1"/>
      <w:numFmt w:val="decimal"/>
      <w:suff w:val="space"/>
      <w:lvlText w:val="%1."/>
      <w:lvlJc w:val="left"/>
    </w:lvl>
  </w:abstractNum>
  <w:abstractNum w:abstractNumId="6">
    <w:nsid w:val="E4A3ED68"/>
    <w:multiLevelType w:val="singleLevel"/>
    <w:tmpl w:val="E4A3ED68"/>
    <w:lvl w:ilvl="0" w:tentative="0">
      <w:start w:val="2"/>
      <w:numFmt w:val="decimal"/>
      <w:suff w:val="nothing"/>
      <w:lvlText w:val="（%1）"/>
      <w:lvlJc w:val="left"/>
    </w:lvl>
  </w:abstractNum>
  <w:abstractNum w:abstractNumId="7">
    <w:nsid w:val="EA8EA6CE"/>
    <w:multiLevelType w:val="singleLevel"/>
    <w:tmpl w:val="EA8EA6CE"/>
    <w:lvl w:ilvl="0" w:tentative="0">
      <w:start w:val="1"/>
      <w:numFmt w:val="decimal"/>
      <w:suff w:val="space"/>
      <w:lvlText w:val="%1."/>
      <w:lvlJc w:val="left"/>
    </w:lvl>
  </w:abstractNum>
  <w:abstractNum w:abstractNumId="8">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126FA10D"/>
    <w:multiLevelType w:val="singleLevel"/>
    <w:tmpl w:val="126FA10D"/>
    <w:lvl w:ilvl="0" w:tentative="0">
      <w:start w:val="1"/>
      <w:numFmt w:val="decimal"/>
      <w:suff w:val="space"/>
      <w:lvlText w:val="%1."/>
      <w:lvlJc w:val="left"/>
    </w:lvl>
  </w:abstractNum>
  <w:abstractNum w:abstractNumId="10">
    <w:nsid w:val="1F0447AC"/>
    <w:multiLevelType w:val="singleLevel"/>
    <w:tmpl w:val="1F0447AC"/>
    <w:lvl w:ilvl="0" w:tentative="0">
      <w:start w:val="1"/>
      <w:numFmt w:val="decimal"/>
      <w:suff w:val="space"/>
      <w:lvlText w:val="%1."/>
      <w:lvlJc w:val="left"/>
    </w:lvl>
  </w:abstractNum>
  <w:abstractNum w:abstractNumId="11">
    <w:nsid w:val="24F1F343"/>
    <w:multiLevelType w:val="singleLevel"/>
    <w:tmpl w:val="24F1F343"/>
    <w:lvl w:ilvl="0" w:tentative="0">
      <w:start w:val="1"/>
      <w:numFmt w:val="decimal"/>
      <w:suff w:val="space"/>
      <w:lvlText w:val="%1."/>
      <w:lvlJc w:val="left"/>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2DA353C"/>
    <w:multiLevelType w:val="singleLevel"/>
    <w:tmpl w:val="32DA353C"/>
    <w:lvl w:ilvl="0" w:tentative="0">
      <w:start w:val="1"/>
      <w:numFmt w:val="decimal"/>
      <w:suff w:val="space"/>
      <w:lvlText w:val="%1."/>
      <w:lvlJc w:val="left"/>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A1EFCCF"/>
    <w:multiLevelType w:val="singleLevel"/>
    <w:tmpl w:val="3A1EFCCF"/>
    <w:lvl w:ilvl="0" w:tentative="0">
      <w:start w:val="1"/>
      <w:numFmt w:val="decimal"/>
      <w:suff w:val="space"/>
      <w:lvlText w:val="%1."/>
      <w:lvlJc w:val="left"/>
    </w:lvl>
  </w:abstractNum>
  <w:abstractNum w:abstractNumId="16">
    <w:nsid w:val="49C4BA88"/>
    <w:multiLevelType w:val="singleLevel"/>
    <w:tmpl w:val="49C4BA88"/>
    <w:lvl w:ilvl="0" w:tentative="0">
      <w:start w:val="1"/>
      <w:numFmt w:val="decimal"/>
      <w:suff w:val="space"/>
      <w:lvlText w:val="%1."/>
      <w:lvlJc w:val="left"/>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60472D0"/>
    <w:multiLevelType w:val="singleLevel"/>
    <w:tmpl w:val="560472D0"/>
    <w:lvl w:ilvl="0" w:tentative="0">
      <w:start w:val="1"/>
      <w:numFmt w:val="decimal"/>
      <w:suff w:val="space"/>
      <w:lvlText w:val="%1."/>
      <w:lvlJc w:val="left"/>
    </w:lvl>
  </w:abstractNum>
  <w:abstractNum w:abstractNumId="19">
    <w:nsid w:val="58F9B26F"/>
    <w:multiLevelType w:val="singleLevel"/>
    <w:tmpl w:val="58F9B26F"/>
    <w:lvl w:ilvl="0" w:tentative="0">
      <w:start w:val="1"/>
      <w:numFmt w:val="decimal"/>
      <w:suff w:val="nothing"/>
      <w:lvlText w:val="%1."/>
      <w:lvlJc w:val="left"/>
    </w:lvl>
  </w:abstractNum>
  <w:abstractNum w:abstractNumId="2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1"/>
  </w:num>
  <w:num w:numId="3">
    <w:abstractNumId w:val="20"/>
  </w:num>
  <w:num w:numId="4">
    <w:abstractNumId w:val="12"/>
  </w:num>
  <w:num w:numId="5">
    <w:abstractNumId w:val="14"/>
  </w:num>
  <w:num w:numId="6">
    <w:abstractNumId w:val="4"/>
  </w:num>
  <w:num w:numId="7">
    <w:abstractNumId w:val="9"/>
  </w:num>
  <w:num w:numId="8">
    <w:abstractNumId w:val="1"/>
  </w:num>
  <w:num w:numId="9">
    <w:abstractNumId w:val="5"/>
  </w:num>
  <w:num w:numId="10">
    <w:abstractNumId w:val="2"/>
  </w:num>
  <w:num w:numId="11">
    <w:abstractNumId w:val="3"/>
  </w:num>
  <w:num w:numId="12">
    <w:abstractNumId w:val="15"/>
  </w:num>
  <w:num w:numId="13">
    <w:abstractNumId w:val="16"/>
  </w:num>
  <w:num w:numId="14">
    <w:abstractNumId w:val="7"/>
  </w:num>
  <w:num w:numId="15">
    <w:abstractNumId w:val="0"/>
  </w:num>
  <w:num w:numId="16">
    <w:abstractNumId w:val="11"/>
  </w:num>
  <w:num w:numId="17">
    <w:abstractNumId w:val="10"/>
  </w:num>
  <w:num w:numId="18">
    <w:abstractNumId w:val="18"/>
  </w:num>
  <w:num w:numId="19">
    <w:abstractNumId w:val="13"/>
  </w:num>
  <w:num w:numId="20">
    <w:abstractNumId w:val="6"/>
  </w:num>
  <w:num w:numId="21">
    <w:abstractNumId w:val="19"/>
  </w:num>
  <w:num w:numId="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C866AB"/>
    <w:rsid w:val="02C94BEA"/>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8BD4969"/>
    <w:rsid w:val="090834C0"/>
    <w:rsid w:val="09705B33"/>
    <w:rsid w:val="09F33618"/>
    <w:rsid w:val="09F50350"/>
    <w:rsid w:val="0A043ABA"/>
    <w:rsid w:val="0A4F2135"/>
    <w:rsid w:val="0A757891"/>
    <w:rsid w:val="0A783B12"/>
    <w:rsid w:val="0ADA7F11"/>
    <w:rsid w:val="0AEC09F3"/>
    <w:rsid w:val="0B38319D"/>
    <w:rsid w:val="0B700BFF"/>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463305"/>
    <w:rsid w:val="10A519AE"/>
    <w:rsid w:val="10BE0EDD"/>
    <w:rsid w:val="110D3F98"/>
    <w:rsid w:val="113616C8"/>
    <w:rsid w:val="11DE2F5E"/>
    <w:rsid w:val="126971EB"/>
    <w:rsid w:val="12850E64"/>
    <w:rsid w:val="12963DA1"/>
    <w:rsid w:val="12CF5932"/>
    <w:rsid w:val="12F372F0"/>
    <w:rsid w:val="132612E4"/>
    <w:rsid w:val="137B2552"/>
    <w:rsid w:val="13897526"/>
    <w:rsid w:val="13A64554"/>
    <w:rsid w:val="13AB527B"/>
    <w:rsid w:val="13D074BF"/>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C543F3"/>
    <w:rsid w:val="15D73C77"/>
    <w:rsid w:val="1606156C"/>
    <w:rsid w:val="165063E4"/>
    <w:rsid w:val="167138E8"/>
    <w:rsid w:val="16A90098"/>
    <w:rsid w:val="16A93ADC"/>
    <w:rsid w:val="16B21665"/>
    <w:rsid w:val="16BD5BE8"/>
    <w:rsid w:val="16E67B0D"/>
    <w:rsid w:val="16F32DF9"/>
    <w:rsid w:val="174233C0"/>
    <w:rsid w:val="1768590F"/>
    <w:rsid w:val="1796597A"/>
    <w:rsid w:val="179E5A16"/>
    <w:rsid w:val="17A5414F"/>
    <w:rsid w:val="17DA52FE"/>
    <w:rsid w:val="17EF172D"/>
    <w:rsid w:val="17F64EC5"/>
    <w:rsid w:val="17F84625"/>
    <w:rsid w:val="18031BA2"/>
    <w:rsid w:val="182E68FA"/>
    <w:rsid w:val="18361E85"/>
    <w:rsid w:val="184F5A03"/>
    <w:rsid w:val="18780FC6"/>
    <w:rsid w:val="188B1EE6"/>
    <w:rsid w:val="188E10A8"/>
    <w:rsid w:val="1892589E"/>
    <w:rsid w:val="19287639"/>
    <w:rsid w:val="19437087"/>
    <w:rsid w:val="19572A4B"/>
    <w:rsid w:val="199369D8"/>
    <w:rsid w:val="199B3480"/>
    <w:rsid w:val="19BE51DF"/>
    <w:rsid w:val="1A0652E5"/>
    <w:rsid w:val="1A0E4994"/>
    <w:rsid w:val="1A1C6195"/>
    <w:rsid w:val="1AA754FF"/>
    <w:rsid w:val="1ABF3777"/>
    <w:rsid w:val="1ADF05DE"/>
    <w:rsid w:val="1B28649B"/>
    <w:rsid w:val="1B570F0A"/>
    <w:rsid w:val="1B625C32"/>
    <w:rsid w:val="1BA36B7F"/>
    <w:rsid w:val="1BAD3E87"/>
    <w:rsid w:val="1BC85976"/>
    <w:rsid w:val="1C157783"/>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BD38E3"/>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F86B97"/>
    <w:rsid w:val="251B05B4"/>
    <w:rsid w:val="253036C5"/>
    <w:rsid w:val="25525CAC"/>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576A6A"/>
    <w:rsid w:val="2B692B05"/>
    <w:rsid w:val="2B69347C"/>
    <w:rsid w:val="2B885451"/>
    <w:rsid w:val="2B8C0A94"/>
    <w:rsid w:val="2BDE1876"/>
    <w:rsid w:val="2C165FD1"/>
    <w:rsid w:val="2C427C83"/>
    <w:rsid w:val="2C580EC7"/>
    <w:rsid w:val="2C8A670D"/>
    <w:rsid w:val="2D295DE5"/>
    <w:rsid w:val="2D2B53E8"/>
    <w:rsid w:val="2DAD2E9F"/>
    <w:rsid w:val="2E0C0EE9"/>
    <w:rsid w:val="2E3D6CA4"/>
    <w:rsid w:val="2E7C3545"/>
    <w:rsid w:val="2EB35A8A"/>
    <w:rsid w:val="2F28730D"/>
    <w:rsid w:val="2F3A096F"/>
    <w:rsid w:val="2F6046E7"/>
    <w:rsid w:val="2F8D7DD7"/>
    <w:rsid w:val="2FAC5A0D"/>
    <w:rsid w:val="300A460C"/>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5325E"/>
    <w:rsid w:val="360630CA"/>
    <w:rsid w:val="360A76FC"/>
    <w:rsid w:val="36651347"/>
    <w:rsid w:val="366A08A1"/>
    <w:rsid w:val="36AC5430"/>
    <w:rsid w:val="371D7875"/>
    <w:rsid w:val="371E73E3"/>
    <w:rsid w:val="37575E0D"/>
    <w:rsid w:val="376B45FB"/>
    <w:rsid w:val="376D57DD"/>
    <w:rsid w:val="378C51BC"/>
    <w:rsid w:val="37B07013"/>
    <w:rsid w:val="37E81DE8"/>
    <w:rsid w:val="38275D59"/>
    <w:rsid w:val="3848012E"/>
    <w:rsid w:val="386A6CCF"/>
    <w:rsid w:val="38DC353B"/>
    <w:rsid w:val="38F86950"/>
    <w:rsid w:val="39525C52"/>
    <w:rsid w:val="3956425B"/>
    <w:rsid w:val="39A25744"/>
    <w:rsid w:val="39A64D30"/>
    <w:rsid w:val="3A120448"/>
    <w:rsid w:val="3A202424"/>
    <w:rsid w:val="3AF45BE0"/>
    <w:rsid w:val="3AF460F5"/>
    <w:rsid w:val="3B6141E8"/>
    <w:rsid w:val="3B721C7C"/>
    <w:rsid w:val="3BC7779B"/>
    <w:rsid w:val="3BEA5380"/>
    <w:rsid w:val="3C1C076F"/>
    <w:rsid w:val="3C3F24CA"/>
    <w:rsid w:val="3C402B4D"/>
    <w:rsid w:val="3C5D6D66"/>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06550C"/>
    <w:rsid w:val="44636E08"/>
    <w:rsid w:val="45025A28"/>
    <w:rsid w:val="452112A4"/>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DE59FF"/>
    <w:rsid w:val="4EE471C1"/>
    <w:rsid w:val="4F2C4F1E"/>
    <w:rsid w:val="4F5624CB"/>
    <w:rsid w:val="4FB467F9"/>
    <w:rsid w:val="4FD02F65"/>
    <w:rsid w:val="4FFD1E1C"/>
    <w:rsid w:val="50411999"/>
    <w:rsid w:val="50425D9B"/>
    <w:rsid w:val="510D07DF"/>
    <w:rsid w:val="512D6C02"/>
    <w:rsid w:val="519B28E7"/>
    <w:rsid w:val="52832C8D"/>
    <w:rsid w:val="52AC1B52"/>
    <w:rsid w:val="52DB3A4A"/>
    <w:rsid w:val="52E57CC3"/>
    <w:rsid w:val="52E81C17"/>
    <w:rsid w:val="53061C45"/>
    <w:rsid w:val="5312550A"/>
    <w:rsid w:val="536F01A1"/>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9C4AA3"/>
    <w:rsid w:val="57C96345"/>
    <w:rsid w:val="57D17697"/>
    <w:rsid w:val="57D92384"/>
    <w:rsid w:val="57E06FC5"/>
    <w:rsid w:val="57EB60A6"/>
    <w:rsid w:val="58020827"/>
    <w:rsid w:val="581808D2"/>
    <w:rsid w:val="588E3A11"/>
    <w:rsid w:val="58941028"/>
    <w:rsid w:val="58A44110"/>
    <w:rsid w:val="58DE21CC"/>
    <w:rsid w:val="590768EC"/>
    <w:rsid w:val="5927169E"/>
    <w:rsid w:val="5973475B"/>
    <w:rsid w:val="5A522F08"/>
    <w:rsid w:val="5A691035"/>
    <w:rsid w:val="5B2616E5"/>
    <w:rsid w:val="5B3A4C3E"/>
    <w:rsid w:val="5B3F2EF0"/>
    <w:rsid w:val="5B884B96"/>
    <w:rsid w:val="5BF93517"/>
    <w:rsid w:val="5C7C17EE"/>
    <w:rsid w:val="5CC00D6A"/>
    <w:rsid w:val="5CEB3254"/>
    <w:rsid w:val="5D090FC9"/>
    <w:rsid w:val="5D480F4A"/>
    <w:rsid w:val="5D505AC6"/>
    <w:rsid w:val="5D7217AC"/>
    <w:rsid w:val="5DC34E00"/>
    <w:rsid w:val="5DEB2B2F"/>
    <w:rsid w:val="5E096C5A"/>
    <w:rsid w:val="5E7639EB"/>
    <w:rsid w:val="5F2053F5"/>
    <w:rsid w:val="5F7C25E2"/>
    <w:rsid w:val="5FA2526B"/>
    <w:rsid w:val="5FAA3C47"/>
    <w:rsid w:val="5FC11647"/>
    <w:rsid w:val="5FF61953"/>
    <w:rsid w:val="600E54F4"/>
    <w:rsid w:val="604055C7"/>
    <w:rsid w:val="604157B4"/>
    <w:rsid w:val="607B75C7"/>
    <w:rsid w:val="60A827A3"/>
    <w:rsid w:val="60BB5332"/>
    <w:rsid w:val="60CA5E20"/>
    <w:rsid w:val="60D51A59"/>
    <w:rsid w:val="60E82224"/>
    <w:rsid w:val="60F575C1"/>
    <w:rsid w:val="61134508"/>
    <w:rsid w:val="61147D5F"/>
    <w:rsid w:val="61220EC7"/>
    <w:rsid w:val="61381EE4"/>
    <w:rsid w:val="61874898"/>
    <w:rsid w:val="619F5899"/>
    <w:rsid w:val="61B17DFE"/>
    <w:rsid w:val="625C721D"/>
    <w:rsid w:val="626A0523"/>
    <w:rsid w:val="62847EA7"/>
    <w:rsid w:val="62C732D3"/>
    <w:rsid w:val="62DB637F"/>
    <w:rsid w:val="62F33C5E"/>
    <w:rsid w:val="62F56060"/>
    <w:rsid w:val="62FA10BA"/>
    <w:rsid w:val="62FA7359"/>
    <w:rsid w:val="62FD5017"/>
    <w:rsid w:val="630F445E"/>
    <w:rsid w:val="63296CF6"/>
    <w:rsid w:val="633747E8"/>
    <w:rsid w:val="63532130"/>
    <w:rsid w:val="63CB5BE6"/>
    <w:rsid w:val="63D615FE"/>
    <w:rsid w:val="63E33AAD"/>
    <w:rsid w:val="640B7333"/>
    <w:rsid w:val="64137DD0"/>
    <w:rsid w:val="6469117D"/>
    <w:rsid w:val="64871562"/>
    <w:rsid w:val="6489557F"/>
    <w:rsid w:val="64CE79CB"/>
    <w:rsid w:val="64EA7FB1"/>
    <w:rsid w:val="64EC6C5A"/>
    <w:rsid w:val="653D7AF3"/>
    <w:rsid w:val="657B0A8B"/>
    <w:rsid w:val="65B119A5"/>
    <w:rsid w:val="65F916BF"/>
    <w:rsid w:val="6622535F"/>
    <w:rsid w:val="66565CBE"/>
    <w:rsid w:val="66A12CC1"/>
    <w:rsid w:val="670E76D1"/>
    <w:rsid w:val="67225A66"/>
    <w:rsid w:val="67574E33"/>
    <w:rsid w:val="67745B77"/>
    <w:rsid w:val="67CE0116"/>
    <w:rsid w:val="67D77C44"/>
    <w:rsid w:val="67D94ED7"/>
    <w:rsid w:val="684F1B3B"/>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FC4C50"/>
    <w:rsid w:val="6AFF6DD9"/>
    <w:rsid w:val="6B2031BA"/>
    <w:rsid w:val="6B29648C"/>
    <w:rsid w:val="6B3034CF"/>
    <w:rsid w:val="6B6721F6"/>
    <w:rsid w:val="6B713444"/>
    <w:rsid w:val="6B7A60D6"/>
    <w:rsid w:val="6B9F6D44"/>
    <w:rsid w:val="6BBA3256"/>
    <w:rsid w:val="6BD63020"/>
    <w:rsid w:val="6C203A9A"/>
    <w:rsid w:val="6C385BB0"/>
    <w:rsid w:val="6C985AA7"/>
    <w:rsid w:val="6CA1041C"/>
    <w:rsid w:val="6CA6506C"/>
    <w:rsid w:val="6CA77F53"/>
    <w:rsid w:val="6CB75CCD"/>
    <w:rsid w:val="6D107530"/>
    <w:rsid w:val="6D2D26D4"/>
    <w:rsid w:val="6D3769F7"/>
    <w:rsid w:val="6D3C3848"/>
    <w:rsid w:val="6D6F7597"/>
    <w:rsid w:val="6D7A4AB8"/>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917CC1"/>
    <w:rsid w:val="70CB53E1"/>
    <w:rsid w:val="70D8335B"/>
    <w:rsid w:val="70E45041"/>
    <w:rsid w:val="7101309D"/>
    <w:rsid w:val="714E12CF"/>
    <w:rsid w:val="71E50F05"/>
    <w:rsid w:val="71EB057A"/>
    <w:rsid w:val="7209016D"/>
    <w:rsid w:val="7259341C"/>
    <w:rsid w:val="728B00C1"/>
    <w:rsid w:val="73214E54"/>
    <w:rsid w:val="733E3EC7"/>
    <w:rsid w:val="734521A8"/>
    <w:rsid w:val="73707E67"/>
    <w:rsid w:val="73BA58EC"/>
    <w:rsid w:val="73CA7D44"/>
    <w:rsid w:val="73CC3AAC"/>
    <w:rsid w:val="741F0C23"/>
    <w:rsid w:val="74216CE6"/>
    <w:rsid w:val="743439CA"/>
    <w:rsid w:val="7452521E"/>
    <w:rsid w:val="745B51B2"/>
    <w:rsid w:val="74687938"/>
    <w:rsid w:val="748F3308"/>
    <w:rsid w:val="74BC7F66"/>
    <w:rsid w:val="74D5118C"/>
    <w:rsid w:val="74DD127A"/>
    <w:rsid w:val="74DD501D"/>
    <w:rsid w:val="74FF3E9B"/>
    <w:rsid w:val="754B1A74"/>
    <w:rsid w:val="75686B98"/>
    <w:rsid w:val="75ED3955"/>
    <w:rsid w:val="76392857"/>
    <w:rsid w:val="76425B01"/>
    <w:rsid w:val="7677072C"/>
    <w:rsid w:val="76A00464"/>
    <w:rsid w:val="76A021B3"/>
    <w:rsid w:val="76A873B6"/>
    <w:rsid w:val="76B664D7"/>
    <w:rsid w:val="76E33575"/>
    <w:rsid w:val="76EB2B73"/>
    <w:rsid w:val="76F275C9"/>
    <w:rsid w:val="770B0914"/>
    <w:rsid w:val="774024D3"/>
    <w:rsid w:val="7750135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D85027"/>
    <w:rsid w:val="7CE64909"/>
    <w:rsid w:val="7CF20B67"/>
    <w:rsid w:val="7D4E0C16"/>
    <w:rsid w:val="7D793C28"/>
    <w:rsid w:val="7D8C0F6F"/>
    <w:rsid w:val="7D8E25AC"/>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0" Type="http://schemas.openxmlformats.org/officeDocument/2006/relationships/fontTable" Target="fontTable.xml"/><Relationship Id="rId4" Type="http://schemas.openxmlformats.org/officeDocument/2006/relationships/header" Target="header2.xml"/><Relationship Id="rId39" Type="http://schemas.openxmlformats.org/officeDocument/2006/relationships/numbering" Target="numbering.xml"/><Relationship Id="rId38" Type="http://schemas.openxmlformats.org/officeDocument/2006/relationships/customXml" Target="../customXml/item1.xml"/><Relationship Id="rId37" Type="http://schemas.openxmlformats.org/officeDocument/2006/relationships/image" Target="media/image31.png"/><Relationship Id="rId36" Type="http://schemas.openxmlformats.org/officeDocument/2006/relationships/image" Target="media/image30.png"/><Relationship Id="rId35" Type="http://schemas.openxmlformats.org/officeDocument/2006/relationships/image" Target="media/image29.png"/><Relationship Id="rId34" Type="http://schemas.openxmlformats.org/officeDocument/2006/relationships/image" Target="media/image28.png"/><Relationship Id="rId33" Type="http://schemas.openxmlformats.org/officeDocument/2006/relationships/image" Target="media/image27.jpeg"/><Relationship Id="rId32" Type="http://schemas.openxmlformats.org/officeDocument/2006/relationships/image" Target="media/image26.jpeg"/><Relationship Id="rId31" Type="http://schemas.openxmlformats.org/officeDocument/2006/relationships/image" Target="media/image25.png"/><Relationship Id="rId30" Type="http://schemas.openxmlformats.org/officeDocument/2006/relationships/image" Target="media/image24.jpeg"/><Relationship Id="rId3" Type="http://schemas.openxmlformats.org/officeDocument/2006/relationships/header" Target="head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jpeg"/><Relationship Id="rId26" Type="http://schemas.openxmlformats.org/officeDocument/2006/relationships/image" Target="media/image20.jpeg"/><Relationship Id="rId25" Type="http://schemas.openxmlformats.org/officeDocument/2006/relationships/image" Target="media/image19.png"/><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jpe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GIF"/><Relationship Id="rId10" Type="http://schemas.openxmlformats.org/officeDocument/2006/relationships/image" Target="media/image4.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4.jpeg"/><Relationship Id="rId2" Type="http://schemas.openxmlformats.org/officeDocument/2006/relationships/image" Target="media/image33.jpeg"/><Relationship Id="rId1" Type="http://schemas.openxmlformats.org/officeDocument/2006/relationships/image" Target="media/image3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3073"/>
    <customShpInfo spid="_x0000_s1026" textRotate="1"/>
    <customShpInfo spid="_x0000_s307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62</Pages>
  <Words>923</Words>
  <Characters>1792</Characters>
  <Lines>381</Lines>
  <Paragraphs>107</Paragraphs>
  <TotalTime>0</TotalTime>
  <ScaleCrop>false</ScaleCrop>
  <LinksUpToDate>false</LinksUpToDate>
  <CharactersWithSpaces>1900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2026-05-29T03:58:31Z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