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bookmarkStart w:id="272" w:name="_GoBack"/>
      <w:bookmarkEnd w:id="272"/>
      <w:r>
        <w:rPr>
          <w:color w:val="7F7F7F"/>
          <w:sz w:val="20"/>
          <w:szCs w:val="20"/>
          <w:lang w:eastAsia="zh-CN"/>
        </w:rPr>
        <w:drawing>
          <wp:anchor distT="0" distB="0" distL="0" distR="0" simplePos="0" relativeHeight="251663360"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-680085</wp:posOffset>
            </wp:positionH>
            <wp:positionV relativeFrom="paragraph">
              <wp:posOffset>-681355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72375" cy="10738485"/>
                    </a:xfrm>
                    <a:prstGeom prst="rect">
                      <a:avLst/>
                    </a:prstGeom>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2CB41B33">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AC64C93">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4178_WPSOffice_Level1"/>
          <w:bookmarkStart w:id="2" w:name="_Toc3619"/>
          <w:bookmarkStart w:id="3" w:name="_Toc21669"/>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7539C896">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22099"/>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56AB747">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E42826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05D66F5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19E68FB8">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4753">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18062_WPSOffice_Level1"/>
      <w:bookmarkStart w:id="9" w:name="_Toc11015_WPSOffice_Level1"/>
      <w:bookmarkStart w:id="10" w:name="_Toc2033"/>
      <w:bookmarkStart w:id="11" w:name="_Toc26731"/>
      <w:bookmarkStart w:id="12" w:name="_Toc7021_WPSOffice_Level1"/>
      <w:bookmarkStart w:id="13" w:name="_Toc8759"/>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16576"/>
      <w:bookmarkStart w:id="19" w:name="_Toc23369_WPSOffice_Level1"/>
      <w:bookmarkStart w:id="20" w:name="_Toc25920"/>
      <w:bookmarkStart w:id="21" w:name="_Toc6221_WPSOffice_Level1"/>
      <w:bookmarkStart w:id="22" w:name="_Toc18058"/>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14EC9A">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5852"/>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5852"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5852" w:type="dxa"/>
            <w:shd w:val="clear" w:color="auto" w:fill="auto"/>
            <w:noWrap/>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4954"/>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4954"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4954" w:type="dxa"/>
            <w:shd w:val="clear" w:color="auto" w:fill="auto"/>
            <w:noWrap/>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3"/>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1511"/>
      <w:bookmarkStart w:id="27" w:name="_Toc22132"/>
      <w:bookmarkStart w:id="28" w:name="_Toc19898_WPSOffice_Level1"/>
      <w:bookmarkStart w:id="29" w:name="_Toc20136_WPSOffice_Level1"/>
      <w:bookmarkStart w:id="30" w:name="_Toc24235"/>
      <w:bookmarkStart w:id="31" w:name="_Toc2781"/>
      <w:bookmarkStart w:id="32" w:name="_Toc1670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06294397"/>
      <w:bookmarkStart w:id="34" w:name="_Toc2962"/>
      <w:bookmarkStart w:id="35" w:name="_Toc19159"/>
      <w:bookmarkStart w:id="36" w:name="_Toc19636"/>
      <w:bookmarkStart w:id="37" w:name="_Toc20571"/>
      <w:bookmarkStart w:id="38" w:name="_Toc11015_WPSOffice_Level2"/>
      <w:bookmarkStart w:id="39" w:name="_Toc18062_WPSOffice_Level2"/>
      <w:bookmarkStart w:id="40" w:name="_Toc23375"/>
      <w:bookmarkStart w:id="41" w:name="_Toc15063"/>
      <w:bookmarkStart w:id="42" w:name="_Toc9088"/>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9621"/>
      <w:bookmarkStart w:id="45" w:name="_Toc3037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6893"/>
      <w:bookmarkStart w:id="51" w:name="_Toc149832733"/>
      <w:bookmarkStart w:id="52" w:name="_Toc22117"/>
      <w:bookmarkStart w:id="53" w:name="_Toc149826009"/>
      <w:bookmarkStart w:id="54"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11834"/>
      <w:bookmarkStart w:id="56" w:name="_Toc65"/>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10223"/>
      <w:bookmarkStart w:id="60" w:name="_Toc251"/>
      <w:bookmarkStart w:id="61" w:name="_Toc26115"/>
      <w:bookmarkStart w:id="62" w:name="_Toc16337"/>
      <w:bookmarkStart w:id="63" w:name="_Toc106719764"/>
      <w:bookmarkStart w:id="64" w:name="_Toc20034"/>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29653"/>
      <w:bookmarkStart w:id="72" w:name="_Toc6405"/>
      <w:bookmarkStart w:id="73" w:name="_Toc22484"/>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4132"/>
      <w:bookmarkStart w:id="77" w:name="_Toc16347"/>
      <w:bookmarkStart w:id="78" w:name="_Toc26649"/>
      <w:bookmarkStart w:id="79" w:name="_Toc1707_WPSOffice_Level2"/>
      <w:bookmarkStart w:id="80" w:name="_Toc21764_WPSOffice_Level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13698"/>
      <w:bookmarkStart w:id="84" w:name="_Toc28240"/>
      <w:bookmarkStart w:id="85" w:name="_Toc13196_WPSOffice_Level1"/>
      <w:bookmarkStart w:id="86" w:name="_Toc1707_WPSOffice_Level1"/>
      <w:bookmarkStart w:id="87" w:name="_Toc21764_WPSOffice_Level1"/>
      <w:bookmarkStart w:id="88" w:name="_Toc27302"/>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7518"/>
      <w:bookmarkStart w:id="92" w:name="_Toc15840_WPSOffice_Level1"/>
      <w:bookmarkStart w:id="93" w:name="_Toc14255_WPSOffice_Level1"/>
      <w:bookmarkStart w:id="94" w:name="_Toc3674"/>
      <w:bookmarkStart w:id="95" w:name="_Toc24085_WPSOffice_Level1"/>
      <w:bookmarkStart w:id="96" w:name="_Toc6592"/>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sz w:val="21"/>
                <w:szCs w:val="21"/>
                <w:lang w:val="en-US" w:eastAsia="zh-CN" w:bidi="ar"/>
              </w:rPr>
              <w:t>100</w:t>
            </w:r>
            <w:r>
              <w:rPr>
                <w:rFonts w:hint="default" w:ascii="Times New Roman" w:hAnsi="Times New Roman" w:eastAsia="微软雅黑" w:cs="Times New Roman"/>
                <w:sz w:val="21"/>
                <w:szCs w:val="21"/>
                <w:lang w:eastAsia="zh-CN" w:bidi="ar"/>
              </w:rPr>
              <w:t>00</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val="en-US" w:eastAsia="zh-CN"/>
              </w:rPr>
              <w:t xml:space="preserve"> | float &gt;= 10000</w:t>
            </w:r>
            <w:r>
              <w:rPr>
                <w:rFonts w:hint="eastAsia" w:ascii="Times New Roman" w:hAnsi="Times New Roman" w:eastAsia="微软雅黑" w:cs="Times New Roman"/>
                <w:sz w:val="21"/>
                <w:szCs w:val="21"/>
                <w:lang w:val="en-US" w:eastAsia="zh-CN"/>
              </w:rPr>
              <w:t>%}合格{% else%}不合格{% endif %}</w:t>
            </w:r>
          </w:p>
        </w:tc>
      </w:tr>
    </w:tbl>
    <w:p w14:paraId="42104531">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EEED5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6081F043">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B9462B3">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10B2A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82DD664">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213D6D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BBC9111">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1722"/>
      <w:bookmarkStart w:id="98" w:name="_Toc7549"/>
      <w:bookmarkStart w:id="99" w:name="_Toc28910_WPSOffice_Level1"/>
      <w:bookmarkStart w:id="100" w:name="_Toc22484_WPSOffice_Level1"/>
      <w:bookmarkStart w:id="101" w:name="_Toc16368_WPSOffice_Level1"/>
      <w:bookmarkStart w:id="102" w:name="_Toc19099"/>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06294408"/>
      <w:bookmarkStart w:id="104" w:name="_Toc3454"/>
      <w:bookmarkStart w:id="105" w:name="_Toc3396"/>
      <w:bookmarkStart w:id="106" w:name="_Toc17216"/>
      <w:bookmarkStart w:id="107" w:name="_Toc14145"/>
      <w:bookmarkStart w:id="108" w:name="_Toc11446"/>
      <w:bookmarkStart w:id="109" w:name="_Toc22425"/>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8"/>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8"/>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8"/>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8"/>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19"/>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1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7775"/>
      <w:bookmarkStart w:id="111" w:name="_Toc12722"/>
      <w:bookmarkStart w:id="112" w:name="_Toc148276113"/>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18696_WPSOffice_Level2"/>
            <w:bookmarkStart w:id="114" w:name="_Toc5660_WPSOffice_Level2"/>
            <w:bookmarkStart w:id="115" w:name="_Toc3819_WPSOffice_Level2"/>
            <w:bookmarkStart w:id="116" w:name="_Toc31020_WPSOffice_Level2"/>
            <w:bookmarkStart w:id="117" w:name="_Toc23221_WPSOffice_Level2"/>
            <w:bookmarkStart w:id="118" w:name="_Toc5261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3388_WPSOffice_Level2"/>
            <w:bookmarkStart w:id="121" w:name="_Toc28235_WPSOffice_Level2"/>
            <w:bookmarkStart w:id="122" w:name="_Toc15300_WPSOffice_Level2"/>
            <w:bookmarkStart w:id="123" w:name="_Toc2588_WPSOffice_Level2"/>
            <w:bookmarkStart w:id="124" w:name="_Toc11554_WPSOffice_Level2"/>
            <w:bookmarkStart w:id="125" w:name="_Toc20683_WPSOffice_Level2"/>
            <w:bookmarkStart w:id="12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12493_WPSOffice_Level2"/>
            <w:bookmarkStart w:id="128" w:name="_Toc30071_WPSOffice_Level2"/>
            <w:bookmarkStart w:id="129" w:name="_Toc18182_WPSOffice_Level2"/>
            <w:bookmarkStart w:id="130" w:name="_Toc31650_WPSOffice_Level2"/>
            <w:bookmarkStart w:id="131" w:name="_Toc22590_WPSOffice_Level2"/>
            <w:bookmarkStart w:id="132" w:name="_Toc19892_WPSOffice_Level2"/>
            <w:bookmarkStart w:id="1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0571_WPSOffice_Level2"/>
            <w:bookmarkStart w:id="135" w:name="_Toc19289_WPSOffice_Level2"/>
            <w:bookmarkStart w:id="136" w:name="_Toc8398_WPSOffice_Level2"/>
            <w:bookmarkStart w:id="137" w:name="_Toc31447_WPSOffice_Level2"/>
            <w:bookmarkStart w:id="138" w:name="_Toc28534_WPSOffice_Level2"/>
            <w:bookmarkStart w:id="139" w:name="_Toc28312_WPSOffice_Level2"/>
            <w:bookmarkStart w:id="140"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423_WPSOffice_Level2"/>
            <w:bookmarkStart w:id="142" w:name="_Toc2683_WPSOffice_Level2"/>
            <w:bookmarkStart w:id="143" w:name="_Toc13225_WPSOffice_Level2"/>
            <w:bookmarkStart w:id="144" w:name="_Toc6170_WPSOffice_Level2"/>
            <w:bookmarkStart w:id="145" w:name="_Toc6645_WPSOffice_Level2"/>
            <w:bookmarkStart w:id="146" w:name="_Toc6863_WPSOffice_Level2"/>
            <w:bookmarkStart w:id="147"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2046_WPSOffice_Level2"/>
            <w:bookmarkStart w:id="149" w:name="_Toc6323_WPSOffice_Level2"/>
            <w:bookmarkStart w:id="150" w:name="_Toc29762_WPSOffice_Level2"/>
            <w:bookmarkStart w:id="151" w:name="_Toc13817_WPSOffice_Level2"/>
            <w:bookmarkStart w:id="152" w:name="_Toc5860_WPSOffice_Level2"/>
            <w:bookmarkStart w:id="153" w:name="_Toc24628_WPSOffice_Level2"/>
            <w:bookmarkStart w:id="15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11082_WPSOffice_Level2"/>
            <w:bookmarkStart w:id="156" w:name="_Toc22500_WPSOffice_Level2"/>
            <w:bookmarkStart w:id="157" w:name="_Toc6004_WPSOffice_Level2"/>
            <w:bookmarkStart w:id="158" w:name="_Toc13244_WPSOffice_Level2"/>
            <w:bookmarkStart w:id="159" w:name="_Toc31905_WPSOffice_Level2"/>
            <w:bookmarkStart w:id="160" w:name="_Toc15619_WPSOffice_Level2"/>
            <w:bookmarkStart w:id="16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23443_WPSOffice_Level2"/>
            <w:bookmarkStart w:id="163" w:name="_Toc21560_WPSOffice_Level2"/>
            <w:bookmarkStart w:id="164" w:name="_Toc13664_WPSOffice_Level2"/>
            <w:bookmarkStart w:id="165" w:name="_Toc15479_WPSOffice_Level2"/>
            <w:bookmarkStart w:id="166" w:name="_Toc23537_WPSOffice_Level2"/>
            <w:bookmarkStart w:id="167" w:name="_Toc7586_WPSOffice_Level2"/>
            <w:bookmarkStart w:id="16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11254_WPSOffice_Level2"/>
            <w:bookmarkStart w:id="170" w:name="_Toc22039_WPSOffice_Level2"/>
            <w:bookmarkStart w:id="171" w:name="_Toc2337_WPSOffice_Level2"/>
            <w:bookmarkStart w:id="172" w:name="_Toc29193_WPSOffice_Level2"/>
            <w:bookmarkStart w:id="173" w:name="_Toc5629_WPSOffice_Level2"/>
            <w:bookmarkStart w:id="174" w:name="_Toc10575_WPSOffice_Level2"/>
            <w:bookmarkStart w:id="17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18866_WPSOffice_Level2"/>
            <w:bookmarkStart w:id="178" w:name="_Toc2613_WPSOffice_Level2"/>
            <w:bookmarkStart w:id="179" w:name="_Toc17668_WPSOffice_Level2"/>
            <w:bookmarkStart w:id="180" w:name="_Toc17621_WPSOffice_Level2"/>
            <w:bookmarkStart w:id="181" w:name="_Toc13246_WPSOffice_Level2"/>
            <w:bookmarkStart w:id="18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027_WPSOffice_Level2"/>
            <w:bookmarkStart w:id="184" w:name="_Toc12118_WPSOffice_Level2"/>
            <w:bookmarkStart w:id="185" w:name="_Toc24337_WPSOffice_Level2"/>
            <w:bookmarkStart w:id="186" w:name="_Toc2334_WPSOffice_Level2"/>
            <w:bookmarkStart w:id="187" w:name="_Toc23413_WPSOffice_Level2"/>
            <w:bookmarkStart w:id="188" w:name="_Toc6654_WPSOffice_Level2"/>
            <w:bookmarkStart w:id="189"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20736_WPSOffice_Level2"/>
            <w:bookmarkStart w:id="192" w:name="_Toc20271_WPSOffice_Level2"/>
            <w:bookmarkStart w:id="193" w:name="_Toc17711_WPSOffice_Level2"/>
            <w:bookmarkStart w:id="194" w:name="_Toc17254_WPSOffice_Level2"/>
            <w:bookmarkStart w:id="195" w:name="_Toc6074_WPSOffice_Level2"/>
            <w:bookmarkStart w:id="196"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2623_WPSOffice_Level2"/>
            <w:bookmarkStart w:id="198" w:name="_Toc26031_WPSOffice_Level2"/>
            <w:bookmarkStart w:id="199" w:name="_Toc18784_WPSOffice_Level2"/>
            <w:bookmarkStart w:id="200" w:name="_Toc31683_WPSOffice_Level2"/>
            <w:bookmarkStart w:id="201" w:name="_Toc18295_WPSOffice_Level2"/>
            <w:bookmarkStart w:id="202" w:name="_Toc18813_WPSOffice_Level2"/>
            <w:bookmarkStart w:id="20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11576_WPSOffice_Level2"/>
            <w:bookmarkStart w:id="205" w:name="_Toc22167_WPSOffice_Level2"/>
            <w:bookmarkStart w:id="206" w:name="_Toc15930_WPSOffice_Level2"/>
            <w:bookmarkStart w:id="207" w:name="_Toc25837_WPSOffice_Level2"/>
            <w:bookmarkStart w:id="208" w:name="_Toc31152_WPSOffice_Level2"/>
            <w:bookmarkStart w:id="209" w:name="_Toc30144_WPSOffice_Level2"/>
            <w:bookmarkStart w:id="210"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218_WPSOffice_Level2"/>
            <w:bookmarkStart w:id="212" w:name="_Toc18298_WPSOffice_Level2"/>
            <w:bookmarkStart w:id="213" w:name="_Toc17817_WPSOffice_Level2"/>
            <w:bookmarkStart w:id="214" w:name="_Toc6105_WPSOffice_Level2"/>
            <w:bookmarkStart w:id="215" w:name="_Toc24581_WPSOffice_Level2"/>
            <w:bookmarkStart w:id="216" w:name="_Toc10927_WPSOffice_Level2"/>
            <w:bookmarkStart w:id="217"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32618_WPSOffice_Level2"/>
            <w:bookmarkStart w:id="219" w:name="_Toc7518_WPSOffice_Level2"/>
            <w:bookmarkStart w:id="220" w:name="_Toc20673_WPSOffice_Level2"/>
            <w:bookmarkStart w:id="221" w:name="_Toc3881_WPSOffice_Level2"/>
            <w:bookmarkStart w:id="222" w:name="_Toc26632_WPSOffice_Level2"/>
            <w:bookmarkStart w:id="223" w:name="_Toc22953_WPSOffice_Level2"/>
            <w:bookmarkStart w:id="224"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14661_WPSOffice_Level2"/>
            <w:bookmarkStart w:id="226" w:name="_Toc25299_WPSOffice_Level2"/>
            <w:bookmarkStart w:id="227" w:name="_Toc31722_WPSOffice_Level2"/>
            <w:bookmarkStart w:id="228" w:name="_Toc9505_WPSOffice_Level2"/>
            <w:bookmarkStart w:id="229" w:name="_Toc22431_WPSOffice_Level2"/>
            <w:bookmarkStart w:id="230" w:name="_Toc22629_WPSOffice_Level2"/>
            <w:bookmarkStart w:id="23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7188_WPSOffice_Level2"/>
            <w:bookmarkStart w:id="233" w:name="_Toc24372_WPSOffice_Level2"/>
            <w:bookmarkStart w:id="234" w:name="_Toc5581_WPSOffice_Level2"/>
            <w:bookmarkStart w:id="235" w:name="_Toc20849_WPSOffice_Level2"/>
            <w:bookmarkStart w:id="236" w:name="_Toc27147_WPSOffice_Level2"/>
            <w:bookmarkStart w:id="237" w:name="_Toc7607_WPSOffice_Level2"/>
            <w:bookmarkStart w:id="238"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6343_WPSOffice_Level2"/>
            <w:bookmarkStart w:id="241" w:name="_Toc26466_WPSOffice_Level2"/>
            <w:bookmarkStart w:id="242" w:name="_Toc9066_WPSOffice_Level2"/>
            <w:bookmarkStart w:id="243" w:name="_Toc11511_WPSOffice_Level2"/>
            <w:bookmarkStart w:id="244" w:name="_Toc8746_WPSOffice_Level2"/>
            <w:bookmarkStart w:id="245"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keepNext w:val="0"/>
        <w:keepLines w:val="0"/>
        <w:pageBreakBefore w:val="0"/>
        <w:widowControl w:val="0"/>
        <w:kinsoku/>
        <w:wordWrap/>
        <w:overflowPunct/>
        <w:topLinePunct w:val="0"/>
        <w:autoSpaceDE/>
        <w:autoSpaceDN/>
        <w:bidi w:val="0"/>
        <w:adjustRightInd/>
        <w:snapToGrid/>
        <w:spacing w:line="259" w:lineRule="exact"/>
        <w:ind w:left="3328" w:right="3328"/>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440_WPSOffice_Level2"/>
            <w:bookmarkStart w:id="247" w:name="_Toc12685_WPSOffice_Level2"/>
            <w:bookmarkStart w:id="248" w:name="_Toc6069_WPSOffice_Level2"/>
            <w:bookmarkStart w:id="249" w:name="_Toc20319_WPSOffice_Level2"/>
            <w:bookmarkStart w:id="250" w:name="_Toc3049_WPSOffice_Level2"/>
            <w:bookmarkStart w:id="251" w:name="_Toc17938_WPSOffice_Level2"/>
            <w:bookmarkStart w:id="252"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8427_WPSOffice_Level2"/>
            <w:bookmarkStart w:id="254" w:name="_Toc29816_WPSOffice_Level2"/>
            <w:bookmarkStart w:id="255" w:name="_Toc27824_WPSOffice_Level2"/>
            <w:bookmarkStart w:id="256" w:name="_Toc21686_WPSOffice_Level2"/>
            <w:bookmarkStart w:id="257" w:name="_Toc25956_WPSOffice_Level2"/>
            <w:bookmarkStart w:id="258" w:name="_Toc19766_WPSOffice_Level2"/>
            <w:bookmarkStart w:id="259"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keepNext w:val="0"/>
        <w:keepLines w:val="0"/>
        <w:pageBreakBefore w:val="0"/>
        <w:widowControl w:val="0"/>
        <w:kinsoku/>
        <w:wordWrap/>
        <w:overflowPunct/>
        <w:topLinePunct w:val="0"/>
        <w:autoSpaceDE/>
        <w:autoSpaceDN/>
        <w:bidi w:val="0"/>
        <w:adjustRightInd/>
        <w:snapToGrid/>
        <w:spacing w:line="259" w:lineRule="exact"/>
        <w:ind w:left="0" w:leftChars="0" w:right="-29" w:rightChars="0" w:hanging="6" w:firstLineChars="0"/>
        <w:jc w:val="center"/>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7268_WPSOffice_Level2"/>
            <w:bookmarkStart w:id="261" w:name="_Toc20570_WPSOffice_Level2"/>
            <w:bookmarkStart w:id="262" w:name="_Toc9870_WPSOffice_Level2"/>
            <w:bookmarkStart w:id="263" w:name="_Toc19658_WPSOffice_Level2"/>
            <w:bookmarkStart w:id="264" w:name="_Toc8959_WPSOffice_Level2"/>
            <w:bookmarkStart w:id="265" w:name="_Toc27941_WPSOffice_Level2"/>
            <w:bookmarkStart w:id="266"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keepNext w:val="0"/>
        <w:keepLines w:val="0"/>
        <w:pageBreakBefore w:val="0"/>
        <w:widowControl w:val="0"/>
        <w:kinsoku/>
        <w:wordWrap/>
        <w:overflowPunct/>
        <w:topLinePunct w:val="0"/>
        <w:autoSpaceDE/>
        <w:autoSpaceDN/>
        <w:bidi w:val="0"/>
        <w:adjustRightInd/>
        <w:snapToGrid/>
        <w:spacing w:line="259" w:lineRule="exact"/>
        <w:ind w:left="8" w:leftChars="0" w:right="-29"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keepNext w:val="0"/>
        <w:keepLines w:val="0"/>
        <w:pageBreakBefore w:val="0"/>
        <w:widowControl w:val="0"/>
        <w:kinsoku/>
        <w:wordWrap/>
        <w:overflowPunct/>
        <w:topLinePunct w:val="0"/>
        <w:autoSpaceDE/>
        <w:autoSpaceDN/>
        <w:bidi w:val="0"/>
        <w:adjustRightInd/>
        <w:snapToGrid/>
        <w:spacing w:line="259" w:lineRule="exact"/>
        <w:ind w:left="8" w:leftChars="0" w:right="191" w:rightChars="0" w:hanging="8" w:firstLineChars="0"/>
        <w:jc w:val="left"/>
        <w:textAlignment w:val="auto"/>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6AFB4">
      <w:pPr>
        <w:keepNext w:val="0"/>
        <w:keepLines w:val="0"/>
        <w:pageBreakBefore w:val="0"/>
        <w:widowControl w:val="0"/>
        <w:kinsoku/>
        <w:wordWrap/>
        <w:overflowPunct/>
        <w:topLinePunct w:val="0"/>
        <w:autoSpaceDE/>
        <w:autoSpaceDN/>
        <w:bidi w:val="0"/>
        <w:adjustRightInd/>
        <w:snapToGrid/>
        <w:spacing w:line="259" w:lineRule="exact"/>
        <w:ind w:left="0" w:right="0"/>
        <w:jc w:val="left"/>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%}注：红色标注基因表示本次检出结果阳性，无红色标注基因表示本次检出结果阴性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023B1EB8">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r>
        <w:rPr>
          <w:rFonts w:hint="default"/>
          <w:color w:val="0070C0"/>
          <w:sz w:val="30"/>
          <w:lang w:val="en-US" w:eastAsia="zh-CN"/>
        </w:rPr>
        <w:t>检测方法与局限性</w:t>
      </w:r>
      <w:bookmarkEnd w:id="26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49C58A0C">
      <w:pPr>
        <w:widowControl/>
        <w:rPr>
          <w:rFonts w:hint="eastAsia" w:ascii="Times New Roman" w:hAnsi="Times New Roman" w:eastAsia="微软雅黑" w:cs="Times New Roman"/>
          <w:b/>
          <w:bCs/>
          <w:sz w:val="21"/>
          <w:szCs w:val="21"/>
          <w:lang w:val="en-US" w:eastAsia="zh-CN" w:bidi="ar-SA"/>
        </w:rPr>
      </w:pPr>
    </w:p>
    <w:p w14:paraId="46D8C17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32FAB12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3BC0048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279E9D40">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0B38F1D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2D44E4F2">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74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0968E4B8">
        <w:trPr>
          <w:trHeight w:val="680" w:hRule="exact"/>
        </w:trPr>
        <w:tc>
          <w:tcPr>
            <w:tcW w:w="1272" w:type="dxa"/>
            <w:vAlign w:val="center"/>
          </w:tcPr>
          <w:p w14:paraId="21E3A4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AF181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659C098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C0FECF3">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84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2B1953F5">
        <w:tblPrEx>
          <w:tblCellMar>
            <w:top w:w="0" w:type="dxa"/>
            <w:left w:w="0" w:type="dxa"/>
            <w:bottom w:w="0" w:type="dxa"/>
            <w:right w:w="0" w:type="dxa"/>
          </w:tblCellMar>
        </w:tblPrEx>
        <w:trPr>
          <w:trHeight w:val="457" w:hRule="exact"/>
        </w:trPr>
        <w:tc>
          <w:tcPr>
            <w:tcW w:w="1272" w:type="dxa"/>
            <w:vAlign w:val="center"/>
          </w:tcPr>
          <w:p w14:paraId="430544F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CA53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374E6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0CC96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313" w:afterLines="100" w:line="240" w:lineRule="auto"/>
        <w:textAlignment w:val="auto"/>
        <w:rPr>
          <w:rFonts w:hint="default" w:ascii="Times New Roman" w:hAnsi="Times New Roman" w:eastAsia="微软雅黑" w:cs="Times New Roman"/>
          <w:sz w:val="24"/>
          <w:szCs w:val="24"/>
          <w:lang w:val="en-US" w:eastAsia="en-US"/>
        </w:rPr>
      </w:pPr>
      <w:r>
        <w:rPr>
          <w:rFonts w:hint="eastAsia" w:ascii="Times New Roman" w:hAnsi="Times New Roman" w:eastAsia="微软雅黑" w:cs="Times New Roman"/>
          <w:sz w:val="24"/>
          <w:szCs w:val="24"/>
          <w:lang w:eastAsia="zh-CN"/>
        </w:rPr>
        <w:t>{% endif %}</w:t>
      </w:r>
    </w:p>
    <w:p w14:paraId="0B77B59B">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79718EF2">
      <w:pPr>
        <w:widowControl/>
        <w:rPr>
          <w:rFonts w:ascii="Times New Roman" w:hAnsi="Times New Roman" w:eastAsia="等线" w:cs="宋体"/>
          <w:sz w:val="24"/>
          <w:szCs w:val="22"/>
          <w:lang w:val="en-US" w:eastAsia="zh-CN" w:bidi="ar-SA"/>
        </w:rPr>
      </w:pPr>
    </w:p>
    <w:p w14:paraId="4221F8CD">
      <w:pPr>
        <w:widowControl/>
        <w:rPr>
          <w:rFonts w:ascii="Times New Roman" w:hAnsi="Times New Roman" w:eastAsia="等线" w:cs="宋体"/>
          <w:sz w:val="24"/>
          <w:szCs w:val="22"/>
          <w:lang w:val="en-US" w:eastAsia="zh-CN" w:bidi="ar-SA"/>
        </w:rPr>
      </w:pPr>
    </w:p>
    <w:p w14:paraId="2FD6248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DB634EB">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05677D0">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6FB34F99">
      <w:pPr>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50B9D624">
      <w:pPr>
        <w:rPr>
          <w:rFonts w:hint="eastAsia" w:ascii="Times New Roman" w:hAnsi="Times New Roman" w:eastAsia="微软雅黑" w:cs="Times New Roman"/>
          <w:sz w:val="18"/>
          <w:szCs w:val="18"/>
          <w:lang w:eastAsia="zh-CN"/>
        </w:rPr>
      </w:pPr>
    </w:p>
    <w:p w14:paraId="79E7F437">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52C46A8">
      <w:pPr>
        <w:rPr>
          <w:lang w:eastAsia="zh-CN"/>
        </w:rPr>
      </w:pPr>
      <w:bookmarkStart w:id="268" w:name="_Toc28454_WPSOffice_Level1"/>
      <w:bookmarkStart w:id="269" w:name="_Toc5476"/>
      <w:bookmarkStart w:id="270" w:name="_Toc20170_WPSOffice_Level1"/>
      <w:bookmarkStart w:id="271" w:name="_Toc26985_WPSOffice_Level1"/>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4"/>
  </w:num>
  <w:num w:numId="2">
    <w:abstractNumId w:val="17"/>
  </w:num>
  <w:num w:numId="3">
    <w:abstractNumId w:val="15"/>
  </w:num>
  <w:num w:numId="4">
    <w:abstractNumId w:val="8"/>
  </w:num>
  <w:num w:numId="5">
    <w:abstractNumId w:val="10"/>
  </w:num>
  <w:num w:numId="6">
    <w:abstractNumId w:val="5"/>
  </w:num>
  <w:num w:numId="7">
    <w:abstractNumId w:val="3"/>
  </w:num>
  <w:num w:numId="8">
    <w:abstractNumId w:val="9"/>
  </w:num>
  <w:num w:numId="9">
    <w:abstractNumId w:val="11"/>
  </w:num>
  <w:num w:numId="10">
    <w:abstractNumId w:val="12"/>
  </w:num>
  <w:num w:numId="11">
    <w:abstractNumId w:val="13"/>
  </w:num>
  <w:num w:numId="12">
    <w:abstractNumId w:val="6"/>
  </w:num>
  <w:num w:numId="13">
    <w:abstractNumId w:val="0"/>
  </w:num>
  <w:num w:numId="14">
    <w:abstractNumId w:val="7"/>
  </w:num>
  <w:num w:numId="15">
    <w:abstractNumId w:val="4"/>
  </w:num>
  <w:num w:numId="16">
    <w:abstractNumId w:val="1"/>
  </w:num>
  <w:num w:numId="17">
    <w:abstractNumId w:val="18"/>
  </w:num>
  <w:num w:numId="18">
    <w:abstractNumId w:val="1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954F31"/>
    <w:rsid w:val="01A0337A"/>
    <w:rsid w:val="01C21887"/>
    <w:rsid w:val="01E91768"/>
    <w:rsid w:val="01F64392"/>
    <w:rsid w:val="022D1058"/>
    <w:rsid w:val="026A1E41"/>
    <w:rsid w:val="02A53D13"/>
    <w:rsid w:val="02B45247"/>
    <w:rsid w:val="02CA5230"/>
    <w:rsid w:val="02D30314"/>
    <w:rsid w:val="02EB2D89"/>
    <w:rsid w:val="031B6FF1"/>
    <w:rsid w:val="032A6E7D"/>
    <w:rsid w:val="036C267C"/>
    <w:rsid w:val="038726D8"/>
    <w:rsid w:val="03E921F1"/>
    <w:rsid w:val="03EB4795"/>
    <w:rsid w:val="03FF1C32"/>
    <w:rsid w:val="04791D69"/>
    <w:rsid w:val="04871837"/>
    <w:rsid w:val="04A167FA"/>
    <w:rsid w:val="04C17114"/>
    <w:rsid w:val="04CC2FF8"/>
    <w:rsid w:val="0568507D"/>
    <w:rsid w:val="05815BFE"/>
    <w:rsid w:val="05887898"/>
    <w:rsid w:val="05D63B33"/>
    <w:rsid w:val="0619141B"/>
    <w:rsid w:val="064577FE"/>
    <w:rsid w:val="06A33DA1"/>
    <w:rsid w:val="06A61E8D"/>
    <w:rsid w:val="06D3561E"/>
    <w:rsid w:val="06E36A2C"/>
    <w:rsid w:val="06EB7F4D"/>
    <w:rsid w:val="074043CC"/>
    <w:rsid w:val="074810AD"/>
    <w:rsid w:val="079A524B"/>
    <w:rsid w:val="07AB34E7"/>
    <w:rsid w:val="07B51A5E"/>
    <w:rsid w:val="07CC37A4"/>
    <w:rsid w:val="07D36A00"/>
    <w:rsid w:val="07DB59EB"/>
    <w:rsid w:val="082C5D12"/>
    <w:rsid w:val="083F50A2"/>
    <w:rsid w:val="086B222F"/>
    <w:rsid w:val="088D7FF0"/>
    <w:rsid w:val="089729F3"/>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571187"/>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1B3633D"/>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47BD0"/>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C73E3"/>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DF2175"/>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AFB200E"/>
    <w:rsid w:val="2B485DBB"/>
    <w:rsid w:val="2B692B05"/>
    <w:rsid w:val="2B69347C"/>
    <w:rsid w:val="2B8C0A94"/>
    <w:rsid w:val="2BDE1876"/>
    <w:rsid w:val="2C13079A"/>
    <w:rsid w:val="2C165FD1"/>
    <w:rsid w:val="2C2704BD"/>
    <w:rsid w:val="2C2D4C6B"/>
    <w:rsid w:val="2C386E53"/>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9D1052"/>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6D115E"/>
    <w:rsid w:val="3F927221"/>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8E278C"/>
    <w:rsid w:val="43B00A92"/>
    <w:rsid w:val="43D4707B"/>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9DF4E30"/>
    <w:rsid w:val="4A0F0615"/>
    <w:rsid w:val="4A187B7F"/>
    <w:rsid w:val="4A1A1AFC"/>
    <w:rsid w:val="4A1C7F69"/>
    <w:rsid w:val="4A4A7BE5"/>
    <w:rsid w:val="4A693618"/>
    <w:rsid w:val="4A83553B"/>
    <w:rsid w:val="4AE6206A"/>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1862"/>
    <w:rsid w:val="4ED75229"/>
    <w:rsid w:val="4F2C4F1E"/>
    <w:rsid w:val="4F5624CB"/>
    <w:rsid w:val="4FB467F9"/>
    <w:rsid w:val="4FC0104B"/>
    <w:rsid w:val="4FD02F65"/>
    <w:rsid w:val="4FDE3711"/>
    <w:rsid w:val="501D1DF1"/>
    <w:rsid w:val="505E037E"/>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2A05FA"/>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C433F3"/>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615BE5"/>
    <w:rsid w:val="5EBC1CF9"/>
    <w:rsid w:val="5F0104A8"/>
    <w:rsid w:val="5F36141C"/>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256EC"/>
    <w:rsid w:val="60A827A3"/>
    <w:rsid w:val="60CE34D7"/>
    <w:rsid w:val="60D46FA6"/>
    <w:rsid w:val="60D51A59"/>
    <w:rsid w:val="60DE6CE8"/>
    <w:rsid w:val="60E82224"/>
    <w:rsid w:val="60F575C1"/>
    <w:rsid w:val="61147D5F"/>
    <w:rsid w:val="61906C39"/>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573AE"/>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20068"/>
    <w:rsid w:val="67985461"/>
    <w:rsid w:val="67D77C44"/>
    <w:rsid w:val="680C269B"/>
    <w:rsid w:val="68372387"/>
    <w:rsid w:val="68645048"/>
    <w:rsid w:val="68816D21"/>
    <w:rsid w:val="6890347E"/>
    <w:rsid w:val="68935799"/>
    <w:rsid w:val="68A175AA"/>
    <w:rsid w:val="68B94F8D"/>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3D4B07"/>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8C54A4"/>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2206B"/>
    <w:rsid w:val="773B69AC"/>
    <w:rsid w:val="77A33591"/>
    <w:rsid w:val="77D16924"/>
    <w:rsid w:val="782C2784"/>
    <w:rsid w:val="78326601"/>
    <w:rsid w:val="78B548D9"/>
    <w:rsid w:val="79276A37"/>
    <w:rsid w:val="793B144B"/>
    <w:rsid w:val="79427F27"/>
    <w:rsid w:val="797F7147"/>
    <w:rsid w:val="79BE2A91"/>
    <w:rsid w:val="79E44F47"/>
    <w:rsid w:val="79FE23AA"/>
    <w:rsid w:val="7A2114BD"/>
    <w:rsid w:val="7A992CC0"/>
    <w:rsid w:val="7AD0738B"/>
    <w:rsid w:val="7AEB5324"/>
    <w:rsid w:val="7B220E63"/>
    <w:rsid w:val="7B34732F"/>
    <w:rsid w:val="7B3A50B0"/>
    <w:rsid w:val="7B7A2758"/>
    <w:rsid w:val="7B8B2C1D"/>
    <w:rsid w:val="7BBB1037"/>
    <w:rsid w:val="7BCA3B47"/>
    <w:rsid w:val="7BD020E4"/>
    <w:rsid w:val="7C01614C"/>
    <w:rsid w:val="7C18217D"/>
    <w:rsid w:val="7C3403C9"/>
    <w:rsid w:val="7C6617EA"/>
    <w:rsid w:val="7CA61669"/>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2105</Words>
  <Characters>4882</Characters>
  <Lines>194</Lines>
  <Paragraphs>54</Paragraphs>
  <TotalTime>0</TotalTime>
  <ScaleCrop>false</ScaleCrop>
  <LinksUpToDate>false</LinksUpToDate>
  <CharactersWithSpaces>5332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2026-06-09T08:20:39Z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